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C2" w:rsidRDefault="00B628C2" w:rsidP="00B628C2">
      <w:pPr>
        <w:pStyle w:val="af2"/>
        <w:widowControl w:val="0"/>
        <w:spacing w:before="0" w:beforeAutospacing="0" w:after="0" w:afterAutospacing="0" w:line="360" w:lineRule="auto"/>
        <w:jc w:val="center"/>
        <w:rPr>
          <w:b/>
          <w:sz w:val="32"/>
          <w:szCs w:val="32"/>
        </w:rPr>
      </w:pPr>
      <w:bookmarkStart w:id="0" w:name="_Toc384901451"/>
    </w:p>
    <w:p w:rsidR="00B628C2" w:rsidRPr="003257D1" w:rsidRDefault="00B628C2" w:rsidP="00B628C2">
      <w:pPr>
        <w:pStyle w:val="af2"/>
        <w:widowControl w:val="0"/>
        <w:spacing w:before="0" w:beforeAutospacing="0" w:after="0" w:afterAutospacing="0" w:line="360" w:lineRule="auto"/>
        <w:jc w:val="center"/>
        <w:rPr>
          <w:b/>
          <w:sz w:val="32"/>
          <w:szCs w:val="32"/>
        </w:rPr>
      </w:pPr>
      <w:r w:rsidRPr="003257D1">
        <w:rPr>
          <w:rFonts w:hint="eastAsia"/>
          <w:b/>
          <w:sz w:val="32"/>
          <w:szCs w:val="32"/>
        </w:rPr>
        <w:t>经济管理学院简介</w:t>
      </w:r>
    </w:p>
    <w:p w:rsidR="00B628C2" w:rsidRDefault="00B628C2" w:rsidP="00B628C2">
      <w:pPr>
        <w:pStyle w:val="af2"/>
        <w:widowControl w:val="0"/>
        <w:spacing w:before="0" w:beforeAutospacing="0" w:after="0" w:afterAutospacing="0" w:line="360" w:lineRule="auto"/>
        <w:ind w:firstLineChars="200" w:firstLine="480"/>
        <w:jc w:val="both"/>
      </w:pPr>
    </w:p>
    <w:p w:rsidR="00B628C2" w:rsidRPr="00217B84" w:rsidRDefault="00B628C2" w:rsidP="00B628C2">
      <w:pPr>
        <w:pStyle w:val="af2"/>
        <w:widowControl w:val="0"/>
        <w:spacing w:before="0" w:beforeAutospacing="0" w:after="0" w:afterAutospacing="0" w:line="360" w:lineRule="auto"/>
        <w:ind w:firstLineChars="200" w:firstLine="480"/>
        <w:jc w:val="both"/>
      </w:pPr>
      <w:r w:rsidRPr="00217B84">
        <w:rPr>
          <w:rFonts w:hint="eastAsia"/>
        </w:rPr>
        <w:t>经济管理学院（以下简称经管学院）成立于2005年6月（其前身经济与管理学系成立于2001年10月），现有全日制本科学生2630余名，长期留学生203名，是目前全校办学规模最大的二级学院。</w:t>
      </w:r>
    </w:p>
    <w:p w:rsidR="00B628C2" w:rsidRPr="00217B84" w:rsidRDefault="00B628C2" w:rsidP="00B628C2">
      <w:pPr>
        <w:pStyle w:val="af2"/>
        <w:widowControl w:val="0"/>
        <w:spacing w:before="0" w:beforeAutospacing="0" w:after="0" w:afterAutospacing="0" w:line="360" w:lineRule="auto"/>
        <w:jc w:val="both"/>
      </w:pPr>
      <w:r w:rsidRPr="00217B84">
        <w:rPr>
          <w:rFonts w:hint="eastAsia"/>
        </w:rPr>
        <w:t xml:space="preserve">　  经管学院现有工业工程、信息管理与信息系统、国际经济与贸易、物流工程、市场营销、经济学、财务管理及金融工程等八个本科专业，专业所属学科横跨经济学、管理学和工学等三大学科门类。其中国际经济与贸易专业为省校两级重点建设专业，物流工程专业为校级特色建设专业，工业工程为校级重点学科。从2009年起，学院先后开设了全英语授课的国际经济与贸易及市场营销两个专业。2013年中美国际合作经济学（金融服务方向）专业首次招生。</w:t>
      </w:r>
    </w:p>
    <w:p w:rsidR="00B628C2" w:rsidRPr="00217B84" w:rsidRDefault="00B628C2" w:rsidP="00B628C2">
      <w:pPr>
        <w:pStyle w:val="af2"/>
        <w:widowControl w:val="0"/>
        <w:spacing w:before="0" w:beforeAutospacing="0" w:after="0" w:afterAutospacing="0" w:line="360" w:lineRule="auto"/>
        <w:ind w:firstLineChars="200" w:firstLine="480"/>
        <w:jc w:val="both"/>
      </w:pPr>
      <w:r w:rsidRPr="00217B84">
        <w:rPr>
          <w:rFonts w:hint="eastAsia"/>
        </w:rPr>
        <w:t>经管学院秉承“崇德尚用，求真创新”的校训，借鉴德国应用科学大学（FH）办学经验，坚持“经世济用，创业创新”的育人理念，致力于培养具有国际化背景的高层次应用型经济管理人才，服务于地方经济建设。截止到2013年5月，经管学院共为社会输送了八届共计2800余名合格的全日制本科毕业生。</w:t>
      </w:r>
    </w:p>
    <w:p w:rsidR="00B628C2" w:rsidRDefault="00B628C2" w:rsidP="00B628C2">
      <w:pPr>
        <w:pStyle w:val="12"/>
        <w:spacing w:line="360" w:lineRule="auto"/>
        <w:rPr>
          <w:rFonts w:ascii="宋体" w:hAnsi="宋体" w:cs="宋体"/>
          <w:sz w:val="24"/>
          <w:szCs w:val="24"/>
        </w:rPr>
      </w:pPr>
      <w:r w:rsidRPr="00DD5806">
        <w:rPr>
          <w:rFonts w:ascii="宋体" w:hAnsi="宋体" w:cs="宋体" w:hint="eastAsia"/>
          <w:sz w:val="24"/>
          <w:szCs w:val="24"/>
        </w:rPr>
        <w:t>    截止到2013年5月，经管学院共有教职工85人，其中专任教师67人，专任教师中具有教授职称9人，副教授职称25人，博士41人（含在职攻读博士学位的教师），具备美国、德国、日本、澳大利亚等海外留学背景并取得博士或硕士学位的教师12名。学院还聘请了50余位国内外相关专业或行业的知名学者、企业家、企业高层管理人员等作为学院的兼职或客座教授。</w:t>
      </w:r>
    </w:p>
    <w:p w:rsidR="00B628C2" w:rsidRDefault="00B628C2" w:rsidP="00B628C2"/>
    <w:p w:rsidR="00B628C2" w:rsidRDefault="00B628C2" w:rsidP="00D24580">
      <w:pPr>
        <w:spacing w:line="360" w:lineRule="auto"/>
        <w:jc w:val="center"/>
        <w:rPr>
          <w:rFonts w:cs="宋体"/>
          <w:b/>
          <w:bCs/>
          <w:kern w:val="0"/>
          <w:sz w:val="32"/>
          <w:szCs w:val="32"/>
        </w:rPr>
      </w:pPr>
    </w:p>
    <w:p w:rsidR="00B628C2" w:rsidRDefault="00B628C2" w:rsidP="00D24580">
      <w:pPr>
        <w:spacing w:line="360" w:lineRule="auto"/>
        <w:jc w:val="center"/>
        <w:rPr>
          <w:rFonts w:cs="宋体"/>
          <w:b/>
          <w:bCs/>
          <w:kern w:val="0"/>
          <w:sz w:val="32"/>
          <w:szCs w:val="32"/>
        </w:rPr>
      </w:pPr>
    </w:p>
    <w:p w:rsidR="00B628C2" w:rsidRDefault="00B628C2" w:rsidP="00D24580">
      <w:pPr>
        <w:spacing w:line="360" w:lineRule="auto"/>
        <w:jc w:val="center"/>
        <w:rPr>
          <w:rFonts w:cs="宋体"/>
          <w:b/>
          <w:bCs/>
          <w:kern w:val="0"/>
          <w:sz w:val="32"/>
          <w:szCs w:val="32"/>
        </w:rPr>
      </w:pPr>
    </w:p>
    <w:p w:rsidR="00B628C2" w:rsidRDefault="00B628C2" w:rsidP="00D24580">
      <w:pPr>
        <w:spacing w:line="360" w:lineRule="auto"/>
        <w:jc w:val="center"/>
        <w:rPr>
          <w:rFonts w:cs="宋体"/>
          <w:b/>
          <w:bCs/>
          <w:kern w:val="0"/>
          <w:sz w:val="32"/>
          <w:szCs w:val="32"/>
        </w:rPr>
      </w:pPr>
    </w:p>
    <w:p w:rsidR="00B628C2" w:rsidRDefault="00B628C2" w:rsidP="00D24580">
      <w:pPr>
        <w:spacing w:line="360" w:lineRule="auto"/>
        <w:jc w:val="center"/>
        <w:rPr>
          <w:rFonts w:cs="宋体"/>
          <w:b/>
          <w:bCs/>
          <w:kern w:val="0"/>
          <w:sz w:val="32"/>
          <w:szCs w:val="32"/>
        </w:rPr>
      </w:pPr>
    </w:p>
    <w:p w:rsidR="007C51D4" w:rsidRPr="004C31B0" w:rsidRDefault="007C51D4" w:rsidP="00D24580">
      <w:pPr>
        <w:spacing w:line="360" w:lineRule="auto"/>
        <w:jc w:val="center"/>
        <w:rPr>
          <w:b/>
          <w:bCs/>
          <w:kern w:val="0"/>
          <w:sz w:val="32"/>
          <w:szCs w:val="32"/>
        </w:rPr>
      </w:pPr>
      <w:r w:rsidRPr="004C31B0">
        <w:rPr>
          <w:rFonts w:cs="宋体" w:hint="eastAsia"/>
          <w:b/>
          <w:bCs/>
          <w:kern w:val="0"/>
          <w:sz w:val="32"/>
          <w:szCs w:val="32"/>
        </w:rPr>
        <w:lastRenderedPageBreak/>
        <w:t>目录</w:t>
      </w:r>
    </w:p>
    <w:bookmarkStart w:id="1" w:name="_GoBack"/>
    <w:bookmarkEnd w:id="1"/>
    <w:p w:rsidR="00620F6E" w:rsidRPr="00FF5BB6" w:rsidRDefault="007C51D4">
      <w:pPr>
        <w:pStyle w:val="12"/>
        <w:tabs>
          <w:tab w:val="right" w:leader="dot" w:pos="8296"/>
        </w:tabs>
        <w:rPr>
          <w:rFonts w:ascii="Calibri" w:hAnsi="Calibri"/>
          <w:noProof/>
          <w:szCs w:val="22"/>
        </w:rPr>
      </w:pPr>
      <w:r w:rsidRPr="004C31B0">
        <w:fldChar w:fldCharType="begin"/>
      </w:r>
      <w:r w:rsidRPr="004C31B0">
        <w:instrText xml:space="preserve"> TOC \o "1-3" \h \z \u </w:instrText>
      </w:r>
      <w:r w:rsidRPr="004C31B0">
        <w:fldChar w:fldCharType="separate"/>
      </w:r>
      <w:hyperlink w:anchor="_Toc512669057" w:history="1">
        <w:r w:rsidR="00620F6E" w:rsidRPr="00EF6834">
          <w:rPr>
            <w:rStyle w:val="af1"/>
            <w:rFonts w:ascii="宋体" w:hAnsi="宋体" w:cs="宋体"/>
            <w:b/>
            <w:bCs/>
            <w:noProof/>
            <w:kern w:val="0"/>
          </w:rPr>
          <w:t>微观经济学课程教学大纲</w:t>
        </w:r>
        <w:r w:rsidR="00620F6E">
          <w:rPr>
            <w:noProof/>
            <w:webHidden/>
          </w:rPr>
          <w:tab/>
        </w:r>
        <w:r w:rsidR="00620F6E">
          <w:rPr>
            <w:noProof/>
            <w:webHidden/>
          </w:rPr>
          <w:fldChar w:fldCharType="begin"/>
        </w:r>
        <w:r w:rsidR="00620F6E">
          <w:rPr>
            <w:noProof/>
            <w:webHidden/>
          </w:rPr>
          <w:instrText xml:space="preserve"> PAGEREF _Toc512669057 \h </w:instrText>
        </w:r>
        <w:r w:rsidR="00620F6E">
          <w:rPr>
            <w:noProof/>
            <w:webHidden/>
          </w:rPr>
        </w:r>
        <w:r w:rsidR="00620F6E">
          <w:rPr>
            <w:noProof/>
            <w:webHidden/>
          </w:rPr>
          <w:fldChar w:fldCharType="separate"/>
        </w:r>
        <w:r w:rsidR="00620F6E">
          <w:rPr>
            <w:noProof/>
            <w:webHidden/>
          </w:rPr>
          <w:t>4</w:t>
        </w:r>
        <w:r w:rsidR="00620F6E">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58" w:history="1">
        <w:r w:rsidRPr="00EF6834">
          <w:rPr>
            <w:rStyle w:val="af1"/>
            <w:rFonts w:cs="宋体"/>
            <w:noProof/>
          </w:rPr>
          <w:t>管理学（双语）课程教学大纲</w:t>
        </w:r>
        <w:r>
          <w:rPr>
            <w:noProof/>
            <w:webHidden/>
          </w:rPr>
          <w:tab/>
        </w:r>
        <w:r>
          <w:rPr>
            <w:noProof/>
            <w:webHidden/>
          </w:rPr>
          <w:fldChar w:fldCharType="begin"/>
        </w:r>
        <w:r>
          <w:rPr>
            <w:noProof/>
            <w:webHidden/>
          </w:rPr>
          <w:instrText xml:space="preserve"> PAGEREF _Toc512669058 \h </w:instrText>
        </w:r>
        <w:r>
          <w:rPr>
            <w:noProof/>
            <w:webHidden/>
          </w:rPr>
        </w:r>
        <w:r>
          <w:rPr>
            <w:noProof/>
            <w:webHidden/>
          </w:rPr>
          <w:fldChar w:fldCharType="separate"/>
        </w:r>
        <w:r>
          <w:rPr>
            <w:noProof/>
            <w:webHidden/>
          </w:rPr>
          <w:t>7</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59" w:history="1">
        <w:r w:rsidRPr="00EF6834">
          <w:rPr>
            <w:rStyle w:val="af1"/>
            <w:rFonts w:ascii="宋体" w:hAnsi="宋体" w:cs="宋体"/>
            <w:noProof/>
          </w:rPr>
          <w:t>政治学原理课程教学大纲</w:t>
        </w:r>
        <w:r>
          <w:rPr>
            <w:noProof/>
            <w:webHidden/>
          </w:rPr>
          <w:tab/>
        </w:r>
        <w:r>
          <w:rPr>
            <w:noProof/>
            <w:webHidden/>
          </w:rPr>
          <w:fldChar w:fldCharType="begin"/>
        </w:r>
        <w:r>
          <w:rPr>
            <w:noProof/>
            <w:webHidden/>
          </w:rPr>
          <w:instrText xml:space="preserve"> PAGEREF _Toc512669059 \h </w:instrText>
        </w:r>
        <w:r>
          <w:rPr>
            <w:noProof/>
            <w:webHidden/>
          </w:rPr>
        </w:r>
        <w:r>
          <w:rPr>
            <w:noProof/>
            <w:webHidden/>
          </w:rPr>
          <w:fldChar w:fldCharType="separate"/>
        </w:r>
        <w:r>
          <w:rPr>
            <w:noProof/>
            <w:webHidden/>
          </w:rPr>
          <w:t>10</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60" w:history="1">
        <w:r w:rsidRPr="00EF6834">
          <w:rPr>
            <w:rStyle w:val="af1"/>
            <w:rFonts w:cs="宋体"/>
            <w:noProof/>
          </w:rPr>
          <w:t>宏观经济学课程教学大纲</w:t>
        </w:r>
        <w:r>
          <w:rPr>
            <w:noProof/>
            <w:webHidden/>
          </w:rPr>
          <w:tab/>
        </w:r>
        <w:r>
          <w:rPr>
            <w:noProof/>
            <w:webHidden/>
          </w:rPr>
          <w:fldChar w:fldCharType="begin"/>
        </w:r>
        <w:r>
          <w:rPr>
            <w:noProof/>
            <w:webHidden/>
          </w:rPr>
          <w:instrText xml:space="preserve"> PAGEREF _Toc512669060 \h </w:instrText>
        </w:r>
        <w:r>
          <w:rPr>
            <w:noProof/>
            <w:webHidden/>
          </w:rPr>
        </w:r>
        <w:r>
          <w:rPr>
            <w:noProof/>
            <w:webHidden/>
          </w:rPr>
          <w:fldChar w:fldCharType="separate"/>
        </w:r>
        <w:r>
          <w:rPr>
            <w:noProof/>
            <w:webHidden/>
          </w:rPr>
          <w:t>13</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61" w:history="1">
        <w:r w:rsidRPr="00EF6834">
          <w:rPr>
            <w:rStyle w:val="af1"/>
            <w:rFonts w:cs="宋体"/>
            <w:noProof/>
          </w:rPr>
          <w:t>公共事业管理概论课程教学大纲</w:t>
        </w:r>
        <w:r>
          <w:rPr>
            <w:noProof/>
            <w:webHidden/>
          </w:rPr>
          <w:tab/>
        </w:r>
        <w:r>
          <w:rPr>
            <w:noProof/>
            <w:webHidden/>
          </w:rPr>
          <w:fldChar w:fldCharType="begin"/>
        </w:r>
        <w:r>
          <w:rPr>
            <w:noProof/>
            <w:webHidden/>
          </w:rPr>
          <w:instrText xml:space="preserve"> PAGEREF _Toc512669061 \h </w:instrText>
        </w:r>
        <w:r>
          <w:rPr>
            <w:noProof/>
            <w:webHidden/>
          </w:rPr>
        </w:r>
        <w:r>
          <w:rPr>
            <w:noProof/>
            <w:webHidden/>
          </w:rPr>
          <w:fldChar w:fldCharType="separate"/>
        </w:r>
        <w:r>
          <w:rPr>
            <w:noProof/>
            <w:webHidden/>
          </w:rPr>
          <w:t>17</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62" w:history="1">
        <w:r w:rsidRPr="00EF6834">
          <w:rPr>
            <w:rStyle w:val="af1"/>
            <w:noProof/>
          </w:rPr>
          <w:t>经济法课程教学大纲</w:t>
        </w:r>
        <w:r>
          <w:rPr>
            <w:noProof/>
            <w:webHidden/>
          </w:rPr>
          <w:tab/>
        </w:r>
        <w:r>
          <w:rPr>
            <w:noProof/>
            <w:webHidden/>
          </w:rPr>
          <w:fldChar w:fldCharType="begin"/>
        </w:r>
        <w:r>
          <w:rPr>
            <w:noProof/>
            <w:webHidden/>
          </w:rPr>
          <w:instrText xml:space="preserve"> PAGEREF _Toc512669062 \h </w:instrText>
        </w:r>
        <w:r>
          <w:rPr>
            <w:noProof/>
            <w:webHidden/>
          </w:rPr>
        </w:r>
        <w:r>
          <w:rPr>
            <w:noProof/>
            <w:webHidden/>
          </w:rPr>
          <w:fldChar w:fldCharType="separate"/>
        </w:r>
        <w:r>
          <w:rPr>
            <w:noProof/>
            <w:webHidden/>
          </w:rPr>
          <w:t>22</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63" w:history="1">
        <w:r w:rsidRPr="00EF6834">
          <w:rPr>
            <w:rStyle w:val="af1"/>
            <w:rFonts w:ascii="宋体" w:hAnsi="宋体" w:cs="宋体"/>
            <w:noProof/>
            <w:kern w:val="0"/>
          </w:rPr>
          <w:t>公共管理学</w:t>
        </w:r>
        <w:r w:rsidRPr="00EF6834">
          <w:rPr>
            <w:rStyle w:val="af1"/>
            <w:rFonts w:ascii="宋体" w:hAnsi="宋体" w:cs="宋体"/>
            <w:noProof/>
          </w:rPr>
          <w:t>课程教学大纲</w:t>
        </w:r>
        <w:r>
          <w:rPr>
            <w:noProof/>
            <w:webHidden/>
          </w:rPr>
          <w:tab/>
        </w:r>
        <w:r>
          <w:rPr>
            <w:noProof/>
            <w:webHidden/>
          </w:rPr>
          <w:fldChar w:fldCharType="begin"/>
        </w:r>
        <w:r>
          <w:rPr>
            <w:noProof/>
            <w:webHidden/>
          </w:rPr>
          <w:instrText xml:space="preserve"> PAGEREF _Toc512669063 \h </w:instrText>
        </w:r>
        <w:r>
          <w:rPr>
            <w:noProof/>
            <w:webHidden/>
          </w:rPr>
        </w:r>
        <w:r>
          <w:rPr>
            <w:noProof/>
            <w:webHidden/>
          </w:rPr>
          <w:fldChar w:fldCharType="separate"/>
        </w:r>
        <w:r>
          <w:rPr>
            <w:noProof/>
            <w:webHidden/>
          </w:rPr>
          <w:t>26</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64" w:history="1">
        <w:r w:rsidRPr="00EF6834">
          <w:rPr>
            <w:rStyle w:val="af1"/>
            <w:noProof/>
          </w:rPr>
          <w:t>社会学概论课程教学大纲</w:t>
        </w:r>
        <w:r>
          <w:rPr>
            <w:noProof/>
            <w:webHidden/>
          </w:rPr>
          <w:tab/>
        </w:r>
        <w:r>
          <w:rPr>
            <w:noProof/>
            <w:webHidden/>
          </w:rPr>
          <w:fldChar w:fldCharType="begin"/>
        </w:r>
        <w:r>
          <w:rPr>
            <w:noProof/>
            <w:webHidden/>
          </w:rPr>
          <w:instrText xml:space="preserve"> PAGEREF _Toc512669064 \h </w:instrText>
        </w:r>
        <w:r>
          <w:rPr>
            <w:noProof/>
            <w:webHidden/>
          </w:rPr>
        </w:r>
        <w:r>
          <w:rPr>
            <w:noProof/>
            <w:webHidden/>
          </w:rPr>
          <w:fldChar w:fldCharType="separate"/>
        </w:r>
        <w:r>
          <w:rPr>
            <w:noProof/>
            <w:webHidden/>
          </w:rPr>
          <w:t>29</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65" w:history="1">
        <w:r w:rsidRPr="00EF6834">
          <w:rPr>
            <w:rStyle w:val="af1"/>
            <w:rFonts w:cs="宋体"/>
            <w:noProof/>
          </w:rPr>
          <w:t>公共经济学课程教学大纲</w:t>
        </w:r>
        <w:r>
          <w:rPr>
            <w:noProof/>
            <w:webHidden/>
          </w:rPr>
          <w:tab/>
        </w:r>
        <w:r>
          <w:rPr>
            <w:noProof/>
            <w:webHidden/>
          </w:rPr>
          <w:fldChar w:fldCharType="begin"/>
        </w:r>
        <w:r>
          <w:rPr>
            <w:noProof/>
            <w:webHidden/>
          </w:rPr>
          <w:instrText xml:space="preserve"> PAGEREF _Toc512669065 \h </w:instrText>
        </w:r>
        <w:r>
          <w:rPr>
            <w:noProof/>
            <w:webHidden/>
          </w:rPr>
        </w:r>
        <w:r>
          <w:rPr>
            <w:noProof/>
            <w:webHidden/>
          </w:rPr>
          <w:fldChar w:fldCharType="separate"/>
        </w:r>
        <w:r>
          <w:rPr>
            <w:noProof/>
            <w:webHidden/>
          </w:rPr>
          <w:t>32</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66" w:history="1">
        <w:r w:rsidRPr="00EF6834">
          <w:rPr>
            <w:rStyle w:val="af1"/>
            <w:rFonts w:cs="宋体"/>
            <w:noProof/>
          </w:rPr>
          <w:t>公共政策学课程教学大纲</w:t>
        </w:r>
        <w:r>
          <w:rPr>
            <w:noProof/>
            <w:webHidden/>
          </w:rPr>
          <w:tab/>
        </w:r>
        <w:r>
          <w:rPr>
            <w:noProof/>
            <w:webHidden/>
          </w:rPr>
          <w:fldChar w:fldCharType="begin"/>
        </w:r>
        <w:r>
          <w:rPr>
            <w:noProof/>
            <w:webHidden/>
          </w:rPr>
          <w:instrText xml:space="preserve"> PAGEREF _Toc512669066 \h </w:instrText>
        </w:r>
        <w:r>
          <w:rPr>
            <w:noProof/>
            <w:webHidden/>
          </w:rPr>
        </w:r>
        <w:r>
          <w:rPr>
            <w:noProof/>
            <w:webHidden/>
          </w:rPr>
          <w:fldChar w:fldCharType="separate"/>
        </w:r>
        <w:r>
          <w:rPr>
            <w:noProof/>
            <w:webHidden/>
          </w:rPr>
          <w:t>38</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67" w:history="1">
        <w:r w:rsidRPr="00EF6834">
          <w:rPr>
            <w:rStyle w:val="af1"/>
            <w:rFonts w:cs="宋体"/>
            <w:noProof/>
          </w:rPr>
          <w:t>财务管理课程教学大纲</w:t>
        </w:r>
        <w:r>
          <w:rPr>
            <w:noProof/>
            <w:webHidden/>
          </w:rPr>
          <w:tab/>
        </w:r>
        <w:r>
          <w:rPr>
            <w:noProof/>
            <w:webHidden/>
          </w:rPr>
          <w:fldChar w:fldCharType="begin"/>
        </w:r>
        <w:r>
          <w:rPr>
            <w:noProof/>
            <w:webHidden/>
          </w:rPr>
          <w:instrText xml:space="preserve"> PAGEREF _Toc512669067 \h </w:instrText>
        </w:r>
        <w:r>
          <w:rPr>
            <w:noProof/>
            <w:webHidden/>
          </w:rPr>
        </w:r>
        <w:r>
          <w:rPr>
            <w:noProof/>
            <w:webHidden/>
          </w:rPr>
          <w:fldChar w:fldCharType="separate"/>
        </w:r>
        <w:r>
          <w:rPr>
            <w:noProof/>
            <w:webHidden/>
          </w:rPr>
          <w:t>41</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68" w:history="1">
        <w:r w:rsidRPr="00EF6834">
          <w:rPr>
            <w:rStyle w:val="af1"/>
            <w:rFonts w:cs="宋体"/>
            <w:b/>
            <w:bCs/>
            <w:noProof/>
          </w:rPr>
          <w:t>电子政务课程教学大纲</w:t>
        </w:r>
        <w:r>
          <w:rPr>
            <w:noProof/>
            <w:webHidden/>
          </w:rPr>
          <w:tab/>
        </w:r>
        <w:r>
          <w:rPr>
            <w:noProof/>
            <w:webHidden/>
          </w:rPr>
          <w:fldChar w:fldCharType="begin"/>
        </w:r>
        <w:r>
          <w:rPr>
            <w:noProof/>
            <w:webHidden/>
          </w:rPr>
          <w:instrText xml:space="preserve"> PAGEREF _Toc512669068 \h </w:instrText>
        </w:r>
        <w:r>
          <w:rPr>
            <w:noProof/>
            <w:webHidden/>
          </w:rPr>
        </w:r>
        <w:r>
          <w:rPr>
            <w:noProof/>
            <w:webHidden/>
          </w:rPr>
          <w:fldChar w:fldCharType="separate"/>
        </w:r>
        <w:r>
          <w:rPr>
            <w:noProof/>
            <w:webHidden/>
          </w:rPr>
          <w:t>44</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69" w:history="1">
        <w:r w:rsidRPr="00EF6834">
          <w:rPr>
            <w:rStyle w:val="af1"/>
            <w:rFonts w:cs="宋体"/>
            <w:noProof/>
          </w:rPr>
          <w:t>中国古代管理思想和管理艺术课程教学大纲</w:t>
        </w:r>
        <w:r>
          <w:rPr>
            <w:noProof/>
            <w:webHidden/>
          </w:rPr>
          <w:tab/>
        </w:r>
        <w:r>
          <w:rPr>
            <w:noProof/>
            <w:webHidden/>
          </w:rPr>
          <w:fldChar w:fldCharType="begin"/>
        </w:r>
        <w:r>
          <w:rPr>
            <w:noProof/>
            <w:webHidden/>
          </w:rPr>
          <w:instrText xml:space="preserve"> PAGEREF _Toc512669069 \h </w:instrText>
        </w:r>
        <w:r>
          <w:rPr>
            <w:noProof/>
            <w:webHidden/>
          </w:rPr>
        </w:r>
        <w:r>
          <w:rPr>
            <w:noProof/>
            <w:webHidden/>
          </w:rPr>
          <w:fldChar w:fldCharType="separate"/>
        </w:r>
        <w:r>
          <w:rPr>
            <w:noProof/>
            <w:webHidden/>
          </w:rPr>
          <w:t>47</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70" w:history="1">
        <w:r w:rsidRPr="00EF6834">
          <w:rPr>
            <w:rStyle w:val="af1"/>
            <w:noProof/>
          </w:rPr>
          <w:t>KAB</w:t>
        </w:r>
        <w:r w:rsidRPr="00EF6834">
          <w:rPr>
            <w:rStyle w:val="af1"/>
            <w:rFonts w:cs="宋体"/>
            <w:noProof/>
          </w:rPr>
          <w:t>和创业导论课程教学大纲</w:t>
        </w:r>
        <w:r>
          <w:rPr>
            <w:noProof/>
            <w:webHidden/>
          </w:rPr>
          <w:tab/>
        </w:r>
        <w:r>
          <w:rPr>
            <w:noProof/>
            <w:webHidden/>
          </w:rPr>
          <w:fldChar w:fldCharType="begin"/>
        </w:r>
        <w:r>
          <w:rPr>
            <w:noProof/>
            <w:webHidden/>
          </w:rPr>
          <w:instrText xml:space="preserve"> PAGEREF _Toc512669070 \h </w:instrText>
        </w:r>
        <w:r>
          <w:rPr>
            <w:noProof/>
            <w:webHidden/>
          </w:rPr>
        </w:r>
        <w:r>
          <w:rPr>
            <w:noProof/>
            <w:webHidden/>
          </w:rPr>
          <w:fldChar w:fldCharType="separate"/>
        </w:r>
        <w:r>
          <w:rPr>
            <w:noProof/>
            <w:webHidden/>
          </w:rPr>
          <w:t>50</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71" w:history="1">
        <w:r w:rsidRPr="00EF6834">
          <w:rPr>
            <w:rStyle w:val="af1"/>
            <w:rFonts w:cs="宋体"/>
            <w:noProof/>
          </w:rPr>
          <w:t>管理心理学课程教学大纲</w:t>
        </w:r>
        <w:r>
          <w:rPr>
            <w:noProof/>
            <w:webHidden/>
          </w:rPr>
          <w:tab/>
        </w:r>
        <w:r>
          <w:rPr>
            <w:noProof/>
            <w:webHidden/>
          </w:rPr>
          <w:fldChar w:fldCharType="begin"/>
        </w:r>
        <w:r>
          <w:rPr>
            <w:noProof/>
            <w:webHidden/>
          </w:rPr>
          <w:instrText xml:space="preserve"> PAGEREF _Toc512669071 \h </w:instrText>
        </w:r>
        <w:r>
          <w:rPr>
            <w:noProof/>
            <w:webHidden/>
          </w:rPr>
        </w:r>
        <w:r>
          <w:rPr>
            <w:noProof/>
            <w:webHidden/>
          </w:rPr>
          <w:fldChar w:fldCharType="separate"/>
        </w:r>
        <w:r>
          <w:rPr>
            <w:noProof/>
            <w:webHidden/>
          </w:rPr>
          <w:t>55</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72" w:history="1">
        <w:r w:rsidRPr="00EF6834">
          <w:rPr>
            <w:rStyle w:val="af1"/>
            <w:rFonts w:ascii="宋体" w:hAnsi="宋体" w:cs="宋体"/>
            <w:b/>
            <w:bCs/>
            <w:noProof/>
            <w:kern w:val="36"/>
          </w:rPr>
          <w:t>会计学课程教学大纲</w:t>
        </w:r>
        <w:r>
          <w:rPr>
            <w:noProof/>
            <w:webHidden/>
          </w:rPr>
          <w:tab/>
        </w:r>
        <w:r>
          <w:rPr>
            <w:noProof/>
            <w:webHidden/>
          </w:rPr>
          <w:fldChar w:fldCharType="begin"/>
        </w:r>
        <w:r>
          <w:rPr>
            <w:noProof/>
            <w:webHidden/>
          </w:rPr>
          <w:instrText xml:space="preserve"> PAGEREF _Toc512669072 \h </w:instrText>
        </w:r>
        <w:r>
          <w:rPr>
            <w:noProof/>
            <w:webHidden/>
          </w:rPr>
        </w:r>
        <w:r>
          <w:rPr>
            <w:noProof/>
            <w:webHidden/>
          </w:rPr>
          <w:fldChar w:fldCharType="separate"/>
        </w:r>
        <w:r>
          <w:rPr>
            <w:noProof/>
            <w:webHidden/>
          </w:rPr>
          <w:t>59</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73" w:history="1">
        <w:r w:rsidRPr="00EF6834">
          <w:rPr>
            <w:rStyle w:val="af1"/>
            <w:rFonts w:cs="宋体"/>
            <w:noProof/>
          </w:rPr>
          <w:t>统计学课程教学大纲</w:t>
        </w:r>
        <w:r>
          <w:rPr>
            <w:noProof/>
            <w:webHidden/>
          </w:rPr>
          <w:tab/>
        </w:r>
        <w:r>
          <w:rPr>
            <w:noProof/>
            <w:webHidden/>
          </w:rPr>
          <w:fldChar w:fldCharType="begin"/>
        </w:r>
        <w:r>
          <w:rPr>
            <w:noProof/>
            <w:webHidden/>
          </w:rPr>
          <w:instrText xml:space="preserve"> PAGEREF _Toc512669073 \h </w:instrText>
        </w:r>
        <w:r>
          <w:rPr>
            <w:noProof/>
            <w:webHidden/>
          </w:rPr>
        </w:r>
        <w:r>
          <w:rPr>
            <w:noProof/>
            <w:webHidden/>
          </w:rPr>
          <w:fldChar w:fldCharType="separate"/>
        </w:r>
        <w:r>
          <w:rPr>
            <w:noProof/>
            <w:webHidden/>
          </w:rPr>
          <w:t>62</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74" w:history="1">
        <w:r w:rsidRPr="00EF6834">
          <w:rPr>
            <w:rStyle w:val="af1"/>
            <w:rFonts w:cs="宋体"/>
            <w:noProof/>
          </w:rPr>
          <w:t>社会心理学课程教学大纲</w:t>
        </w:r>
        <w:r>
          <w:rPr>
            <w:noProof/>
            <w:webHidden/>
          </w:rPr>
          <w:tab/>
        </w:r>
        <w:r>
          <w:rPr>
            <w:noProof/>
            <w:webHidden/>
          </w:rPr>
          <w:fldChar w:fldCharType="begin"/>
        </w:r>
        <w:r>
          <w:rPr>
            <w:noProof/>
            <w:webHidden/>
          </w:rPr>
          <w:instrText xml:space="preserve"> PAGEREF _Toc512669074 \h </w:instrText>
        </w:r>
        <w:r>
          <w:rPr>
            <w:noProof/>
            <w:webHidden/>
          </w:rPr>
        </w:r>
        <w:r>
          <w:rPr>
            <w:noProof/>
            <w:webHidden/>
          </w:rPr>
          <w:fldChar w:fldCharType="separate"/>
        </w:r>
        <w:r>
          <w:rPr>
            <w:noProof/>
            <w:webHidden/>
          </w:rPr>
          <w:t>67</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75" w:history="1">
        <w:r w:rsidRPr="00EF6834">
          <w:rPr>
            <w:rStyle w:val="af1"/>
            <w:rFonts w:cs="宋体"/>
            <w:noProof/>
          </w:rPr>
          <w:t>社会研究方法课程教学大纲</w:t>
        </w:r>
        <w:r>
          <w:rPr>
            <w:noProof/>
            <w:webHidden/>
          </w:rPr>
          <w:tab/>
        </w:r>
        <w:r>
          <w:rPr>
            <w:noProof/>
            <w:webHidden/>
          </w:rPr>
          <w:fldChar w:fldCharType="begin"/>
        </w:r>
        <w:r>
          <w:rPr>
            <w:noProof/>
            <w:webHidden/>
          </w:rPr>
          <w:instrText xml:space="preserve"> PAGEREF _Toc512669075 \h </w:instrText>
        </w:r>
        <w:r>
          <w:rPr>
            <w:noProof/>
            <w:webHidden/>
          </w:rPr>
        </w:r>
        <w:r>
          <w:rPr>
            <w:noProof/>
            <w:webHidden/>
          </w:rPr>
          <w:fldChar w:fldCharType="separate"/>
        </w:r>
        <w:r>
          <w:rPr>
            <w:noProof/>
            <w:webHidden/>
          </w:rPr>
          <w:t>71</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76" w:history="1">
        <w:r w:rsidRPr="00EF6834">
          <w:rPr>
            <w:rStyle w:val="af1"/>
            <w:rFonts w:cs="宋体"/>
            <w:b/>
            <w:bCs/>
            <w:noProof/>
          </w:rPr>
          <w:t>公共关系学课程教学大纲</w:t>
        </w:r>
        <w:r>
          <w:rPr>
            <w:noProof/>
            <w:webHidden/>
          </w:rPr>
          <w:tab/>
        </w:r>
        <w:r>
          <w:rPr>
            <w:noProof/>
            <w:webHidden/>
          </w:rPr>
          <w:fldChar w:fldCharType="begin"/>
        </w:r>
        <w:r>
          <w:rPr>
            <w:noProof/>
            <w:webHidden/>
          </w:rPr>
          <w:instrText xml:space="preserve"> PAGEREF _Toc512669076 \h </w:instrText>
        </w:r>
        <w:r>
          <w:rPr>
            <w:noProof/>
            <w:webHidden/>
          </w:rPr>
        </w:r>
        <w:r>
          <w:rPr>
            <w:noProof/>
            <w:webHidden/>
          </w:rPr>
          <w:fldChar w:fldCharType="separate"/>
        </w:r>
        <w:r>
          <w:rPr>
            <w:noProof/>
            <w:webHidden/>
          </w:rPr>
          <w:t>75</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77" w:history="1">
        <w:r w:rsidRPr="00EF6834">
          <w:rPr>
            <w:rStyle w:val="af1"/>
            <w:rFonts w:cs="宋体"/>
            <w:noProof/>
          </w:rPr>
          <w:t>人际沟通与谈判课程教学大纲</w:t>
        </w:r>
        <w:r>
          <w:rPr>
            <w:noProof/>
            <w:webHidden/>
          </w:rPr>
          <w:tab/>
        </w:r>
        <w:r>
          <w:rPr>
            <w:noProof/>
            <w:webHidden/>
          </w:rPr>
          <w:fldChar w:fldCharType="begin"/>
        </w:r>
        <w:r>
          <w:rPr>
            <w:noProof/>
            <w:webHidden/>
          </w:rPr>
          <w:instrText xml:space="preserve"> PAGEREF _Toc512669077 \h </w:instrText>
        </w:r>
        <w:r>
          <w:rPr>
            <w:noProof/>
            <w:webHidden/>
          </w:rPr>
        </w:r>
        <w:r>
          <w:rPr>
            <w:noProof/>
            <w:webHidden/>
          </w:rPr>
          <w:fldChar w:fldCharType="separate"/>
        </w:r>
        <w:r>
          <w:rPr>
            <w:noProof/>
            <w:webHidden/>
          </w:rPr>
          <w:t>79</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78" w:history="1">
        <w:r w:rsidRPr="00EF6834">
          <w:rPr>
            <w:rStyle w:val="af1"/>
            <w:rFonts w:cs="宋体"/>
            <w:noProof/>
          </w:rPr>
          <w:t>人力资源管理课程教学大纲</w:t>
        </w:r>
        <w:r>
          <w:rPr>
            <w:noProof/>
            <w:webHidden/>
          </w:rPr>
          <w:tab/>
        </w:r>
        <w:r>
          <w:rPr>
            <w:noProof/>
            <w:webHidden/>
          </w:rPr>
          <w:fldChar w:fldCharType="begin"/>
        </w:r>
        <w:r>
          <w:rPr>
            <w:noProof/>
            <w:webHidden/>
          </w:rPr>
          <w:instrText xml:space="preserve"> PAGEREF _Toc512669078 \h </w:instrText>
        </w:r>
        <w:r>
          <w:rPr>
            <w:noProof/>
            <w:webHidden/>
          </w:rPr>
        </w:r>
        <w:r>
          <w:rPr>
            <w:noProof/>
            <w:webHidden/>
          </w:rPr>
          <w:fldChar w:fldCharType="separate"/>
        </w:r>
        <w:r>
          <w:rPr>
            <w:noProof/>
            <w:webHidden/>
          </w:rPr>
          <w:t>82</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79" w:history="1">
        <w:r w:rsidRPr="00EF6834">
          <w:rPr>
            <w:rStyle w:val="af1"/>
            <w:noProof/>
          </w:rPr>
          <w:t>社会保障制度课程教学大纲</w:t>
        </w:r>
        <w:r>
          <w:rPr>
            <w:noProof/>
            <w:webHidden/>
          </w:rPr>
          <w:tab/>
        </w:r>
        <w:r>
          <w:rPr>
            <w:noProof/>
            <w:webHidden/>
          </w:rPr>
          <w:fldChar w:fldCharType="begin"/>
        </w:r>
        <w:r>
          <w:rPr>
            <w:noProof/>
            <w:webHidden/>
          </w:rPr>
          <w:instrText xml:space="preserve"> PAGEREF _Toc512669079 \h </w:instrText>
        </w:r>
        <w:r>
          <w:rPr>
            <w:noProof/>
            <w:webHidden/>
          </w:rPr>
        </w:r>
        <w:r>
          <w:rPr>
            <w:noProof/>
            <w:webHidden/>
          </w:rPr>
          <w:fldChar w:fldCharType="separate"/>
        </w:r>
        <w:r>
          <w:rPr>
            <w:noProof/>
            <w:webHidden/>
          </w:rPr>
          <w:t>85</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80" w:history="1">
        <w:r w:rsidRPr="00EF6834">
          <w:rPr>
            <w:rStyle w:val="af1"/>
            <w:noProof/>
          </w:rPr>
          <w:t>劳动法与劳动保障法课程教学大纲</w:t>
        </w:r>
        <w:r>
          <w:rPr>
            <w:noProof/>
            <w:webHidden/>
          </w:rPr>
          <w:tab/>
        </w:r>
        <w:r>
          <w:rPr>
            <w:noProof/>
            <w:webHidden/>
          </w:rPr>
          <w:fldChar w:fldCharType="begin"/>
        </w:r>
        <w:r>
          <w:rPr>
            <w:noProof/>
            <w:webHidden/>
          </w:rPr>
          <w:instrText xml:space="preserve"> PAGEREF _Toc512669080 \h </w:instrText>
        </w:r>
        <w:r>
          <w:rPr>
            <w:noProof/>
            <w:webHidden/>
          </w:rPr>
        </w:r>
        <w:r>
          <w:rPr>
            <w:noProof/>
            <w:webHidden/>
          </w:rPr>
          <w:fldChar w:fldCharType="separate"/>
        </w:r>
        <w:r>
          <w:rPr>
            <w:noProof/>
            <w:webHidden/>
          </w:rPr>
          <w:t>88</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81" w:history="1">
        <w:r w:rsidRPr="00EF6834">
          <w:rPr>
            <w:rStyle w:val="af1"/>
            <w:rFonts w:cs="宋体"/>
            <w:noProof/>
          </w:rPr>
          <w:t>行政法与行政诉讼法概论课程教学大纲</w:t>
        </w:r>
        <w:r>
          <w:rPr>
            <w:noProof/>
            <w:webHidden/>
          </w:rPr>
          <w:tab/>
        </w:r>
        <w:r>
          <w:rPr>
            <w:noProof/>
            <w:webHidden/>
          </w:rPr>
          <w:fldChar w:fldCharType="begin"/>
        </w:r>
        <w:r>
          <w:rPr>
            <w:noProof/>
            <w:webHidden/>
          </w:rPr>
          <w:instrText xml:space="preserve"> PAGEREF _Toc512669081 \h </w:instrText>
        </w:r>
        <w:r>
          <w:rPr>
            <w:noProof/>
            <w:webHidden/>
          </w:rPr>
        </w:r>
        <w:r>
          <w:rPr>
            <w:noProof/>
            <w:webHidden/>
          </w:rPr>
          <w:fldChar w:fldCharType="separate"/>
        </w:r>
        <w:r>
          <w:rPr>
            <w:noProof/>
            <w:webHidden/>
          </w:rPr>
          <w:t>91</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82" w:history="1">
        <w:r w:rsidRPr="00EF6834">
          <w:rPr>
            <w:rStyle w:val="af1"/>
            <w:noProof/>
          </w:rPr>
          <w:t>文秘与公文写作课程教学大纲</w:t>
        </w:r>
        <w:r>
          <w:rPr>
            <w:noProof/>
            <w:webHidden/>
          </w:rPr>
          <w:tab/>
        </w:r>
        <w:r>
          <w:rPr>
            <w:noProof/>
            <w:webHidden/>
          </w:rPr>
          <w:fldChar w:fldCharType="begin"/>
        </w:r>
        <w:r>
          <w:rPr>
            <w:noProof/>
            <w:webHidden/>
          </w:rPr>
          <w:instrText xml:space="preserve"> PAGEREF _Toc512669082 \h </w:instrText>
        </w:r>
        <w:r>
          <w:rPr>
            <w:noProof/>
            <w:webHidden/>
          </w:rPr>
        </w:r>
        <w:r>
          <w:rPr>
            <w:noProof/>
            <w:webHidden/>
          </w:rPr>
          <w:fldChar w:fldCharType="separate"/>
        </w:r>
        <w:r>
          <w:rPr>
            <w:noProof/>
            <w:webHidden/>
          </w:rPr>
          <w:t>95</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83" w:history="1">
        <w:r w:rsidRPr="00EF6834">
          <w:rPr>
            <w:rStyle w:val="af1"/>
            <w:rFonts w:cs="宋体"/>
            <w:noProof/>
          </w:rPr>
          <w:t>公共危机管理课程教学大纲</w:t>
        </w:r>
        <w:r>
          <w:rPr>
            <w:noProof/>
            <w:webHidden/>
          </w:rPr>
          <w:tab/>
        </w:r>
        <w:r>
          <w:rPr>
            <w:noProof/>
            <w:webHidden/>
          </w:rPr>
          <w:fldChar w:fldCharType="begin"/>
        </w:r>
        <w:r>
          <w:rPr>
            <w:noProof/>
            <w:webHidden/>
          </w:rPr>
          <w:instrText xml:space="preserve"> PAGEREF _Toc512669083 \h </w:instrText>
        </w:r>
        <w:r>
          <w:rPr>
            <w:noProof/>
            <w:webHidden/>
          </w:rPr>
        </w:r>
        <w:r>
          <w:rPr>
            <w:noProof/>
            <w:webHidden/>
          </w:rPr>
          <w:fldChar w:fldCharType="separate"/>
        </w:r>
        <w:r>
          <w:rPr>
            <w:noProof/>
            <w:webHidden/>
          </w:rPr>
          <w:t>98</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84" w:history="1">
        <w:r w:rsidRPr="00EF6834">
          <w:rPr>
            <w:rStyle w:val="af1"/>
            <w:rFonts w:cs="宋体"/>
            <w:noProof/>
          </w:rPr>
          <w:t>公务员制度与考试课程教学大纲</w:t>
        </w:r>
        <w:r>
          <w:rPr>
            <w:noProof/>
            <w:webHidden/>
          </w:rPr>
          <w:tab/>
        </w:r>
        <w:r>
          <w:rPr>
            <w:noProof/>
            <w:webHidden/>
          </w:rPr>
          <w:fldChar w:fldCharType="begin"/>
        </w:r>
        <w:r>
          <w:rPr>
            <w:noProof/>
            <w:webHidden/>
          </w:rPr>
          <w:instrText xml:space="preserve"> PAGEREF _Toc512669084 \h </w:instrText>
        </w:r>
        <w:r>
          <w:rPr>
            <w:noProof/>
            <w:webHidden/>
          </w:rPr>
        </w:r>
        <w:r>
          <w:rPr>
            <w:noProof/>
            <w:webHidden/>
          </w:rPr>
          <w:fldChar w:fldCharType="separate"/>
        </w:r>
        <w:r>
          <w:rPr>
            <w:noProof/>
            <w:webHidden/>
          </w:rPr>
          <w:t>101</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85" w:history="1">
        <w:r w:rsidRPr="00EF6834">
          <w:rPr>
            <w:rStyle w:val="af1"/>
            <w:rFonts w:cs="宋体"/>
            <w:noProof/>
          </w:rPr>
          <w:t>社区管理课程教学大纲</w:t>
        </w:r>
        <w:r>
          <w:rPr>
            <w:noProof/>
            <w:webHidden/>
          </w:rPr>
          <w:tab/>
        </w:r>
        <w:r>
          <w:rPr>
            <w:noProof/>
            <w:webHidden/>
          </w:rPr>
          <w:fldChar w:fldCharType="begin"/>
        </w:r>
        <w:r>
          <w:rPr>
            <w:noProof/>
            <w:webHidden/>
          </w:rPr>
          <w:instrText xml:space="preserve"> PAGEREF _Toc512669085 \h </w:instrText>
        </w:r>
        <w:r>
          <w:rPr>
            <w:noProof/>
            <w:webHidden/>
          </w:rPr>
        </w:r>
        <w:r>
          <w:rPr>
            <w:noProof/>
            <w:webHidden/>
          </w:rPr>
          <w:fldChar w:fldCharType="separate"/>
        </w:r>
        <w:r>
          <w:rPr>
            <w:noProof/>
            <w:webHidden/>
          </w:rPr>
          <w:t>105</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86" w:history="1">
        <w:r w:rsidRPr="00EF6834">
          <w:rPr>
            <w:rStyle w:val="af1"/>
            <w:rFonts w:cs="宋体"/>
            <w:noProof/>
          </w:rPr>
          <w:t>现代城市管理课程教学大纲</w:t>
        </w:r>
        <w:r>
          <w:rPr>
            <w:noProof/>
            <w:webHidden/>
          </w:rPr>
          <w:tab/>
        </w:r>
        <w:r>
          <w:rPr>
            <w:noProof/>
            <w:webHidden/>
          </w:rPr>
          <w:fldChar w:fldCharType="begin"/>
        </w:r>
        <w:r>
          <w:rPr>
            <w:noProof/>
            <w:webHidden/>
          </w:rPr>
          <w:instrText xml:space="preserve"> PAGEREF _Toc512669086 \h </w:instrText>
        </w:r>
        <w:r>
          <w:rPr>
            <w:noProof/>
            <w:webHidden/>
          </w:rPr>
        </w:r>
        <w:r>
          <w:rPr>
            <w:noProof/>
            <w:webHidden/>
          </w:rPr>
          <w:fldChar w:fldCharType="separate"/>
        </w:r>
        <w:r>
          <w:rPr>
            <w:noProof/>
            <w:webHidden/>
          </w:rPr>
          <w:t>110</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87" w:history="1">
        <w:r w:rsidRPr="00EF6834">
          <w:rPr>
            <w:rStyle w:val="af1"/>
            <w:rFonts w:cs="宋体"/>
            <w:noProof/>
          </w:rPr>
          <w:t>当代中国政府与政治课程教学大纲</w:t>
        </w:r>
        <w:r>
          <w:rPr>
            <w:noProof/>
            <w:webHidden/>
          </w:rPr>
          <w:tab/>
        </w:r>
        <w:r>
          <w:rPr>
            <w:noProof/>
            <w:webHidden/>
          </w:rPr>
          <w:fldChar w:fldCharType="begin"/>
        </w:r>
        <w:r>
          <w:rPr>
            <w:noProof/>
            <w:webHidden/>
          </w:rPr>
          <w:instrText xml:space="preserve"> PAGEREF _Toc512669087 \h </w:instrText>
        </w:r>
        <w:r>
          <w:rPr>
            <w:noProof/>
            <w:webHidden/>
          </w:rPr>
        </w:r>
        <w:r>
          <w:rPr>
            <w:noProof/>
            <w:webHidden/>
          </w:rPr>
          <w:fldChar w:fldCharType="separate"/>
        </w:r>
        <w:r>
          <w:rPr>
            <w:noProof/>
            <w:webHidden/>
          </w:rPr>
          <w:t>114</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88" w:history="1">
        <w:r w:rsidRPr="00EF6834">
          <w:rPr>
            <w:rStyle w:val="af1"/>
            <w:rFonts w:cs="宋体"/>
            <w:noProof/>
          </w:rPr>
          <w:t>市场营销学（双语）课程教学大纲</w:t>
        </w:r>
        <w:r>
          <w:rPr>
            <w:noProof/>
            <w:webHidden/>
          </w:rPr>
          <w:tab/>
        </w:r>
        <w:r>
          <w:rPr>
            <w:noProof/>
            <w:webHidden/>
          </w:rPr>
          <w:fldChar w:fldCharType="begin"/>
        </w:r>
        <w:r>
          <w:rPr>
            <w:noProof/>
            <w:webHidden/>
          </w:rPr>
          <w:instrText xml:space="preserve"> PAGEREF _Toc512669088 \h </w:instrText>
        </w:r>
        <w:r>
          <w:rPr>
            <w:noProof/>
            <w:webHidden/>
          </w:rPr>
        </w:r>
        <w:r>
          <w:rPr>
            <w:noProof/>
            <w:webHidden/>
          </w:rPr>
          <w:fldChar w:fldCharType="separate"/>
        </w:r>
        <w:r>
          <w:rPr>
            <w:noProof/>
            <w:webHidden/>
          </w:rPr>
          <w:t>117</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89" w:history="1">
        <w:r w:rsidRPr="00EF6834">
          <w:rPr>
            <w:rStyle w:val="af1"/>
            <w:rFonts w:cs="宋体"/>
            <w:noProof/>
          </w:rPr>
          <w:t>浙商创业经典案例课程教学大纲</w:t>
        </w:r>
        <w:r>
          <w:rPr>
            <w:noProof/>
            <w:webHidden/>
          </w:rPr>
          <w:tab/>
        </w:r>
        <w:r>
          <w:rPr>
            <w:noProof/>
            <w:webHidden/>
          </w:rPr>
          <w:fldChar w:fldCharType="begin"/>
        </w:r>
        <w:r>
          <w:rPr>
            <w:noProof/>
            <w:webHidden/>
          </w:rPr>
          <w:instrText xml:space="preserve"> PAGEREF _Toc512669089 \h </w:instrText>
        </w:r>
        <w:r>
          <w:rPr>
            <w:noProof/>
            <w:webHidden/>
          </w:rPr>
        </w:r>
        <w:r>
          <w:rPr>
            <w:noProof/>
            <w:webHidden/>
          </w:rPr>
          <w:fldChar w:fldCharType="separate"/>
        </w:r>
        <w:r>
          <w:rPr>
            <w:noProof/>
            <w:webHidden/>
          </w:rPr>
          <w:t>121</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90" w:history="1">
        <w:r w:rsidRPr="00EF6834">
          <w:rPr>
            <w:rStyle w:val="af1"/>
            <w:noProof/>
          </w:rPr>
          <w:t>电子商务课程教学大纲</w:t>
        </w:r>
        <w:r>
          <w:rPr>
            <w:noProof/>
            <w:webHidden/>
          </w:rPr>
          <w:tab/>
        </w:r>
        <w:r>
          <w:rPr>
            <w:noProof/>
            <w:webHidden/>
          </w:rPr>
          <w:fldChar w:fldCharType="begin"/>
        </w:r>
        <w:r>
          <w:rPr>
            <w:noProof/>
            <w:webHidden/>
          </w:rPr>
          <w:instrText xml:space="preserve"> PAGEREF _Toc512669090 \h </w:instrText>
        </w:r>
        <w:r>
          <w:rPr>
            <w:noProof/>
            <w:webHidden/>
          </w:rPr>
        </w:r>
        <w:r>
          <w:rPr>
            <w:noProof/>
            <w:webHidden/>
          </w:rPr>
          <w:fldChar w:fldCharType="separate"/>
        </w:r>
        <w:r>
          <w:rPr>
            <w:noProof/>
            <w:webHidden/>
          </w:rPr>
          <w:t>124</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91" w:history="1">
        <w:r w:rsidRPr="00EF6834">
          <w:rPr>
            <w:rStyle w:val="af1"/>
            <w:rFonts w:ascii="宋体" w:hAnsi="宋体" w:cs="宋体"/>
            <w:b/>
            <w:bCs/>
            <w:noProof/>
            <w:kern w:val="0"/>
          </w:rPr>
          <w:t>国际贸易实务课程教学大纲</w:t>
        </w:r>
        <w:r>
          <w:rPr>
            <w:noProof/>
            <w:webHidden/>
          </w:rPr>
          <w:tab/>
        </w:r>
        <w:r>
          <w:rPr>
            <w:noProof/>
            <w:webHidden/>
          </w:rPr>
          <w:fldChar w:fldCharType="begin"/>
        </w:r>
        <w:r>
          <w:rPr>
            <w:noProof/>
            <w:webHidden/>
          </w:rPr>
          <w:instrText xml:space="preserve"> PAGEREF _Toc512669091 \h </w:instrText>
        </w:r>
        <w:r>
          <w:rPr>
            <w:noProof/>
            <w:webHidden/>
          </w:rPr>
        </w:r>
        <w:r>
          <w:rPr>
            <w:noProof/>
            <w:webHidden/>
          </w:rPr>
          <w:fldChar w:fldCharType="separate"/>
        </w:r>
        <w:r>
          <w:rPr>
            <w:noProof/>
            <w:webHidden/>
          </w:rPr>
          <w:t>127</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92" w:history="1">
        <w:r w:rsidRPr="00EF6834">
          <w:rPr>
            <w:rStyle w:val="af1"/>
            <w:rFonts w:ascii="宋体" w:hAnsi="宋体" w:cs="宋体"/>
            <w:noProof/>
          </w:rPr>
          <w:t>企业战略管理课程教学大纲</w:t>
        </w:r>
        <w:r>
          <w:rPr>
            <w:noProof/>
            <w:webHidden/>
          </w:rPr>
          <w:tab/>
        </w:r>
        <w:r>
          <w:rPr>
            <w:noProof/>
            <w:webHidden/>
          </w:rPr>
          <w:fldChar w:fldCharType="begin"/>
        </w:r>
        <w:r>
          <w:rPr>
            <w:noProof/>
            <w:webHidden/>
          </w:rPr>
          <w:instrText xml:space="preserve"> PAGEREF _Toc512669092 \h </w:instrText>
        </w:r>
        <w:r>
          <w:rPr>
            <w:noProof/>
            <w:webHidden/>
          </w:rPr>
        </w:r>
        <w:r>
          <w:rPr>
            <w:noProof/>
            <w:webHidden/>
          </w:rPr>
          <w:fldChar w:fldCharType="separate"/>
        </w:r>
        <w:r>
          <w:rPr>
            <w:noProof/>
            <w:webHidden/>
          </w:rPr>
          <w:t>132</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93" w:history="1">
        <w:r w:rsidRPr="00EF6834">
          <w:rPr>
            <w:rStyle w:val="af1"/>
            <w:rFonts w:cs="宋体"/>
            <w:noProof/>
          </w:rPr>
          <w:t>金融学课程教学大纲</w:t>
        </w:r>
        <w:r>
          <w:rPr>
            <w:noProof/>
            <w:webHidden/>
          </w:rPr>
          <w:tab/>
        </w:r>
        <w:r>
          <w:rPr>
            <w:noProof/>
            <w:webHidden/>
          </w:rPr>
          <w:fldChar w:fldCharType="begin"/>
        </w:r>
        <w:r>
          <w:rPr>
            <w:noProof/>
            <w:webHidden/>
          </w:rPr>
          <w:instrText xml:space="preserve"> PAGEREF _Toc512669093 \h </w:instrText>
        </w:r>
        <w:r>
          <w:rPr>
            <w:noProof/>
            <w:webHidden/>
          </w:rPr>
        </w:r>
        <w:r>
          <w:rPr>
            <w:noProof/>
            <w:webHidden/>
          </w:rPr>
          <w:fldChar w:fldCharType="separate"/>
        </w:r>
        <w:r>
          <w:rPr>
            <w:noProof/>
            <w:webHidden/>
          </w:rPr>
          <w:t>134</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94" w:history="1">
        <w:r w:rsidRPr="00EF6834">
          <w:rPr>
            <w:rStyle w:val="af1"/>
            <w:rFonts w:ascii="宋体" w:hAnsi="宋体" w:cs="宋体"/>
            <w:b/>
            <w:bCs/>
            <w:noProof/>
            <w:kern w:val="0"/>
          </w:rPr>
          <w:t>当代中国经济专题课程教学大纲</w:t>
        </w:r>
        <w:r>
          <w:rPr>
            <w:noProof/>
            <w:webHidden/>
          </w:rPr>
          <w:tab/>
        </w:r>
        <w:r>
          <w:rPr>
            <w:noProof/>
            <w:webHidden/>
          </w:rPr>
          <w:fldChar w:fldCharType="begin"/>
        </w:r>
        <w:r>
          <w:rPr>
            <w:noProof/>
            <w:webHidden/>
          </w:rPr>
          <w:instrText xml:space="preserve"> PAGEREF _Toc512669094 \h </w:instrText>
        </w:r>
        <w:r>
          <w:rPr>
            <w:noProof/>
            <w:webHidden/>
          </w:rPr>
        </w:r>
        <w:r>
          <w:rPr>
            <w:noProof/>
            <w:webHidden/>
          </w:rPr>
          <w:fldChar w:fldCharType="separate"/>
        </w:r>
        <w:r>
          <w:rPr>
            <w:noProof/>
            <w:webHidden/>
          </w:rPr>
          <w:t>137</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95" w:history="1">
        <w:r w:rsidRPr="00EF6834">
          <w:rPr>
            <w:rStyle w:val="af1"/>
            <w:rFonts w:ascii="宋体" w:hAnsi="宋体" w:cs="宋体"/>
            <w:noProof/>
          </w:rPr>
          <w:t>证券投资学</w:t>
        </w:r>
        <w:r w:rsidRPr="00EF6834">
          <w:rPr>
            <w:rStyle w:val="af1"/>
            <w:rFonts w:cs="宋体"/>
            <w:noProof/>
          </w:rPr>
          <w:t>课程教学大纲</w:t>
        </w:r>
        <w:r>
          <w:rPr>
            <w:noProof/>
            <w:webHidden/>
          </w:rPr>
          <w:tab/>
        </w:r>
        <w:r>
          <w:rPr>
            <w:noProof/>
            <w:webHidden/>
          </w:rPr>
          <w:fldChar w:fldCharType="begin"/>
        </w:r>
        <w:r>
          <w:rPr>
            <w:noProof/>
            <w:webHidden/>
          </w:rPr>
          <w:instrText xml:space="preserve"> PAGEREF _Toc512669095 \h </w:instrText>
        </w:r>
        <w:r>
          <w:rPr>
            <w:noProof/>
            <w:webHidden/>
          </w:rPr>
        </w:r>
        <w:r>
          <w:rPr>
            <w:noProof/>
            <w:webHidden/>
          </w:rPr>
          <w:fldChar w:fldCharType="separate"/>
        </w:r>
        <w:r>
          <w:rPr>
            <w:noProof/>
            <w:webHidden/>
          </w:rPr>
          <w:t>139</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96" w:history="1">
        <w:r w:rsidRPr="00EF6834">
          <w:rPr>
            <w:rStyle w:val="af1"/>
            <w:rFonts w:cs="宋体"/>
            <w:noProof/>
          </w:rPr>
          <w:t>企业经营决策模拟系统实验课程教学大纲</w:t>
        </w:r>
        <w:r>
          <w:rPr>
            <w:noProof/>
            <w:webHidden/>
          </w:rPr>
          <w:tab/>
        </w:r>
        <w:r>
          <w:rPr>
            <w:noProof/>
            <w:webHidden/>
          </w:rPr>
          <w:fldChar w:fldCharType="begin"/>
        </w:r>
        <w:r>
          <w:rPr>
            <w:noProof/>
            <w:webHidden/>
          </w:rPr>
          <w:instrText xml:space="preserve"> PAGEREF _Toc512669096 \h </w:instrText>
        </w:r>
        <w:r>
          <w:rPr>
            <w:noProof/>
            <w:webHidden/>
          </w:rPr>
        </w:r>
        <w:r>
          <w:rPr>
            <w:noProof/>
            <w:webHidden/>
          </w:rPr>
          <w:fldChar w:fldCharType="separate"/>
        </w:r>
        <w:r>
          <w:rPr>
            <w:noProof/>
            <w:webHidden/>
          </w:rPr>
          <w:t>142</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97" w:history="1">
        <w:r w:rsidRPr="00EF6834">
          <w:rPr>
            <w:rStyle w:val="af1"/>
            <w:noProof/>
          </w:rPr>
          <w:t>ERP</w:t>
        </w:r>
        <w:r w:rsidRPr="00EF6834">
          <w:rPr>
            <w:rStyle w:val="af1"/>
            <w:rFonts w:cs="宋体"/>
            <w:noProof/>
          </w:rPr>
          <w:t>沙盘模拟实验课程教学大纲</w:t>
        </w:r>
        <w:r>
          <w:rPr>
            <w:noProof/>
            <w:webHidden/>
          </w:rPr>
          <w:tab/>
        </w:r>
        <w:r>
          <w:rPr>
            <w:noProof/>
            <w:webHidden/>
          </w:rPr>
          <w:fldChar w:fldCharType="begin"/>
        </w:r>
        <w:r>
          <w:rPr>
            <w:noProof/>
            <w:webHidden/>
          </w:rPr>
          <w:instrText xml:space="preserve"> PAGEREF _Toc512669097 \h </w:instrText>
        </w:r>
        <w:r>
          <w:rPr>
            <w:noProof/>
            <w:webHidden/>
          </w:rPr>
        </w:r>
        <w:r>
          <w:rPr>
            <w:noProof/>
            <w:webHidden/>
          </w:rPr>
          <w:fldChar w:fldCharType="separate"/>
        </w:r>
        <w:r>
          <w:rPr>
            <w:noProof/>
            <w:webHidden/>
          </w:rPr>
          <w:t>144</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98" w:history="1">
        <w:r w:rsidRPr="00EF6834">
          <w:rPr>
            <w:rStyle w:val="af1"/>
            <w:rFonts w:cs="宋体"/>
            <w:b/>
            <w:bCs/>
            <w:noProof/>
          </w:rPr>
          <w:t>电子政务操作实务课程教学大纲</w:t>
        </w:r>
        <w:r>
          <w:rPr>
            <w:noProof/>
            <w:webHidden/>
          </w:rPr>
          <w:tab/>
        </w:r>
        <w:r>
          <w:rPr>
            <w:noProof/>
            <w:webHidden/>
          </w:rPr>
          <w:fldChar w:fldCharType="begin"/>
        </w:r>
        <w:r>
          <w:rPr>
            <w:noProof/>
            <w:webHidden/>
          </w:rPr>
          <w:instrText xml:space="preserve"> PAGEREF _Toc512669098 \h </w:instrText>
        </w:r>
        <w:r>
          <w:rPr>
            <w:noProof/>
            <w:webHidden/>
          </w:rPr>
        </w:r>
        <w:r>
          <w:rPr>
            <w:noProof/>
            <w:webHidden/>
          </w:rPr>
          <w:fldChar w:fldCharType="separate"/>
        </w:r>
        <w:r>
          <w:rPr>
            <w:noProof/>
            <w:webHidden/>
          </w:rPr>
          <w:t>147</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099" w:history="1">
        <w:r w:rsidRPr="00EF6834">
          <w:rPr>
            <w:rStyle w:val="af1"/>
            <w:rFonts w:cs="宋体"/>
            <w:noProof/>
          </w:rPr>
          <w:t>危机管理模拟教学大纲</w:t>
        </w:r>
        <w:r>
          <w:rPr>
            <w:noProof/>
            <w:webHidden/>
          </w:rPr>
          <w:tab/>
        </w:r>
        <w:r>
          <w:rPr>
            <w:noProof/>
            <w:webHidden/>
          </w:rPr>
          <w:fldChar w:fldCharType="begin"/>
        </w:r>
        <w:r>
          <w:rPr>
            <w:noProof/>
            <w:webHidden/>
          </w:rPr>
          <w:instrText xml:space="preserve"> PAGEREF _Toc512669099 \h </w:instrText>
        </w:r>
        <w:r>
          <w:rPr>
            <w:noProof/>
            <w:webHidden/>
          </w:rPr>
        </w:r>
        <w:r>
          <w:rPr>
            <w:noProof/>
            <w:webHidden/>
          </w:rPr>
          <w:fldChar w:fldCharType="separate"/>
        </w:r>
        <w:r>
          <w:rPr>
            <w:noProof/>
            <w:webHidden/>
          </w:rPr>
          <w:t>151</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100" w:history="1">
        <w:r w:rsidRPr="00EF6834">
          <w:rPr>
            <w:rStyle w:val="af1"/>
            <w:noProof/>
          </w:rPr>
          <w:t>会计学课程设计教学大纲</w:t>
        </w:r>
        <w:r>
          <w:rPr>
            <w:noProof/>
            <w:webHidden/>
          </w:rPr>
          <w:tab/>
        </w:r>
        <w:r>
          <w:rPr>
            <w:noProof/>
            <w:webHidden/>
          </w:rPr>
          <w:fldChar w:fldCharType="begin"/>
        </w:r>
        <w:r>
          <w:rPr>
            <w:noProof/>
            <w:webHidden/>
          </w:rPr>
          <w:instrText xml:space="preserve"> PAGEREF _Toc512669100 \h </w:instrText>
        </w:r>
        <w:r>
          <w:rPr>
            <w:noProof/>
            <w:webHidden/>
          </w:rPr>
        </w:r>
        <w:r>
          <w:rPr>
            <w:noProof/>
            <w:webHidden/>
          </w:rPr>
          <w:fldChar w:fldCharType="separate"/>
        </w:r>
        <w:r>
          <w:rPr>
            <w:noProof/>
            <w:webHidden/>
          </w:rPr>
          <w:t>153</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101" w:history="1">
        <w:r w:rsidRPr="00EF6834">
          <w:rPr>
            <w:rStyle w:val="af1"/>
            <w:noProof/>
          </w:rPr>
          <w:t>公共事业管理案例评析课程教学大纲</w:t>
        </w:r>
        <w:r>
          <w:rPr>
            <w:noProof/>
            <w:webHidden/>
          </w:rPr>
          <w:tab/>
        </w:r>
        <w:r>
          <w:rPr>
            <w:noProof/>
            <w:webHidden/>
          </w:rPr>
          <w:fldChar w:fldCharType="begin"/>
        </w:r>
        <w:r>
          <w:rPr>
            <w:noProof/>
            <w:webHidden/>
          </w:rPr>
          <w:instrText xml:space="preserve"> PAGEREF _Toc512669101 \h </w:instrText>
        </w:r>
        <w:r>
          <w:rPr>
            <w:noProof/>
            <w:webHidden/>
          </w:rPr>
        </w:r>
        <w:r>
          <w:rPr>
            <w:noProof/>
            <w:webHidden/>
          </w:rPr>
          <w:fldChar w:fldCharType="separate"/>
        </w:r>
        <w:r>
          <w:rPr>
            <w:noProof/>
            <w:webHidden/>
          </w:rPr>
          <w:t>155</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102" w:history="1">
        <w:r w:rsidRPr="00EF6834">
          <w:rPr>
            <w:rStyle w:val="af1"/>
            <w:rFonts w:cs="宋体"/>
            <w:noProof/>
          </w:rPr>
          <w:t>公务员考试模拟训练课程教学大纲</w:t>
        </w:r>
        <w:r>
          <w:rPr>
            <w:noProof/>
            <w:webHidden/>
          </w:rPr>
          <w:tab/>
        </w:r>
        <w:r>
          <w:rPr>
            <w:noProof/>
            <w:webHidden/>
          </w:rPr>
          <w:fldChar w:fldCharType="begin"/>
        </w:r>
        <w:r>
          <w:rPr>
            <w:noProof/>
            <w:webHidden/>
          </w:rPr>
          <w:instrText xml:space="preserve"> PAGEREF _Toc512669102 \h </w:instrText>
        </w:r>
        <w:r>
          <w:rPr>
            <w:noProof/>
            <w:webHidden/>
          </w:rPr>
        </w:r>
        <w:r>
          <w:rPr>
            <w:noProof/>
            <w:webHidden/>
          </w:rPr>
          <w:fldChar w:fldCharType="separate"/>
        </w:r>
        <w:r>
          <w:rPr>
            <w:noProof/>
            <w:webHidden/>
          </w:rPr>
          <w:t>157</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103" w:history="1">
        <w:r w:rsidRPr="00EF6834">
          <w:rPr>
            <w:rStyle w:val="af1"/>
            <w:rFonts w:cs="宋体"/>
            <w:noProof/>
          </w:rPr>
          <w:t>公共部门状况调查教学大纲</w:t>
        </w:r>
        <w:r>
          <w:rPr>
            <w:noProof/>
            <w:webHidden/>
          </w:rPr>
          <w:tab/>
        </w:r>
        <w:r>
          <w:rPr>
            <w:noProof/>
            <w:webHidden/>
          </w:rPr>
          <w:fldChar w:fldCharType="begin"/>
        </w:r>
        <w:r>
          <w:rPr>
            <w:noProof/>
            <w:webHidden/>
          </w:rPr>
          <w:instrText xml:space="preserve"> PAGEREF _Toc512669103 \h </w:instrText>
        </w:r>
        <w:r>
          <w:rPr>
            <w:noProof/>
            <w:webHidden/>
          </w:rPr>
        </w:r>
        <w:r>
          <w:rPr>
            <w:noProof/>
            <w:webHidden/>
          </w:rPr>
          <w:fldChar w:fldCharType="separate"/>
        </w:r>
        <w:r>
          <w:rPr>
            <w:noProof/>
            <w:webHidden/>
          </w:rPr>
          <w:t>159</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104" w:history="1">
        <w:r w:rsidRPr="00EF6834">
          <w:rPr>
            <w:rStyle w:val="af1"/>
            <w:rFonts w:ascii="宋体" w:hAnsi="宋体" w:cs="宋体"/>
            <w:b/>
            <w:bCs/>
            <w:noProof/>
            <w:kern w:val="0"/>
          </w:rPr>
          <w:t>SPSS应用与操作课程设计大纲</w:t>
        </w:r>
        <w:r>
          <w:rPr>
            <w:noProof/>
            <w:webHidden/>
          </w:rPr>
          <w:tab/>
        </w:r>
        <w:r>
          <w:rPr>
            <w:noProof/>
            <w:webHidden/>
          </w:rPr>
          <w:fldChar w:fldCharType="begin"/>
        </w:r>
        <w:r>
          <w:rPr>
            <w:noProof/>
            <w:webHidden/>
          </w:rPr>
          <w:instrText xml:space="preserve"> PAGEREF _Toc512669104 \h </w:instrText>
        </w:r>
        <w:r>
          <w:rPr>
            <w:noProof/>
            <w:webHidden/>
          </w:rPr>
        </w:r>
        <w:r>
          <w:rPr>
            <w:noProof/>
            <w:webHidden/>
          </w:rPr>
          <w:fldChar w:fldCharType="separate"/>
        </w:r>
        <w:r>
          <w:rPr>
            <w:noProof/>
            <w:webHidden/>
          </w:rPr>
          <w:t>161</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105" w:history="1">
        <w:r w:rsidRPr="00EF6834">
          <w:rPr>
            <w:rStyle w:val="af1"/>
            <w:noProof/>
          </w:rPr>
          <w:t>认识实习教学大纲</w:t>
        </w:r>
        <w:r>
          <w:rPr>
            <w:noProof/>
            <w:webHidden/>
          </w:rPr>
          <w:tab/>
        </w:r>
        <w:r>
          <w:rPr>
            <w:noProof/>
            <w:webHidden/>
          </w:rPr>
          <w:fldChar w:fldCharType="begin"/>
        </w:r>
        <w:r>
          <w:rPr>
            <w:noProof/>
            <w:webHidden/>
          </w:rPr>
          <w:instrText xml:space="preserve"> PAGEREF _Toc512669105 \h </w:instrText>
        </w:r>
        <w:r>
          <w:rPr>
            <w:noProof/>
            <w:webHidden/>
          </w:rPr>
        </w:r>
        <w:r>
          <w:rPr>
            <w:noProof/>
            <w:webHidden/>
          </w:rPr>
          <w:fldChar w:fldCharType="separate"/>
        </w:r>
        <w:r>
          <w:rPr>
            <w:noProof/>
            <w:webHidden/>
          </w:rPr>
          <w:t>163</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106" w:history="1">
        <w:r w:rsidRPr="00EF6834">
          <w:rPr>
            <w:rStyle w:val="af1"/>
            <w:noProof/>
          </w:rPr>
          <w:t>创业实践教学大纲</w:t>
        </w:r>
        <w:r>
          <w:rPr>
            <w:noProof/>
            <w:webHidden/>
          </w:rPr>
          <w:tab/>
        </w:r>
        <w:r>
          <w:rPr>
            <w:noProof/>
            <w:webHidden/>
          </w:rPr>
          <w:fldChar w:fldCharType="begin"/>
        </w:r>
        <w:r>
          <w:rPr>
            <w:noProof/>
            <w:webHidden/>
          </w:rPr>
          <w:instrText xml:space="preserve"> PAGEREF _Toc512669106 \h </w:instrText>
        </w:r>
        <w:r>
          <w:rPr>
            <w:noProof/>
            <w:webHidden/>
          </w:rPr>
        </w:r>
        <w:r>
          <w:rPr>
            <w:noProof/>
            <w:webHidden/>
          </w:rPr>
          <w:fldChar w:fldCharType="separate"/>
        </w:r>
        <w:r>
          <w:rPr>
            <w:noProof/>
            <w:webHidden/>
          </w:rPr>
          <w:t>165</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107" w:history="1">
        <w:r w:rsidRPr="00EF6834">
          <w:rPr>
            <w:rStyle w:val="af1"/>
            <w:rFonts w:cs="宋体"/>
            <w:noProof/>
          </w:rPr>
          <w:t>学年论文教学大纲</w:t>
        </w:r>
        <w:r>
          <w:rPr>
            <w:noProof/>
            <w:webHidden/>
          </w:rPr>
          <w:tab/>
        </w:r>
        <w:r>
          <w:rPr>
            <w:noProof/>
            <w:webHidden/>
          </w:rPr>
          <w:fldChar w:fldCharType="begin"/>
        </w:r>
        <w:r>
          <w:rPr>
            <w:noProof/>
            <w:webHidden/>
          </w:rPr>
          <w:instrText xml:space="preserve"> PAGEREF _Toc512669107 \h </w:instrText>
        </w:r>
        <w:r>
          <w:rPr>
            <w:noProof/>
            <w:webHidden/>
          </w:rPr>
        </w:r>
        <w:r>
          <w:rPr>
            <w:noProof/>
            <w:webHidden/>
          </w:rPr>
          <w:fldChar w:fldCharType="separate"/>
        </w:r>
        <w:r>
          <w:rPr>
            <w:noProof/>
            <w:webHidden/>
          </w:rPr>
          <w:t>167</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108" w:history="1">
        <w:r w:rsidRPr="00EF6834">
          <w:rPr>
            <w:rStyle w:val="af1"/>
            <w:rFonts w:cs="宋体"/>
            <w:noProof/>
          </w:rPr>
          <w:t>管理实习教学大纲</w:t>
        </w:r>
        <w:r>
          <w:rPr>
            <w:noProof/>
            <w:webHidden/>
          </w:rPr>
          <w:tab/>
        </w:r>
        <w:r>
          <w:rPr>
            <w:noProof/>
            <w:webHidden/>
          </w:rPr>
          <w:fldChar w:fldCharType="begin"/>
        </w:r>
        <w:r>
          <w:rPr>
            <w:noProof/>
            <w:webHidden/>
          </w:rPr>
          <w:instrText xml:space="preserve"> PAGEREF _Toc512669108 \h </w:instrText>
        </w:r>
        <w:r>
          <w:rPr>
            <w:noProof/>
            <w:webHidden/>
          </w:rPr>
        </w:r>
        <w:r>
          <w:rPr>
            <w:noProof/>
            <w:webHidden/>
          </w:rPr>
          <w:fldChar w:fldCharType="separate"/>
        </w:r>
        <w:r>
          <w:rPr>
            <w:noProof/>
            <w:webHidden/>
          </w:rPr>
          <w:t>170</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109" w:history="1">
        <w:r w:rsidRPr="00EF6834">
          <w:rPr>
            <w:rStyle w:val="af1"/>
            <w:rFonts w:cs="宋体"/>
            <w:noProof/>
          </w:rPr>
          <w:t>毕业实习教学大纲</w:t>
        </w:r>
        <w:r>
          <w:rPr>
            <w:noProof/>
            <w:webHidden/>
          </w:rPr>
          <w:tab/>
        </w:r>
        <w:r>
          <w:rPr>
            <w:noProof/>
            <w:webHidden/>
          </w:rPr>
          <w:fldChar w:fldCharType="begin"/>
        </w:r>
        <w:r>
          <w:rPr>
            <w:noProof/>
            <w:webHidden/>
          </w:rPr>
          <w:instrText xml:space="preserve"> PAGEREF _Toc512669109 \h </w:instrText>
        </w:r>
        <w:r>
          <w:rPr>
            <w:noProof/>
            <w:webHidden/>
          </w:rPr>
        </w:r>
        <w:r>
          <w:rPr>
            <w:noProof/>
            <w:webHidden/>
          </w:rPr>
          <w:fldChar w:fldCharType="separate"/>
        </w:r>
        <w:r>
          <w:rPr>
            <w:noProof/>
            <w:webHidden/>
          </w:rPr>
          <w:t>173</w:t>
        </w:r>
        <w:r>
          <w:rPr>
            <w:noProof/>
            <w:webHidden/>
          </w:rPr>
          <w:fldChar w:fldCharType="end"/>
        </w:r>
      </w:hyperlink>
    </w:p>
    <w:p w:rsidR="00620F6E" w:rsidRPr="00FF5BB6" w:rsidRDefault="00620F6E">
      <w:pPr>
        <w:pStyle w:val="12"/>
        <w:tabs>
          <w:tab w:val="right" w:leader="dot" w:pos="8296"/>
        </w:tabs>
        <w:rPr>
          <w:rFonts w:ascii="Calibri" w:hAnsi="Calibri"/>
          <w:noProof/>
          <w:szCs w:val="22"/>
        </w:rPr>
      </w:pPr>
      <w:hyperlink w:anchor="_Toc512669110" w:history="1">
        <w:r w:rsidRPr="00EF6834">
          <w:rPr>
            <w:rStyle w:val="af1"/>
            <w:rFonts w:cs="宋体"/>
            <w:noProof/>
          </w:rPr>
          <w:t>毕业论文教学大纲</w:t>
        </w:r>
        <w:r>
          <w:rPr>
            <w:noProof/>
            <w:webHidden/>
          </w:rPr>
          <w:tab/>
        </w:r>
        <w:r>
          <w:rPr>
            <w:noProof/>
            <w:webHidden/>
          </w:rPr>
          <w:fldChar w:fldCharType="begin"/>
        </w:r>
        <w:r>
          <w:rPr>
            <w:noProof/>
            <w:webHidden/>
          </w:rPr>
          <w:instrText xml:space="preserve"> PAGEREF _Toc512669110 \h </w:instrText>
        </w:r>
        <w:r>
          <w:rPr>
            <w:noProof/>
            <w:webHidden/>
          </w:rPr>
        </w:r>
        <w:r>
          <w:rPr>
            <w:noProof/>
            <w:webHidden/>
          </w:rPr>
          <w:fldChar w:fldCharType="separate"/>
        </w:r>
        <w:r>
          <w:rPr>
            <w:noProof/>
            <w:webHidden/>
          </w:rPr>
          <w:t>176</w:t>
        </w:r>
        <w:r>
          <w:rPr>
            <w:noProof/>
            <w:webHidden/>
          </w:rPr>
          <w:fldChar w:fldCharType="end"/>
        </w:r>
      </w:hyperlink>
    </w:p>
    <w:p w:rsidR="007C51D4" w:rsidRDefault="007C51D4" w:rsidP="00D24580">
      <w:pPr>
        <w:spacing w:line="360" w:lineRule="auto"/>
      </w:pPr>
      <w:r w:rsidRPr="004C31B0">
        <w:fldChar w:fldCharType="end"/>
      </w:r>
    </w:p>
    <w:p w:rsidR="007C51D4" w:rsidRPr="009B01BC" w:rsidRDefault="007C51D4" w:rsidP="009B01BC">
      <w:pPr>
        <w:jc w:val="center"/>
        <w:rPr>
          <w:kern w:val="0"/>
          <w:sz w:val="32"/>
          <w:szCs w:val="32"/>
        </w:rPr>
        <w:sectPr w:rsidR="007C51D4" w:rsidRPr="009B01BC" w:rsidSect="00AB63D6">
          <w:pgSz w:w="11906" w:h="16838"/>
          <w:pgMar w:top="1440" w:right="1800" w:bottom="1440" w:left="1800" w:header="851" w:footer="992" w:gutter="0"/>
          <w:cols w:space="425"/>
          <w:docGrid w:type="lines" w:linePitch="312"/>
        </w:sectPr>
      </w:pPr>
    </w:p>
    <w:p w:rsidR="007C51D4" w:rsidRPr="003257D1" w:rsidRDefault="007C51D4" w:rsidP="00AF575D">
      <w:pPr>
        <w:jc w:val="center"/>
        <w:outlineLvl w:val="0"/>
        <w:rPr>
          <w:rFonts w:ascii="宋体"/>
          <w:b/>
          <w:bCs/>
          <w:kern w:val="0"/>
          <w:sz w:val="32"/>
          <w:szCs w:val="32"/>
        </w:rPr>
      </w:pPr>
      <w:bookmarkStart w:id="2" w:name="_Toc512669057"/>
      <w:r w:rsidRPr="003257D1">
        <w:rPr>
          <w:rFonts w:ascii="宋体" w:hAnsi="宋体" w:cs="宋体" w:hint="eastAsia"/>
          <w:b/>
          <w:bCs/>
          <w:kern w:val="0"/>
          <w:sz w:val="32"/>
          <w:szCs w:val="32"/>
        </w:rPr>
        <w:lastRenderedPageBreak/>
        <w:t>微观经济学课程教学大纲</w:t>
      </w:r>
      <w:bookmarkEnd w:id="0"/>
      <w:bookmarkEnd w:id="2"/>
    </w:p>
    <w:p w:rsidR="007C51D4" w:rsidRDefault="007C51D4" w:rsidP="00AF575D">
      <w:pPr>
        <w:jc w:val="center"/>
        <w:rPr>
          <w:rFonts w:hAnsi="宋体"/>
          <w:b/>
          <w:bCs/>
          <w:kern w:val="0"/>
        </w:rPr>
      </w:pPr>
    </w:p>
    <w:p w:rsidR="007C51D4" w:rsidRPr="003257D1" w:rsidRDefault="007C51D4" w:rsidP="008E2AFF">
      <w:pPr>
        <w:spacing w:line="400" w:lineRule="exact"/>
        <w:ind w:firstLineChars="174" w:firstLine="367"/>
        <w:rPr>
          <w:kern w:val="0"/>
        </w:rPr>
      </w:pPr>
      <w:r w:rsidRPr="003257D1">
        <w:rPr>
          <w:rFonts w:cs="宋体" w:hint="eastAsia"/>
          <w:b/>
          <w:bCs/>
          <w:kern w:val="0"/>
        </w:rPr>
        <w:t>课程名称</w:t>
      </w:r>
      <w:r w:rsidRPr="003257D1">
        <w:rPr>
          <w:rFonts w:cs="宋体" w:hint="eastAsia"/>
          <w:kern w:val="0"/>
        </w:rPr>
        <w:t>：微观经济学</w:t>
      </w:r>
      <w:r w:rsidRPr="003257D1">
        <w:rPr>
          <w:kern w:val="0"/>
        </w:rPr>
        <w:t>/M</w:t>
      </w:r>
      <w:r w:rsidRPr="003257D1">
        <w:rPr>
          <w:rFonts w:hAnsi="宋体"/>
          <w:kern w:val="0"/>
        </w:rPr>
        <w:t>icroeconomics</w:t>
      </w:r>
    </w:p>
    <w:p w:rsidR="007C51D4" w:rsidRPr="003257D1" w:rsidRDefault="007C51D4" w:rsidP="008E2AFF">
      <w:pPr>
        <w:spacing w:line="400" w:lineRule="exact"/>
        <w:ind w:firstLineChars="165" w:firstLine="348"/>
      </w:pPr>
      <w:r w:rsidRPr="003257D1">
        <w:rPr>
          <w:rFonts w:cs="宋体" w:hint="eastAsia"/>
          <w:b/>
          <w:bCs/>
          <w:kern w:val="0"/>
        </w:rPr>
        <w:t>课程代码</w:t>
      </w:r>
      <w:r w:rsidRPr="003257D1">
        <w:rPr>
          <w:rFonts w:cs="宋体" w:hint="eastAsia"/>
          <w:kern w:val="0"/>
        </w:rPr>
        <w:t>：</w:t>
      </w:r>
      <w:r w:rsidRPr="003257D1">
        <w:t>06133002</w:t>
      </w:r>
    </w:p>
    <w:p w:rsidR="007C51D4" w:rsidRPr="003257D1" w:rsidRDefault="007C51D4" w:rsidP="008E2AFF">
      <w:pPr>
        <w:spacing w:line="400" w:lineRule="exact"/>
        <w:ind w:firstLineChars="165" w:firstLine="348"/>
        <w:rPr>
          <w:kern w:val="0"/>
        </w:rPr>
      </w:pPr>
      <w:r w:rsidRPr="003257D1">
        <w:rPr>
          <w:rFonts w:cs="宋体" w:hint="eastAsia"/>
          <w:b/>
          <w:bCs/>
          <w:kern w:val="0"/>
        </w:rPr>
        <w:t>课程类型</w:t>
      </w:r>
      <w:r w:rsidRPr="003257D1">
        <w:rPr>
          <w:rFonts w:cs="宋体" w:hint="eastAsia"/>
          <w:kern w:val="0"/>
        </w:rPr>
        <w:t>：专业</w:t>
      </w:r>
      <w:r w:rsidRPr="003257D1">
        <w:rPr>
          <w:kern w:val="0"/>
        </w:rPr>
        <w:t>/</w:t>
      </w:r>
      <w:r w:rsidRPr="003257D1">
        <w:rPr>
          <w:rFonts w:cs="宋体" w:hint="eastAsia"/>
          <w:kern w:val="0"/>
        </w:rPr>
        <w:t>必修</w:t>
      </w:r>
    </w:p>
    <w:p w:rsidR="007C51D4" w:rsidRPr="003257D1" w:rsidRDefault="007C51D4" w:rsidP="008E2AFF">
      <w:pPr>
        <w:spacing w:line="400" w:lineRule="exact"/>
        <w:ind w:firstLineChars="174" w:firstLine="367"/>
        <w:rPr>
          <w:rFonts w:ascii="宋体"/>
          <w:kern w:val="0"/>
        </w:rPr>
      </w:pPr>
      <w:r w:rsidRPr="003257D1">
        <w:rPr>
          <w:rFonts w:cs="宋体" w:hint="eastAsia"/>
          <w:b/>
          <w:bCs/>
          <w:kern w:val="0"/>
        </w:rPr>
        <w:t>总学时数</w:t>
      </w:r>
      <w:r w:rsidRPr="003257D1">
        <w:rPr>
          <w:rFonts w:cs="宋体" w:hint="eastAsia"/>
          <w:kern w:val="0"/>
        </w:rPr>
        <w:t>：</w:t>
      </w:r>
      <w:r w:rsidRPr="003257D1">
        <w:rPr>
          <w:kern w:val="0"/>
        </w:rPr>
        <w:t>48</w:t>
      </w:r>
      <w:r w:rsidRPr="003257D1">
        <w:rPr>
          <w:rFonts w:ascii="宋体" w:hAnsi="宋体" w:cs="宋体" w:hint="eastAsia"/>
          <w:kern w:val="0"/>
        </w:rPr>
        <w:t></w:t>
      </w:r>
    </w:p>
    <w:p w:rsidR="007C51D4" w:rsidRPr="003257D1" w:rsidRDefault="007C51D4" w:rsidP="008E2AFF">
      <w:pPr>
        <w:spacing w:line="400" w:lineRule="exact"/>
        <w:ind w:firstLineChars="174" w:firstLine="367"/>
        <w:rPr>
          <w:kern w:val="0"/>
        </w:rPr>
      </w:pPr>
      <w:r w:rsidRPr="003257D1">
        <w:rPr>
          <w:rFonts w:ascii="宋体" w:hAnsi="宋体" w:cs="宋体" w:hint="eastAsia"/>
          <w:b/>
          <w:bCs/>
        </w:rPr>
        <w:t>学</w:t>
      </w:r>
      <w:r w:rsidRPr="003257D1">
        <w:rPr>
          <w:rFonts w:ascii="宋体" w:hAnsi="宋体" w:cs="宋体"/>
          <w:b/>
          <w:bCs/>
        </w:rPr>
        <w:t xml:space="preserve">     </w:t>
      </w:r>
      <w:r w:rsidRPr="003257D1">
        <w:rPr>
          <w:rFonts w:ascii="宋体" w:hAnsi="宋体" w:cs="宋体" w:hint="eastAsia"/>
          <w:b/>
          <w:bCs/>
        </w:rPr>
        <w:t>分</w:t>
      </w:r>
      <w:r w:rsidRPr="003257D1">
        <w:rPr>
          <w:rFonts w:cs="宋体" w:hint="eastAsia"/>
          <w:b/>
          <w:bCs/>
          <w:kern w:val="0"/>
        </w:rPr>
        <w:t>：</w:t>
      </w:r>
      <w:r w:rsidRPr="003257D1">
        <w:rPr>
          <w:kern w:val="0"/>
        </w:rPr>
        <w:t>3</w:t>
      </w:r>
    </w:p>
    <w:p w:rsidR="007C51D4" w:rsidRPr="003257D1" w:rsidRDefault="007C51D4" w:rsidP="008E2AFF">
      <w:pPr>
        <w:spacing w:line="400" w:lineRule="exact"/>
        <w:ind w:firstLineChars="174" w:firstLine="367"/>
        <w:rPr>
          <w:kern w:val="0"/>
        </w:rPr>
      </w:pPr>
      <w:r w:rsidRPr="003257D1">
        <w:rPr>
          <w:rFonts w:cs="宋体" w:hint="eastAsia"/>
          <w:b/>
          <w:bCs/>
          <w:kern w:val="0"/>
        </w:rPr>
        <w:t>先修课程</w:t>
      </w:r>
      <w:r w:rsidRPr="003257D1">
        <w:rPr>
          <w:rFonts w:cs="宋体" w:hint="eastAsia"/>
          <w:kern w:val="0"/>
        </w:rPr>
        <w:t>：高等数学</w:t>
      </w:r>
    </w:p>
    <w:p w:rsidR="007C51D4" w:rsidRPr="003257D1" w:rsidRDefault="007C51D4" w:rsidP="008E2AFF">
      <w:pPr>
        <w:spacing w:line="400" w:lineRule="exact"/>
        <w:ind w:firstLineChars="174" w:firstLine="367"/>
        <w:rPr>
          <w:kern w:val="0"/>
        </w:rPr>
      </w:pPr>
      <w:r w:rsidRPr="003257D1">
        <w:rPr>
          <w:rFonts w:cs="宋体" w:hint="eastAsia"/>
          <w:b/>
          <w:bCs/>
          <w:kern w:val="0"/>
        </w:rPr>
        <w:t>开课单位：</w:t>
      </w:r>
      <w:r w:rsidRPr="003257D1">
        <w:rPr>
          <w:rFonts w:cs="宋体" w:hint="eastAsia"/>
          <w:kern w:val="0"/>
        </w:rPr>
        <w:t>经管学院</w:t>
      </w:r>
    </w:p>
    <w:p w:rsidR="007C51D4" w:rsidRPr="003257D1" w:rsidRDefault="007C51D4" w:rsidP="008E2AFF">
      <w:pPr>
        <w:spacing w:line="400" w:lineRule="exact"/>
        <w:ind w:firstLineChars="174" w:firstLine="367"/>
        <w:rPr>
          <w:rFonts w:hAnsi="宋体"/>
          <w:kern w:val="0"/>
        </w:rPr>
      </w:pPr>
      <w:r w:rsidRPr="003257D1">
        <w:rPr>
          <w:rFonts w:cs="宋体" w:hint="eastAsia"/>
          <w:b/>
          <w:bCs/>
          <w:kern w:val="0"/>
        </w:rPr>
        <w:t>适用专业</w:t>
      </w:r>
      <w:r w:rsidRPr="003257D1">
        <w:rPr>
          <w:rFonts w:cs="宋体" w:hint="eastAsia"/>
          <w:kern w:val="0"/>
        </w:rPr>
        <w:t>：</w:t>
      </w:r>
      <w:r>
        <w:rPr>
          <w:rFonts w:cs="宋体" w:hint="eastAsia"/>
          <w:kern w:val="0"/>
        </w:rPr>
        <w:t>公共事业管理</w:t>
      </w:r>
    </w:p>
    <w:p w:rsidR="007C51D4" w:rsidRPr="00B15694" w:rsidRDefault="007C51D4" w:rsidP="008E2AFF">
      <w:pPr>
        <w:pStyle w:val="B"/>
        <w:ind w:firstLineChars="174" w:firstLine="419"/>
      </w:pPr>
      <w:r w:rsidRPr="00B22E13">
        <w:rPr>
          <w:rFonts w:cs="宋体" w:hint="eastAsia"/>
        </w:rPr>
        <w:t>一、课程的性质、目的和任务</w:t>
      </w:r>
    </w:p>
    <w:p w:rsidR="007C51D4" w:rsidRPr="00B15694" w:rsidRDefault="007C51D4" w:rsidP="00AF575D">
      <w:pPr>
        <w:ind w:firstLine="420"/>
      </w:pPr>
      <w:r>
        <w:rPr>
          <w:rFonts w:cs="宋体" w:hint="eastAsia"/>
        </w:rPr>
        <w:t>微观经济学为经济、管理类专业基础课，</w:t>
      </w:r>
      <w:r>
        <w:rPr>
          <w:rFonts w:hAnsi="宋体" w:cs="宋体" w:hint="eastAsia"/>
        </w:rPr>
        <w:t>它也是教育部规定的财经类专业核心课程</w:t>
      </w:r>
      <w:r>
        <w:rPr>
          <w:rFonts w:cs="宋体" w:hint="eastAsia"/>
        </w:rPr>
        <w:t>。通过本课程的学习，一方面使学生掌握微观经济学的基本理论、基本概念和基本方法，</w:t>
      </w:r>
      <w:r>
        <w:rPr>
          <w:rFonts w:ascii="宋体" w:hAnsi="宋体" w:cs="宋体" w:hint="eastAsia"/>
        </w:rPr>
        <w:t>培养学生经济学的思维方式</w:t>
      </w:r>
      <w:r>
        <w:rPr>
          <w:rFonts w:cs="宋体" w:hint="eastAsia"/>
        </w:rPr>
        <w:t>，并具有应用微观经济学知识认识问题、分析问题和解决问题的能力，为进一步学习财经类的专业课程及将来从事经济工作奠定基础。</w:t>
      </w:r>
    </w:p>
    <w:p w:rsidR="007C51D4" w:rsidRPr="00980699" w:rsidRDefault="007C51D4" w:rsidP="008E2AFF">
      <w:pPr>
        <w:pStyle w:val="B"/>
        <w:ind w:firstLineChars="174" w:firstLine="419"/>
      </w:pPr>
      <w:r w:rsidRPr="00980699">
        <w:rPr>
          <w:rFonts w:cs="宋体" w:hint="eastAsia"/>
        </w:rPr>
        <w:t>二、教学内容</w:t>
      </w:r>
      <w:r>
        <w:rPr>
          <w:rFonts w:cs="宋体" w:hint="eastAsia"/>
        </w:rPr>
        <w:t>、</w:t>
      </w:r>
      <w:r w:rsidRPr="00980699">
        <w:rPr>
          <w:rFonts w:cs="宋体" w:hint="eastAsia"/>
        </w:rPr>
        <w:t>教学基本要求</w:t>
      </w:r>
      <w:r>
        <w:rPr>
          <w:rFonts w:cs="宋体" w:hint="eastAsia"/>
        </w:rPr>
        <w:t>及重点与难点</w:t>
      </w:r>
    </w:p>
    <w:p w:rsidR="007C51D4" w:rsidRPr="00980699" w:rsidRDefault="007C51D4" w:rsidP="00AF575D">
      <w:pPr>
        <w:ind w:firstLine="420"/>
      </w:pPr>
      <w:r w:rsidRPr="00980699">
        <w:t>1.</w:t>
      </w:r>
      <w:r w:rsidRPr="00980699">
        <w:rPr>
          <w:rFonts w:cs="宋体" w:hint="eastAsia"/>
        </w:rPr>
        <w:t>导论</w:t>
      </w:r>
      <w:r w:rsidRPr="00980699">
        <w:t xml:space="preserve"> </w:t>
      </w:r>
    </w:p>
    <w:p w:rsidR="007C51D4" w:rsidRDefault="007C51D4" w:rsidP="00AF575D">
      <w:pPr>
        <w:ind w:firstLine="420"/>
      </w:pPr>
      <w:r w:rsidRPr="00980699">
        <w:rPr>
          <w:rFonts w:cs="宋体" w:hint="eastAsia"/>
        </w:rPr>
        <w:t>了解经济学的产生和演变；</w:t>
      </w:r>
      <w:r>
        <w:rPr>
          <w:rFonts w:cs="宋体" w:hint="eastAsia"/>
        </w:rPr>
        <w:t>掌握微观经济学的研究对象和研究方法</w:t>
      </w:r>
      <w:r w:rsidRPr="00980699">
        <w:rPr>
          <w:rFonts w:cs="宋体" w:hint="eastAsia"/>
        </w:rPr>
        <w:t>；</w:t>
      </w:r>
      <w:r>
        <w:rPr>
          <w:rFonts w:cs="宋体" w:hint="eastAsia"/>
        </w:rPr>
        <w:t>了解</w:t>
      </w:r>
      <w:r>
        <w:rPr>
          <w:rFonts w:cs="宋体" w:hint="eastAsia"/>
          <w:color w:val="000000"/>
          <w:sz w:val="22"/>
          <w:szCs w:val="22"/>
        </w:rPr>
        <w:t>经济学两大分支之间的区别和联系。</w:t>
      </w:r>
      <w:r w:rsidRPr="00980699">
        <w:t xml:space="preserve"> </w:t>
      </w:r>
    </w:p>
    <w:p w:rsidR="007C51D4" w:rsidRPr="00980699" w:rsidRDefault="007C51D4" w:rsidP="00AF575D">
      <w:pPr>
        <w:ind w:firstLine="420"/>
      </w:pPr>
      <w:r>
        <w:rPr>
          <w:rFonts w:cs="宋体" w:hint="eastAsia"/>
        </w:rPr>
        <w:t>教学重点与难点：微观经济学的研究对象和研究方法</w:t>
      </w:r>
    </w:p>
    <w:p w:rsidR="007C51D4" w:rsidRDefault="007C51D4" w:rsidP="008E2AFF">
      <w:pPr>
        <w:ind w:firstLineChars="200" w:firstLine="420"/>
        <w:rPr>
          <w:rFonts w:ascii="宋体"/>
          <w:kern w:val="0"/>
        </w:rPr>
      </w:pPr>
      <w:r>
        <w:rPr>
          <w:rFonts w:ascii="宋体" w:hAnsi="宋体" w:cs="宋体"/>
          <w:kern w:val="0"/>
        </w:rPr>
        <w:t>2.</w:t>
      </w:r>
      <w:r>
        <w:rPr>
          <w:rFonts w:ascii="宋体" w:hAnsi="宋体" w:cs="宋体" w:hint="eastAsia"/>
          <w:kern w:val="0"/>
        </w:rPr>
        <w:t>供给与需求基本理论</w:t>
      </w:r>
    </w:p>
    <w:p w:rsidR="007C51D4" w:rsidRDefault="007C51D4" w:rsidP="008E2AFF">
      <w:pPr>
        <w:pStyle w:val="a7"/>
      </w:pPr>
      <w:r>
        <w:rPr>
          <w:rFonts w:cs="宋体" w:hint="eastAsia"/>
        </w:rPr>
        <w:t>掌握需求理论；掌握供给理论；掌握均衡价格的决定与变动；掌握弹性理论及其应用；</w:t>
      </w:r>
      <w:r w:rsidRPr="008C579B">
        <w:rPr>
          <w:rFonts w:cs="宋体" w:hint="eastAsia"/>
        </w:rPr>
        <w:t>理解蛛网理论</w:t>
      </w:r>
      <w:r>
        <w:rPr>
          <w:rFonts w:cs="宋体" w:hint="eastAsia"/>
        </w:rPr>
        <w:t>。</w:t>
      </w:r>
    </w:p>
    <w:p w:rsidR="007C51D4" w:rsidRDefault="007C51D4" w:rsidP="008E2AFF">
      <w:pPr>
        <w:pStyle w:val="a7"/>
      </w:pPr>
      <w:r>
        <w:rPr>
          <w:rFonts w:cs="宋体" w:hint="eastAsia"/>
        </w:rPr>
        <w:t>教学重点：均衡价格的决定与变动。</w:t>
      </w:r>
    </w:p>
    <w:p w:rsidR="007C51D4" w:rsidRDefault="007C51D4" w:rsidP="008E2AFF">
      <w:pPr>
        <w:pStyle w:val="a7"/>
      </w:pPr>
      <w:r>
        <w:rPr>
          <w:rFonts w:cs="宋体" w:hint="eastAsia"/>
        </w:rPr>
        <w:t>教学难点：蛛网理论。</w:t>
      </w:r>
    </w:p>
    <w:p w:rsidR="007C51D4" w:rsidRDefault="007C51D4" w:rsidP="008E2AFF">
      <w:pPr>
        <w:pStyle w:val="a7"/>
        <w:rPr>
          <w:kern w:val="0"/>
        </w:rPr>
      </w:pPr>
      <w:r>
        <w:t>3.</w:t>
      </w:r>
      <w:r w:rsidRPr="008C579B">
        <w:rPr>
          <w:kern w:val="0"/>
        </w:rPr>
        <w:t xml:space="preserve"> </w:t>
      </w:r>
      <w:r>
        <w:rPr>
          <w:rFonts w:cs="宋体" w:hint="eastAsia"/>
          <w:kern w:val="0"/>
        </w:rPr>
        <w:t>效用论</w:t>
      </w:r>
    </w:p>
    <w:p w:rsidR="007C51D4" w:rsidRDefault="007C51D4" w:rsidP="008E2AFF">
      <w:pPr>
        <w:ind w:firstLineChars="200" w:firstLine="420"/>
        <w:rPr>
          <w:kern w:val="0"/>
        </w:rPr>
      </w:pPr>
      <w:r w:rsidRPr="000701B4">
        <w:rPr>
          <w:rFonts w:cs="宋体" w:hint="eastAsia"/>
          <w:kern w:val="0"/>
        </w:rPr>
        <w:t>了解消费者偏好；掌握</w:t>
      </w:r>
      <w:r w:rsidRPr="000701B4">
        <w:rPr>
          <w:rFonts w:ascii="宋体" w:hAnsi="宋体" w:cs="宋体" w:hint="eastAsia"/>
          <w:color w:val="000000"/>
          <w:kern w:val="0"/>
        </w:rPr>
        <w:t>边际效用分析与消费者均衡；理解无差异曲线分析与消费者均衡；</w:t>
      </w:r>
      <w:r w:rsidRPr="000701B4">
        <w:rPr>
          <w:rFonts w:cs="宋体" w:hint="eastAsia"/>
          <w:kern w:val="0"/>
        </w:rPr>
        <w:t>理解不确定性性条件下消费者的选择；了解市场需求曲线。</w:t>
      </w:r>
    </w:p>
    <w:p w:rsidR="007C51D4" w:rsidRDefault="007C51D4" w:rsidP="008E2AFF">
      <w:pPr>
        <w:ind w:firstLineChars="200" w:firstLine="420"/>
      </w:pPr>
      <w:r>
        <w:rPr>
          <w:rFonts w:cs="宋体" w:hint="eastAsia"/>
        </w:rPr>
        <w:t>教学重点：边际效用论与序数效用论。</w:t>
      </w:r>
    </w:p>
    <w:p w:rsidR="007C51D4" w:rsidRPr="00FD1290" w:rsidRDefault="007C51D4" w:rsidP="008E2AFF">
      <w:pPr>
        <w:ind w:firstLineChars="200" w:firstLine="420"/>
        <w:rPr>
          <w:kern w:val="0"/>
        </w:rPr>
      </w:pPr>
      <w:r>
        <w:rPr>
          <w:rFonts w:cs="宋体" w:hint="eastAsia"/>
        </w:rPr>
        <w:t>教学难点：</w:t>
      </w:r>
      <w:r w:rsidRPr="000701B4">
        <w:rPr>
          <w:rFonts w:cs="宋体" w:hint="eastAsia"/>
          <w:kern w:val="0"/>
        </w:rPr>
        <w:t>不确定性性条件下消费者的选择</w:t>
      </w:r>
      <w:r>
        <w:rPr>
          <w:rFonts w:cs="宋体" w:hint="eastAsia"/>
          <w:kern w:val="0"/>
        </w:rPr>
        <w:t>。</w:t>
      </w:r>
    </w:p>
    <w:p w:rsidR="007C51D4" w:rsidRDefault="007C51D4" w:rsidP="008E2AFF">
      <w:pPr>
        <w:ind w:firstLineChars="200" w:firstLine="420"/>
        <w:rPr>
          <w:kern w:val="0"/>
        </w:rPr>
      </w:pPr>
      <w:r>
        <w:rPr>
          <w:kern w:val="0"/>
        </w:rPr>
        <w:t>4.</w:t>
      </w:r>
      <w:r>
        <w:rPr>
          <w:rFonts w:cs="宋体" w:hint="eastAsia"/>
          <w:kern w:val="0"/>
        </w:rPr>
        <w:t>生产论</w:t>
      </w:r>
    </w:p>
    <w:p w:rsidR="007C51D4" w:rsidRDefault="007C51D4" w:rsidP="008E2AFF">
      <w:pPr>
        <w:ind w:firstLineChars="200" w:firstLine="420"/>
        <w:rPr>
          <w:kern w:val="0"/>
        </w:rPr>
      </w:pPr>
      <w:r>
        <w:rPr>
          <w:rFonts w:cs="宋体" w:hint="eastAsia"/>
          <w:kern w:val="0"/>
        </w:rPr>
        <w:t>理解厂商的组织形式及企业的本质、厂商的目标；掌握边际收益递减规律；掌握单一可变要素的合理投入；理解多种要素的合理投入；掌握规模报酬问题。</w:t>
      </w:r>
    </w:p>
    <w:p w:rsidR="007C51D4" w:rsidRDefault="007C51D4" w:rsidP="008E2AFF">
      <w:pPr>
        <w:ind w:firstLineChars="200" w:firstLine="420"/>
      </w:pPr>
      <w:r>
        <w:rPr>
          <w:rFonts w:cs="宋体" w:hint="eastAsia"/>
        </w:rPr>
        <w:t>教学重点：要素的合理投入。</w:t>
      </w:r>
    </w:p>
    <w:p w:rsidR="007C51D4" w:rsidRPr="00D81C54" w:rsidRDefault="007C51D4" w:rsidP="008E2AFF">
      <w:pPr>
        <w:ind w:firstLineChars="200" w:firstLine="420"/>
        <w:rPr>
          <w:kern w:val="0"/>
        </w:rPr>
      </w:pPr>
      <w:r>
        <w:rPr>
          <w:rFonts w:cs="宋体" w:hint="eastAsia"/>
        </w:rPr>
        <w:t>教学难点：</w:t>
      </w:r>
      <w:r>
        <w:rPr>
          <w:rFonts w:cs="宋体" w:hint="eastAsia"/>
          <w:kern w:val="0"/>
        </w:rPr>
        <w:t>规模报酬。</w:t>
      </w:r>
    </w:p>
    <w:p w:rsidR="007C51D4" w:rsidRDefault="007C51D4" w:rsidP="008E2AFF">
      <w:pPr>
        <w:ind w:firstLineChars="200" w:firstLine="420"/>
        <w:rPr>
          <w:kern w:val="0"/>
        </w:rPr>
      </w:pPr>
      <w:r>
        <w:rPr>
          <w:kern w:val="0"/>
        </w:rPr>
        <w:t>5.</w:t>
      </w:r>
      <w:r w:rsidRPr="00E66C2A">
        <w:rPr>
          <w:kern w:val="0"/>
        </w:rPr>
        <w:t xml:space="preserve"> </w:t>
      </w:r>
      <w:r>
        <w:rPr>
          <w:rFonts w:cs="宋体" w:hint="eastAsia"/>
          <w:kern w:val="0"/>
        </w:rPr>
        <w:t>成本论</w:t>
      </w:r>
    </w:p>
    <w:p w:rsidR="007C51D4" w:rsidRDefault="007C51D4" w:rsidP="008E2AFF">
      <w:pPr>
        <w:ind w:firstLineChars="200" w:firstLine="420"/>
        <w:rPr>
          <w:kern w:val="0"/>
        </w:rPr>
      </w:pPr>
      <w:r>
        <w:rPr>
          <w:rFonts w:cs="宋体" w:hint="eastAsia"/>
          <w:kern w:val="0"/>
        </w:rPr>
        <w:t>掌握短期成本分析；理解长期成本分析；理解利润最大化原则。</w:t>
      </w:r>
    </w:p>
    <w:p w:rsidR="007C51D4" w:rsidRPr="009D6FEA" w:rsidRDefault="007C51D4" w:rsidP="008E2AFF">
      <w:pPr>
        <w:ind w:firstLineChars="200" w:firstLine="420"/>
        <w:rPr>
          <w:rFonts w:ascii="宋体"/>
          <w:kern w:val="0"/>
        </w:rPr>
      </w:pPr>
      <w:r>
        <w:rPr>
          <w:rFonts w:cs="宋体" w:hint="eastAsia"/>
        </w:rPr>
        <w:t>教学重点与难点：成本分析。</w:t>
      </w:r>
    </w:p>
    <w:p w:rsidR="007C51D4" w:rsidRDefault="007C51D4" w:rsidP="008E2AFF">
      <w:pPr>
        <w:ind w:firstLineChars="200" w:firstLine="420"/>
        <w:rPr>
          <w:rFonts w:ascii="宋体"/>
          <w:kern w:val="0"/>
        </w:rPr>
      </w:pPr>
      <w:r>
        <w:rPr>
          <w:kern w:val="0"/>
        </w:rPr>
        <w:t>6.</w:t>
      </w:r>
      <w:r w:rsidRPr="006E050B">
        <w:rPr>
          <w:rFonts w:ascii="宋体" w:hAnsi="宋体" w:cs="宋体"/>
          <w:kern w:val="0"/>
        </w:rPr>
        <w:t xml:space="preserve"> </w:t>
      </w:r>
      <w:r>
        <w:rPr>
          <w:rFonts w:ascii="宋体" w:hAnsi="宋体" w:cs="宋体" w:hint="eastAsia"/>
          <w:kern w:val="0"/>
        </w:rPr>
        <w:t>厂商均衡理论</w:t>
      </w:r>
    </w:p>
    <w:p w:rsidR="007C51D4" w:rsidRDefault="007C51D4" w:rsidP="00AF575D">
      <w:pPr>
        <w:ind w:firstLine="420"/>
        <w:rPr>
          <w:rFonts w:ascii="宋体"/>
          <w:kern w:val="0"/>
        </w:rPr>
      </w:pPr>
      <w:r w:rsidRPr="00EE0418">
        <w:rPr>
          <w:rFonts w:cs="宋体" w:hint="eastAsia"/>
          <w:color w:val="000000"/>
        </w:rPr>
        <w:lastRenderedPageBreak/>
        <w:t>了解市场结构及其分类；</w:t>
      </w:r>
      <w:r>
        <w:rPr>
          <w:rFonts w:cs="宋体" w:hint="eastAsia"/>
          <w:color w:val="000000"/>
        </w:rPr>
        <w:t>掌握</w:t>
      </w:r>
      <w:r w:rsidRPr="00EE0418">
        <w:rPr>
          <w:rFonts w:cs="宋体" w:hint="eastAsia"/>
          <w:color w:val="000000"/>
        </w:rPr>
        <w:t>完全竞争市场均衡理论</w:t>
      </w:r>
      <w:r>
        <w:rPr>
          <w:rFonts w:cs="宋体" w:hint="eastAsia"/>
          <w:color w:val="000000"/>
        </w:rPr>
        <w:t>；掌握</w:t>
      </w:r>
      <w:r w:rsidRPr="00EE0418">
        <w:rPr>
          <w:rFonts w:cs="宋体" w:hint="eastAsia"/>
          <w:color w:val="000000"/>
        </w:rPr>
        <w:t>完全垄断市场均衡分析</w:t>
      </w:r>
      <w:r>
        <w:rPr>
          <w:rFonts w:cs="宋体" w:hint="eastAsia"/>
          <w:color w:val="000000"/>
        </w:rPr>
        <w:t>；掌握</w:t>
      </w:r>
      <w:r w:rsidRPr="00EE0418">
        <w:rPr>
          <w:rFonts w:cs="宋体" w:hint="eastAsia"/>
          <w:color w:val="000000"/>
        </w:rPr>
        <w:t>垄断竞争</w:t>
      </w:r>
      <w:r>
        <w:rPr>
          <w:rFonts w:cs="宋体" w:hint="eastAsia"/>
          <w:color w:val="000000"/>
        </w:rPr>
        <w:t>；理解</w:t>
      </w:r>
      <w:r w:rsidRPr="00EE0418">
        <w:rPr>
          <w:rFonts w:cs="宋体" w:hint="eastAsia"/>
          <w:color w:val="000000"/>
        </w:rPr>
        <w:t>寡头垄断市场均衡分析</w:t>
      </w:r>
      <w:r>
        <w:rPr>
          <w:rFonts w:cs="宋体" w:hint="eastAsia"/>
          <w:color w:val="000000"/>
        </w:rPr>
        <w:t>；了解</w:t>
      </w:r>
      <w:r w:rsidRPr="00EE0418">
        <w:rPr>
          <w:rFonts w:cs="宋体" w:hint="eastAsia"/>
          <w:color w:val="000000"/>
        </w:rPr>
        <w:t>博弈论</w:t>
      </w:r>
      <w:r>
        <w:rPr>
          <w:rFonts w:cs="宋体" w:hint="eastAsia"/>
          <w:color w:val="000000"/>
        </w:rPr>
        <w:t>初步；</w:t>
      </w:r>
      <w:r>
        <w:rPr>
          <w:rFonts w:ascii="宋体" w:hAnsi="宋体" w:cs="宋体" w:hint="eastAsia"/>
          <w:kern w:val="0"/>
        </w:rPr>
        <w:t>理解不同市场的差别。</w:t>
      </w:r>
    </w:p>
    <w:p w:rsidR="007C51D4" w:rsidRDefault="007C51D4" w:rsidP="00AF575D">
      <w:pPr>
        <w:ind w:firstLine="420"/>
        <w:rPr>
          <w:rFonts w:ascii="宋体"/>
          <w:kern w:val="0"/>
        </w:rPr>
      </w:pPr>
      <w:r>
        <w:rPr>
          <w:rFonts w:cs="宋体" w:hint="eastAsia"/>
        </w:rPr>
        <w:t>教学重点与难点：四种市场类型的均衡分析与应用。</w:t>
      </w:r>
    </w:p>
    <w:p w:rsidR="007C51D4" w:rsidRDefault="007C51D4" w:rsidP="00AF575D">
      <w:pPr>
        <w:ind w:firstLine="420"/>
        <w:rPr>
          <w:rFonts w:ascii="宋体"/>
          <w:kern w:val="0"/>
        </w:rPr>
      </w:pPr>
      <w:r>
        <w:rPr>
          <w:rFonts w:ascii="宋体" w:hAnsi="宋体" w:cs="宋体"/>
          <w:kern w:val="0"/>
        </w:rPr>
        <w:t>7.</w:t>
      </w:r>
      <w:r w:rsidRPr="00362586">
        <w:rPr>
          <w:rFonts w:ascii="宋体" w:hAnsi="宋体" w:cs="宋体"/>
          <w:kern w:val="0"/>
        </w:rPr>
        <w:t xml:space="preserve"> </w:t>
      </w:r>
      <w:r>
        <w:rPr>
          <w:rFonts w:ascii="宋体" w:hAnsi="宋体" w:cs="宋体" w:hint="eastAsia"/>
          <w:kern w:val="0"/>
        </w:rPr>
        <w:t>生产要素定价理论</w:t>
      </w:r>
    </w:p>
    <w:p w:rsidR="007C51D4" w:rsidRDefault="007C51D4" w:rsidP="00AF575D">
      <w:pPr>
        <w:ind w:firstLine="420"/>
        <w:rPr>
          <w:rFonts w:ascii="宋体"/>
          <w:kern w:val="0"/>
        </w:rPr>
      </w:pPr>
      <w:r>
        <w:rPr>
          <w:rFonts w:ascii="宋体" w:hAnsi="宋体" w:cs="宋体" w:hint="eastAsia"/>
          <w:kern w:val="0"/>
        </w:rPr>
        <w:t>掌握生产要素的需求和供给；掌握工资理论；了解利息理论；理解地租、利润理论；掌握洛伦茨曲线与基尼系数。</w:t>
      </w:r>
    </w:p>
    <w:p w:rsidR="007C51D4" w:rsidRDefault="007C51D4" w:rsidP="00AF575D">
      <w:pPr>
        <w:ind w:firstLine="420"/>
        <w:rPr>
          <w:rFonts w:ascii="宋体"/>
          <w:kern w:val="0"/>
        </w:rPr>
      </w:pPr>
      <w:r>
        <w:rPr>
          <w:rFonts w:cs="宋体" w:hint="eastAsia"/>
        </w:rPr>
        <w:t>教学重点：</w:t>
      </w:r>
      <w:r>
        <w:rPr>
          <w:rFonts w:ascii="宋体" w:hAnsi="宋体" w:cs="宋体" w:hint="eastAsia"/>
          <w:kern w:val="0"/>
        </w:rPr>
        <w:t>工资理论。</w:t>
      </w:r>
    </w:p>
    <w:p w:rsidR="007C51D4" w:rsidRDefault="007C51D4" w:rsidP="00AF575D">
      <w:pPr>
        <w:ind w:firstLine="420"/>
        <w:rPr>
          <w:rFonts w:ascii="宋体"/>
          <w:kern w:val="0"/>
        </w:rPr>
      </w:pPr>
      <w:r>
        <w:rPr>
          <w:rFonts w:cs="宋体" w:hint="eastAsia"/>
        </w:rPr>
        <w:t>教学难点：地租理论</w:t>
      </w:r>
    </w:p>
    <w:p w:rsidR="007C51D4" w:rsidRDefault="007C51D4" w:rsidP="00AF575D">
      <w:pPr>
        <w:ind w:firstLine="420"/>
        <w:rPr>
          <w:rFonts w:ascii="宋体"/>
          <w:kern w:val="0"/>
        </w:rPr>
      </w:pPr>
      <w:r>
        <w:rPr>
          <w:rFonts w:ascii="宋体" w:hAnsi="宋体" w:cs="宋体"/>
          <w:kern w:val="0"/>
        </w:rPr>
        <w:t>8.</w:t>
      </w:r>
      <w:r w:rsidRPr="00F27063">
        <w:rPr>
          <w:rFonts w:ascii="宋体" w:hAnsi="宋体" w:cs="宋体"/>
          <w:kern w:val="0"/>
        </w:rPr>
        <w:t xml:space="preserve"> </w:t>
      </w:r>
      <w:r>
        <w:rPr>
          <w:rFonts w:ascii="宋体" w:hAnsi="宋体" w:cs="宋体" w:hint="eastAsia"/>
          <w:kern w:val="0"/>
        </w:rPr>
        <w:t>一般均衡与福利经济学</w:t>
      </w:r>
    </w:p>
    <w:p w:rsidR="007C51D4" w:rsidRDefault="007C51D4" w:rsidP="00AF575D">
      <w:pPr>
        <w:ind w:firstLine="420"/>
        <w:rPr>
          <w:rFonts w:ascii="宋体"/>
          <w:kern w:val="0"/>
        </w:rPr>
      </w:pPr>
      <w:r>
        <w:rPr>
          <w:rFonts w:ascii="宋体" w:hAnsi="宋体" w:cs="宋体" w:hint="eastAsia"/>
          <w:kern w:val="0"/>
        </w:rPr>
        <w:t>掌握一般均衡与局部均衡的差别与联系；了解福利经济学的涵义及目的。</w:t>
      </w:r>
    </w:p>
    <w:p w:rsidR="007C51D4" w:rsidRDefault="007C51D4" w:rsidP="00AF575D">
      <w:pPr>
        <w:ind w:firstLine="420"/>
        <w:rPr>
          <w:rFonts w:ascii="宋体"/>
          <w:kern w:val="0"/>
        </w:rPr>
      </w:pPr>
      <w:r>
        <w:rPr>
          <w:rFonts w:cs="宋体" w:hint="eastAsia"/>
        </w:rPr>
        <w:t>教学重点与难点：一般均衡分析</w:t>
      </w:r>
    </w:p>
    <w:p w:rsidR="007C51D4" w:rsidRDefault="007C51D4" w:rsidP="00AF575D">
      <w:pPr>
        <w:ind w:firstLine="420"/>
        <w:rPr>
          <w:rFonts w:ascii="宋体"/>
          <w:kern w:val="0"/>
        </w:rPr>
      </w:pPr>
      <w:r>
        <w:rPr>
          <w:rFonts w:ascii="宋体" w:hAnsi="宋体" w:cs="宋体"/>
          <w:kern w:val="0"/>
        </w:rPr>
        <w:t xml:space="preserve">9. </w:t>
      </w:r>
      <w:r>
        <w:rPr>
          <w:rFonts w:ascii="宋体" w:hAnsi="宋体" w:cs="宋体" w:hint="eastAsia"/>
          <w:kern w:val="0"/>
        </w:rPr>
        <w:t>市场失灵与微观经济政策</w:t>
      </w:r>
    </w:p>
    <w:p w:rsidR="007C51D4" w:rsidRDefault="007C51D4" w:rsidP="00AF575D">
      <w:pPr>
        <w:ind w:firstLine="420"/>
        <w:rPr>
          <w:rFonts w:ascii="宋体"/>
          <w:kern w:val="0"/>
        </w:rPr>
      </w:pPr>
      <w:r>
        <w:rPr>
          <w:rFonts w:ascii="宋体" w:hAnsi="宋体" w:cs="宋体" w:hint="eastAsia"/>
          <w:kern w:val="0"/>
        </w:rPr>
        <w:t>掌握市场失灵的表现及原因；了解微观经济政策。</w:t>
      </w:r>
    </w:p>
    <w:p w:rsidR="007C51D4" w:rsidRPr="00E41A62" w:rsidRDefault="007C51D4" w:rsidP="00AF575D">
      <w:pPr>
        <w:ind w:firstLine="420"/>
        <w:rPr>
          <w:rFonts w:ascii="宋体"/>
          <w:kern w:val="0"/>
        </w:rPr>
      </w:pPr>
      <w:r>
        <w:rPr>
          <w:rFonts w:cs="宋体" w:hint="eastAsia"/>
        </w:rPr>
        <w:t>教学重点与难点：</w:t>
      </w:r>
      <w:r>
        <w:rPr>
          <w:rFonts w:ascii="宋体" w:hAnsi="宋体" w:cs="宋体" w:hint="eastAsia"/>
          <w:kern w:val="0"/>
        </w:rPr>
        <w:t>市场失灵的表现及原因</w:t>
      </w:r>
    </w:p>
    <w:p w:rsidR="007C51D4" w:rsidRDefault="007C51D4" w:rsidP="008E2AFF">
      <w:pPr>
        <w:pStyle w:val="B"/>
      </w:pPr>
      <w:r>
        <w:rPr>
          <w:rFonts w:cs="宋体" w:hint="eastAsia"/>
        </w:rPr>
        <w:t>三</w:t>
      </w:r>
      <w:r w:rsidRPr="00B22E13">
        <w:rPr>
          <w:rFonts w:cs="宋体" w:hint="eastAsia"/>
        </w:rPr>
        <w:t>、学时分配表</w:t>
      </w:r>
    </w:p>
    <w:tbl>
      <w:tblPr>
        <w:tblpPr w:leftFromText="180" w:rightFromText="180" w:vertAnchor="text" w:horzAnchor="margin" w:tblpXSpec="center"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526"/>
        <w:gridCol w:w="1056"/>
        <w:gridCol w:w="1896"/>
        <w:gridCol w:w="1056"/>
      </w:tblGrid>
      <w:tr w:rsidR="007C51D4">
        <w:tc>
          <w:tcPr>
            <w:tcW w:w="0" w:type="auto"/>
          </w:tcPr>
          <w:p w:rsidR="007C51D4" w:rsidRDefault="007C51D4" w:rsidP="00B310A5">
            <w:r>
              <w:rPr>
                <w:rFonts w:cs="宋体" w:hint="eastAsia"/>
              </w:rPr>
              <w:t>序号</w:t>
            </w:r>
          </w:p>
        </w:tc>
        <w:tc>
          <w:tcPr>
            <w:tcW w:w="0" w:type="auto"/>
          </w:tcPr>
          <w:p w:rsidR="007C51D4" w:rsidRDefault="007C51D4" w:rsidP="00B310A5">
            <w:r>
              <w:rPr>
                <w:rFonts w:cs="宋体" w:hint="eastAsia"/>
              </w:rPr>
              <w:t>教学内容</w:t>
            </w:r>
          </w:p>
        </w:tc>
        <w:tc>
          <w:tcPr>
            <w:tcW w:w="0" w:type="auto"/>
          </w:tcPr>
          <w:p w:rsidR="007C51D4" w:rsidRDefault="007C51D4" w:rsidP="00B310A5">
            <w:r>
              <w:rPr>
                <w:rFonts w:cs="宋体" w:hint="eastAsia"/>
              </w:rPr>
              <w:t>课内学时</w:t>
            </w:r>
          </w:p>
        </w:tc>
        <w:tc>
          <w:tcPr>
            <w:tcW w:w="0" w:type="auto"/>
          </w:tcPr>
          <w:p w:rsidR="007C51D4" w:rsidRDefault="007C51D4" w:rsidP="00B310A5">
            <w:r>
              <w:rPr>
                <w:rFonts w:cs="宋体" w:hint="eastAsia"/>
              </w:rPr>
              <w:t>其中课内研讨学时</w:t>
            </w:r>
          </w:p>
        </w:tc>
        <w:tc>
          <w:tcPr>
            <w:tcW w:w="0" w:type="auto"/>
          </w:tcPr>
          <w:p w:rsidR="007C51D4" w:rsidRDefault="007C51D4" w:rsidP="00B310A5">
            <w:r>
              <w:rPr>
                <w:rFonts w:cs="宋体" w:hint="eastAsia"/>
              </w:rPr>
              <w:t>课外学时</w:t>
            </w:r>
          </w:p>
        </w:tc>
      </w:tr>
      <w:tr w:rsidR="007C51D4">
        <w:tc>
          <w:tcPr>
            <w:tcW w:w="0" w:type="auto"/>
          </w:tcPr>
          <w:p w:rsidR="007C51D4" w:rsidRDefault="007C51D4" w:rsidP="00B310A5">
            <w:r>
              <w:t>1</w:t>
            </w:r>
          </w:p>
        </w:tc>
        <w:tc>
          <w:tcPr>
            <w:tcW w:w="0" w:type="auto"/>
          </w:tcPr>
          <w:p w:rsidR="007C51D4" w:rsidRDefault="007C51D4" w:rsidP="00B310A5">
            <w:r>
              <w:rPr>
                <w:rFonts w:cs="宋体" w:hint="eastAsia"/>
              </w:rPr>
              <w:t>导论</w:t>
            </w:r>
          </w:p>
        </w:tc>
        <w:tc>
          <w:tcPr>
            <w:tcW w:w="0" w:type="auto"/>
          </w:tcPr>
          <w:p w:rsidR="007C51D4" w:rsidRDefault="007C51D4" w:rsidP="00B310A5">
            <w:pPr>
              <w:jc w:val="center"/>
            </w:pPr>
            <w:r>
              <w:t>3</w:t>
            </w:r>
          </w:p>
        </w:tc>
        <w:tc>
          <w:tcPr>
            <w:tcW w:w="0" w:type="auto"/>
          </w:tcPr>
          <w:p w:rsidR="007C51D4" w:rsidRDefault="007C51D4" w:rsidP="00B310A5">
            <w:pPr>
              <w:jc w:val="center"/>
            </w:pPr>
          </w:p>
        </w:tc>
        <w:tc>
          <w:tcPr>
            <w:tcW w:w="0" w:type="auto"/>
          </w:tcPr>
          <w:p w:rsidR="007C51D4" w:rsidRDefault="007C51D4" w:rsidP="00B310A5">
            <w:pPr>
              <w:jc w:val="center"/>
            </w:pPr>
            <w:r>
              <w:t>1</w:t>
            </w:r>
          </w:p>
        </w:tc>
      </w:tr>
      <w:tr w:rsidR="007C51D4">
        <w:tc>
          <w:tcPr>
            <w:tcW w:w="0" w:type="auto"/>
          </w:tcPr>
          <w:p w:rsidR="007C51D4" w:rsidRDefault="007C51D4" w:rsidP="00B310A5">
            <w:r>
              <w:t>2</w:t>
            </w:r>
          </w:p>
        </w:tc>
        <w:tc>
          <w:tcPr>
            <w:tcW w:w="0" w:type="auto"/>
          </w:tcPr>
          <w:p w:rsidR="007C51D4" w:rsidRDefault="007C51D4" w:rsidP="00B310A5">
            <w:r>
              <w:rPr>
                <w:rFonts w:cs="宋体" w:hint="eastAsia"/>
              </w:rPr>
              <w:t>供给与需求理论</w:t>
            </w:r>
          </w:p>
        </w:tc>
        <w:tc>
          <w:tcPr>
            <w:tcW w:w="0" w:type="auto"/>
          </w:tcPr>
          <w:p w:rsidR="007C51D4" w:rsidRDefault="007C51D4" w:rsidP="00B310A5">
            <w:pPr>
              <w:jc w:val="center"/>
            </w:pPr>
            <w:r>
              <w:t>8</w:t>
            </w:r>
          </w:p>
        </w:tc>
        <w:tc>
          <w:tcPr>
            <w:tcW w:w="0" w:type="auto"/>
          </w:tcPr>
          <w:p w:rsidR="007C51D4" w:rsidRDefault="007C51D4" w:rsidP="00B310A5">
            <w:pPr>
              <w:jc w:val="center"/>
            </w:pPr>
            <w:r>
              <w:t>2</w:t>
            </w:r>
          </w:p>
        </w:tc>
        <w:tc>
          <w:tcPr>
            <w:tcW w:w="0" w:type="auto"/>
          </w:tcPr>
          <w:p w:rsidR="007C51D4" w:rsidRDefault="007C51D4" w:rsidP="00B310A5">
            <w:pPr>
              <w:jc w:val="center"/>
            </w:pPr>
            <w:r>
              <w:t>4</w:t>
            </w:r>
          </w:p>
        </w:tc>
      </w:tr>
      <w:tr w:rsidR="007C51D4">
        <w:tc>
          <w:tcPr>
            <w:tcW w:w="0" w:type="auto"/>
          </w:tcPr>
          <w:p w:rsidR="007C51D4" w:rsidRDefault="007C51D4" w:rsidP="00B310A5">
            <w:r>
              <w:t>3</w:t>
            </w:r>
          </w:p>
        </w:tc>
        <w:tc>
          <w:tcPr>
            <w:tcW w:w="0" w:type="auto"/>
          </w:tcPr>
          <w:p w:rsidR="007C51D4" w:rsidRDefault="007C51D4" w:rsidP="00B310A5">
            <w:r>
              <w:rPr>
                <w:rFonts w:cs="宋体" w:hint="eastAsia"/>
              </w:rPr>
              <w:t>效用论</w:t>
            </w:r>
          </w:p>
        </w:tc>
        <w:tc>
          <w:tcPr>
            <w:tcW w:w="0" w:type="auto"/>
          </w:tcPr>
          <w:p w:rsidR="007C51D4" w:rsidRDefault="007C51D4" w:rsidP="00B310A5">
            <w:pPr>
              <w:jc w:val="center"/>
            </w:pPr>
            <w:r>
              <w:t>5</w:t>
            </w:r>
          </w:p>
        </w:tc>
        <w:tc>
          <w:tcPr>
            <w:tcW w:w="0" w:type="auto"/>
          </w:tcPr>
          <w:p w:rsidR="007C51D4" w:rsidRDefault="007C51D4" w:rsidP="00B310A5">
            <w:pPr>
              <w:jc w:val="center"/>
            </w:pPr>
            <w:r>
              <w:t>1</w:t>
            </w:r>
          </w:p>
        </w:tc>
        <w:tc>
          <w:tcPr>
            <w:tcW w:w="0" w:type="auto"/>
          </w:tcPr>
          <w:p w:rsidR="007C51D4" w:rsidRDefault="007C51D4" w:rsidP="00B310A5">
            <w:pPr>
              <w:jc w:val="center"/>
            </w:pPr>
            <w:r>
              <w:t>3</w:t>
            </w:r>
          </w:p>
        </w:tc>
      </w:tr>
      <w:tr w:rsidR="007C51D4">
        <w:tc>
          <w:tcPr>
            <w:tcW w:w="0" w:type="auto"/>
          </w:tcPr>
          <w:p w:rsidR="007C51D4" w:rsidRDefault="007C51D4" w:rsidP="00B310A5">
            <w:r>
              <w:t>4</w:t>
            </w:r>
          </w:p>
        </w:tc>
        <w:tc>
          <w:tcPr>
            <w:tcW w:w="0" w:type="auto"/>
          </w:tcPr>
          <w:p w:rsidR="007C51D4" w:rsidRDefault="007C51D4" w:rsidP="00B310A5">
            <w:r>
              <w:rPr>
                <w:rFonts w:cs="宋体" w:hint="eastAsia"/>
              </w:rPr>
              <w:t>生产论</w:t>
            </w:r>
          </w:p>
        </w:tc>
        <w:tc>
          <w:tcPr>
            <w:tcW w:w="0" w:type="auto"/>
          </w:tcPr>
          <w:p w:rsidR="007C51D4" w:rsidRDefault="007C51D4" w:rsidP="00B310A5">
            <w:pPr>
              <w:jc w:val="center"/>
            </w:pPr>
            <w:r>
              <w:t>6</w:t>
            </w:r>
          </w:p>
        </w:tc>
        <w:tc>
          <w:tcPr>
            <w:tcW w:w="0" w:type="auto"/>
          </w:tcPr>
          <w:p w:rsidR="007C51D4" w:rsidRDefault="007C51D4" w:rsidP="00B310A5">
            <w:pPr>
              <w:jc w:val="center"/>
            </w:pPr>
            <w:r>
              <w:t>1</w:t>
            </w:r>
          </w:p>
        </w:tc>
        <w:tc>
          <w:tcPr>
            <w:tcW w:w="0" w:type="auto"/>
          </w:tcPr>
          <w:p w:rsidR="007C51D4" w:rsidRDefault="007C51D4" w:rsidP="00B310A5">
            <w:pPr>
              <w:jc w:val="center"/>
            </w:pPr>
            <w:r>
              <w:t>3</w:t>
            </w:r>
          </w:p>
        </w:tc>
      </w:tr>
      <w:tr w:rsidR="007C51D4">
        <w:tc>
          <w:tcPr>
            <w:tcW w:w="0" w:type="auto"/>
          </w:tcPr>
          <w:p w:rsidR="007C51D4" w:rsidRDefault="007C51D4" w:rsidP="00B310A5">
            <w:r>
              <w:t>5</w:t>
            </w:r>
          </w:p>
        </w:tc>
        <w:tc>
          <w:tcPr>
            <w:tcW w:w="0" w:type="auto"/>
          </w:tcPr>
          <w:p w:rsidR="007C51D4" w:rsidRDefault="007C51D4" w:rsidP="00B310A5">
            <w:r>
              <w:rPr>
                <w:rFonts w:cs="宋体" w:hint="eastAsia"/>
              </w:rPr>
              <w:t>成本理论</w:t>
            </w:r>
          </w:p>
        </w:tc>
        <w:tc>
          <w:tcPr>
            <w:tcW w:w="0" w:type="auto"/>
          </w:tcPr>
          <w:p w:rsidR="007C51D4" w:rsidRDefault="007C51D4" w:rsidP="00B310A5">
            <w:pPr>
              <w:jc w:val="center"/>
            </w:pPr>
            <w:r>
              <w:t>5</w:t>
            </w:r>
          </w:p>
        </w:tc>
        <w:tc>
          <w:tcPr>
            <w:tcW w:w="0" w:type="auto"/>
          </w:tcPr>
          <w:p w:rsidR="007C51D4" w:rsidRDefault="007C51D4" w:rsidP="00B310A5">
            <w:pPr>
              <w:jc w:val="center"/>
            </w:pPr>
            <w:r>
              <w:t>1</w:t>
            </w:r>
          </w:p>
        </w:tc>
        <w:tc>
          <w:tcPr>
            <w:tcW w:w="0" w:type="auto"/>
          </w:tcPr>
          <w:p w:rsidR="007C51D4" w:rsidRDefault="007C51D4" w:rsidP="00B310A5">
            <w:pPr>
              <w:jc w:val="center"/>
            </w:pPr>
            <w:r>
              <w:t>2</w:t>
            </w:r>
          </w:p>
        </w:tc>
      </w:tr>
      <w:tr w:rsidR="007C51D4">
        <w:tc>
          <w:tcPr>
            <w:tcW w:w="0" w:type="auto"/>
          </w:tcPr>
          <w:p w:rsidR="007C51D4" w:rsidRDefault="007C51D4" w:rsidP="00B310A5">
            <w:r>
              <w:t>6</w:t>
            </w:r>
          </w:p>
        </w:tc>
        <w:tc>
          <w:tcPr>
            <w:tcW w:w="0" w:type="auto"/>
          </w:tcPr>
          <w:p w:rsidR="007C51D4" w:rsidRDefault="007C51D4" w:rsidP="00B310A5">
            <w:r>
              <w:rPr>
                <w:rFonts w:cs="宋体" w:hint="eastAsia"/>
              </w:rPr>
              <w:t>厂商均衡理论</w:t>
            </w:r>
          </w:p>
        </w:tc>
        <w:tc>
          <w:tcPr>
            <w:tcW w:w="0" w:type="auto"/>
          </w:tcPr>
          <w:p w:rsidR="007C51D4" w:rsidRDefault="007C51D4" w:rsidP="00B310A5">
            <w:pPr>
              <w:jc w:val="center"/>
            </w:pPr>
            <w:r>
              <w:t>9</w:t>
            </w:r>
          </w:p>
        </w:tc>
        <w:tc>
          <w:tcPr>
            <w:tcW w:w="0" w:type="auto"/>
          </w:tcPr>
          <w:p w:rsidR="007C51D4" w:rsidRDefault="007C51D4" w:rsidP="00B310A5">
            <w:pPr>
              <w:jc w:val="center"/>
            </w:pPr>
            <w:r>
              <w:t>3</w:t>
            </w:r>
          </w:p>
        </w:tc>
        <w:tc>
          <w:tcPr>
            <w:tcW w:w="0" w:type="auto"/>
          </w:tcPr>
          <w:p w:rsidR="007C51D4" w:rsidRDefault="007C51D4" w:rsidP="00B310A5">
            <w:pPr>
              <w:jc w:val="center"/>
            </w:pPr>
            <w:r>
              <w:t>6</w:t>
            </w:r>
          </w:p>
        </w:tc>
      </w:tr>
      <w:tr w:rsidR="007C51D4">
        <w:tc>
          <w:tcPr>
            <w:tcW w:w="0" w:type="auto"/>
          </w:tcPr>
          <w:p w:rsidR="007C51D4" w:rsidRDefault="007C51D4" w:rsidP="00B310A5">
            <w:r>
              <w:t>7</w:t>
            </w:r>
          </w:p>
        </w:tc>
        <w:tc>
          <w:tcPr>
            <w:tcW w:w="0" w:type="auto"/>
          </w:tcPr>
          <w:p w:rsidR="007C51D4" w:rsidRDefault="007C51D4" w:rsidP="00B310A5">
            <w:r>
              <w:rPr>
                <w:rFonts w:cs="宋体" w:hint="eastAsia"/>
              </w:rPr>
              <w:t>生产要素定价理论</w:t>
            </w:r>
          </w:p>
        </w:tc>
        <w:tc>
          <w:tcPr>
            <w:tcW w:w="0" w:type="auto"/>
          </w:tcPr>
          <w:p w:rsidR="007C51D4" w:rsidRDefault="007C51D4" w:rsidP="00B310A5">
            <w:pPr>
              <w:jc w:val="center"/>
            </w:pPr>
            <w:r>
              <w:t>4</w:t>
            </w:r>
          </w:p>
        </w:tc>
        <w:tc>
          <w:tcPr>
            <w:tcW w:w="0" w:type="auto"/>
          </w:tcPr>
          <w:p w:rsidR="007C51D4" w:rsidRDefault="007C51D4" w:rsidP="00B310A5">
            <w:pPr>
              <w:jc w:val="center"/>
            </w:pPr>
            <w:r>
              <w:t>1</w:t>
            </w:r>
          </w:p>
        </w:tc>
        <w:tc>
          <w:tcPr>
            <w:tcW w:w="0" w:type="auto"/>
          </w:tcPr>
          <w:p w:rsidR="007C51D4" w:rsidRDefault="007C51D4" w:rsidP="00B310A5">
            <w:pPr>
              <w:jc w:val="center"/>
            </w:pPr>
            <w:r>
              <w:t>2</w:t>
            </w:r>
          </w:p>
        </w:tc>
      </w:tr>
      <w:tr w:rsidR="007C51D4">
        <w:tc>
          <w:tcPr>
            <w:tcW w:w="0" w:type="auto"/>
          </w:tcPr>
          <w:p w:rsidR="007C51D4" w:rsidRDefault="007C51D4" w:rsidP="00B310A5">
            <w:r>
              <w:t>8</w:t>
            </w:r>
          </w:p>
        </w:tc>
        <w:tc>
          <w:tcPr>
            <w:tcW w:w="0" w:type="auto"/>
          </w:tcPr>
          <w:p w:rsidR="007C51D4" w:rsidRDefault="007C51D4" w:rsidP="00B310A5">
            <w:r>
              <w:rPr>
                <w:rFonts w:cs="宋体" w:hint="eastAsia"/>
              </w:rPr>
              <w:t>一般均衡与福利经济学</w:t>
            </w:r>
          </w:p>
        </w:tc>
        <w:tc>
          <w:tcPr>
            <w:tcW w:w="0" w:type="auto"/>
          </w:tcPr>
          <w:p w:rsidR="007C51D4" w:rsidRDefault="007C51D4" w:rsidP="00B310A5">
            <w:pPr>
              <w:jc w:val="center"/>
            </w:pPr>
            <w:r>
              <w:t>3</w:t>
            </w:r>
          </w:p>
        </w:tc>
        <w:tc>
          <w:tcPr>
            <w:tcW w:w="0" w:type="auto"/>
          </w:tcPr>
          <w:p w:rsidR="007C51D4" w:rsidRDefault="007C51D4" w:rsidP="00B310A5">
            <w:pPr>
              <w:jc w:val="center"/>
            </w:pPr>
          </w:p>
        </w:tc>
        <w:tc>
          <w:tcPr>
            <w:tcW w:w="0" w:type="auto"/>
          </w:tcPr>
          <w:p w:rsidR="007C51D4" w:rsidRDefault="007C51D4" w:rsidP="00B310A5">
            <w:pPr>
              <w:jc w:val="center"/>
            </w:pPr>
            <w:r>
              <w:t>1</w:t>
            </w:r>
          </w:p>
        </w:tc>
      </w:tr>
      <w:tr w:rsidR="007C51D4">
        <w:tc>
          <w:tcPr>
            <w:tcW w:w="0" w:type="auto"/>
          </w:tcPr>
          <w:p w:rsidR="007C51D4" w:rsidRDefault="007C51D4" w:rsidP="00B310A5">
            <w:r>
              <w:t>9</w:t>
            </w:r>
          </w:p>
        </w:tc>
        <w:tc>
          <w:tcPr>
            <w:tcW w:w="0" w:type="auto"/>
          </w:tcPr>
          <w:p w:rsidR="007C51D4" w:rsidRDefault="007C51D4" w:rsidP="00B310A5">
            <w:r>
              <w:rPr>
                <w:rFonts w:cs="宋体" w:hint="eastAsia"/>
              </w:rPr>
              <w:t>市场失灵与微观经济政策</w:t>
            </w:r>
          </w:p>
        </w:tc>
        <w:tc>
          <w:tcPr>
            <w:tcW w:w="0" w:type="auto"/>
          </w:tcPr>
          <w:p w:rsidR="007C51D4" w:rsidRDefault="007C51D4" w:rsidP="00B310A5">
            <w:pPr>
              <w:jc w:val="center"/>
            </w:pPr>
            <w:r>
              <w:t>5</w:t>
            </w:r>
          </w:p>
        </w:tc>
        <w:tc>
          <w:tcPr>
            <w:tcW w:w="0" w:type="auto"/>
          </w:tcPr>
          <w:p w:rsidR="007C51D4" w:rsidRDefault="007C51D4" w:rsidP="00B310A5">
            <w:pPr>
              <w:jc w:val="center"/>
            </w:pPr>
            <w:r>
              <w:t>1</w:t>
            </w:r>
          </w:p>
        </w:tc>
        <w:tc>
          <w:tcPr>
            <w:tcW w:w="0" w:type="auto"/>
          </w:tcPr>
          <w:p w:rsidR="007C51D4" w:rsidRDefault="007C51D4" w:rsidP="00B310A5">
            <w:pPr>
              <w:jc w:val="center"/>
            </w:pPr>
            <w:r>
              <w:t>2</w:t>
            </w:r>
          </w:p>
        </w:tc>
      </w:tr>
      <w:tr w:rsidR="007C51D4">
        <w:tc>
          <w:tcPr>
            <w:tcW w:w="0" w:type="auto"/>
          </w:tcPr>
          <w:p w:rsidR="007C51D4" w:rsidRDefault="007C51D4" w:rsidP="00B310A5">
            <w:r>
              <w:rPr>
                <w:rFonts w:cs="宋体" w:hint="eastAsia"/>
              </w:rPr>
              <w:t>小计</w:t>
            </w:r>
          </w:p>
        </w:tc>
        <w:tc>
          <w:tcPr>
            <w:tcW w:w="0" w:type="auto"/>
          </w:tcPr>
          <w:p w:rsidR="007C51D4" w:rsidRDefault="007C51D4" w:rsidP="00B310A5"/>
        </w:tc>
        <w:tc>
          <w:tcPr>
            <w:tcW w:w="0" w:type="auto"/>
          </w:tcPr>
          <w:p w:rsidR="007C51D4" w:rsidRDefault="007C51D4" w:rsidP="00B310A5">
            <w:pPr>
              <w:jc w:val="center"/>
            </w:pPr>
            <w:r>
              <w:t>48</w:t>
            </w:r>
          </w:p>
        </w:tc>
        <w:tc>
          <w:tcPr>
            <w:tcW w:w="0" w:type="auto"/>
          </w:tcPr>
          <w:p w:rsidR="007C51D4" w:rsidRDefault="007C51D4" w:rsidP="00B310A5">
            <w:pPr>
              <w:jc w:val="center"/>
            </w:pPr>
            <w:r>
              <w:t>10</w:t>
            </w:r>
          </w:p>
        </w:tc>
        <w:tc>
          <w:tcPr>
            <w:tcW w:w="0" w:type="auto"/>
          </w:tcPr>
          <w:p w:rsidR="007C51D4" w:rsidRDefault="007C51D4" w:rsidP="00B310A5">
            <w:pPr>
              <w:jc w:val="center"/>
            </w:pPr>
            <w:r>
              <w:t>24</w:t>
            </w:r>
          </w:p>
        </w:tc>
      </w:tr>
    </w:tbl>
    <w:p w:rsidR="007C51D4" w:rsidRDefault="007C51D4" w:rsidP="00AF575D">
      <w:pPr>
        <w:pStyle w:val="B"/>
        <w:ind w:firstLineChars="0" w:firstLine="0"/>
      </w:pPr>
    </w:p>
    <w:p w:rsidR="007C51D4" w:rsidRDefault="007C51D4" w:rsidP="008E2AFF">
      <w:pPr>
        <w:pStyle w:val="B"/>
      </w:pPr>
    </w:p>
    <w:p w:rsidR="007C51D4" w:rsidRDefault="007C51D4" w:rsidP="008E2AFF">
      <w:pPr>
        <w:pStyle w:val="B"/>
      </w:pPr>
    </w:p>
    <w:p w:rsidR="007C51D4" w:rsidRDefault="007C51D4" w:rsidP="008E2AFF">
      <w:pPr>
        <w:pStyle w:val="B"/>
      </w:pPr>
    </w:p>
    <w:p w:rsidR="007C51D4" w:rsidRDefault="007C51D4" w:rsidP="008E2AFF">
      <w:pPr>
        <w:pStyle w:val="B"/>
      </w:pPr>
    </w:p>
    <w:p w:rsidR="007C51D4" w:rsidRDefault="007C51D4" w:rsidP="008E2AFF">
      <w:pPr>
        <w:pStyle w:val="B"/>
      </w:pPr>
    </w:p>
    <w:p w:rsidR="007C51D4" w:rsidRDefault="007C51D4" w:rsidP="008E2AFF">
      <w:pPr>
        <w:pStyle w:val="B"/>
      </w:pPr>
    </w:p>
    <w:p w:rsidR="007C51D4" w:rsidRPr="00B22E13" w:rsidRDefault="007C51D4" w:rsidP="008E2AFF">
      <w:pPr>
        <w:pStyle w:val="B"/>
      </w:pPr>
    </w:p>
    <w:p w:rsidR="007C51D4" w:rsidRDefault="007C51D4" w:rsidP="008E2AFF">
      <w:pPr>
        <w:pStyle w:val="B"/>
      </w:pPr>
    </w:p>
    <w:p w:rsidR="007C51D4" w:rsidRDefault="007C51D4" w:rsidP="008E2AFF">
      <w:pPr>
        <w:pStyle w:val="B"/>
      </w:pPr>
      <w:r>
        <w:rPr>
          <w:rFonts w:cs="宋体" w:hint="eastAsia"/>
        </w:rPr>
        <w:t>四、课外学习要求</w:t>
      </w:r>
    </w:p>
    <w:p w:rsidR="007C51D4" w:rsidRDefault="007C51D4" w:rsidP="008E2AFF">
      <w:pPr>
        <w:pStyle w:val="B"/>
        <w:ind w:firstLine="420"/>
        <w:rPr>
          <w:b w:val="0"/>
          <w:bCs w:val="0"/>
          <w:sz w:val="21"/>
          <w:szCs w:val="21"/>
        </w:rPr>
      </w:pPr>
      <w:r w:rsidRPr="00024385">
        <w:rPr>
          <w:rFonts w:cs="宋体" w:hint="eastAsia"/>
          <w:b w:val="0"/>
          <w:bCs w:val="0"/>
          <w:sz w:val="21"/>
          <w:szCs w:val="21"/>
        </w:rPr>
        <w:t>阅读梁小民的《微观经济学》教材，或者</w:t>
      </w:r>
      <w:r>
        <w:rPr>
          <w:rFonts w:cs="宋体" w:hint="eastAsia"/>
          <w:b w:val="0"/>
          <w:bCs w:val="0"/>
          <w:sz w:val="21"/>
          <w:szCs w:val="21"/>
        </w:rPr>
        <w:t>曼昆的</w:t>
      </w:r>
      <w:r w:rsidRPr="00024385">
        <w:rPr>
          <w:rFonts w:cs="宋体" w:hint="eastAsia"/>
          <w:b w:val="0"/>
          <w:bCs w:val="0"/>
          <w:sz w:val="21"/>
          <w:szCs w:val="21"/>
        </w:rPr>
        <w:t>《经济学原理》</w:t>
      </w:r>
      <w:r>
        <w:rPr>
          <w:rFonts w:cs="宋体" w:hint="eastAsia"/>
          <w:b w:val="0"/>
          <w:bCs w:val="0"/>
          <w:sz w:val="21"/>
          <w:szCs w:val="21"/>
        </w:rPr>
        <w:t>，每章结束后均有</w:t>
      </w:r>
      <w:r>
        <w:rPr>
          <w:b w:val="0"/>
          <w:bCs w:val="0"/>
          <w:sz w:val="21"/>
          <w:szCs w:val="21"/>
        </w:rPr>
        <w:t>2</w:t>
      </w:r>
      <w:r>
        <w:rPr>
          <w:rFonts w:cs="宋体" w:hint="eastAsia"/>
          <w:b w:val="0"/>
          <w:bCs w:val="0"/>
          <w:sz w:val="21"/>
          <w:szCs w:val="21"/>
        </w:rPr>
        <w:t>至</w:t>
      </w:r>
      <w:r>
        <w:rPr>
          <w:b w:val="0"/>
          <w:bCs w:val="0"/>
          <w:sz w:val="21"/>
          <w:szCs w:val="21"/>
        </w:rPr>
        <w:t>5</w:t>
      </w:r>
      <w:r>
        <w:rPr>
          <w:rFonts w:cs="宋体" w:hint="eastAsia"/>
          <w:b w:val="0"/>
          <w:bCs w:val="0"/>
          <w:sz w:val="21"/>
          <w:szCs w:val="21"/>
        </w:rPr>
        <w:t>道习题作业，课程结束后撰写报告一份。</w:t>
      </w:r>
    </w:p>
    <w:p w:rsidR="007C51D4" w:rsidRPr="00024385" w:rsidRDefault="007C51D4" w:rsidP="008E2AFF">
      <w:pPr>
        <w:pStyle w:val="B"/>
      </w:pPr>
      <w:r w:rsidRPr="00024385">
        <w:rPr>
          <w:rFonts w:cs="宋体" w:hint="eastAsia"/>
        </w:rPr>
        <w:t>五、教学方法</w:t>
      </w:r>
    </w:p>
    <w:p w:rsidR="007C51D4" w:rsidRPr="00FA7DFC" w:rsidRDefault="007C51D4" w:rsidP="008E2AFF">
      <w:pPr>
        <w:pStyle w:val="B"/>
        <w:ind w:firstLine="420"/>
        <w:rPr>
          <w:b w:val="0"/>
          <w:bCs w:val="0"/>
          <w:sz w:val="21"/>
          <w:szCs w:val="21"/>
        </w:rPr>
      </w:pPr>
      <w:r w:rsidRPr="00FA7DFC">
        <w:rPr>
          <w:rFonts w:cs="宋体" w:hint="eastAsia"/>
          <w:b w:val="0"/>
          <w:bCs w:val="0"/>
          <w:sz w:val="21"/>
          <w:szCs w:val="21"/>
        </w:rPr>
        <w:t>本课程采用研讨教学与案例教学相结合的方法。</w:t>
      </w:r>
    </w:p>
    <w:p w:rsidR="007C51D4" w:rsidRPr="00FA7DFC" w:rsidRDefault="007C51D4" w:rsidP="008E2AFF">
      <w:pPr>
        <w:pStyle w:val="B"/>
        <w:ind w:firstLine="420"/>
        <w:rPr>
          <w:b w:val="0"/>
          <w:bCs w:val="0"/>
          <w:sz w:val="21"/>
          <w:szCs w:val="21"/>
        </w:rPr>
      </w:pPr>
      <w:r w:rsidRPr="00FA7DFC">
        <w:rPr>
          <w:rFonts w:cs="宋体" w:hint="eastAsia"/>
          <w:b w:val="0"/>
          <w:bCs w:val="0"/>
          <w:sz w:val="21"/>
          <w:szCs w:val="21"/>
        </w:rPr>
        <w:t>研讨教学主题：市场均衡分析（</w:t>
      </w:r>
      <w:r w:rsidRPr="00FA7DFC">
        <w:rPr>
          <w:b w:val="0"/>
          <w:bCs w:val="0"/>
          <w:sz w:val="21"/>
          <w:szCs w:val="21"/>
        </w:rPr>
        <w:t>1</w:t>
      </w:r>
      <w:r w:rsidRPr="00FA7DFC">
        <w:rPr>
          <w:rFonts w:cs="宋体" w:hint="eastAsia"/>
          <w:b w:val="0"/>
          <w:bCs w:val="0"/>
          <w:sz w:val="21"/>
          <w:szCs w:val="21"/>
        </w:rPr>
        <w:t>学时）；消费者行为选择（</w:t>
      </w:r>
      <w:r w:rsidRPr="00FA7DFC">
        <w:rPr>
          <w:b w:val="0"/>
          <w:bCs w:val="0"/>
          <w:sz w:val="21"/>
          <w:szCs w:val="21"/>
        </w:rPr>
        <w:t>1</w:t>
      </w:r>
      <w:r w:rsidRPr="00FA7DFC">
        <w:rPr>
          <w:rFonts w:cs="宋体" w:hint="eastAsia"/>
          <w:b w:val="0"/>
          <w:bCs w:val="0"/>
          <w:sz w:val="21"/>
          <w:szCs w:val="21"/>
        </w:rPr>
        <w:t>学时）；生产者行为选择（</w:t>
      </w:r>
      <w:r w:rsidRPr="00FA7DFC">
        <w:rPr>
          <w:b w:val="0"/>
          <w:bCs w:val="0"/>
          <w:sz w:val="21"/>
          <w:szCs w:val="21"/>
        </w:rPr>
        <w:t>1</w:t>
      </w:r>
      <w:r w:rsidRPr="00FA7DFC">
        <w:rPr>
          <w:rFonts w:cs="宋体" w:hint="eastAsia"/>
          <w:b w:val="0"/>
          <w:bCs w:val="0"/>
          <w:sz w:val="21"/>
          <w:szCs w:val="21"/>
        </w:rPr>
        <w:t>学时）；工资理论（</w:t>
      </w:r>
      <w:r w:rsidRPr="00FA7DFC">
        <w:rPr>
          <w:b w:val="0"/>
          <w:bCs w:val="0"/>
          <w:sz w:val="21"/>
          <w:szCs w:val="21"/>
        </w:rPr>
        <w:t>1</w:t>
      </w:r>
      <w:r w:rsidRPr="00FA7DFC">
        <w:rPr>
          <w:rFonts w:cs="宋体" w:hint="eastAsia"/>
          <w:b w:val="0"/>
          <w:bCs w:val="0"/>
          <w:sz w:val="21"/>
          <w:szCs w:val="21"/>
        </w:rPr>
        <w:t>学时）。</w:t>
      </w:r>
    </w:p>
    <w:p w:rsidR="007C51D4" w:rsidRPr="00FA7DFC" w:rsidRDefault="007C51D4" w:rsidP="008E2AFF">
      <w:pPr>
        <w:pStyle w:val="B"/>
        <w:ind w:firstLine="420"/>
        <w:rPr>
          <w:b w:val="0"/>
          <w:bCs w:val="0"/>
          <w:sz w:val="21"/>
          <w:szCs w:val="21"/>
        </w:rPr>
      </w:pPr>
      <w:r w:rsidRPr="00FA7DFC">
        <w:rPr>
          <w:rFonts w:cs="宋体" w:hint="eastAsia"/>
          <w:b w:val="0"/>
          <w:bCs w:val="0"/>
          <w:sz w:val="21"/>
          <w:szCs w:val="21"/>
        </w:rPr>
        <w:t>案例教学：价格理论（</w:t>
      </w:r>
      <w:r w:rsidRPr="00FA7DFC">
        <w:rPr>
          <w:b w:val="0"/>
          <w:bCs w:val="0"/>
          <w:sz w:val="21"/>
          <w:szCs w:val="21"/>
        </w:rPr>
        <w:t>1</w:t>
      </w:r>
      <w:r w:rsidRPr="00FA7DFC">
        <w:rPr>
          <w:rFonts w:cs="宋体" w:hint="eastAsia"/>
          <w:b w:val="0"/>
          <w:bCs w:val="0"/>
          <w:sz w:val="21"/>
          <w:szCs w:val="21"/>
        </w:rPr>
        <w:t>学时）；厂商均衡理论（</w:t>
      </w:r>
      <w:r w:rsidRPr="00FA7DFC">
        <w:rPr>
          <w:b w:val="0"/>
          <w:bCs w:val="0"/>
          <w:sz w:val="21"/>
          <w:szCs w:val="21"/>
        </w:rPr>
        <w:t>1</w:t>
      </w:r>
      <w:r w:rsidRPr="00FA7DFC">
        <w:rPr>
          <w:rFonts w:cs="宋体" w:hint="eastAsia"/>
          <w:b w:val="0"/>
          <w:bCs w:val="0"/>
          <w:sz w:val="21"/>
          <w:szCs w:val="21"/>
        </w:rPr>
        <w:t>学时）。</w:t>
      </w:r>
    </w:p>
    <w:p w:rsidR="007C51D4" w:rsidRPr="00B22E13" w:rsidRDefault="007C51D4" w:rsidP="008E2AFF">
      <w:pPr>
        <w:pStyle w:val="B"/>
      </w:pPr>
      <w:r>
        <w:rPr>
          <w:rFonts w:cs="宋体" w:hint="eastAsia"/>
        </w:rPr>
        <w:t>六</w:t>
      </w:r>
      <w:r w:rsidRPr="00B22E13">
        <w:rPr>
          <w:rFonts w:cs="宋体" w:hint="eastAsia"/>
        </w:rPr>
        <w:t>、课程考核方法及要求</w:t>
      </w:r>
    </w:p>
    <w:p w:rsidR="007C51D4" w:rsidRDefault="007C51D4" w:rsidP="008E2AFF">
      <w:pPr>
        <w:pStyle w:val="a7"/>
      </w:pPr>
      <w:r>
        <w:t>1</w:t>
      </w:r>
      <w:r>
        <w:rPr>
          <w:rFonts w:cs="宋体" w:hint="eastAsia"/>
        </w:rPr>
        <w:t>．考核方式：考试（√）；考查（）</w:t>
      </w:r>
    </w:p>
    <w:p w:rsidR="007C51D4" w:rsidRDefault="007C51D4" w:rsidP="008E2AFF">
      <w:pPr>
        <w:pStyle w:val="a7"/>
      </w:pPr>
      <w:r>
        <w:t>2</w:t>
      </w:r>
      <w:r>
        <w:rPr>
          <w:rFonts w:cs="宋体" w:hint="eastAsia"/>
        </w:rPr>
        <w:t>．成绩评定：</w:t>
      </w:r>
    </w:p>
    <w:p w:rsidR="007C51D4" w:rsidRDefault="007C51D4" w:rsidP="008E2AFF">
      <w:pPr>
        <w:pStyle w:val="a8"/>
      </w:pPr>
      <w:r>
        <w:rPr>
          <w:rFonts w:cs="宋体" w:hint="eastAsia"/>
        </w:rPr>
        <w:lastRenderedPageBreak/>
        <w:t>计分制：百分制（√）；五级分制（）；两级分制（）</w:t>
      </w:r>
    </w:p>
    <w:p w:rsidR="007C51D4" w:rsidRDefault="007C51D4" w:rsidP="008E2AFF">
      <w:pPr>
        <w:pStyle w:val="a8"/>
      </w:pPr>
      <w:r>
        <w:rPr>
          <w:rFonts w:cs="宋体" w:hint="eastAsia"/>
        </w:rPr>
        <w:t>总评成绩构成：平时考核（</w:t>
      </w:r>
      <w:r>
        <w:t>30</w:t>
      </w:r>
      <w:r>
        <w:rPr>
          <w:rFonts w:cs="宋体" w:hint="eastAsia"/>
        </w:rPr>
        <w:t>）％；中期考核（）％；期末考核（</w:t>
      </w:r>
      <w:r>
        <w:t>70</w:t>
      </w:r>
      <w:r>
        <w:rPr>
          <w:rFonts w:cs="宋体" w:hint="eastAsia"/>
        </w:rPr>
        <w:t>）％</w:t>
      </w:r>
    </w:p>
    <w:p w:rsidR="007C51D4" w:rsidRDefault="007C51D4" w:rsidP="008E2AFF">
      <w:pPr>
        <w:pStyle w:val="a8"/>
      </w:pPr>
      <w:r>
        <w:rPr>
          <w:rFonts w:cs="宋体" w:hint="eastAsia"/>
        </w:rPr>
        <w:t>平时成绩构成：考勤考纪（</w:t>
      </w:r>
      <w:r>
        <w:t>5</w:t>
      </w:r>
      <w:r>
        <w:rPr>
          <w:rFonts w:cs="宋体" w:hint="eastAsia"/>
        </w:rPr>
        <w:t>）％；作业（</w:t>
      </w:r>
      <w:r>
        <w:t>20</w:t>
      </w:r>
      <w:r>
        <w:rPr>
          <w:rFonts w:cs="宋体" w:hint="eastAsia"/>
        </w:rPr>
        <w:t>）％；其他（</w:t>
      </w:r>
      <w:r>
        <w:t>5</w:t>
      </w:r>
      <w:r>
        <w:rPr>
          <w:rFonts w:cs="宋体" w:hint="eastAsia"/>
        </w:rPr>
        <w:t>）％</w:t>
      </w:r>
    </w:p>
    <w:p w:rsidR="007C51D4" w:rsidRPr="00B22E13" w:rsidRDefault="007C51D4" w:rsidP="008E2AFF">
      <w:pPr>
        <w:pStyle w:val="B"/>
      </w:pPr>
      <w:r>
        <w:rPr>
          <w:rFonts w:cs="宋体" w:hint="eastAsia"/>
        </w:rPr>
        <w:t>七</w:t>
      </w:r>
      <w:r w:rsidRPr="00B22E13">
        <w:rPr>
          <w:rFonts w:cs="宋体" w:hint="eastAsia"/>
        </w:rPr>
        <w:t>、</w:t>
      </w:r>
      <w:r>
        <w:rPr>
          <w:rFonts w:cs="宋体" w:hint="eastAsia"/>
        </w:rPr>
        <w:t>建议</w:t>
      </w:r>
      <w:r w:rsidRPr="00B22E13">
        <w:rPr>
          <w:rFonts w:cs="宋体" w:hint="eastAsia"/>
        </w:rPr>
        <w:t>教材及参考资料</w:t>
      </w:r>
    </w:p>
    <w:p w:rsidR="007C51D4" w:rsidRPr="00D24157" w:rsidRDefault="007C51D4" w:rsidP="008E2AFF">
      <w:pPr>
        <w:pStyle w:val="C"/>
      </w:pPr>
      <w:r w:rsidRPr="00D24157">
        <w:rPr>
          <w:rFonts w:cs="宋体" w:hint="eastAsia"/>
        </w:rPr>
        <w:t>建议教材：</w:t>
      </w:r>
    </w:p>
    <w:p w:rsidR="007C51D4" w:rsidRPr="00B038A0" w:rsidRDefault="007C51D4" w:rsidP="008E2AFF">
      <w:pPr>
        <w:pStyle w:val="a8"/>
      </w:pPr>
      <w:r>
        <w:rPr>
          <w:rFonts w:cs="宋体" w:hint="eastAsia"/>
        </w:rPr>
        <w:t>高鸿业主编，《西方经济学》，中国人民大学出版社，</w:t>
      </w:r>
      <w:r>
        <w:t>2007</w:t>
      </w:r>
      <w:r>
        <w:rPr>
          <w:rFonts w:cs="宋体" w:hint="eastAsia"/>
        </w:rPr>
        <w:t>年版</w:t>
      </w:r>
    </w:p>
    <w:p w:rsidR="007C51D4" w:rsidRPr="00D24157" w:rsidRDefault="007C51D4" w:rsidP="008E2AFF">
      <w:pPr>
        <w:pStyle w:val="C"/>
      </w:pPr>
      <w:r w:rsidRPr="00D24157">
        <w:rPr>
          <w:rFonts w:cs="宋体" w:hint="eastAsia"/>
        </w:rPr>
        <w:t>参考</w:t>
      </w:r>
      <w:r>
        <w:rPr>
          <w:rFonts w:cs="宋体" w:hint="eastAsia"/>
        </w:rPr>
        <w:t>资料</w:t>
      </w:r>
      <w:r w:rsidRPr="00D24157">
        <w:rPr>
          <w:rFonts w:cs="宋体" w:hint="eastAsia"/>
        </w:rPr>
        <w:t>：</w:t>
      </w:r>
    </w:p>
    <w:p w:rsidR="007C51D4" w:rsidRDefault="007C51D4" w:rsidP="008E2AFF">
      <w:pPr>
        <w:spacing w:line="320" w:lineRule="exact"/>
        <w:ind w:firstLineChars="350" w:firstLine="735"/>
      </w:pPr>
      <w:r>
        <w:t>1.</w:t>
      </w:r>
      <w:r>
        <w:rPr>
          <w:rFonts w:cs="宋体" w:hint="eastAsia"/>
        </w:rPr>
        <w:t>曼昆：《经济学原理》（第四版，梁小民译），北京大学出版社，</w:t>
      </w:r>
      <w:r>
        <w:t>2006</w:t>
      </w:r>
      <w:r>
        <w:rPr>
          <w:rFonts w:cs="宋体" w:hint="eastAsia"/>
        </w:rPr>
        <w:t>年</w:t>
      </w:r>
    </w:p>
    <w:p w:rsidR="007C51D4" w:rsidRDefault="007C51D4" w:rsidP="008E2AFF">
      <w:pPr>
        <w:spacing w:line="320" w:lineRule="exact"/>
        <w:ind w:firstLineChars="350" w:firstLine="735"/>
      </w:pPr>
      <w:r>
        <w:t>2.</w:t>
      </w:r>
      <w:r>
        <w:rPr>
          <w:rFonts w:ascii="宋体" w:hAnsi="宋体" w:cs="宋体" w:hint="eastAsia"/>
        </w:rPr>
        <w:t>萨缪尔森、诺德豪斯：</w:t>
      </w:r>
      <w:r>
        <w:rPr>
          <w:rFonts w:cs="宋体" w:hint="eastAsia"/>
        </w:rPr>
        <w:t>《经济学》（第十七版，萧琛主译），人民邮电出版社，</w:t>
      </w:r>
      <w:r>
        <w:t>2004</w:t>
      </w:r>
      <w:r>
        <w:rPr>
          <w:rFonts w:cs="宋体" w:hint="eastAsia"/>
        </w:rPr>
        <w:t>年版</w:t>
      </w:r>
    </w:p>
    <w:p w:rsidR="007C51D4" w:rsidRDefault="007C51D4" w:rsidP="00AF575D">
      <w:pPr>
        <w:spacing w:line="360" w:lineRule="auto"/>
        <w:ind w:firstLine="420"/>
        <w:rPr>
          <w:rFonts w:ascii="宋体"/>
        </w:rPr>
      </w:pPr>
      <w:r>
        <w:rPr>
          <w:rFonts w:ascii="宋体" w:hAnsi="宋体" w:cs="宋体"/>
        </w:rPr>
        <w:t xml:space="preserve"> </w:t>
      </w:r>
      <w:r>
        <w:t xml:space="preserve">  3</w:t>
      </w:r>
      <w:r>
        <w:rPr>
          <w:rFonts w:hAnsi="宋体"/>
        </w:rPr>
        <w:t>.</w:t>
      </w:r>
      <w:r>
        <w:rPr>
          <w:rFonts w:ascii="宋体" w:hAnsi="宋体" w:cs="宋体" w:hint="eastAsia"/>
        </w:rPr>
        <w:t>范里安：《微观经济学：现代观点》</w:t>
      </w:r>
      <w:r>
        <w:rPr>
          <w:rFonts w:cs="宋体" w:hint="eastAsia"/>
        </w:rPr>
        <w:t>（第六版，</w:t>
      </w:r>
      <w:r>
        <w:rPr>
          <w:rFonts w:ascii="Arial" w:hAnsi="Arial" w:cs="宋体" w:hint="eastAsia"/>
          <w:color w:val="000000"/>
        </w:rPr>
        <w:t>费方域</w:t>
      </w:r>
      <w:r>
        <w:rPr>
          <w:rFonts w:cs="宋体" w:hint="eastAsia"/>
        </w:rPr>
        <w:t>译）</w:t>
      </w:r>
      <w:r>
        <w:rPr>
          <w:rFonts w:ascii="宋体" w:hAnsi="宋体" w:cs="宋体" w:hint="eastAsia"/>
        </w:rPr>
        <w:t>，上海人民出版社</w:t>
      </w:r>
      <w:r>
        <w:t xml:space="preserve"> </w:t>
      </w:r>
      <w:r>
        <w:rPr>
          <w:rFonts w:cs="宋体" w:hint="eastAsia"/>
        </w:rPr>
        <w:t>，</w:t>
      </w:r>
      <w:r>
        <w:t>2006</w:t>
      </w:r>
      <w:r>
        <w:rPr>
          <w:rFonts w:ascii="宋体" w:hAnsi="宋体" w:cs="宋体" w:hint="eastAsia"/>
        </w:rPr>
        <w:t>年</w:t>
      </w:r>
      <w:r>
        <w:rPr>
          <w:rFonts w:cs="宋体" w:hint="eastAsia"/>
        </w:rPr>
        <w:t>版</w:t>
      </w:r>
    </w:p>
    <w:p w:rsidR="007C51D4" w:rsidRDefault="007C51D4" w:rsidP="008E2AFF">
      <w:pPr>
        <w:pStyle w:val="a9"/>
        <w:ind w:firstLine="4000"/>
      </w:pPr>
    </w:p>
    <w:p w:rsidR="007C51D4" w:rsidRDefault="007C51D4" w:rsidP="008E2AFF">
      <w:pPr>
        <w:pStyle w:val="a9"/>
        <w:ind w:firstLine="4000"/>
      </w:pPr>
    </w:p>
    <w:p w:rsidR="007C51D4" w:rsidRPr="00EE73B5" w:rsidRDefault="007C51D4" w:rsidP="008E2AFF">
      <w:pPr>
        <w:pStyle w:val="a9"/>
        <w:jc w:val="right"/>
        <w:rPr>
          <w:sz w:val="24"/>
          <w:szCs w:val="24"/>
        </w:rPr>
      </w:pPr>
      <w:r w:rsidRPr="00EE73B5">
        <w:rPr>
          <w:rFonts w:cs="宋体" w:hint="eastAsia"/>
          <w:sz w:val="24"/>
          <w:szCs w:val="24"/>
        </w:rPr>
        <w:t>执笔人：李崇岩</w:t>
      </w:r>
    </w:p>
    <w:p w:rsidR="007C51D4" w:rsidRPr="00EE73B5" w:rsidRDefault="007C51D4" w:rsidP="008E2AFF">
      <w:pPr>
        <w:pStyle w:val="a9"/>
        <w:jc w:val="right"/>
        <w:rPr>
          <w:sz w:val="24"/>
          <w:szCs w:val="24"/>
        </w:rPr>
      </w:pPr>
      <w:r w:rsidRPr="00EE73B5">
        <w:rPr>
          <w:rFonts w:cs="宋体" w:hint="eastAsia"/>
          <w:sz w:val="24"/>
          <w:szCs w:val="24"/>
        </w:rPr>
        <w:t>审核人：陈伟民</w:t>
      </w:r>
    </w:p>
    <w:p w:rsidR="007C51D4" w:rsidRPr="00EE73B5" w:rsidRDefault="007C51D4" w:rsidP="008E2AFF">
      <w:pPr>
        <w:pStyle w:val="a9"/>
        <w:jc w:val="right"/>
        <w:rPr>
          <w:sz w:val="24"/>
          <w:szCs w:val="24"/>
        </w:rPr>
      </w:pPr>
      <w:r w:rsidRPr="00EE73B5">
        <w:rPr>
          <w:rFonts w:cs="宋体" w:hint="eastAsia"/>
          <w:sz w:val="24"/>
          <w:szCs w:val="24"/>
        </w:rPr>
        <w:t>审批人：曹</w:t>
      </w:r>
      <w:r w:rsidRPr="00EE73B5">
        <w:rPr>
          <w:sz w:val="24"/>
          <w:szCs w:val="24"/>
        </w:rPr>
        <w:t xml:space="preserve">  </w:t>
      </w:r>
      <w:r w:rsidRPr="00EE73B5">
        <w:rPr>
          <w:rFonts w:cs="宋体" w:hint="eastAsia"/>
          <w:sz w:val="24"/>
          <w:szCs w:val="24"/>
        </w:rPr>
        <w:t>敏</w:t>
      </w:r>
    </w:p>
    <w:p w:rsidR="007C51D4" w:rsidRDefault="007C51D4"/>
    <w:p w:rsidR="00EE73B5" w:rsidRDefault="00EE73B5" w:rsidP="00AF575D">
      <w:pPr>
        <w:pStyle w:val="Ab"/>
        <w:spacing w:line="360" w:lineRule="exact"/>
        <w:outlineLvl w:val="0"/>
        <w:rPr>
          <w:rFonts w:cs="宋体"/>
        </w:rPr>
      </w:pPr>
      <w:bookmarkStart w:id="3" w:name="_Toc384901466"/>
    </w:p>
    <w:p w:rsidR="00EE73B5" w:rsidRDefault="00EE73B5" w:rsidP="00AF575D">
      <w:pPr>
        <w:pStyle w:val="Ab"/>
        <w:spacing w:line="360" w:lineRule="exact"/>
        <w:outlineLvl w:val="0"/>
        <w:rPr>
          <w:rFonts w:cs="宋体"/>
        </w:rPr>
      </w:pPr>
    </w:p>
    <w:p w:rsidR="00EE73B5" w:rsidRDefault="00EE73B5" w:rsidP="00AF575D">
      <w:pPr>
        <w:pStyle w:val="Ab"/>
        <w:spacing w:line="360" w:lineRule="exact"/>
        <w:outlineLvl w:val="0"/>
        <w:rPr>
          <w:rFonts w:cs="宋体"/>
        </w:rPr>
      </w:pPr>
    </w:p>
    <w:p w:rsidR="00EE73B5" w:rsidRDefault="00EE73B5" w:rsidP="00AF575D">
      <w:pPr>
        <w:pStyle w:val="Ab"/>
        <w:spacing w:line="360" w:lineRule="exact"/>
        <w:outlineLvl w:val="0"/>
        <w:rPr>
          <w:rFonts w:cs="宋体"/>
        </w:rPr>
      </w:pPr>
    </w:p>
    <w:p w:rsidR="00EE73B5" w:rsidRDefault="00EE73B5" w:rsidP="00AF575D">
      <w:pPr>
        <w:pStyle w:val="Ab"/>
        <w:spacing w:line="360" w:lineRule="exact"/>
        <w:outlineLvl w:val="0"/>
        <w:rPr>
          <w:rFonts w:cs="宋体"/>
        </w:rPr>
      </w:pPr>
    </w:p>
    <w:p w:rsidR="00EE73B5" w:rsidRDefault="00EE73B5" w:rsidP="00AF575D">
      <w:pPr>
        <w:pStyle w:val="Ab"/>
        <w:spacing w:line="360" w:lineRule="exact"/>
        <w:outlineLvl w:val="0"/>
        <w:rPr>
          <w:rFonts w:cs="宋体"/>
        </w:rPr>
      </w:pPr>
    </w:p>
    <w:p w:rsidR="00EE73B5" w:rsidRDefault="00EE73B5" w:rsidP="00AF575D">
      <w:pPr>
        <w:pStyle w:val="Ab"/>
        <w:spacing w:line="360" w:lineRule="exact"/>
        <w:outlineLvl w:val="0"/>
        <w:rPr>
          <w:rFonts w:cs="宋体"/>
        </w:rPr>
      </w:pPr>
    </w:p>
    <w:p w:rsidR="00EE73B5" w:rsidRDefault="00EE73B5" w:rsidP="00AF575D">
      <w:pPr>
        <w:pStyle w:val="Ab"/>
        <w:spacing w:line="360" w:lineRule="exact"/>
        <w:outlineLvl w:val="0"/>
        <w:rPr>
          <w:rFonts w:cs="宋体"/>
        </w:rPr>
      </w:pPr>
    </w:p>
    <w:p w:rsidR="00EE73B5" w:rsidRDefault="00EE73B5" w:rsidP="00AF575D">
      <w:pPr>
        <w:pStyle w:val="Ab"/>
        <w:spacing w:line="360" w:lineRule="exact"/>
        <w:outlineLvl w:val="0"/>
        <w:rPr>
          <w:rFonts w:cs="宋体"/>
        </w:rPr>
      </w:pPr>
    </w:p>
    <w:p w:rsidR="00EE73B5" w:rsidRDefault="00EE73B5" w:rsidP="00AF575D">
      <w:pPr>
        <w:pStyle w:val="Ab"/>
        <w:spacing w:line="360" w:lineRule="exact"/>
        <w:outlineLvl w:val="0"/>
        <w:rPr>
          <w:rFonts w:cs="宋体"/>
        </w:rPr>
      </w:pPr>
    </w:p>
    <w:p w:rsidR="00EE73B5" w:rsidRDefault="00EE73B5" w:rsidP="00AF575D">
      <w:pPr>
        <w:pStyle w:val="Ab"/>
        <w:spacing w:line="360" w:lineRule="exact"/>
        <w:outlineLvl w:val="0"/>
        <w:rPr>
          <w:rFonts w:cs="宋体"/>
        </w:rPr>
      </w:pPr>
    </w:p>
    <w:p w:rsidR="00EE73B5" w:rsidRDefault="00EE73B5" w:rsidP="00AF575D">
      <w:pPr>
        <w:pStyle w:val="Ab"/>
        <w:spacing w:line="360" w:lineRule="exact"/>
        <w:outlineLvl w:val="0"/>
        <w:rPr>
          <w:rFonts w:cs="宋体"/>
        </w:rPr>
      </w:pPr>
    </w:p>
    <w:p w:rsidR="00EE73B5" w:rsidRDefault="00EE73B5" w:rsidP="00AF575D">
      <w:pPr>
        <w:pStyle w:val="Ab"/>
        <w:spacing w:line="360" w:lineRule="exact"/>
        <w:outlineLvl w:val="0"/>
        <w:rPr>
          <w:rFonts w:cs="宋体"/>
        </w:rPr>
      </w:pPr>
    </w:p>
    <w:p w:rsidR="007C51D4" w:rsidRDefault="007C51D4" w:rsidP="00AF575D">
      <w:pPr>
        <w:pStyle w:val="Ab"/>
        <w:spacing w:line="360" w:lineRule="exact"/>
        <w:outlineLvl w:val="0"/>
      </w:pPr>
      <w:bookmarkStart w:id="4" w:name="_Toc512669058"/>
      <w:r>
        <w:rPr>
          <w:rFonts w:cs="宋体" w:hint="eastAsia"/>
        </w:rPr>
        <w:lastRenderedPageBreak/>
        <w:t>管理学（双语）课程教学大纲</w:t>
      </w:r>
      <w:bookmarkEnd w:id="3"/>
      <w:bookmarkEnd w:id="4"/>
    </w:p>
    <w:p w:rsidR="007C51D4" w:rsidRDefault="007C51D4" w:rsidP="008E2AFF">
      <w:pPr>
        <w:pStyle w:val="aa"/>
        <w:spacing w:line="360" w:lineRule="exact"/>
        <w:ind w:firstLine="482"/>
        <w:rPr>
          <w:b/>
          <w:bCs/>
        </w:rPr>
      </w:pP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课程名称</w:t>
      </w:r>
      <w:r w:rsidRPr="00C950A6">
        <w:rPr>
          <w:rFonts w:cs="宋体" w:hint="eastAsia"/>
          <w:sz w:val="21"/>
          <w:szCs w:val="21"/>
        </w:rPr>
        <w:t>：</w:t>
      </w:r>
      <w:r w:rsidRPr="00C950A6">
        <w:rPr>
          <w:rFonts w:ascii="宋体" w:hAnsi="宋体" w:cs="宋体" w:hint="eastAsia"/>
          <w:sz w:val="21"/>
          <w:szCs w:val="21"/>
        </w:rPr>
        <w:t>管理学（双语）</w:t>
      </w:r>
      <w:r w:rsidRPr="00C950A6">
        <w:rPr>
          <w:rFonts w:ascii="宋体" w:hAnsi="宋体" w:cs="宋体"/>
          <w:sz w:val="21"/>
          <w:szCs w:val="21"/>
        </w:rPr>
        <w:t xml:space="preserve">/ </w:t>
      </w:r>
      <w:r w:rsidRPr="00C950A6">
        <w:rPr>
          <w:sz w:val="21"/>
          <w:szCs w:val="21"/>
        </w:rPr>
        <w:t>Management</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课程代码</w:t>
      </w:r>
      <w:r w:rsidRPr="00C950A6">
        <w:rPr>
          <w:rFonts w:cs="宋体" w:hint="eastAsia"/>
          <w:sz w:val="21"/>
          <w:szCs w:val="21"/>
        </w:rPr>
        <w:t>：</w:t>
      </w:r>
      <w:r w:rsidRPr="00C950A6">
        <w:rPr>
          <w:color w:val="000000"/>
          <w:sz w:val="21"/>
          <w:szCs w:val="21"/>
        </w:rPr>
        <w:t>06116511</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课程类型</w:t>
      </w:r>
      <w:r>
        <w:rPr>
          <w:rFonts w:cs="宋体" w:hint="eastAsia"/>
          <w:sz w:val="21"/>
          <w:szCs w:val="21"/>
        </w:rPr>
        <w:t>：专业</w:t>
      </w:r>
      <w:r w:rsidRPr="00C950A6">
        <w:rPr>
          <w:sz w:val="21"/>
          <w:szCs w:val="21"/>
        </w:rPr>
        <w:t>/</w:t>
      </w:r>
      <w:r>
        <w:rPr>
          <w:rFonts w:cs="宋体" w:hint="eastAsia"/>
          <w:sz w:val="21"/>
          <w:szCs w:val="21"/>
        </w:rPr>
        <w:t>必修</w:t>
      </w:r>
    </w:p>
    <w:p w:rsidR="007C51D4" w:rsidRPr="00C950A6" w:rsidRDefault="007C51D4" w:rsidP="008E2AFF">
      <w:pPr>
        <w:pStyle w:val="aa"/>
        <w:tabs>
          <w:tab w:val="left" w:pos="3420"/>
        </w:tabs>
        <w:spacing w:line="360" w:lineRule="exact"/>
        <w:ind w:firstLine="422"/>
        <w:rPr>
          <w:sz w:val="21"/>
          <w:szCs w:val="21"/>
        </w:rPr>
      </w:pPr>
      <w:r w:rsidRPr="00C950A6">
        <w:rPr>
          <w:rFonts w:cs="宋体" w:hint="eastAsia"/>
          <w:b/>
          <w:bCs/>
          <w:sz w:val="21"/>
          <w:szCs w:val="21"/>
        </w:rPr>
        <w:t>总学时数</w:t>
      </w:r>
      <w:r w:rsidRPr="00C950A6">
        <w:rPr>
          <w:rFonts w:cs="宋体" w:hint="eastAsia"/>
          <w:sz w:val="21"/>
          <w:szCs w:val="21"/>
        </w:rPr>
        <w:t>：</w:t>
      </w:r>
      <w:r w:rsidRPr="00C950A6">
        <w:rPr>
          <w:sz w:val="21"/>
          <w:szCs w:val="21"/>
        </w:rPr>
        <w:t xml:space="preserve"> 48</w:t>
      </w:r>
    </w:p>
    <w:p w:rsidR="007C51D4" w:rsidRPr="00C950A6" w:rsidRDefault="007C51D4" w:rsidP="008E2AFF">
      <w:pPr>
        <w:pStyle w:val="aa"/>
        <w:tabs>
          <w:tab w:val="left" w:pos="3420"/>
        </w:tabs>
        <w:spacing w:line="360" w:lineRule="exact"/>
        <w:ind w:firstLineChars="182" w:firstLine="384"/>
        <w:rPr>
          <w:b/>
          <w:bCs/>
          <w:sz w:val="21"/>
          <w:szCs w:val="21"/>
        </w:rPr>
      </w:pPr>
      <w:r w:rsidRPr="00C950A6">
        <w:rPr>
          <w:rFonts w:cs="宋体" w:hint="eastAsia"/>
          <w:b/>
          <w:bCs/>
          <w:sz w:val="21"/>
          <w:szCs w:val="21"/>
        </w:rPr>
        <w:t>学</w:t>
      </w:r>
      <w:r w:rsidRPr="00C950A6">
        <w:rPr>
          <w:b/>
          <w:bCs/>
          <w:sz w:val="21"/>
          <w:szCs w:val="21"/>
        </w:rPr>
        <w:t xml:space="preserve">    </w:t>
      </w:r>
      <w:r w:rsidRPr="00C950A6">
        <w:rPr>
          <w:rFonts w:cs="宋体" w:hint="eastAsia"/>
          <w:b/>
          <w:bCs/>
          <w:sz w:val="21"/>
          <w:szCs w:val="21"/>
        </w:rPr>
        <w:t>分：</w:t>
      </w:r>
      <w:r w:rsidRPr="00C950A6">
        <w:rPr>
          <w:sz w:val="21"/>
          <w:szCs w:val="21"/>
        </w:rPr>
        <w:t>3</w:t>
      </w:r>
    </w:p>
    <w:p w:rsidR="007C51D4" w:rsidRPr="00C950A6" w:rsidRDefault="007C51D4" w:rsidP="008E2AFF">
      <w:pPr>
        <w:pStyle w:val="aa"/>
        <w:tabs>
          <w:tab w:val="left" w:pos="3420"/>
        </w:tabs>
        <w:spacing w:line="360" w:lineRule="exact"/>
        <w:ind w:firstLine="422"/>
        <w:rPr>
          <w:sz w:val="21"/>
          <w:szCs w:val="21"/>
        </w:rPr>
      </w:pPr>
      <w:r w:rsidRPr="00C950A6">
        <w:rPr>
          <w:rFonts w:cs="宋体" w:hint="eastAsia"/>
          <w:b/>
          <w:bCs/>
          <w:sz w:val="21"/>
          <w:szCs w:val="21"/>
        </w:rPr>
        <w:t>先修课程</w:t>
      </w:r>
      <w:r w:rsidRPr="00C950A6">
        <w:rPr>
          <w:rFonts w:cs="宋体" w:hint="eastAsia"/>
          <w:sz w:val="21"/>
          <w:szCs w:val="21"/>
        </w:rPr>
        <w:t>：无</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开课单位</w:t>
      </w:r>
      <w:r w:rsidRPr="00C950A6">
        <w:rPr>
          <w:rFonts w:cs="宋体" w:hint="eastAsia"/>
          <w:sz w:val="21"/>
          <w:szCs w:val="21"/>
        </w:rPr>
        <w:t>：经济管理学院</w:t>
      </w:r>
    </w:p>
    <w:p w:rsidR="007C51D4" w:rsidRPr="00C950A6" w:rsidRDefault="007C51D4" w:rsidP="008E2AFF">
      <w:pPr>
        <w:pStyle w:val="B"/>
        <w:spacing w:line="360" w:lineRule="exact"/>
        <w:ind w:leftChars="228" w:left="1510" w:hangingChars="489" w:hanging="1031"/>
        <w:rPr>
          <w:b w:val="0"/>
          <w:bCs w:val="0"/>
          <w:sz w:val="21"/>
          <w:szCs w:val="21"/>
        </w:rPr>
      </w:pPr>
      <w:r w:rsidRPr="00C950A6">
        <w:rPr>
          <w:rFonts w:cs="宋体" w:hint="eastAsia"/>
          <w:sz w:val="21"/>
          <w:szCs w:val="21"/>
        </w:rPr>
        <w:t>适用专业：</w:t>
      </w:r>
      <w:r w:rsidRPr="00EE73B5">
        <w:rPr>
          <w:rFonts w:cs="宋体" w:hint="eastAsia"/>
          <w:b w:val="0"/>
          <w:kern w:val="0"/>
        </w:rPr>
        <w:t>公共事业管理</w:t>
      </w:r>
    </w:p>
    <w:p w:rsidR="007C51D4" w:rsidRDefault="007C51D4" w:rsidP="008E2AFF">
      <w:pPr>
        <w:pStyle w:val="B"/>
        <w:spacing w:line="360" w:lineRule="exact"/>
      </w:pPr>
      <w:r>
        <w:rPr>
          <w:rFonts w:cs="宋体" w:hint="eastAsia"/>
        </w:rPr>
        <w:t>一、课程的性质、目的和任务</w:t>
      </w:r>
    </w:p>
    <w:p w:rsidR="007C51D4" w:rsidRPr="00C950A6" w:rsidRDefault="007C51D4" w:rsidP="008E2AFF">
      <w:pPr>
        <w:pStyle w:val="B"/>
        <w:spacing w:line="360" w:lineRule="exact"/>
        <w:ind w:firstLine="420"/>
        <w:rPr>
          <w:b w:val="0"/>
          <w:bCs w:val="0"/>
          <w:kern w:val="0"/>
          <w:sz w:val="21"/>
          <w:szCs w:val="21"/>
        </w:rPr>
      </w:pPr>
      <w:r w:rsidRPr="00C950A6">
        <w:rPr>
          <w:b w:val="0"/>
          <w:bCs w:val="0"/>
          <w:sz w:val="21"/>
          <w:szCs w:val="21"/>
        </w:rPr>
        <w:t xml:space="preserve">This course introduces the fundamentals and essentials of Management and the core topics </w:t>
      </w:r>
      <w:r w:rsidRPr="00C950A6">
        <w:rPr>
          <w:b w:val="0"/>
          <w:bCs w:val="0"/>
          <w:kern w:val="0"/>
          <w:sz w:val="21"/>
          <w:szCs w:val="21"/>
        </w:rPr>
        <w:t>are: basic functions of management as planning, organizing, leading and controlling. Important topics of management as Decision Making, HRM, Individual and Organization Behavior, Supply Chain and Public Relation are integrated in the four functions.</w:t>
      </w:r>
    </w:p>
    <w:p w:rsidR="007C51D4" w:rsidRPr="00D16458" w:rsidRDefault="007C51D4" w:rsidP="008E2AFF">
      <w:pPr>
        <w:pStyle w:val="B"/>
        <w:spacing w:line="360" w:lineRule="exact"/>
      </w:pPr>
      <w:r w:rsidRPr="00D16458">
        <w:rPr>
          <w:rFonts w:cs="宋体" w:hint="eastAsia"/>
        </w:rPr>
        <w:t>二、教学内容、教学基本要求及教学重点与难点</w:t>
      </w:r>
    </w:p>
    <w:p w:rsidR="007C51D4" w:rsidRPr="00C950A6" w:rsidRDefault="007C51D4" w:rsidP="00AF575D">
      <w:pPr>
        <w:pStyle w:val="a7"/>
        <w:spacing w:line="360" w:lineRule="exact"/>
        <w:ind w:firstLineChars="0" w:firstLine="0"/>
      </w:pPr>
      <w:r>
        <w:t xml:space="preserve">   </w:t>
      </w:r>
      <w:r w:rsidRPr="00C950A6">
        <w:t xml:space="preserve"> 1. Introduction</w:t>
      </w:r>
    </w:p>
    <w:p w:rsidR="007C51D4" w:rsidRPr="00C950A6" w:rsidRDefault="007C51D4" w:rsidP="008E2AFF">
      <w:pPr>
        <w:spacing w:line="360" w:lineRule="exact"/>
        <w:ind w:firstLineChars="200" w:firstLine="420"/>
        <w:jc w:val="left"/>
        <w:rPr>
          <w:snapToGrid w:val="0"/>
        </w:rPr>
      </w:pPr>
      <w:r w:rsidRPr="00C950A6">
        <w:t xml:space="preserve">The students are required to understand and know the basic management concepts as management and manager, efficiency and effectiveness, management process, responsibility, roles and jobs of managers, and to understand the management environment in the contemporary world as diversification and globalization, </w:t>
      </w:r>
      <w:r w:rsidRPr="00C950A6">
        <w:rPr>
          <w:snapToGrid w:val="0"/>
        </w:rPr>
        <w:t xml:space="preserve">social responsibility and ethics of an organization. </w:t>
      </w:r>
    </w:p>
    <w:p w:rsidR="007C51D4" w:rsidRPr="00C950A6" w:rsidRDefault="007C51D4" w:rsidP="008E2AFF">
      <w:pPr>
        <w:spacing w:line="360" w:lineRule="exact"/>
        <w:ind w:firstLineChars="200" w:firstLine="420"/>
        <w:jc w:val="left"/>
        <w:rPr>
          <w:snapToGrid w:val="0"/>
        </w:rPr>
      </w:pPr>
      <w:r w:rsidRPr="00C950A6">
        <w:rPr>
          <w:snapToGrid w:val="0"/>
        </w:rPr>
        <w:t>Essential parts: Managers and Management; Evolution of Management Theory; Contemporary Management</w:t>
      </w:r>
    </w:p>
    <w:p w:rsidR="007C51D4" w:rsidRPr="00C950A6" w:rsidRDefault="007C51D4" w:rsidP="008E2AFF">
      <w:pPr>
        <w:spacing w:line="360" w:lineRule="exact"/>
        <w:ind w:firstLineChars="200" w:firstLine="420"/>
        <w:jc w:val="left"/>
        <w:rPr>
          <w:snapToGrid w:val="0"/>
        </w:rPr>
      </w:pPr>
      <w:r w:rsidRPr="00C950A6">
        <w:rPr>
          <w:snapToGrid w:val="0"/>
        </w:rPr>
        <w:t>Difficult parts: Scientific management theory; Human resource approach</w:t>
      </w:r>
    </w:p>
    <w:p w:rsidR="007C51D4" w:rsidRPr="00C950A6" w:rsidRDefault="007C51D4" w:rsidP="00AF575D">
      <w:pPr>
        <w:spacing w:line="360" w:lineRule="exact"/>
      </w:pPr>
      <w:r w:rsidRPr="00C950A6">
        <w:t xml:space="preserve">    2</w:t>
      </w:r>
      <w:r w:rsidRPr="00C950A6">
        <w:rPr>
          <w:rFonts w:cs="宋体" w:hint="eastAsia"/>
        </w:rPr>
        <w:t>．</w:t>
      </w:r>
      <w:r w:rsidRPr="00C950A6">
        <w:t>Planning</w:t>
      </w:r>
    </w:p>
    <w:p w:rsidR="007C51D4" w:rsidRPr="00C950A6" w:rsidRDefault="007C51D4" w:rsidP="008E2AFF">
      <w:pPr>
        <w:spacing w:line="360" w:lineRule="exact"/>
        <w:ind w:firstLineChars="200" w:firstLine="420"/>
      </w:pPr>
      <w:r w:rsidRPr="00C950A6">
        <w:t xml:space="preserve">Include the important chapters as planning and decision making. The students are required to know the basic concepts of strategic planning and the different type of plans, to know </w:t>
      </w:r>
      <w:r w:rsidRPr="00C950A6">
        <w:rPr>
          <w:snapToGrid w:val="0"/>
        </w:rPr>
        <w:t>how entrepreneurs identify a competitive advantage</w:t>
      </w:r>
      <w:r w:rsidRPr="00C950A6">
        <w:rPr>
          <w:rFonts w:cs="宋体" w:hint="eastAsia"/>
          <w:snapToGrid w:val="0"/>
        </w:rPr>
        <w:t>，</w:t>
      </w:r>
      <w:r w:rsidRPr="00C950A6">
        <w:rPr>
          <w:snapToGrid w:val="0"/>
        </w:rPr>
        <w:t>to use SWOT analysis. They are also required to learn and understand decision making and its process, criterion and models of decision and decision styles. They are also required to analyze the advantages and disadvantages of different types of decision making styles</w:t>
      </w:r>
      <w:r w:rsidRPr="00C950A6">
        <w:rPr>
          <w:rFonts w:cs="宋体" w:hint="eastAsia"/>
          <w:snapToGrid w:val="0"/>
        </w:rPr>
        <w:t>，</w:t>
      </w:r>
      <w:r w:rsidRPr="00C950A6">
        <w:rPr>
          <w:snapToGrid w:val="0"/>
        </w:rPr>
        <w:t>and know how to improve decision making.</w:t>
      </w:r>
      <w:r w:rsidRPr="00C950A6">
        <w:t xml:space="preserve"> </w:t>
      </w:r>
    </w:p>
    <w:p w:rsidR="007C51D4" w:rsidRPr="00C950A6" w:rsidRDefault="007C51D4" w:rsidP="008E2AFF">
      <w:pPr>
        <w:spacing w:line="360" w:lineRule="exact"/>
        <w:ind w:firstLineChars="200" w:firstLine="420"/>
        <w:jc w:val="left"/>
        <w:rPr>
          <w:snapToGrid w:val="0"/>
        </w:rPr>
      </w:pPr>
      <w:r w:rsidRPr="00C950A6">
        <w:rPr>
          <w:snapToGrid w:val="0"/>
        </w:rPr>
        <w:t>Essential parts: MBO; Strategic Management Process; Decision Making</w:t>
      </w:r>
    </w:p>
    <w:p w:rsidR="007C51D4" w:rsidRPr="00C950A6" w:rsidRDefault="007C51D4" w:rsidP="008E2AFF">
      <w:pPr>
        <w:spacing w:line="360" w:lineRule="exact"/>
        <w:ind w:firstLineChars="200" w:firstLine="420"/>
      </w:pPr>
      <w:r w:rsidRPr="00C950A6">
        <w:rPr>
          <w:snapToGrid w:val="0"/>
        </w:rPr>
        <w:t>Difficult parts: SWOT Analysis; Competitive Strategy; Decision Making Process</w:t>
      </w:r>
    </w:p>
    <w:p w:rsidR="007C51D4" w:rsidRPr="00C950A6" w:rsidRDefault="007C51D4" w:rsidP="00AF575D">
      <w:pPr>
        <w:spacing w:line="360" w:lineRule="exact"/>
      </w:pPr>
      <w:r w:rsidRPr="00C950A6">
        <w:t xml:space="preserve">    3</w:t>
      </w:r>
      <w:r w:rsidRPr="00C950A6">
        <w:rPr>
          <w:rFonts w:cs="宋体" w:hint="eastAsia"/>
        </w:rPr>
        <w:t>．</w:t>
      </w:r>
      <w:r w:rsidRPr="00C950A6">
        <w:t xml:space="preserve">Organizing </w:t>
      </w:r>
    </w:p>
    <w:p w:rsidR="007C51D4" w:rsidRPr="00C950A6" w:rsidRDefault="007C51D4" w:rsidP="008E2AFF">
      <w:pPr>
        <w:spacing w:line="360" w:lineRule="exact"/>
        <w:ind w:firstLineChars="150" w:firstLine="315"/>
      </w:pPr>
      <w:r w:rsidRPr="00C950A6">
        <w:t xml:space="preserve"> The students are required to know and understand the elements of organization structure and the different structure types. To know and grasp that the process of human resource management, </w:t>
      </w:r>
      <w:r w:rsidRPr="00C950A6">
        <w:lastRenderedPageBreak/>
        <w:t>and have the basic skills of stress, change and innovation management.</w:t>
      </w:r>
    </w:p>
    <w:p w:rsidR="007C51D4" w:rsidRPr="00C950A6" w:rsidRDefault="007C51D4" w:rsidP="008E2AFF">
      <w:pPr>
        <w:spacing w:line="360" w:lineRule="exact"/>
        <w:ind w:firstLineChars="200" w:firstLine="420"/>
        <w:jc w:val="left"/>
        <w:rPr>
          <w:snapToGrid w:val="0"/>
        </w:rPr>
      </w:pPr>
      <w:r w:rsidRPr="00C950A6">
        <w:rPr>
          <w:snapToGrid w:val="0"/>
        </w:rPr>
        <w:t xml:space="preserve">Essential parts: </w:t>
      </w:r>
      <w:r w:rsidRPr="00C950A6">
        <w:t>Organization structure design; HRM</w:t>
      </w:r>
    </w:p>
    <w:p w:rsidR="007C51D4" w:rsidRPr="00C950A6" w:rsidRDefault="007C51D4" w:rsidP="008E2AFF">
      <w:pPr>
        <w:spacing w:line="360" w:lineRule="exact"/>
        <w:ind w:firstLineChars="150" w:firstLine="315"/>
      </w:pPr>
      <w:r w:rsidRPr="00C950A6">
        <w:rPr>
          <w:snapToGrid w:val="0"/>
        </w:rPr>
        <w:t xml:space="preserve"> Difficult parts: D</w:t>
      </w:r>
      <w:r w:rsidRPr="00C950A6">
        <w:t>ifferent structure types</w:t>
      </w:r>
    </w:p>
    <w:p w:rsidR="007C51D4" w:rsidRPr="00C950A6" w:rsidRDefault="007C51D4" w:rsidP="00AF575D">
      <w:pPr>
        <w:spacing w:line="360" w:lineRule="exact"/>
      </w:pPr>
      <w:r w:rsidRPr="00C950A6">
        <w:t xml:space="preserve">    4. Leading</w:t>
      </w:r>
    </w:p>
    <w:p w:rsidR="007C51D4" w:rsidRPr="00C950A6" w:rsidRDefault="007C51D4" w:rsidP="008E2AFF">
      <w:pPr>
        <w:spacing w:line="360" w:lineRule="exact"/>
        <w:ind w:firstLineChars="150" w:firstLine="315"/>
      </w:pPr>
      <w:r w:rsidRPr="00C950A6">
        <w:rPr>
          <w:snapToGrid w:val="0"/>
        </w:rPr>
        <w:t xml:space="preserve"> The students are required to define the focus and goals of organizational behavior, to describe the different personality type analysis framework and its use in organizations, and to differentiate working teams and groups and their behavior. To know the developing stages of team, its characteristics and explain why teams are so important today. </w:t>
      </w:r>
      <w:r w:rsidRPr="00C950A6">
        <w:t>They are also required to learn motivation and the basic theories of motivating, to understand leadership and the main theories of leadership, to know the communication and its process, and to understand the elements and barriers of effective communication.</w:t>
      </w:r>
    </w:p>
    <w:p w:rsidR="007C51D4" w:rsidRPr="00C950A6" w:rsidRDefault="007C51D4" w:rsidP="008E2AFF">
      <w:pPr>
        <w:spacing w:line="360" w:lineRule="exact"/>
        <w:ind w:firstLineChars="200" w:firstLine="420"/>
        <w:jc w:val="left"/>
        <w:rPr>
          <w:snapToGrid w:val="0"/>
        </w:rPr>
      </w:pPr>
      <w:r w:rsidRPr="00C950A6">
        <w:rPr>
          <w:snapToGrid w:val="0"/>
        </w:rPr>
        <w:t>Essential parts: Leading Theory; Motivating Theory; Communication Skills</w:t>
      </w:r>
    </w:p>
    <w:p w:rsidR="007C51D4" w:rsidRPr="00C950A6" w:rsidRDefault="007C51D4" w:rsidP="008E2AFF">
      <w:pPr>
        <w:spacing w:line="360" w:lineRule="exact"/>
        <w:ind w:firstLineChars="150" w:firstLine="315"/>
      </w:pPr>
      <w:r w:rsidRPr="00C950A6">
        <w:rPr>
          <w:snapToGrid w:val="0"/>
        </w:rPr>
        <w:t xml:space="preserve"> Difficult parts: Fiedler Model; Path-goal Model</w:t>
      </w:r>
    </w:p>
    <w:p w:rsidR="007C51D4" w:rsidRPr="00C950A6" w:rsidRDefault="007C51D4" w:rsidP="00AF575D">
      <w:pPr>
        <w:spacing w:line="360" w:lineRule="exact"/>
      </w:pPr>
      <w:r w:rsidRPr="00C950A6">
        <w:t xml:space="preserve">    5. Controlling</w:t>
      </w:r>
    </w:p>
    <w:p w:rsidR="007C51D4" w:rsidRPr="00C950A6" w:rsidRDefault="007C51D4" w:rsidP="008E2AFF">
      <w:pPr>
        <w:spacing w:line="360" w:lineRule="exact"/>
        <w:ind w:firstLineChars="200" w:firstLine="420"/>
      </w:pPr>
      <w:r w:rsidRPr="00C950A6">
        <w:t xml:space="preserve">The students are required to understand control and its importance, the process of controlling, and to distinguish among the different types of control. They are also required to know about operation and value chain management. </w:t>
      </w:r>
    </w:p>
    <w:p w:rsidR="007C51D4" w:rsidRPr="00C950A6" w:rsidRDefault="007C51D4" w:rsidP="008E2AFF">
      <w:pPr>
        <w:spacing w:line="360" w:lineRule="exact"/>
        <w:ind w:firstLineChars="200" w:firstLine="420"/>
        <w:jc w:val="left"/>
        <w:rPr>
          <w:snapToGrid w:val="0"/>
        </w:rPr>
      </w:pPr>
      <w:r w:rsidRPr="00C950A6">
        <w:rPr>
          <w:snapToGrid w:val="0"/>
        </w:rPr>
        <w:t>Essential parts: P</w:t>
      </w:r>
      <w:r w:rsidRPr="00C950A6">
        <w:t xml:space="preserve">rocess of controlling; Different types of control </w:t>
      </w:r>
    </w:p>
    <w:p w:rsidR="007C51D4" w:rsidRPr="00C950A6" w:rsidRDefault="007C51D4" w:rsidP="008E2AFF">
      <w:pPr>
        <w:spacing w:line="360" w:lineRule="exact"/>
        <w:ind w:firstLineChars="200" w:firstLine="420"/>
      </w:pPr>
      <w:r w:rsidRPr="00C950A6">
        <w:rPr>
          <w:snapToGrid w:val="0"/>
        </w:rPr>
        <w:t>Difficult parts: Contingency factors in the control process</w:t>
      </w:r>
    </w:p>
    <w:p w:rsidR="007C51D4" w:rsidRPr="00D16458" w:rsidRDefault="007C51D4" w:rsidP="008E2AFF">
      <w:pPr>
        <w:pStyle w:val="B"/>
        <w:spacing w:line="360" w:lineRule="exact"/>
      </w:pPr>
      <w:r w:rsidRPr="00D16458">
        <w:rPr>
          <w:rFonts w:cs="宋体" w:hint="eastAsia"/>
        </w:rPr>
        <w:t>三、学时分配表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3815"/>
        <w:gridCol w:w="1388"/>
        <w:gridCol w:w="1368"/>
        <w:gridCol w:w="1382"/>
      </w:tblGrid>
      <w:tr w:rsidR="007C51D4" w:rsidRPr="00D16458">
        <w:trPr>
          <w:trHeight w:val="563"/>
          <w:jc w:val="center"/>
        </w:trPr>
        <w:tc>
          <w:tcPr>
            <w:tcW w:w="614" w:type="dxa"/>
            <w:vAlign w:val="center"/>
          </w:tcPr>
          <w:p w:rsidR="007C51D4" w:rsidRPr="00D16458" w:rsidRDefault="007C51D4" w:rsidP="00B310A5">
            <w:pPr>
              <w:spacing w:line="360" w:lineRule="exact"/>
              <w:jc w:val="center"/>
              <w:rPr>
                <w:rFonts w:ascii="宋体"/>
                <w:kern w:val="0"/>
              </w:rPr>
            </w:pPr>
            <w:r w:rsidRPr="00D16458">
              <w:rPr>
                <w:rFonts w:ascii="宋体" w:hAnsi="宋体" w:cs="宋体" w:hint="eastAsia"/>
                <w:kern w:val="0"/>
              </w:rPr>
              <w:t>序号</w:t>
            </w:r>
          </w:p>
        </w:tc>
        <w:tc>
          <w:tcPr>
            <w:tcW w:w="3815" w:type="dxa"/>
            <w:vAlign w:val="center"/>
          </w:tcPr>
          <w:p w:rsidR="007C51D4" w:rsidRPr="00D16458" w:rsidRDefault="007C51D4" w:rsidP="00B310A5">
            <w:pPr>
              <w:spacing w:line="360" w:lineRule="exact"/>
              <w:jc w:val="center"/>
              <w:rPr>
                <w:rFonts w:ascii="宋体"/>
                <w:kern w:val="0"/>
              </w:rPr>
            </w:pPr>
            <w:r w:rsidRPr="00D16458">
              <w:rPr>
                <w:rFonts w:ascii="宋体" w:hAnsi="宋体" w:cs="宋体" w:hint="eastAsia"/>
                <w:kern w:val="0"/>
              </w:rPr>
              <w:t>课程内容</w:t>
            </w:r>
          </w:p>
        </w:tc>
        <w:tc>
          <w:tcPr>
            <w:tcW w:w="1388" w:type="dxa"/>
            <w:vAlign w:val="center"/>
          </w:tcPr>
          <w:p w:rsidR="007C51D4" w:rsidRPr="00D16458" w:rsidRDefault="007C51D4" w:rsidP="00B310A5">
            <w:pPr>
              <w:spacing w:line="360" w:lineRule="exact"/>
              <w:jc w:val="center"/>
              <w:rPr>
                <w:rFonts w:ascii="宋体"/>
                <w:kern w:val="0"/>
              </w:rPr>
            </w:pPr>
            <w:r w:rsidRPr="00D16458">
              <w:rPr>
                <w:rFonts w:ascii="宋体" w:hAnsi="宋体" w:cs="宋体" w:hint="eastAsia"/>
                <w:kern w:val="0"/>
              </w:rPr>
              <w:t>课内学时</w:t>
            </w:r>
          </w:p>
        </w:tc>
        <w:tc>
          <w:tcPr>
            <w:tcW w:w="1368" w:type="dxa"/>
            <w:vAlign w:val="center"/>
          </w:tcPr>
          <w:p w:rsidR="007C51D4" w:rsidRPr="00D16458" w:rsidRDefault="007C51D4" w:rsidP="00B310A5">
            <w:pPr>
              <w:spacing w:line="360" w:lineRule="exact"/>
              <w:jc w:val="center"/>
              <w:rPr>
                <w:rFonts w:ascii="宋体"/>
                <w:kern w:val="0"/>
              </w:rPr>
            </w:pPr>
            <w:r w:rsidRPr="00D16458">
              <w:rPr>
                <w:rFonts w:ascii="宋体" w:hAnsi="宋体" w:cs="宋体" w:hint="eastAsia"/>
                <w:kern w:val="0"/>
                <w:sz w:val="18"/>
                <w:szCs w:val="18"/>
              </w:rPr>
              <w:t>其中课内研讨学时</w:t>
            </w:r>
          </w:p>
        </w:tc>
        <w:tc>
          <w:tcPr>
            <w:tcW w:w="1382" w:type="dxa"/>
            <w:vAlign w:val="center"/>
          </w:tcPr>
          <w:p w:rsidR="007C51D4" w:rsidRPr="00D16458" w:rsidRDefault="007C51D4" w:rsidP="00B310A5">
            <w:pPr>
              <w:spacing w:line="360" w:lineRule="exact"/>
              <w:jc w:val="center"/>
              <w:rPr>
                <w:rFonts w:ascii="宋体"/>
                <w:kern w:val="0"/>
              </w:rPr>
            </w:pPr>
            <w:r w:rsidRPr="00D16458">
              <w:rPr>
                <w:rFonts w:ascii="宋体" w:hAnsi="宋体" w:cs="宋体" w:hint="eastAsia"/>
                <w:kern w:val="0"/>
              </w:rPr>
              <w:t>课外学时</w:t>
            </w:r>
          </w:p>
        </w:tc>
      </w:tr>
      <w:tr w:rsidR="007C51D4" w:rsidRPr="00D16458">
        <w:trPr>
          <w:trHeight w:val="272"/>
          <w:jc w:val="center"/>
        </w:trPr>
        <w:tc>
          <w:tcPr>
            <w:tcW w:w="614" w:type="dxa"/>
            <w:vAlign w:val="center"/>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w:t>
            </w:r>
          </w:p>
        </w:tc>
        <w:tc>
          <w:tcPr>
            <w:tcW w:w="3815" w:type="dxa"/>
          </w:tcPr>
          <w:p w:rsidR="007C51D4" w:rsidRPr="00D16458" w:rsidRDefault="007C51D4" w:rsidP="00B310A5">
            <w:pPr>
              <w:spacing w:line="360" w:lineRule="exact"/>
              <w:jc w:val="left"/>
              <w:rPr>
                <w:rFonts w:ascii="宋体"/>
                <w:kern w:val="0"/>
                <w:sz w:val="18"/>
                <w:szCs w:val="18"/>
              </w:rPr>
            </w:pPr>
            <w:r w:rsidRPr="00D16458">
              <w:t>Introduction</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1</w:t>
            </w:r>
          </w:p>
        </w:tc>
        <w:tc>
          <w:tcPr>
            <w:tcW w:w="1368" w:type="dxa"/>
          </w:tcPr>
          <w:p w:rsidR="007C51D4" w:rsidRPr="00D16458" w:rsidRDefault="007C51D4" w:rsidP="00B310A5">
            <w:pPr>
              <w:spacing w:line="360" w:lineRule="exact"/>
              <w:jc w:val="center"/>
              <w:rPr>
                <w:rFonts w:ascii="宋体"/>
                <w:kern w:val="0"/>
                <w:sz w:val="18"/>
                <w:szCs w:val="18"/>
              </w:rPr>
            </w:pPr>
          </w:p>
        </w:tc>
        <w:tc>
          <w:tcPr>
            <w:tcW w:w="1382" w:type="dxa"/>
            <w:vAlign w:val="center"/>
          </w:tcPr>
          <w:p w:rsidR="007C51D4" w:rsidRPr="00D16458" w:rsidRDefault="007C51D4" w:rsidP="00B310A5">
            <w:pPr>
              <w:spacing w:line="360" w:lineRule="exact"/>
              <w:jc w:val="center"/>
              <w:rPr>
                <w:rFonts w:ascii="宋体"/>
                <w:kern w:val="0"/>
                <w:sz w:val="18"/>
                <w:szCs w:val="18"/>
              </w:rPr>
            </w:pPr>
          </w:p>
        </w:tc>
      </w:tr>
      <w:tr w:rsidR="007C51D4" w:rsidRPr="00D16458">
        <w:trPr>
          <w:trHeight w:val="272"/>
          <w:jc w:val="center"/>
        </w:trPr>
        <w:tc>
          <w:tcPr>
            <w:tcW w:w="614" w:type="dxa"/>
            <w:vAlign w:val="center"/>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2</w:t>
            </w:r>
          </w:p>
        </w:tc>
        <w:tc>
          <w:tcPr>
            <w:tcW w:w="3815" w:type="dxa"/>
          </w:tcPr>
          <w:p w:rsidR="007C51D4" w:rsidRPr="00D16458" w:rsidRDefault="007C51D4" w:rsidP="00B310A5">
            <w:pPr>
              <w:tabs>
                <w:tab w:val="left" w:pos="607"/>
              </w:tabs>
              <w:spacing w:line="360" w:lineRule="exact"/>
              <w:jc w:val="left"/>
              <w:rPr>
                <w:rFonts w:ascii="宋体"/>
                <w:kern w:val="0"/>
                <w:sz w:val="18"/>
                <w:szCs w:val="18"/>
              </w:rPr>
            </w:pPr>
            <w:r w:rsidRPr="00D16458">
              <w:t>Managers and Management</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2</w:t>
            </w:r>
          </w:p>
        </w:tc>
        <w:tc>
          <w:tcPr>
            <w:tcW w:w="1368"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w:t>
            </w:r>
          </w:p>
        </w:tc>
        <w:tc>
          <w:tcPr>
            <w:tcW w:w="1382" w:type="dxa"/>
            <w:vAlign w:val="center"/>
          </w:tcPr>
          <w:p w:rsidR="007C51D4" w:rsidRPr="00D16458" w:rsidRDefault="007C51D4" w:rsidP="00B310A5">
            <w:pPr>
              <w:tabs>
                <w:tab w:val="left" w:pos="501"/>
              </w:tabs>
              <w:spacing w:line="360" w:lineRule="exact"/>
              <w:jc w:val="left"/>
              <w:rPr>
                <w:rFonts w:ascii="宋体"/>
                <w:kern w:val="0"/>
                <w:sz w:val="18"/>
                <w:szCs w:val="18"/>
              </w:rPr>
            </w:pPr>
            <w:r w:rsidRPr="00D16458">
              <w:rPr>
                <w:rFonts w:ascii="宋体"/>
                <w:kern w:val="0"/>
                <w:sz w:val="18"/>
                <w:szCs w:val="18"/>
              </w:rPr>
              <w:tab/>
            </w:r>
            <w:r w:rsidRPr="00D16458">
              <w:rPr>
                <w:rFonts w:ascii="宋体" w:hAnsi="宋体" w:cs="宋体"/>
                <w:kern w:val="0"/>
                <w:sz w:val="18"/>
                <w:szCs w:val="18"/>
              </w:rPr>
              <w:t>2</w:t>
            </w:r>
          </w:p>
        </w:tc>
      </w:tr>
      <w:tr w:rsidR="007C51D4" w:rsidRPr="00D16458">
        <w:trPr>
          <w:trHeight w:val="290"/>
          <w:jc w:val="center"/>
        </w:trPr>
        <w:tc>
          <w:tcPr>
            <w:tcW w:w="614" w:type="dxa"/>
            <w:vAlign w:val="center"/>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3</w:t>
            </w:r>
          </w:p>
        </w:tc>
        <w:tc>
          <w:tcPr>
            <w:tcW w:w="3815" w:type="dxa"/>
          </w:tcPr>
          <w:p w:rsidR="007C51D4" w:rsidRPr="00D16458" w:rsidRDefault="007C51D4" w:rsidP="00B310A5">
            <w:pPr>
              <w:spacing w:line="360" w:lineRule="exact"/>
              <w:jc w:val="left"/>
              <w:rPr>
                <w:rFonts w:ascii="宋体"/>
                <w:kern w:val="0"/>
                <w:sz w:val="18"/>
                <w:szCs w:val="18"/>
              </w:rPr>
            </w:pPr>
            <w:r w:rsidRPr="00D16458">
              <w:t>Managing in a Contemporary World</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3</w:t>
            </w:r>
          </w:p>
        </w:tc>
        <w:tc>
          <w:tcPr>
            <w:tcW w:w="1368" w:type="dxa"/>
          </w:tcPr>
          <w:p w:rsidR="007C51D4" w:rsidRPr="00D16458" w:rsidRDefault="007C51D4" w:rsidP="00B310A5">
            <w:pPr>
              <w:spacing w:line="360" w:lineRule="exact"/>
              <w:jc w:val="center"/>
              <w:rPr>
                <w:rFonts w:ascii="宋体"/>
                <w:kern w:val="0"/>
                <w:sz w:val="18"/>
                <w:szCs w:val="18"/>
              </w:rPr>
            </w:pPr>
          </w:p>
        </w:tc>
        <w:tc>
          <w:tcPr>
            <w:tcW w:w="1382" w:type="dxa"/>
            <w:vAlign w:val="center"/>
          </w:tcPr>
          <w:p w:rsidR="007C51D4" w:rsidRPr="00D16458" w:rsidRDefault="007C51D4" w:rsidP="00B310A5">
            <w:pPr>
              <w:spacing w:line="360" w:lineRule="exact"/>
              <w:jc w:val="center"/>
              <w:rPr>
                <w:rFonts w:ascii="宋体"/>
                <w:kern w:val="0"/>
                <w:sz w:val="18"/>
                <w:szCs w:val="18"/>
              </w:rPr>
            </w:pPr>
          </w:p>
        </w:tc>
      </w:tr>
      <w:tr w:rsidR="007C51D4" w:rsidRPr="00D16458">
        <w:trPr>
          <w:trHeight w:val="272"/>
          <w:jc w:val="center"/>
        </w:trPr>
        <w:tc>
          <w:tcPr>
            <w:tcW w:w="614" w:type="dxa"/>
            <w:vAlign w:val="center"/>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4</w:t>
            </w:r>
          </w:p>
        </w:tc>
        <w:tc>
          <w:tcPr>
            <w:tcW w:w="3815" w:type="dxa"/>
          </w:tcPr>
          <w:p w:rsidR="007C51D4" w:rsidRPr="00D16458" w:rsidRDefault="007C51D4" w:rsidP="00B310A5">
            <w:pPr>
              <w:spacing w:line="360" w:lineRule="exact"/>
              <w:jc w:val="left"/>
              <w:rPr>
                <w:rFonts w:ascii="宋体"/>
                <w:kern w:val="0"/>
                <w:sz w:val="18"/>
                <w:szCs w:val="18"/>
              </w:rPr>
            </w:pPr>
            <w:r w:rsidRPr="00D16458">
              <w:t>Foundations of Planning</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4</w:t>
            </w:r>
          </w:p>
        </w:tc>
        <w:tc>
          <w:tcPr>
            <w:tcW w:w="1368"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w:t>
            </w:r>
          </w:p>
        </w:tc>
        <w:tc>
          <w:tcPr>
            <w:tcW w:w="1382" w:type="dxa"/>
            <w:vAlign w:val="center"/>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2</w:t>
            </w:r>
          </w:p>
        </w:tc>
      </w:tr>
      <w:tr w:rsidR="007C51D4" w:rsidRPr="00D16458">
        <w:trPr>
          <w:trHeight w:val="290"/>
          <w:jc w:val="center"/>
        </w:trPr>
        <w:tc>
          <w:tcPr>
            <w:tcW w:w="614" w:type="dxa"/>
            <w:vAlign w:val="center"/>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5</w:t>
            </w:r>
          </w:p>
        </w:tc>
        <w:tc>
          <w:tcPr>
            <w:tcW w:w="3815" w:type="dxa"/>
          </w:tcPr>
          <w:p w:rsidR="007C51D4" w:rsidRPr="00D16458" w:rsidRDefault="007C51D4" w:rsidP="00B310A5">
            <w:pPr>
              <w:spacing w:line="360" w:lineRule="exact"/>
              <w:jc w:val="left"/>
              <w:rPr>
                <w:rFonts w:ascii="宋体"/>
                <w:kern w:val="0"/>
                <w:sz w:val="18"/>
                <w:szCs w:val="18"/>
              </w:rPr>
            </w:pPr>
            <w:r w:rsidRPr="00D16458">
              <w:t>Foundations of Decision Making</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4</w:t>
            </w:r>
          </w:p>
        </w:tc>
        <w:tc>
          <w:tcPr>
            <w:tcW w:w="1368"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w:t>
            </w:r>
          </w:p>
        </w:tc>
        <w:tc>
          <w:tcPr>
            <w:tcW w:w="1382" w:type="dxa"/>
            <w:vAlign w:val="center"/>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2</w:t>
            </w: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6</w:t>
            </w:r>
          </w:p>
        </w:tc>
        <w:tc>
          <w:tcPr>
            <w:tcW w:w="3815" w:type="dxa"/>
          </w:tcPr>
          <w:p w:rsidR="007C51D4" w:rsidRPr="00D16458" w:rsidRDefault="007C51D4" w:rsidP="00B310A5">
            <w:pPr>
              <w:spacing w:line="360" w:lineRule="exact"/>
              <w:jc w:val="left"/>
              <w:rPr>
                <w:rFonts w:ascii="宋体"/>
                <w:kern w:val="0"/>
                <w:sz w:val="18"/>
                <w:szCs w:val="18"/>
              </w:rPr>
            </w:pPr>
            <w:r w:rsidRPr="00D16458">
              <w:t>Basic Organization Designs</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4</w:t>
            </w:r>
          </w:p>
        </w:tc>
        <w:tc>
          <w:tcPr>
            <w:tcW w:w="1368" w:type="dxa"/>
          </w:tcPr>
          <w:p w:rsidR="007C51D4" w:rsidRPr="00D16458" w:rsidRDefault="007C51D4" w:rsidP="00B310A5">
            <w:pPr>
              <w:spacing w:line="360" w:lineRule="exact"/>
              <w:jc w:val="center"/>
              <w:rPr>
                <w:rFonts w:ascii="宋体"/>
                <w:kern w:val="0"/>
                <w:sz w:val="18"/>
                <w:szCs w:val="18"/>
              </w:rPr>
            </w:pPr>
          </w:p>
        </w:tc>
        <w:tc>
          <w:tcPr>
            <w:tcW w:w="1382" w:type="dxa"/>
          </w:tcPr>
          <w:p w:rsidR="007C51D4" w:rsidRPr="00D16458" w:rsidRDefault="007C51D4" w:rsidP="00B310A5">
            <w:pPr>
              <w:spacing w:line="360" w:lineRule="exact"/>
              <w:jc w:val="center"/>
              <w:rPr>
                <w:rFonts w:ascii="宋体"/>
                <w:kern w:val="0"/>
                <w:sz w:val="18"/>
                <w:szCs w:val="18"/>
              </w:rPr>
            </w:pP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7</w:t>
            </w:r>
          </w:p>
        </w:tc>
        <w:tc>
          <w:tcPr>
            <w:tcW w:w="3815" w:type="dxa"/>
          </w:tcPr>
          <w:p w:rsidR="007C51D4" w:rsidRPr="00D16458" w:rsidRDefault="007C51D4" w:rsidP="00B310A5">
            <w:pPr>
              <w:spacing w:line="360" w:lineRule="exact"/>
              <w:jc w:val="left"/>
              <w:rPr>
                <w:rFonts w:ascii="宋体"/>
                <w:kern w:val="0"/>
                <w:sz w:val="18"/>
                <w:szCs w:val="18"/>
              </w:rPr>
            </w:pPr>
            <w:r w:rsidRPr="00D16458">
              <w:t>Staffing and Human Resource Management</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4</w:t>
            </w:r>
          </w:p>
        </w:tc>
        <w:tc>
          <w:tcPr>
            <w:tcW w:w="1368"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w:t>
            </w:r>
          </w:p>
        </w:tc>
        <w:tc>
          <w:tcPr>
            <w:tcW w:w="1382"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2</w:t>
            </w: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8</w:t>
            </w:r>
          </w:p>
        </w:tc>
        <w:tc>
          <w:tcPr>
            <w:tcW w:w="3815" w:type="dxa"/>
          </w:tcPr>
          <w:p w:rsidR="007C51D4" w:rsidRPr="00D16458" w:rsidRDefault="007C51D4" w:rsidP="00B310A5">
            <w:pPr>
              <w:spacing w:line="360" w:lineRule="exact"/>
              <w:jc w:val="left"/>
              <w:rPr>
                <w:rFonts w:ascii="宋体"/>
                <w:kern w:val="0"/>
                <w:sz w:val="18"/>
                <w:szCs w:val="18"/>
              </w:rPr>
            </w:pPr>
            <w:r w:rsidRPr="00D16458">
              <w:t>Workshop: Building Your Career</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2</w:t>
            </w:r>
          </w:p>
        </w:tc>
        <w:tc>
          <w:tcPr>
            <w:tcW w:w="1368" w:type="dxa"/>
          </w:tcPr>
          <w:p w:rsidR="007C51D4" w:rsidRPr="00D16458" w:rsidRDefault="007C51D4" w:rsidP="00B310A5">
            <w:pPr>
              <w:spacing w:line="360" w:lineRule="exact"/>
              <w:jc w:val="center"/>
              <w:rPr>
                <w:rFonts w:ascii="宋体"/>
                <w:kern w:val="0"/>
                <w:sz w:val="18"/>
                <w:szCs w:val="18"/>
              </w:rPr>
            </w:pPr>
          </w:p>
        </w:tc>
        <w:tc>
          <w:tcPr>
            <w:tcW w:w="1382" w:type="dxa"/>
          </w:tcPr>
          <w:p w:rsidR="007C51D4" w:rsidRPr="00D16458" w:rsidRDefault="007C51D4" w:rsidP="00B310A5">
            <w:pPr>
              <w:spacing w:line="360" w:lineRule="exact"/>
              <w:jc w:val="center"/>
              <w:rPr>
                <w:rFonts w:ascii="宋体"/>
                <w:kern w:val="0"/>
                <w:sz w:val="18"/>
                <w:szCs w:val="18"/>
              </w:rPr>
            </w:pP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9</w:t>
            </w:r>
          </w:p>
        </w:tc>
        <w:tc>
          <w:tcPr>
            <w:tcW w:w="3815" w:type="dxa"/>
          </w:tcPr>
          <w:p w:rsidR="007C51D4" w:rsidRPr="00D16458" w:rsidRDefault="007C51D4" w:rsidP="00B310A5">
            <w:pPr>
              <w:spacing w:line="360" w:lineRule="exact"/>
              <w:jc w:val="left"/>
              <w:rPr>
                <w:rFonts w:ascii="宋体"/>
                <w:kern w:val="0"/>
                <w:sz w:val="18"/>
                <w:szCs w:val="18"/>
              </w:rPr>
            </w:pPr>
            <w:r w:rsidRPr="00D16458">
              <w:t>Managing Change, Stress, and Innovation</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2</w:t>
            </w:r>
          </w:p>
        </w:tc>
        <w:tc>
          <w:tcPr>
            <w:tcW w:w="1368" w:type="dxa"/>
          </w:tcPr>
          <w:p w:rsidR="007C51D4" w:rsidRPr="00D16458" w:rsidRDefault="007C51D4" w:rsidP="00B310A5">
            <w:pPr>
              <w:spacing w:line="360" w:lineRule="exact"/>
              <w:jc w:val="center"/>
              <w:rPr>
                <w:rFonts w:ascii="宋体"/>
                <w:kern w:val="0"/>
                <w:sz w:val="18"/>
                <w:szCs w:val="18"/>
              </w:rPr>
            </w:pPr>
          </w:p>
        </w:tc>
        <w:tc>
          <w:tcPr>
            <w:tcW w:w="1382" w:type="dxa"/>
          </w:tcPr>
          <w:p w:rsidR="007C51D4" w:rsidRPr="00D16458" w:rsidRDefault="007C51D4" w:rsidP="00B310A5">
            <w:pPr>
              <w:spacing w:line="360" w:lineRule="exact"/>
              <w:jc w:val="center"/>
              <w:rPr>
                <w:rFonts w:ascii="宋体"/>
                <w:kern w:val="0"/>
                <w:sz w:val="18"/>
                <w:szCs w:val="18"/>
              </w:rPr>
            </w:pP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10</w:t>
            </w:r>
          </w:p>
        </w:tc>
        <w:tc>
          <w:tcPr>
            <w:tcW w:w="3815" w:type="dxa"/>
          </w:tcPr>
          <w:p w:rsidR="007C51D4" w:rsidRPr="00D16458" w:rsidRDefault="007C51D4" w:rsidP="00B310A5">
            <w:pPr>
              <w:spacing w:line="360" w:lineRule="exact"/>
              <w:jc w:val="left"/>
              <w:rPr>
                <w:rFonts w:ascii="宋体"/>
                <w:kern w:val="0"/>
                <w:sz w:val="18"/>
                <w:szCs w:val="18"/>
              </w:rPr>
            </w:pPr>
            <w:r w:rsidRPr="00D16458">
              <w:t>Foundations of Individual and Group Behavior</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4</w:t>
            </w:r>
          </w:p>
        </w:tc>
        <w:tc>
          <w:tcPr>
            <w:tcW w:w="1368"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w:t>
            </w:r>
          </w:p>
        </w:tc>
        <w:tc>
          <w:tcPr>
            <w:tcW w:w="1382" w:type="dxa"/>
          </w:tcPr>
          <w:p w:rsidR="007C51D4" w:rsidRPr="00D16458" w:rsidRDefault="007C51D4" w:rsidP="00B310A5">
            <w:pPr>
              <w:spacing w:line="360" w:lineRule="exact"/>
              <w:jc w:val="center"/>
              <w:rPr>
                <w:rFonts w:ascii="宋体"/>
                <w:kern w:val="0"/>
                <w:sz w:val="18"/>
                <w:szCs w:val="18"/>
              </w:rPr>
            </w:pP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11</w:t>
            </w:r>
          </w:p>
        </w:tc>
        <w:tc>
          <w:tcPr>
            <w:tcW w:w="3815" w:type="dxa"/>
          </w:tcPr>
          <w:p w:rsidR="007C51D4" w:rsidRPr="00D16458" w:rsidRDefault="007C51D4" w:rsidP="00B310A5">
            <w:pPr>
              <w:spacing w:line="360" w:lineRule="exact"/>
              <w:jc w:val="left"/>
              <w:rPr>
                <w:rFonts w:ascii="宋体"/>
                <w:kern w:val="0"/>
                <w:sz w:val="18"/>
                <w:szCs w:val="18"/>
              </w:rPr>
            </w:pPr>
            <w:r w:rsidRPr="00D16458">
              <w:t>Understanding Work Teams</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2</w:t>
            </w:r>
          </w:p>
        </w:tc>
        <w:tc>
          <w:tcPr>
            <w:tcW w:w="1368" w:type="dxa"/>
          </w:tcPr>
          <w:p w:rsidR="007C51D4" w:rsidRPr="00D16458" w:rsidRDefault="007C51D4" w:rsidP="00B310A5">
            <w:pPr>
              <w:spacing w:line="360" w:lineRule="exact"/>
              <w:jc w:val="center"/>
              <w:rPr>
                <w:rFonts w:ascii="宋体"/>
                <w:kern w:val="0"/>
                <w:sz w:val="18"/>
                <w:szCs w:val="18"/>
              </w:rPr>
            </w:pPr>
          </w:p>
        </w:tc>
        <w:tc>
          <w:tcPr>
            <w:tcW w:w="1382" w:type="dxa"/>
          </w:tcPr>
          <w:p w:rsidR="007C51D4" w:rsidRPr="00D16458" w:rsidRDefault="007C51D4" w:rsidP="00B310A5">
            <w:pPr>
              <w:spacing w:line="360" w:lineRule="exact"/>
              <w:jc w:val="center"/>
              <w:rPr>
                <w:rFonts w:ascii="宋体"/>
                <w:kern w:val="0"/>
                <w:sz w:val="18"/>
                <w:szCs w:val="18"/>
              </w:rPr>
            </w:pP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12</w:t>
            </w:r>
          </w:p>
        </w:tc>
        <w:tc>
          <w:tcPr>
            <w:tcW w:w="3815" w:type="dxa"/>
          </w:tcPr>
          <w:p w:rsidR="007C51D4" w:rsidRPr="00D16458" w:rsidRDefault="007C51D4" w:rsidP="00B310A5">
            <w:pPr>
              <w:spacing w:line="360" w:lineRule="exact"/>
              <w:jc w:val="left"/>
              <w:rPr>
                <w:rFonts w:ascii="宋体"/>
                <w:kern w:val="0"/>
                <w:sz w:val="18"/>
                <w:szCs w:val="18"/>
              </w:rPr>
            </w:pPr>
            <w:r w:rsidRPr="00D16458">
              <w:t>Motivating and Rewarding Employees</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4</w:t>
            </w:r>
          </w:p>
        </w:tc>
        <w:tc>
          <w:tcPr>
            <w:tcW w:w="1368"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w:t>
            </w:r>
          </w:p>
        </w:tc>
        <w:tc>
          <w:tcPr>
            <w:tcW w:w="1382"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2</w:t>
            </w: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13</w:t>
            </w:r>
          </w:p>
        </w:tc>
        <w:tc>
          <w:tcPr>
            <w:tcW w:w="3815" w:type="dxa"/>
          </w:tcPr>
          <w:p w:rsidR="007C51D4" w:rsidRPr="00D16458" w:rsidRDefault="007C51D4" w:rsidP="00B310A5">
            <w:pPr>
              <w:spacing w:line="360" w:lineRule="exact"/>
              <w:jc w:val="left"/>
              <w:rPr>
                <w:rFonts w:ascii="宋体"/>
                <w:kern w:val="0"/>
                <w:sz w:val="18"/>
                <w:szCs w:val="18"/>
              </w:rPr>
            </w:pPr>
            <w:r w:rsidRPr="00D16458">
              <w:t>Leadership and Trust</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4</w:t>
            </w:r>
          </w:p>
        </w:tc>
        <w:tc>
          <w:tcPr>
            <w:tcW w:w="1368"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w:t>
            </w:r>
          </w:p>
        </w:tc>
        <w:tc>
          <w:tcPr>
            <w:tcW w:w="1382"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2</w:t>
            </w: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lastRenderedPageBreak/>
              <w:t>14</w:t>
            </w:r>
          </w:p>
        </w:tc>
        <w:tc>
          <w:tcPr>
            <w:tcW w:w="3815" w:type="dxa"/>
          </w:tcPr>
          <w:p w:rsidR="007C51D4" w:rsidRPr="00D16458" w:rsidRDefault="007C51D4" w:rsidP="00B310A5">
            <w:pPr>
              <w:spacing w:line="360" w:lineRule="exact"/>
              <w:jc w:val="left"/>
              <w:rPr>
                <w:rFonts w:ascii="宋体"/>
                <w:kern w:val="0"/>
                <w:sz w:val="18"/>
                <w:szCs w:val="18"/>
              </w:rPr>
            </w:pPr>
            <w:r w:rsidRPr="00D16458">
              <w:t>Communication and Interpersonal Skills</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3</w:t>
            </w:r>
          </w:p>
        </w:tc>
        <w:tc>
          <w:tcPr>
            <w:tcW w:w="1368"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w:t>
            </w:r>
          </w:p>
        </w:tc>
        <w:tc>
          <w:tcPr>
            <w:tcW w:w="1382"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2</w:t>
            </w: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15</w:t>
            </w:r>
          </w:p>
        </w:tc>
        <w:tc>
          <w:tcPr>
            <w:tcW w:w="3815" w:type="dxa"/>
          </w:tcPr>
          <w:p w:rsidR="007C51D4" w:rsidRPr="00D16458" w:rsidRDefault="007C51D4" w:rsidP="00B310A5">
            <w:pPr>
              <w:spacing w:line="360" w:lineRule="exact"/>
              <w:jc w:val="left"/>
              <w:rPr>
                <w:rFonts w:ascii="宋体"/>
                <w:kern w:val="0"/>
                <w:sz w:val="18"/>
                <w:szCs w:val="18"/>
              </w:rPr>
            </w:pPr>
            <w:r w:rsidRPr="00D16458">
              <w:t>Foundations of Control</w:t>
            </w:r>
          </w:p>
        </w:tc>
        <w:tc>
          <w:tcPr>
            <w:tcW w:w="1388" w:type="dxa"/>
          </w:tcPr>
          <w:p w:rsidR="007C51D4" w:rsidRPr="00D16458" w:rsidRDefault="007C51D4" w:rsidP="007C51D4">
            <w:pPr>
              <w:spacing w:line="360" w:lineRule="exact"/>
              <w:ind w:firstLineChars="200" w:firstLine="420"/>
              <w:jc w:val="left"/>
              <w:rPr>
                <w:rFonts w:ascii="宋体"/>
                <w:kern w:val="0"/>
                <w:sz w:val="18"/>
                <w:szCs w:val="18"/>
              </w:rPr>
            </w:pPr>
            <w:r w:rsidRPr="00D16458">
              <w:t>3</w:t>
            </w:r>
          </w:p>
        </w:tc>
        <w:tc>
          <w:tcPr>
            <w:tcW w:w="1368" w:type="dxa"/>
          </w:tcPr>
          <w:p w:rsidR="007C51D4" w:rsidRPr="00D16458" w:rsidRDefault="007C51D4" w:rsidP="00B310A5">
            <w:pPr>
              <w:spacing w:line="360" w:lineRule="exact"/>
              <w:jc w:val="center"/>
              <w:rPr>
                <w:rFonts w:ascii="宋体"/>
                <w:kern w:val="0"/>
                <w:sz w:val="18"/>
                <w:szCs w:val="18"/>
              </w:rPr>
            </w:pPr>
          </w:p>
        </w:tc>
        <w:tc>
          <w:tcPr>
            <w:tcW w:w="1382" w:type="dxa"/>
          </w:tcPr>
          <w:p w:rsidR="007C51D4" w:rsidRPr="00D16458" w:rsidRDefault="007C51D4" w:rsidP="00B310A5">
            <w:pPr>
              <w:spacing w:line="360" w:lineRule="exact"/>
              <w:jc w:val="center"/>
              <w:rPr>
                <w:rFonts w:ascii="宋体"/>
                <w:kern w:val="0"/>
                <w:sz w:val="18"/>
                <w:szCs w:val="18"/>
              </w:rPr>
            </w:pP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16</w:t>
            </w:r>
          </w:p>
        </w:tc>
        <w:tc>
          <w:tcPr>
            <w:tcW w:w="3815" w:type="dxa"/>
          </w:tcPr>
          <w:p w:rsidR="007C51D4" w:rsidRPr="00D16458" w:rsidRDefault="007C51D4" w:rsidP="00B310A5">
            <w:pPr>
              <w:spacing w:line="360" w:lineRule="exact"/>
              <w:jc w:val="left"/>
              <w:rPr>
                <w:rFonts w:ascii="宋体"/>
                <w:kern w:val="0"/>
                <w:sz w:val="18"/>
                <w:szCs w:val="18"/>
              </w:rPr>
            </w:pPr>
            <w:r w:rsidRPr="00D16458">
              <w:t>Operations and Value Chain Management</w:t>
            </w:r>
          </w:p>
        </w:tc>
        <w:tc>
          <w:tcPr>
            <w:tcW w:w="1388" w:type="dxa"/>
          </w:tcPr>
          <w:p w:rsidR="007C51D4" w:rsidRPr="00D16458" w:rsidRDefault="007C51D4" w:rsidP="00B310A5">
            <w:pPr>
              <w:spacing w:line="360" w:lineRule="exact"/>
              <w:jc w:val="left"/>
              <w:rPr>
                <w:rFonts w:ascii="宋体"/>
                <w:kern w:val="0"/>
                <w:sz w:val="18"/>
                <w:szCs w:val="18"/>
              </w:rPr>
            </w:pPr>
            <w:r w:rsidRPr="00D16458">
              <w:t xml:space="preserve">    2</w:t>
            </w:r>
          </w:p>
        </w:tc>
        <w:tc>
          <w:tcPr>
            <w:tcW w:w="1368" w:type="dxa"/>
          </w:tcPr>
          <w:p w:rsidR="007C51D4" w:rsidRPr="00D16458" w:rsidRDefault="007C51D4" w:rsidP="00B310A5">
            <w:pPr>
              <w:spacing w:line="360" w:lineRule="exact"/>
              <w:jc w:val="center"/>
              <w:rPr>
                <w:rFonts w:ascii="宋体"/>
                <w:kern w:val="0"/>
                <w:sz w:val="18"/>
                <w:szCs w:val="18"/>
              </w:rPr>
            </w:pPr>
          </w:p>
        </w:tc>
        <w:tc>
          <w:tcPr>
            <w:tcW w:w="1382" w:type="dxa"/>
          </w:tcPr>
          <w:p w:rsidR="007C51D4" w:rsidRPr="00D16458" w:rsidRDefault="007C51D4" w:rsidP="00B310A5">
            <w:pPr>
              <w:spacing w:line="360" w:lineRule="exact"/>
              <w:jc w:val="center"/>
              <w:rPr>
                <w:rFonts w:ascii="宋体"/>
                <w:kern w:val="0"/>
                <w:sz w:val="18"/>
                <w:szCs w:val="18"/>
              </w:rPr>
            </w:pPr>
          </w:p>
        </w:tc>
      </w:tr>
      <w:tr w:rsidR="007C51D4" w:rsidRPr="00D16458">
        <w:trPr>
          <w:trHeight w:val="290"/>
          <w:jc w:val="center"/>
        </w:trPr>
        <w:tc>
          <w:tcPr>
            <w:tcW w:w="614"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hint="eastAsia"/>
                <w:kern w:val="0"/>
                <w:sz w:val="18"/>
                <w:szCs w:val="18"/>
              </w:rPr>
              <w:t>合计</w:t>
            </w:r>
          </w:p>
        </w:tc>
        <w:tc>
          <w:tcPr>
            <w:tcW w:w="3815" w:type="dxa"/>
          </w:tcPr>
          <w:p w:rsidR="007C51D4" w:rsidRPr="00D16458" w:rsidRDefault="007C51D4" w:rsidP="00B310A5">
            <w:pPr>
              <w:spacing w:line="360" w:lineRule="exact"/>
              <w:jc w:val="left"/>
            </w:pPr>
          </w:p>
        </w:tc>
        <w:tc>
          <w:tcPr>
            <w:tcW w:w="1388" w:type="dxa"/>
          </w:tcPr>
          <w:p w:rsidR="007C51D4" w:rsidRPr="00D16458" w:rsidRDefault="007C51D4" w:rsidP="00B310A5">
            <w:pPr>
              <w:spacing w:line="360" w:lineRule="exact"/>
            </w:pPr>
            <w:r w:rsidRPr="00D16458">
              <w:t xml:space="preserve">   48</w:t>
            </w:r>
          </w:p>
        </w:tc>
        <w:tc>
          <w:tcPr>
            <w:tcW w:w="1368"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8</w:t>
            </w:r>
          </w:p>
        </w:tc>
        <w:tc>
          <w:tcPr>
            <w:tcW w:w="1382" w:type="dxa"/>
          </w:tcPr>
          <w:p w:rsidR="007C51D4" w:rsidRPr="00D16458" w:rsidRDefault="007C51D4" w:rsidP="00B310A5">
            <w:pPr>
              <w:spacing w:line="360" w:lineRule="exact"/>
              <w:jc w:val="center"/>
              <w:rPr>
                <w:rFonts w:ascii="宋体"/>
                <w:kern w:val="0"/>
                <w:sz w:val="18"/>
                <w:szCs w:val="18"/>
              </w:rPr>
            </w:pPr>
            <w:r w:rsidRPr="00D16458">
              <w:rPr>
                <w:rFonts w:ascii="宋体" w:hAnsi="宋体" w:cs="宋体"/>
                <w:kern w:val="0"/>
                <w:sz w:val="18"/>
                <w:szCs w:val="18"/>
              </w:rPr>
              <w:t>14</w:t>
            </w:r>
          </w:p>
        </w:tc>
      </w:tr>
    </w:tbl>
    <w:p w:rsidR="007C51D4" w:rsidRPr="00D16458" w:rsidRDefault="007C51D4" w:rsidP="007C51D4">
      <w:pPr>
        <w:pStyle w:val="B"/>
        <w:spacing w:line="360" w:lineRule="exact"/>
      </w:pPr>
      <w:r w:rsidRPr="00D16458">
        <w:rPr>
          <w:rFonts w:cs="宋体" w:hint="eastAsia"/>
        </w:rPr>
        <w:t>四、课外学习要求</w:t>
      </w:r>
    </w:p>
    <w:p w:rsidR="007C51D4" w:rsidRPr="00D16458" w:rsidRDefault="007C51D4" w:rsidP="008E2AFF">
      <w:pPr>
        <w:pStyle w:val="B"/>
        <w:spacing w:before="0" w:after="0" w:line="360" w:lineRule="exact"/>
        <w:ind w:firstLine="420"/>
        <w:rPr>
          <w:b w:val="0"/>
          <w:bCs w:val="0"/>
          <w:sz w:val="21"/>
          <w:szCs w:val="21"/>
        </w:rPr>
      </w:pPr>
      <w:r w:rsidRPr="00D16458">
        <w:rPr>
          <w:rFonts w:cs="宋体" w:hint="eastAsia"/>
          <w:b w:val="0"/>
          <w:bCs w:val="0"/>
          <w:sz w:val="21"/>
          <w:szCs w:val="21"/>
        </w:rPr>
        <w:t>课外自主学习的内容主要是联系课堂所学的管理学理论与方法，分析某些企业的管理实践活动。课外阅读的参考资料见第七部分。</w:t>
      </w:r>
    </w:p>
    <w:p w:rsidR="007C51D4" w:rsidRPr="00D16458" w:rsidRDefault="007C51D4" w:rsidP="008E2AFF">
      <w:pPr>
        <w:pStyle w:val="B"/>
        <w:spacing w:before="0" w:after="0" w:line="360" w:lineRule="exact"/>
        <w:ind w:firstLine="420"/>
        <w:rPr>
          <w:b w:val="0"/>
          <w:bCs w:val="0"/>
          <w:sz w:val="21"/>
          <w:szCs w:val="21"/>
        </w:rPr>
      </w:pPr>
      <w:r w:rsidRPr="00D16458">
        <w:rPr>
          <w:rFonts w:cs="宋体" w:hint="eastAsia"/>
          <w:b w:val="0"/>
          <w:bCs w:val="0"/>
          <w:sz w:val="21"/>
          <w:szCs w:val="21"/>
        </w:rPr>
        <w:t>作业的要求：对某一企业作案例分析，并提交案例分析报告一份。时间为</w:t>
      </w:r>
      <w:r w:rsidRPr="00D16458">
        <w:rPr>
          <w:b w:val="0"/>
          <w:bCs w:val="0"/>
          <w:sz w:val="21"/>
          <w:szCs w:val="21"/>
        </w:rPr>
        <w:t>4</w:t>
      </w:r>
      <w:r w:rsidRPr="00D16458">
        <w:rPr>
          <w:rFonts w:cs="宋体" w:hint="eastAsia"/>
          <w:b w:val="0"/>
          <w:bCs w:val="0"/>
          <w:sz w:val="21"/>
          <w:szCs w:val="21"/>
        </w:rPr>
        <w:t>周，报告字数为</w:t>
      </w:r>
      <w:r w:rsidRPr="00D16458">
        <w:rPr>
          <w:b w:val="0"/>
          <w:bCs w:val="0"/>
          <w:sz w:val="21"/>
          <w:szCs w:val="21"/>
        </w:rPr>
        <w:t>5000</w:t>
      </w:r>
      <w:r w:rsidRPr="00D16458">
        <w:rPr>
          <w:rFonts w:cs="宋体" w:hint="eastAsia"/>
          <w:b w:val="0"/>
          <w:bCs w:val="0"/>
          <w:sz w:val="21"/>
          <w:szCs w:val="21"/>
        </w:rPr>
        <w:t>字以上。</w:t>
      </w:r>
    </w:p>
    <w:p w:rsidR="007C51D4" w:rsidRPr="00D16458" w:rsidRDefault="007C51D4" w:rsidP="008E2AFF">
      <w:pPr>
        <w:pStyle w:val="B"/>
        <w:spacing w:before="0" w:after="0" w:line="360" w:lineRule="exact"/>
      </w:pPr>
      <w:r w:rsidRPr="00D16458">
        <w:rPr>
          <w:rFonts w:cs="宋体" w:hint="eastAsia"/>
        </w:rPr>
        <w:t>五、教学方法</w:t>
      </w:r>
    </w:p>
    <w:p w:rsidR="007C51D4" w:rsidRPr="00D16458" w:rsidRDefault="007C51D4" w:rsidP="008E2AFF">
      <w:pPr>
        <w:adjustRightInd w:val="0"/>
        <w:spacing w:line="360" w:lineRule="exact"/>
        <w:ind w:firstLineChars="200" w:firstLine="420"/>
        <w:jc w:val="left"/>
      </w:pPr>
      <w:r w:rsidRPr="00D16458">
        <w:rPr>
          <w:rFonts w:cs="宋体" w:hint="eastAsia"/>
        </w:rPr>
        <w:t>本课程采用案例教学法：通过对管理理论与方法的学习，应用于企业的管理实践分析。</w:t>
      </w:r>
    </w:p>
    <w:p w:rsidR="007C51D4" w:rsidRPr="00D16458" w:rsidRDefault="007C51D4" w:rsidP="008E2AFF">
      <w:pPr>
        <w:adjustRightInd w:val="0"/>
        <w:spacing w:line="360" w:lineRule="exact"/>
        <w:ind w:firstLineChars="200" w:firstLine="420"/>
        <w:jc w:val="left"/>
      </w:pPr>
      <w:r w:rsidRPr="00D16458">
        <w:rPr>
          <w:rFonts w:cs="宋体" w:hint="eastAsia"/>
        </w:rPr>
        <w:t>案例教学主题：要求学生分组完成一份企业案例分析报告。</w:t>
      </w:r>
    </w:p>
    <w:p w:rsidR="007C51D4" w:rsidRDefault="007C51D4" w:rsidP="008E2AFF">
      <w:pPr>
        <w:adjustRightInd w:val="0"/>
        <w:spacing w:line="360" w:lineRule="exact"/>
        <w:ind w:firstLineChars="200" w:firstLine="420"/>
        <w:jc w:val="left"/>
      </w:pPr>
      <w:r>
        <w:rPr>
          <w:rFonts w:cs="宋体" w:hint="eastAsia"/>
        </w:rPr>
        <w:t>案例教学内容：选择某一具体企业，理论联系实际作案例分析，期限为</w:t>
      </w:r>
      <w:r>
        <w:t>4</w:t>
      </w:r>
      <w:r>
        <w:rPr>
          <w:rFonts w:cs="宋体" w:hint="eastAsia"/>
        </w:rPr>
        <w:t>周。</w:t>
      </w:r>
    </w:p>
    <w:p w:rsidR="007C51D4" w:rsidRDefault="007C51D4" w:rsidP="008E2AFF">
      <w:pPr>
        <w:pStyle w:val="B"/>
        <w:spacing w:line="360" w:lineRule="exact"/>
      </w:pPr>
      <w:r>
        <w:rPr>
          <w:rFonts w:cs="宋体" w:hint="eastAsia"/>
        </w:rPr>
        <w:t>六、课程考核方法及要求</w:t>
      </w:r>
    </w:p>
    <w:p w:rsidR="007C51D4" w:rsidRDefault="007C51D4" w:rsidP="008E2AFF">
      <w:pPr>
        <w:pStyle w:val="a7"/>
        <w:spacing w:line="360" w:lineRule="exact"/>
      </w:pPr>
      <w:r>
        <w:t>1</w:t>
      </w:r>
      <w:r>
        <w:rPr>
          <w:rFonts w:cs="宋体" w:hint="eastAsia"/>
        </w:rPr>
        <w:t>．考核方式：考试（√）；考查（）</w:t>
      </w:r>
    </w:p>
    <w:p w:rsidR="007C51D4" w:rsidRDefault="007C51D4" w:rsidP="008E2AFF">
      <w:pPr>
        <w:pStyle w:val="a7"/>
        <w:spacing w:line="360" w:lineRule="exact"/>
      </w:pPr>
      <w:r>
        <w:t>2</w:t>
      </w:r>
      <w:r>
        <w:rPr>
          <w:rFonts w:cs="宋体" w:hint="eastAsia"/>
        </w:rPr>
        <w:t>．成绩评定：</w:t>
      </w:r>
    </w:p>
    <w:p w:rsidR="007C51D4" w:rsidRDefault="007C51D4" w:rsidP="008E2AFF">
      <w:pPr>
        <w:pStyle w:val="a8"/>
        <w:spacing w:line="360" w:lineRule="exact"/>
      </w:pPr>
      <w:r>
        <w:rPr>
          <w:rFonts w:cs="宋体" w:hint="eastAsia"/>
        </w:rPr>
        <w:t>计分制：百分制（√）；五级分制（）；两级分制（）</w:t>
      </w:r>
    </w:p>
    <w:p w:rsidR="007C51D4" w:rsidRDefault="007C51D4" w:rsidP="008E2AFF">
      <w:pPr>
        <w:pStyle w:val="a8"/>
        <w:spacing w:line="360" w:lineRule="exact"/>
      </w:pPr>
      <w:r>
        <w:rPr>
          <w:rFonts w:cs="宋体" w:hint="eastAsia"/>
        </w:rPr>
        <w:t>总评成绩构成：平时考核（</w:t>
      </w:r>
      <w:r>
        <w:t>50</w:t>
      </w:r>
      <w:r>
        <w:rPr>
          <w:rFonts w:cs="宋体" w:hint="eastAsia"/>
        </w:rPr>
        <w:t>）％；中期考核（）％；期末考核（</w:t>
      </w:r>
      <w:r>
        <w:t>50</w:t>
      </w:r>
      <w:r>
        <w:rPr>
          <w:rFonts w:cs="宋体" w:hint="eastAsia"/>
        </w:rPr>
        <w:t>）％</w:t>
      </w:r>
    </w:p>
    <w:p w:rsidR="007C51D4" w:rsidRPr="00900669" w:rsidRDefault="007C51D4" w:rsidP="008E2AFF">
      <w:pPr>
        <w:pStyle w:val="a8"/>
        <w:spacing w:line="360" w:lineRule="exact"/>
      </w:pPr>
      <w:r w:rsidRPr="00900669">
        <w:rPr>
          <w:rFonts w:cs="宋体" w:hint="eastAsia"/>
        </w:rPr>
        <w:t>平时考核包括：</w:t>
      </w:r>
      <w:r w:rsidRPr="00900669">
        <w:t xml:space="preserve"> </w:t>
      </w:r>
      <w:r w:rsidRPr="00900669">
        <w:rPr>
          <w:rFonts w:cs="宋体" w:hint="eastAsia"/>
        </w:rPr>
        <w:t>考勤考纪、课堂讨论、平时测验、作业、读书报告、研讨报告等。</w:t>
      </w:r>
    </w:p>
    <w:p w:rsidR="007C51D4" w:rsidRDefault="007C51D4" w:rsidP="008E2AFF">
      <w:pPr>
        <w:pStyle w:val="B"/>
        <w:spacing w:line="360" w:lineRule="exact"/>
      </w:pPr>
      <w:r>
        <w:rPr>
          <w:rFonts w:cs="宋体" w:hint="eastAsia"/>
        </w:rPr>
        <w:t>七、建议教材及参考资料</w:t>
      </w:r>
    </w:p>
    <w:p w:rsidR="007C51D4" w:rsidRDefault="007C51D4" w:rsidP="008E2AFF">
      <w:pPr>
        <w:pStyle w:val="C"/>
        <w:spacing w:line="360" w:lineRule="exact"/>
      </w:pPr>
      <w:r>
        <w:rPr>
          <w:rFonts w:cs="宋体" w:hint="eastAsia"/>
        </w:rPr>
        <w:t>建议教材：</w:t>
      </w:r>
    </w:p>
    <w:p w:rsidR="007C51D4" w:rsidRDefault="007C51D4" w:rsidP="008E2AFF">
      <w:pPr>
        <w:pStyle w:val="a8"/>
        <w:spacing w:line="360" w:lineRule="exact"/>
      </w:pPr>
      <w:r>
        <w:t>Steven Robbins</w:t>
      </w:r>
      <w:r>
        <w:rPr>
          <w:rFonts w:cs="宋体" w:hint="eastAsia"/>
        </w:rPr>
        <w:t>，《</w:t>
      </w:r>
      <w:r>
        <w:t>Fundamentals of Management</w:t>
      </w:r>
      <w:r>
        <w:rPr>
          <w:rFonts w:cs="宋体" w:hint="eastAsia"/>
        </w:rPr>
        <w:t>》，北京大学出版社</w:t>
      </w:r>
      <w:r>
        <w:t>/</w:t>
      </w:r>
      <w:r>
        <w:rPr>
          <w:rFonts w:cs="宋体" w:hint="eastAsia"/>
        </w:rPr>
        <w:t>中国人民大学出版社，</w:t>
      </w:r>
      <w:r>
        <w:t>2012</w:t>
      </w:r>
      <w:r>
        <w:rPr>
          <w:rFonts w:cs="宋体" w:hint="eastAsia"/>
        </w:rPr>
        <w:t>年版</w:t>
      </w:r>
    </w:p>
    <w:p w:rsidR="007C51D4" w:rsidRDefault="007C51D4" w:rsidP="008E2AFF">
      <w:pPr>
        <w:pStyle w:val="C"/>
        <w:spacing w:line="360" w:lineRule="exact"/>
      </w:pPr>
      <w:r>
        <w:rPr>
          <w:rFonts w:cs="宋体" w:hint="eastAsia"/>
        </w:rPr>
        <w:t>参考资料：</w:t>
      </w:r>
    </w:p>
    <w:p w:rsidR="007C51D4" w:rsidRDefault="007C51D4" w:rsidP="008E2AFF">
      <w:pPr>
        <w:pStyle w:val="a8"/>
        <w:spacing w:line="360" w:lineRule="exact"/>
      </w:pPr>
      <w:r>
        <w:t>1</w:t>
      </w:r>
      <w:r>
        <w:rPr>
          <w:rFonts w:cs="宋体" w:hint="eastAsia"/>
        </w:rPr>
        <w:t>．</w:t>
      </w:r>
      <w:r>
        <w:t>Chuck Williams, Management,5th ed., Cengage (Thomson/Southwestern)</w:t>
      </w:r>
    </w:p>
    <w:p w:rsidR="007C51D4" w:rsidRDefault="007C51D4" w:rsidP="008E2AFF">
      <w:pPr>
        <w:pStyle w:val="a9"/>
        <w:spacing w:line="360" w:lineRule="exact"/>
        <w:ind w:firstLine="4000"/>
      </w:pPr>
    </w:p>
    <w:p w:rsidR="007C51D4" w:rsidRPr="00EE73B5" w:rsidRDefault="007C51D4" w:rsidP="00AF575D">
      <w:pPr>
        <w:pStyle w:val="a9"/>
        <w:spacing w:line="360" w:lineRule="exact"/>
        <w:ind w:firstLineChars="0" w:firstLine="0"/>
        <w:jc w:val="right"/>
        <w:rPr>
          <w:sz w:val="24"/>
          <w:szCs w:val="24"/>
        </w:rPr>
      </w:pPr>
      <w:r w:rsidRPr="00EE73B5">
        <w:rPr>
          <w:rFonts w:cs="宋体" w:hint="eastAsia"/>
          <w:sz w:val="24"/>
          <w:szCs w:val="24"/>
        </w:rPr>
        <w:t>执笔人：杭雷鸣</w:t>
      </w:r>
    </w:p>
    <w:p w:rsidR="007C51D4" w:rsidRPr="00EE73B5" w:rsidRDefault="007C51D4" w:rsidP="00AF575D">
      <w:pPr>
        <w:pStyle w:val="a9"/>
        <w:spacing w:line="360" w:lineRule="exact"/>
        <w:ind w:firstLineChars="0" w:firstLine="0"/>
        <w:jc w:val="right"/>
        <w:rPr>
          <w:sz w:val="24"/>
          <w:szCs w:val="24"/>
        </w:rPr>
      </w:pPr>
      <w:r w:rsidRPr="00EE73B5">
        <w:rPr>
          <w:rFonts w:cs="宋体" w:hint="eastAsia"/>
          <w:sz w:val="24"/>
          <w:szCs w:val="24"/>
        </w:rPr>
        <w:t>审核人：李长安</w:t>
      </w:r>
    </w:p>
    <w:p w:rsidR="007C51D4" w:rsidRPr="00EE73B5" w:rsidRDefault="007C51D4" w:rsidP="00AF575D">
      <w:pPr>
        <w:pStyle w:val="a9"/>
        <w:spacing w:line="360" w:lineRule="exact"/>
        <w:ind w:firstLineChars="0" w:firstLine="0"/>
        <w:jc w:val="right"/>
        <w:rPr>
          <w:sz w:val="24"/>
          <w:szCs w:val="24"/>
        </w:rPr>
      </w:pPr>
      <w:r w:rsidRPr="00EE73B5">
        <w:rPr>
          <w:rFonts w:cs="宋体" w:hint="eastAsia"/>
          <w:sz w:val="24"/>
          <w:szCs w:val="24"/>
        </w:rPr>
        <w:t>审批人：曹</w:t>
      </w:r>
      <w:r w:rsidRPr="00EE73B5">
        <w:rPr>
          <w:sz w:val="24"/>
          <w:szCs w:val="24"/>
        </w:rPr>
        <w:t xml:space="preserve">  </w:t>
      </w:r>
      <w:r w:rsidRPr="00EE73B5">
        <w:rPr>
          <w:rFonts w:cs="宋体" w:hint="eastAsia"/>
          <w:sz w:val="24"/>
          <w:szCs w:val="24"/>
        </w:rPr>
        <w:t>敏</w:t>
      </w:r>
    </w:p>
    <w:p w:rsidR="00EE73B5" w:rsidRDefault="00EE73B5" w:rsidP="00F83B65">
      <w:pPr>
        <w:pStyle w:val="Ab"/>
        <w:spacing w:line="360" w:lineRule="exact"/>
        <w:outlineLvl w:val="0"/>
        <w:rPr>
          <w:rFonts w:ascii="宋体" w:hAnsi="宋体" w:cs="宋体"/>
          <w:color w:val="000000"/>
        </w:rPr>
      </w:pPr>
    </w:p>
    <w:p w:rsidR="00EE73B5" w:rsidRDefault="00EE73B5" w:rsidP="00F83B65">
      <w:pPr>
        <w:pStyle w:val="Ab"/>
        <w:spacing w:line="360" w:lineRule="exact"/>
        <w:outlineLvl w:val="0"/>
        <w:rPr>
          <w:rFonts w:ascii="宋体" w:hAnsi="宋体" w:cs="宋体"/>
          <w:color w:val="000000"/>
        </w:rPr>
      </w:pPr>
    </w:p>
    <w:p w:rsidR="00EE73B5" w:rsidRDefault="00EE73B5" w:rsidP="00F83B65">
      <w:pPr>
        <w:pStyle w:val="Ab"/>
        <w:spacing w:line="360" w:lineRule="exact"/>
        <w:outlineLvl w:val="0"/>
        <w:rPr>
          <w:rFonts w:ascii="宋体" w:hAnsi="宋体" w:cs="宋体"/>
          <w:color w:val="000000"/>
        </w:rPr>
      </w:pPr>
    </w:p>
    <w:p w:rsidR="007C51D4" w:rsidRDefault="007C51D4" w:rsidP="00F83B65">
      <w:pPr>
        <w:pStyle w:val="Ab"/>
        <w:spacing w:line="360" w:lineRule="exact"/>
        <w:outlineLvl w:val="0"/>
        <w:rPr>
          <w:color w:val="000000"/>
        </w:rPr>
      </w:pPr>
      <w:bookmarkStart w:id="5" w:name="_Toc512669059"/>
      <w:r>
        <w:rPr>
          <w:rFonts w:ascii="宋体" w:hAnsi="宋体" w:cs="宋体" w:hint="eastAsia"/>
          <w:color w:val="000000"/>
        </w:rPr>
        <w:lastRenderedPageBreak/>
        <w:t>政治学原理课程教学大纲</w:t>
      </w:r>
      <w:bookmarkEnd w:id="5"/>
    </w:p>
    <w:p w:rsidR="007C51D4" w:rsidRDefault="007C51D4" w:rsidP="008E2AFF">
      <w:pPr>
        <w:pStyle w:val="aa"/>
        <w:spacing w:line="360" w:lineRule="exact"/>
        <w:ind w:firstLine="482"/>
        <w:rPr>
          <w:b/>
          <w:bCs/>
          <w:color w:val="000000"/>
        </w:rPr>
      </w:pPr>
      <w:r>
        <w:rPr>
          <w:b/>
          <w:bCs/>
          <w:color w:val="000000"/>
        </w:rPr>
        <w:t xml:space="preserve"> </w:t>
      </w:r>
    </w:p>
    <w:p w:rsidR="007C51D4" w:rsidRDefault="007C51D4" w:rsidP="008E2AFF">
      <w:pPr>
        <w:pStyle w:val="aa"/>
        <w:spacing w:line="360" w:lineRule="exact"/>
        <w:ind w:firstLine="422"/>
        <w:rPr>
          <w:color w:val="000000"/>
          <w:sz w:val="21"/>
          <w:szCs w:val="21"/>
        </w:rPr>
      </w:pPr>
      <w:r>
        <w:rPr>
          <w:rFonts w:ascii="宋体" w:hAnsi="宋体" w:cs="宋体" w:hint="eastAsia"/>
          <w:b/>
          <w:bCs/>
          <w:color w:val="000000"/>
          <w:sz w:val="21"/>
          <w:szCs w:val="21"/>
        </w:rPr>
        <w:t>课程名称</w:t>
      </w:r>
      <w:r>
        <w:rPr>
          <w:rFonts w:ascii="宋体" w:hAnsi="宋体" w:cs="宋体" w:hint="eastAsia"/>
          <w:color w:val="000000"/>
          <w:sz w:val="21"/>
          <w:szCs w:val="21"/>
        </w:rPr>
        <w:t>：政治学原理</w:t>
      </w:r>
      <w:r>
        <w:rPr>
          <w:color w:val="000000"/>
          <w:sz w:val="21"/>
          <w:szCs w:val="21"/>
        </w:rPr>
        <w:t xml:space="preserve">/ </w:t>
      </w:r>
      <w:r w:rsidRPr="007321E2">
        <w:rPr>
          <w:color w:val="000000"/>
          <w:sz w:val="21"/>
          <w:szCs w:val="21"/>
        </w:rPr>
        <w:t>Principles of Political Science</w:t>
      </w:r>
    </w:p>
    <w:p w:rsidR="007C51D4" w:rsidRDefault="007C51D4" w:rsidP="008E2AFF">
      <w:pPr>
        <w:pStyle w:val="aa"/>
        <w:spacing w:line="360" w:lineRule="exact"/>
        <w:ind w:firstLine="422"/>
        <w:rPr>
          <w:color w:val="000000"/>
          <w:sz w:val="21"/>
          <w:szCs w:val="21"/>
        </w:rPr>
      </w:pPr>
      <w:r>
        <w:rPr>
          <w:rFonts w:ascii="宋体" w:hAnsi="宋体" w:cs="宋体" w:hint="eastAsia"/>
          <w:b/>
          <w:bCs/>
          <w:color w:val="000000"/>
          <w:sz w:val="21"/>
          <w:szCs w:val="21"/>
        </w:rPr>
        <w:t>课程代码</w:t>
      </w:r>
      <w:r>
        <w:rPr>
          <w:rFonts w:ascii="宋体" w:hAnsi="宋体" w:cs="宋体" w:hint="eastAsia"/>
          <w:color w:val="000000"/>
          <w:sz w:val="21"/>
          <w:szCs w:val="21"/>
        </w:rPr>
        <w:t>：</w:t>
      </w:r>
      <w:r w:rsidRPr="007321E2">
        <w:rPr>
          <w:color w:val="000000"/>
          <w:sz w:val="21"/>
          <w:szCs w:val="21"/>
        </w:rPr>
        <w:t>06126450</w:t>
      </w:r>
    </w:p>
    <w:p w:rsidR="007C51D4" w:rsidRDefault="007C51D4" w:rsidP="008E2AFF">
      <w:pPr>
        <w:pStyle w:val="aa"/>
        <w:spacing w:line="360" w:lineRule="exact"/>
        <w:ind w:firstLine="422"/>
        <w:rPr>
          <w:color w:val="000000"/>
          <w:sz w:val="21"/>
          <w:szCs w:val="21"/>
        </w:rPr>
      </w:pPr>
      <w:r>
        <w:rPr>
          <w:rFonts w:ascii="宋体" w:hAnsi="宋体" w:cs="宋体" w:hint="eastAsia"/>
          <w:b/>
          <w:bCs/>
          <w:color w:val="000000"/>
          <w:sz w:val="21"/>
          <w:szCs w:val="21"/>
        </w:rPr>
        <w:t>课程类型</w:t>
      </w:r>
      <w:r>
        <w:rPr>
          <w:rFonts w:ascii="宋体" w:hAnsi="宋体" w:cs="宋体" w:hint="eastAsia"/>
          <w:color w:val="000000"/>
          <w:sz w:val="21"/>
          <w:szCs w:val="21"/>
        </w:rPr>
        <w:t>：专业</w:t>
      </w:r>
      <w:r>
        <w:rPr>
          <w:color w:val="000000"/>
          <w:sz w:val="21"/>
          <w:szCs w:val="21"/>
        </w:rPr>
        <w:t>/</w:t>
      </w:r>
      <w:r>
        <w:rPr>
          <w:rFonts w:ascii="宋体" w:hAnsi="宋体" w:cs="宋体" w:hint="eastAsia"/>
          <w:color w:val="000000"/>
          <w:sz w:val="21"/>
          <w:szCs w:val="21"/>
        </w:rPr>
        <w:t>必修</w:t>
      </w:r>
    </w:p>
    <w:p w:rsidR="007C51D4" w:rsidRDefault="007C51D4" w:rsidP="008E2AFF">
      <w:pPr>
        <w:pStyle w:val="aa"/>
        <w:spacing w:line="360" w:lineRule="exact"/>
        <w:ind w:firstLine="422"/>
        <w:rPr>
          <w:color w:val="000000"/>
          <w:sz w:val="21"/>
          <w:szCs w:val="21"/>
        </w:rPr>
      </w:pPr>
      <w:r>
        <w:rPr>
          <w:rFonts w:ascii="宋体" w:hAnsi="宋体" w:cs="宋体" w:hint="eastAsia"/>
          <w:b/>
          <w:bCs/>
          <w:color w:val="000000"/>
          <w:sz w:val="21"/>
          <w:szCs w:val="21"/>
        </w:rPr>
        <w:t>总学时数</w:t>
      </w:r>
      <w:r>
        <w:rPr>
          <w:rFonts w:ascii="宋体" w:hAnsi="宋体" w:cs="宋体" w:hint="eastAsia"/>
          <w:color w:val="000000"/>
          <w:sz w:val="21"/>
          <w:szCs w:val="21"/>
        </w:rPr>
        <w:t>：</w:t>
      </w:r>
      <w:r>
        <w:rPr>
          <w:color w:val="000000"/>
          <w:sz w:val="21"/>
          <w:szCs w:val="21"/>
        </w:rPr>
        <w:t xml:space="preserve"> 32</w:t>
      </w:r>
    </w:p>
    <w:p w:rsidR="007C51D4" w:rsidRDefault="007C51D4" w:rsidP="008E2AFF">
      <w:pPr>
        <w:pStyle w:val="aa"/>
        <w:spacing w:line="360" w:lineRule="exact"/>
        <w:ind w:firstLineChars="182" w:firstLine="384"/>
        <w:rPr>
          <w:b/>
          <w:bCs/>
          <w:color w:val="000000"/>
          <w:sz w:val="21"/>
          <w:szCs w:val="21"/>
        </w:rPr>
      </w:pPr>
      <w:r>
        <w:rPr>
          <w:rFonts w:ascii="宋体" w:hAnsi="宋体" w:cs="宋体" w:hint="eastAsia"/>
          <w:b/>
          <w:bCs/>
          <w:color w:val="000000"/>
          <w:sz w:val="21"/>
          <w:szCs w:val="21"/>
        </w:rPr>
        <w:t>学</w:t>
      </w:r>
      <w:r>
        <w:rPr>
          <w:b/>
          <w:bCs/>
          <w:color w:val="000000"/>
          <w:sz w:val="21"/>
          <w:szCs w:val="21"/>
        </w:rPr>
        <w:t xml:space="preserve">    </w:t>
      </w:r>
      <w:r>
        <w:rPr>
          <w:rFonts w:ascii="宋体" w:hAnsi="宋体" w:cs="宋体" w:hint="eastAsia"/>
          <w:b/>
          <w:bCs/>
          <w:color w:val="000000"/>
          <w:sz w:val="21"/>
          <w:szCs w:val="21"/>
        </w:rPr>
        <w:t>分：</w:t>
      </w:r>
      <w:r>
        <w:rPr>
          <w:color w:val="000000"/>
          <w:sz w:val="21"/>
          <w:szCs w:val="21"/>
        </w:rPr>
        <w:t>2</w:t>
      </w:r>
    </w:p>
    <w:p w:rsidR="007C51D4" w:rsidRDefault="007C51D4" w:rsidP="008E2AFF">
      <w:pPr>
        <w:pStyle w:val="aa"/>
        <w:spacing w:line="360" w:lineRule="exact"/>
        <w:ind w:firstLine="422"/>
        <w:rPr>
          <w:color w:val="000000"/>
          <w:sz w:val="21"/>
          <w:szCs w:val="21"/>
        </w:rPr>
      </w:pPr>
      <w:r>
        <w:rPr>
          <w:rFonts w:ascii="宋体" w:hAnsi="宋体" w:cs="宋体" w:hint="eastAsia"/>
          <w:b/>
          <w:bCs/>
          <w:color w:val="000000"/>
          <w:sz w:val="21"/>
          <w:szCs w:val="21"/>
        </w:rPr>
        <w:t>先修课程</w:t>
      </w:r>
      <w:r>
        <w:rPr>
          <w:rFonts w:ascii="宋体" w:hAnsi="宋体" w:cs="宋体" w:hint="eastAsia"/>
          <w:color w:val="000000"/>
          <w:sz w:val="21"/>
          <w:szCs w:val="21"/>
        </w:rPr>
        <w:t>：无</w:t>
      </w:r>
    </w:p>
    <w:p w:rsidR="007C51D4" w:rsidRDefault="007C51D4" w:rsidP="008E2AFF">
      <w:pPr>
        <w:pStyle w:val="aa"/>
        <w:spacing w:line="360" w:lineRule="exact"/>
        <w:ind w:firstLine="422"/>
        <w:rPr>
          <w:color w:val="000000"/>
          <w:sz w:val="21"/>
          <w:szCs w:val="21"/>
        </w:rPr>
      </w:pPr>
      <w:r>
        <w:rPr>
          <w:rFonts w:ascii="宋体" w:hAnsi="宋体" w:cs="宋体" w:hint="eastAsia"/>
          <w:b/>
          <w:bCs/>
          <w:color w:val="000000"/>
          <w:sz w:val="21"/>
          <w:szCs w:val="21"/>
        </w:rPr>
        <w:t>开课单位</w:t>
      </w:r>
      <w:r>
        <w:rPr>
          <w:rFonts w:ascii="宋体" w:hAnsi="宋体" w:cs="宋体" w:hint="eastAsia"/>
          <w:color w:val="000000"/>
          <w:sz w:val="21"/>
          <w:szCs w:val="21"/>
        </w:rPr>
        <w:t>：经管学院</w:t>
      </w:r>
    </w:p>
    <w:p w:rsidR="007C51D4" w:rsidRDefault="007C51D4" w:rsidP="008E2AFF">
      <w:pPr>
        <w:pStyle w:val="B"/>
        <w:spacing w:before="0" w:after="0" w:line="360" w:lineRule="exact"/>
        <w:ind w:leftChars="200" w:left="1508" w:hangingChars="516" w:hanging="1088"/>
        <w:rPr>
          <w:color w:val="000000"/>
          <w:sz w:val="21"/>
          <w:szCs w:val="21"/>
        </w:rPr>
      </w:pPr>
      <w:r>
        <w:rPr>
          <w:rFonts w:ascii="宋体" w:hAnsi="宋体" w:cs="宋体" w:hint="eastAsia"/>
          <w:color w:val="000000"/>
          <w:sz w:val="21"/>
          <w:szCs w:val="21"/>
        </w:rPr>
        <w:t>适用专业：</w:t>
      </w:r>
      <w:r>
        <w:rPr>
          <w:rFonts w:ascii="宋体" w:hAnsi="宋体" w:cs="宋体" w:hint="eastAsia"/>
          <w:b w:val="0"/>
          <w:bCs w:val="0"/>
          <w:color w:val="000000"/>
          <w:sz w:val="21"/>
          <w:szCs w:val="21"/>
        </w:rPr>
        <w:t>公共事业管理</w:t>
      </w:r>
    </w:p>
    <w:p w:rsidR="007C51D4" w:rsidRDefault="007C51D4" w:rsidP="008E2AFF">
      <w:pPr>
        <w:pStyle w:val="B"/>
        <w:spacing w:line="360" w:lineRule="exact"/>
        <w:rPr>
          <w:color w:val="000000"/>
        </w:rPr>
      </w:pPr>
      <w:r>
        <w:rPr>
          <w:rFonts w:ascii="宋体" w:hAnsi="宋体" w:cs="宋体" w:hint="eastAsia"/>
          <w:color w:val="000000"/>
        </w:rPr>
        <w:t>一、课程的性质、目的和任务</w:t>
      </w:r>
    </w:p>
    <w:p w:rsidR="007C51D4" w:rsidRPr="00F328CA" w:rsidRDefault="007C51D4" w:rsidP="008E2AFF">
      <w:pPr>
        <w:pStyle w:val="a7"/>
        <w:spacing w:line="360" w:lineRule="exact"/>
        <w:rPr>
          <w:rFonts w:ascii="宋体"/>
          <w:color w:val="000000"/>
        </w:rPr>
      </w:pPr>
      <w:r>
        <w:rPr>
          <w:rFonts w:ascii="宋体" w:hAnsi="宋体" w:cs="宋体" w:hint="eastAsia"/>
          <w:color w:val="000000"/>
        </w:rPr>
        <w:t>《政治学原理》是公共事业管理专业学生专业必修课程之一。通过本课程学习，</w:t>
      </w:r>
      <w:r w:rsidRPr="00F328CA">
        <w:rPr>
          <w:rFonts w:ascii="宋体" w:hAnsi="宋体" w:cs="宋体" w:hint="eastAsia"/>
          <w:color w:val="000000"/>
        </w:rPr>
        <w:t>使学生全面了解政治学科的基本知识</w:t>
      </w:r>
      <w:r>
        <w:rPr>
          <w:rFonts w:ascii="宋体" w:hAnsi="宋体" w:cs="宋体" w:hint="eastAsia"/>
          <w:color w:val="000000"/>
        </w:rPr>
        <w:t>，</w:t>
      </w:r>
      <w:r w:rsidRPr="00F328CA">
        <w:rPr>
          <w:rFonts w:ascii="宋体" w:hAnsi="宋体" w:cs="宋体" w:hint="eastAsia"/>
          <w:color w:val="000000"/>
        </w:rPr>
        <w:t>系统掌握政治分析的基本概念和方法</w:t>
      </w:r>
      <w:r>
        <w:rPr>
          <w:rFonts w:ascii="宋体" w:hAnsi="宋体" w:cs="宋体" w:hint="eastAsia"/>
          <w:color w:val="000000"/>
        </w:rPr>
        <w:t>，</w:t>
      </w:r>
      <w:r w:rsidRPr="00F328CA">
        <w:rPr>
          <w:rFonts w:ascii="宋体" w:hAnsi="宋体" w:cs="宋体" w:hint="eastAsia"/>
          <w:color w:val="000000"/>
        </w:rPr>
        <w:t>深入理解政治研究所取得的理论成果</w:t>
      </w:r>
      <w:r>
        <w:rPr>
          <w:rFonts w:ascii="宋体" w:hAnsi="宋体" w:cs="宋体" w:hint="eastAsia"/>
          <w:color w:val="000000"/>
        </w:rPr>
        <w:t>，</w:t>
      </w:r>
      <w:r w:rsidRPr="00F328CA">
        <w:rPr>
          <w:rFonts w:ascii="宋体" w:hAnsi="宋体" w:cs="宋体" w:hint="eastAsia"/>
          <w:color w:val="000000"/>
        </w:rPr>
        <w:t>形成和确立基本的政治思维</w:t>
      </w:r>
      <w:r>
        <w:rPr>
          <w:rFonts w:ascii="宋体" w:hAnsi="宋体" w:cs="宋体" w:hint="eastAsia"/>
          <w:color w:val="000000"/>
        </w:rPr>
        <w:t>，为培养学生的政治和行政管理素质打下坚实的基础。</w:t>
      </w:r>
    </w:p>
    <w:p w:rsidR="007C51D4" w:rsidRDefault="007C51D4" w:rsidP="008E2AFF">
      <w:pPr>
        <w:pStyle w:val="B"/>
        <w:spacing w:line="360" w:lineRule="exact"/>
        <w:rPr>
          <w:color w:val="000000"/>
        </w:rPr>
      </w:pPr>
      <w:r>
        <w:rPr>
          <w:rFonts w:ascii="宋体" w:hAnsi="宋体" w:cs="宋体" w:hint="eastAsia"/>
          <w:color w:val="000000"/>
        </w:rPr>
        <w:t>二、教学内容及教学基本要求及教学重点与难点</w:t>
      </w:r>
    </w:p>
    <w:p w:rsidR="007C51D4" w:rsidRDefault="007C51D4" w:rsidP="008E2AFF">
      <w:pPr>
        <w:pStyle w:val="a7"/>
        <w:spacing w:line="360" w:lineRule="exact"/>
        <w:rPr>
          <w:color w:val="000000"/>
        </w:rPr>
      </w:pPr>
      <w:r>
        <w:rPr>
          <w:color w:val="000000"/>
        </w:rPr>
        <w:t>1</w:t>
      </w:r>
      <w:r>
        <w:rPr>
          <w:rFonts w:ascii="宋体" w:hAnsi="宋体" w:cs="宋体" w:hint="eastAsia"/>
          <w:color w:val="000000"/>
        </w:rPr>
        <w:t>．政治与政治学：</w:t>
      </w:r>
    </w:p>
    <w:p w:rsidR="007C51D4" w:rsidRDefault="007C51D4" w:rsidP="008E2AFF">
      <w:pPr>
        <w:pStyle w:val="a7"/>
        <w:spacing w:line="360" w:lineRule="exact"/>
        <w:ind w:firstLineChars="350" w:firstLine="735"/>
        <w:rPr>
          <w:color w:val="000000"/>
        </w:rPr>
      </w:pPr>
      <w:r>
        <w:rPr>
          <w:rFonts w:ascii="宋体" w:hAnsi="宋体" w:cs="宋体" w:hint="eastAsia"/>
          <w:color w:val="000000"/>
        </w:rPr>
        <w:t>了解不同时代、不同思想家对政治的定义；理解马克思主义的政治观及其对政治定义的界定；了解政治的历史发展和社会地位；了解政治学的含义和内容构成，了解国内外政治学的历史发展；掌握政治学的研究方法。</w:t>
      </w:r>
    </w:p>
    <w:p w:rsidR="007C51D4" w:rsidRDefault="007C51D4" w:rsidP="008E2AFF">
      <w:pPr>
        <w:pStyle w:val="a7"/>
        <w:spacing w:line="360" w:lineRule="exact"/>
        <w:ind w:firstLineChars="350" w:firstLine="735"/>
        <w:rPr>
          <w:color w:val="000000"/>
        </w:rPr>
      </w:pPr>
      <w:r>
        <w:rPr>
          <w:rFonts w:ascii="宋体" w:hAnsi="宋体" w:cs="宋体" w:hint="eastAsia"/>
          <w:color w:val="000000"/>
        </w:rPr>
        <w:t>教学重点与难点：马克思主义的政治观及其定义、政治学的研究方法。</w:t>
      </w:r>
    </w:p>
    <w:p w:rsidR="007C51D4" w:rsidRDefault="007C51D4" w:rsidP="008E2AFF">
      <w:pPr>
        <w:pStyle w:val="a7"/>
        <w:spacing w:line="360" w:lineRule="exact"/>
        <w:rPr>
          <w:color w:val="000000"/>
        </w:rPr>
      </w:pPr>
      <w:r>
        <w:rPr>
          <w:color w:val="000000"/>
        </w:rPr>
        <w:t>2</w:t>
      </w:r>
      <w:r>
        <w:rPr>
          <w:rFonts w:ascii="宋体" w:hAnsi="宋体" w:cs="宋体" w:hint="eastAsia"/>
          <w:color w:val="000000"/>
        </w:rPr>
        <w:t>．政治关系：</w:t>
      </w:r>
    </w:p>
    <w:p w:rsidR="007C51D4" w:rsidRPr="00DF43F1" w:rsidRDefault="007C51D4" w:rsidP="008E2AFF">
      <w:pPr>
        <w:pStyle w:val="a8"/>
        <w:spacing w:line="360" w:lineRule="exact"/>
      </w:pPr>
      <w:r>
        <w:rPr>
          <w:rFonts w:ascii="宋体" w:hAnsi="宋体" w:cs="宋体" w:hint="eastAsia"/>
          <w:color w:val="000000"/>
        </w:rPr>
        <w:t>理解利益、利益关系的含义及利益的内在矛盾，了解不同的利益关系类型和利益在政治中的地</w:t>
      </w:r>
      <w:r w:rsidRPr="00DF43F1">
        <w:rPr>
          <w:rFonts w:ascii="宋体" w:hAnsi="宋体" w:cs="宋体" w:hint="eastAsia"/>
        </w:rPr>
        <w:t>位、作用；</w:t>
      </w:r>
      <w:r>
        <w:rPr>
          <w:rFonts w:ascii="宋体" w:hAnsi="宋体" w:cs="宋体" w:hint="eastAsia"/>
        </w:rPr>
        <w:t>理解政治权力的含义和政治权力关系，了解政治权力的类型和作用；理解政治权利的含义，了解政治权利的内容和作用</w:t>
      </w:r>
      <w:r w:rsidRPr="00DF43F1">
        <w:rPr>
          <w:rFonts w:ascii="宋体" w:hAnsi="宋体" w:cs="宋体" w:hint="eastAsia"/>
        </w:rPr>
        <w:t>。</w:t>
      </w:r>
    </w:p>
    <w:p w:rsidR="007C51D4" w:rsidRPr="00DF43F1" w:rsidRDefault="007C51D4" w:rsidP="008E2AFF">
      <w:pPr>
        <w:pStyle w:val="a8"/>
        <w:spacing w:line="360" w:lineRule="exact"/>
      </w:pPr>
      <w:r w:rsidRPr="00DF43F1">
        <w:rPr>
          <w:rFonts w:ascii="宋体" w:hAnsi="宋体" w:cs="宋体" w:hint="eastAsia"/>
        </w:rPr>
        <w:t>教学重点与难点：</w:t>
      </w:r>
      <w:r>
        <w:rPr>
          <w:rFonts w:ascii="宋体" w:hAnsi="宋体" w:cs="宋体" w:hint="eastAsia"/>
        </w:rPr>
        <w:t>利益的含义及利益的内在矛盾，政治权力和政治权利的含义</w:t>
      </w:r>
      <w:r w:rsidRPr="00DF43F1">
        <w:rPr>
          <w:rFonts w:ascii="宋体" w:hAnsi="宋体" w:cs="宋体" w:hint="eastAsia"/>
        </w:rPr>
        <w:t>。</w:t>
      </w:r>
    </w:p>
    <w:p w:rsidR="007C51D4" w:rsidRPr="00DF43F1" w:rsidRDefault="007C51D4" w:rsidP="008E2AFF">
      <w:pPr>
        <w:pStyle w:val="a7"/>
        <w:spacing w:line="360" w:lineRule="exact"/>
      </w:pPr>
      <w:r w:rsidRPr="00DF43F1">
        <w:t>3</w:t>
      </w:r>
      <w:r w:rsidRPr="00DF43F1">
        <w:rPr>
          <w:rFonts w:ascii="宋体" w:hAnsi="宋体" w:cs="宋体" w:hint="eastAsia"/>
        </w:rPr>
        <w:t>．政治行为：</w:t>
      </w:r>
    </w:p>
    <w:p w:rsidR="007C51D4" w:rsidRDefault="007C51D4" w:rsidP="008E2AFF">
      <w:pPr>
        <w:pStyle w:val="a8"/>
        <w:spacing w:line="360" w:lineRule="exact"/>
        <w:rPr>
          <w:color w:val="000000"/>
        </w:rPr>
      </w:pPr>
      <w:r>
        <w:rPr>
          <w:rFonts w:ascii="宋体" w:hAnsi="宋体" w:cs="宋体" w:hint="eastAsia"/>
          <w:color w:val="000000"/>
        </w:rPr>
        <w:t>理解政治统治的含义和政治统治基础，了解政治统治的类型和作用；理解政治管理的含义和职能，了解政治管理的类型、方式和作用；理解政治参与的含义和途径，了解政治参与的类型、作用和发展方向。</w:t>
      </w:r>
    </w:p>
    <w:p w:rsidR="007C51D4" w:rsidRDefault="007C51D4" w:rsidP="008E2AFF">
      <w:pPr>
        <w:pStyle w:val="a8"/>
        <w:spacing w:line="360" w:lineRule="exact"/>
        <w:rPr>
          <w:color w:val="000000"/>
        </w:rPr>
      </w:pPr>
      <w:r>
        <w:rPr>
          <w:rFonts w:ascii="宋体" w:hAnsi="宋体" w:cs="宋体" w:hint="eastAsia"/>
          <w:color w:val="000000"/>
        </w:rPr>
        <w:t>教学重点与难点：政治统治、政治管理及政治参与的含义，政治参与的途径。</w:t>
      </w:r>
    </w:p>
    <w:p w:rsidR="007C51D4" w:rsidRDefault="007C51D4" w:rsidP="008E2AFF">
      <w:pPr>
        <w:pStyle w:val="a7"/>
        <w:spacing w:line="360" w:lineRule="exact"/>
        <w:rPr>
          <w:color w:val="000000"/>
        </w:rPr>
      </w:pPr>
      <w:r>
        <w:rPr>
          <w:color w:val="000000"/>
        </w:rPr>
        <w:t>4</w:t>
      </w:r>
      <w:r>
        <w:rPr>
          <w:rFonts w:ascii="宋体" w:hAnsi="宋体" w:cs="宋体" w:hint="eastAsia"/>
          <w:color w:val="000000"/>
        </w:rPr>
        <w:t>．政治体系：</w:t>
      </w:r>
    </w:p>
    <w:p w:rsidR="007C51D4" w:rsidRDefault="007C51D4" w:rsidP="008E2AFF">
      <w:pPr>
        <w:pStyle w:val="a8"/>
        <w:spacing w:line="360" w:lineRule="exact"/>
        <w:rPr>
          <w:color w:val="000000"/>
        </w:rPr>
      </w:pPr>
      <w:r>
        <w:rPr>
          <w:rFonts w:ascii="宋体" w:hAnsi="宋体" w:cs="宋体" w:hint="eastAsia"/>
          <w:color w:val="000000"/>
        </w:rPr>
        <w:t>理解国家的含义与本质，了解中华人民共和国的国家机构组成；理解政党与政党制度的含义，了解政党的类型及世界主要的政治制度形式；理解政治社团的含义及与政党的区别，了解政治社团的作用及主要政治社团类型。</w:t>
      </w:r>
    </w:p>
    <w:p w:rsidR="007C51D4" w:rsidRDefault="007C51D4" w:rsidP="008E2AFF">
      <w:pPr>
        <w:pStyle w:val="a8"/>
        <w:spacing w:line="360" w:lineRule="exact"/>
        <w:rPr>
          <w:color w:val="000000"/>
        </w:rPr>
      </w:pPr>
      <w:r>
        <w:rPr>
          <w:rFonts w:ascii="宋体" w:hAnsi="宋体" w:cs="宋体" w:hint="eastAsia"/>
          <w:color w:val="000000"/>
        </w:rPr>
        <w:t>教学重点与难点：国家的性质，政党与政治社团的含义，主要政党制度的形式。</w:t>
      </w:r>
    </w:p>
    <w:p w:rsidR="007C51D4" w:rsidRDefault="007C51D4" w:rsidP="008E2AFF">
      <w:pPr>
        <w:pStyle w:val="a8"/>
        <w:spacing w:line="360" w:lineRule="exact"/>
        <w:ind w:firstLineChars="200" w:firstLine="420"/>
        <w:rPr>
          <w:color w:val="000000"/>
        </w:rPr>
      </w:pPr>
      <w:r>
        <w:rPr>
          <w:color w:val="000000"/>
        </w:rPr>
        <w:lastRenderedPageBreak/>
        <w:t>5</w:t>
      </w:r>
      <w:r>
        <w:rPr>
          <w:rFonts w:ascii="宋体" w:hAnsi="宋体" w:cs="宋体" w:hint="eastAsia"/>
          <w:color w:val="000000"/>
        </w:rPr>
        <w:t>．政治文化：</w:t>
      </w:r>
    </w:p>
    <w:p w:rsidR="007C51D4" w:rsidRDefault="007C51D4" w:rsidP="008E2AFF">
      <w:pPr>
        <w:pStyle w:val="a8"/>
        <w:spacing w:line="360" w:lineRule="exact"/>
        <w:rPr>
          <w:color w:val="000000"/>
        </w:rPr>
      </w:pPr>
      <w:r>
        <w:rPr>
          <w:rFonts w:ascii="宋体" w:hAnsi="宋体" w:cs="宋体" w:hint="eastAsia"/>
          <w:color w:val="000000"/>
        </w:rPr>
        <w:t>理解政治心理的含义及其构成要素，了解政治心理的作用和类型；理解政治思想的含义及结构，了解主要的政治思想类型、中西政治思想的发展和作用；理解政治社会化的含义和媒介、影响因素，了解政治社会化的特点、类型和作用。</w:t>
      </w:r>
    </w:p>
    <w:p w:rsidR="007C51D4" w:rsidRDefault="007C51D4" w:rsidP="008E2AFF">
      <w:pPr>
        <w:pStyle w:val="a8"/>
        <w:spacing w:line="360" w:lineRule="exact"/>
        <w:rPr>
          <w:color w:val="000000"/>
        </w:rPr>
      </w:pPr>
      <w:r>
        <w:rPr>
          <w:rFonts w:ascii="宋体" w:hAnsi="宋体" w:cs="宋体" w:hint="eastAsia"/>
          <w:color w:val="000000"/>
        </w:rPr>
        <w:t>教学重点与难点：政治心理的含义及构成要素，政治思想的结构，政治社会化的含义、媒介和影响因素。</w:t>
      </w:r>
    </w:p>
    <w:p w:rsidR="007C51D4" w:rsidRDefault="007C51D4" w:rsidP="008E2AFF">
      <w:pPr>
        <w:pStyle w:val="a7"/>
        <w:spacing w:line="360" w:lineRule="exact"/>
        <w:rPr>
          <w:color w:val="000000"/>
        </w:rPr>
      </w:pPr>
      <w:r>
        <w:rPr>
          <w:color w:val="000000"/>
        </w:rPr>
        <w:t>6</w:t>
      </w:r>
      <w:r>
        <w:rPr>
          <w:rFonts w:ascii="宋体" w:hAnsi="宋体" w:cs="宋体" w:hint="eastAsia"/>
          <w:color w:val="000000"/>
        </w:rPr>
        <w:t>．政治发展：</w:t>
      </w:r>
    </w:p>
    <w:p w:rsidR="007C51D4" w:rsidRDefault="007C51D4" w:rsidP="008E2AFF">
      <w:pPr>
        <w:pStyle w:val="a8"/>
        <w:spacing w:line="360" w:lineRule="exact"/>
        <w:rPr>
          <w:color w:val="000000"/>
        </w:rPr>
      </w:pPr>
      <w:r>
        <w:rPr>
          <w:rFonts w:ascii="宋体" w:hAnsi="宋体" w:cs="宋体" w:hint="eastAsia"/>
          <w:color w:val="000000"/>
        </w:rPr>
        <w:t>理解政治革命的含义和特征，了解政治革命的类型、方式和作用；理解政治改革的含义，了解政治改革的方式、条件和作用；理解政治民主的含义和发展途径，了解政治民主的类型与社会政治作用；了解中国的政治体制改革和民主进程。</w:t>
      </w:r>
    </w:p>
    <w:p w:rsidR="007C51D4" w:rsidRDefault="007C51D4" w:rsidP="008E2AFF">
      <w:pPr>
        <w:pStyle w:val="a8"/>
        <w:spacing w:line="360" w:lineRule="exact"/>
        <w:rPr>
          <w:color w:val="000000"/>
        </w:rPr>
      </w:pPr>
      <w:r>
        <w:rPr>
          <w:rFonts w:ascii="宋体" w:hAnsi="宋体" w:cs="宋体" w:hint="eastAsia"/>
          <w:color w:val="000000"/>
        </w:rPr>
        <w:t>教学重点与难点：政治革命、政治改革的区别，政治民主的发展途径。</w:t>
      </w:r>
    </w:p>
    <w:p w:rsidR="007C51D4" w:rsidRDefault="007C51D4" w:rsidP="008E2AFF">
      <w:pPr>
        <w:pStyle w:val="a7"/>
        <w:spacing w:line="360" w:lineRule="exact"/>
        <w:rPr>
          <w:color w:val="000000"/>
        </w:rPr>
      </w:pPr>
      <w:r>
        <w:rPr>
          <w:color w:val="000000"/>
        </w:rPr>
        <w:t>7</w:t>
      </w:r>
      <w:r>
        <w:rPr>
          <w:rFonts w:ascii="宋体" w:hAnsi="宋体" w:cs="宋体" w:hint="eastAsia"/>
          <w:color w:val="000000"/>
        </w:rPr>
        <w:t>．国际政治：</w:t>
      </w:r>
    </w:p>
    <w:p w:rsidR="007C51D4" w:rsidRDefault="007C51D4" w:rsidP="008E2AFF">
      <w:pPr>
        <w:pStyle w:val="a8"/>
        <w:spacing w:line="360" w:lineRule="exact"/>
        <w:rPr>
          <w:color w:val="000000"/>
        </w:rPr>
      </w:pPr>
      <w:r>
        <w:rPr>
          <w:rFonts w:ascii="宋体" w:hAnsi="宋体" w:cs="宋体" w:hint="eastAsia"/>
          <w:color w:val="000000"/>
        </w:rPr>
        <w:t>理解国际政治的含义，了解它与国内政治的区别和联系；理解国际政治行为的含义，了解国际政治行为的类型和基本准则；理解国际政治体系的含义和时代发展的主题，了解国际政治体系的特征和当前的国际政治格局。</w:t>
      </w:r>
    </w:p>
    <w:p w:rsidR="007C51D4" w:rsidRDefault="007C51D4" w:rsidP="008E2AFF">
      <w:pPr>
        <w:pStyle w:val="a8"/>
        <w:spacing w:line="360" w:lineRule="exact"/>
        <w:rPr>
          <w:color w:val="000000"/>
        </w:rPr>
      </w:pPr>
      <w:r>
        <w:rPr>
          <w:rFonts w:ascii="宋体" w:hAnsi="宋体" w:cs="宋体" w:hint="eastAsia"/>
          <w:color w:val="000000"/>
        </w:rPr>
        <w:t>教学重点与难点：国际、国内政治的区别和联系，时代发展主题和国际政治格局。</w:t>
      </w:r>
    </w:p>
    <w:p w:rsidR="007C51D4" w:rsidRDefault="007C51D4" w:rsidP="008E2AFF">
      <w:pPr>
        <w:pStyle w:val="B"/>
        <w:spacing w:line="360" w:lineRule="exact"/>
        <w:rPr>
          <w:color w:val="000000"/>
        </w:rPr>
      </w:pPr>
      <w:r>
        <w:rPr>
          <w:rFonts w:ascii="宋体" w:hAnsi="宋体" w:cs="宋体" w:hint="eastAsia"/>
          <w:color w:val="000000"/>
        </w:rPr>
        <w:t>三、学时分配表</w:t>
      </w:r>
    </w:p>
    <w:tbl>
      <w:tblPr>
        <w:tblW w:w="7802" w:type="dxa"/>
        <w:tblInd w:w="-106" w:type="dxa"/>
        <w:tblLayout w:type="fixed"/>
        <w:tblLook w:val="00A0" w:firstRow="1" w:lastRow="0" w:firstColumn="1" w:lastColumn="0" w:noHBand="0" w:noVBand="0"/>
      </w:tblPr>
      <w:tblGrid>
        <w:gridCol w:w="591"/>
        <w:gridCol w:w="3487"/>
        <w:gridCol w:w="1288"/>
        <w:gridCol w:w="1218"/>
        <w:gridCol w:w="1218"/>
      </w:tblGrid>
      <w:tr w:rsidR="007C51D4">
        <w:trPr>
          <w:trHeight w:val="563"/>
        </w:trPr>
        <w:tc>
          <w:tcPr>
            <w:tcW w:w="591" w:type="dxa"/>
            <w:tcBorders>
              <w:top w:val="single" w:sz="4" w:space="0" w:color="auto"/>
              <w:left w:val="single" w:sz="4" w:space="0" w:color="auto"/>
              <w:bottom w:val="single" w:sz="4" w:space="0" w:color="auto"/>
              <w:right w:val="single" w:sz="4" w:space="0" w:color="auto"/>
            </w:tcBorders>
            <w:vAlign w:val="center"/>
          </w:tcPr>
          <w:p w:rsidR="007C51D4" w:rsidRDefault="007C51D4" w:rsidP="00F83B65">
            <w:pPr>
              <w:spacing w:line="360" w:lineRule="exact"/>
              <w:jc w:val="center"/>
              <w:rPr>
                <w:color w:val="000000"/>
                <w:kern w:val="0"/>
              </w:rPr>
            </w:pPr>
            <w:r>
              <w:rPr>
                <w:rFonts w:cs="宋体" w:hint="eastAsia"/>
                <w:color w:val="000000"/>
                <w:kern w:val="0"/>
              </w:rPr>
              <w:t>序号</w:t>
            </w:r>
          </w:p>
        </w:tc>
        <w:tc>
          <w:tcPr>
            <w:tcW w:w="3487"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rPr>
            </w:pPr>
            <w:r>
              <w:rPr>
                <w:rFonts w:cs="宋体" w:hint="eastAsia"/>
                <w:color w:val="000000"/>
                <w:kern w:val="0"/>
              </w:rPr>
              <w:t>课程内容</w:t>
            </w:r>
          </w:p>
        </w:tc>
        <w:tc>
          <w:tcPr>
            <w:tcW w:w="128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rPr>
            </w:pPr>
            <w:r>
              <w:rPr>
                <w:rFonts w:cs="宋体" w:hint="eastAsia"/>
                <w:color w:val="000000"/>
                <w:kern w:val="0"/>
              </w:rPr>
              <w:t>课内学时</w:t>
            </w:r>
          </w:p>
        </w:tc>
        <w:tc>
          <w:tcPr>
            <w:tcW w:w="1218" w:type="dxa"/>
            <w:tcBorders>
              <w:top w:val="single" w:sz="4" w:space="0" w:color="auto"/>
              <w:left w:val="nil"/>
              <w:bottom w:val="single" w:sz="4" w:space="0" w:color="auto"/>
              <w:right w:val="single" w:sz="4" w:space="0" w:color="auto"/>
            </w:tcBorders>
          </w:tcPr>
          <w:p w:rsidR="007C51D4" w:rsidRDefault="007C51D4" w:rsidP="00F83B65">
            <w:pPr>
              <w:spacing w:line="360" w:lineRule="exact"/>
              <w:jc w:val="center"/>
              <w:rPr>
                <w:color w:val="000000"/>
                <w:kern w:val="0"/>
              </w:rPr>
            </w:pPr>
            <w:r>
              <w:rPr>
                <w:rFonts w:cs="宋体" w:hint="eastAsia"/>
                <w:color w:val="000000"/>
                <w:kern w:val="0"/>
              </w:rPr>
              <w:t>其中课内研讨学时</w:t>
            </w:r>
          </w:p>
        </w:tc>
        <w:tc>
          <w:tcPr>
            <w:tcW w:w="121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rPr>
            </w:pPr>
            <w:r>
              <w:rPr>
                <w:rFonts w:cs="宋体" w:hint="eastAsia"/>
                <w:color w:val="000000"/>
                <w:kern w:val="0"/>
              </w:rPr>
              <w:t>课外学时</w:t>
            </w:r>
          </w:p>
        </w:tc>
      </w:tr>
      <w:tr w:rsidR="007C51D4">
        <w:trPr>
          <w:trHeight w:val="272"/>
        </w:trPr>
        <w:tc>
          <w:tcPr>
            <w:tcW w:w="591" w:type="dxa"/>
            <w:tcBorders>
              <w:top w:val="single" w:sz="4" w:space="0" w:color="auto"/>
              <w:left w:val="single" w:sz="4" w:space="0" w:color="auto"/>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1</w:t>
            </w:r>
          </w:p>
        </w:tc>
        <w:tc>
          <w:tcPr>
            <w:tcW w:w="3487"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rPr>
                <w:color w:val="000000"/>
                <w:kern w:val="0"/>
                <w:sz w:val="18"/>
                <w:szCs w:val="18"/>
              </w:rPr>
            </w:pPr>
            <w:r>
              <w:rPr>
                <w:rFonts w:cs="宋体" w:hint="eastAsia"/>
                <w:color w:val="000000"/>
              </w:rPr>
              <w:t>政治与政治学</w:t>
            </w:r>
          </w:p>
        </w:tc>
        <w:tc>
          <w:tcPr>
            <w:tcW w:w="128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2</w:t>
            </w:r>
          </w:p>
        </w:tc>
        <w:tc>
          <w:tcPr>
            <w:tcW w:w="1218" w:type="dxa"/>
            <w:tcBorders>
              <w:top w:val="single" w:sz="4" w:space="0" w:color="auto"/>
              <w:left w:val="nil"/>
              <w:bottom w:val="single" w:sz="4" w:space="0" w:color="auto"/>
              <w:right w:val="single" w:sz="4" w:space="0" w:color="auto"/>
            </w:tcBorders>
          </w:tcPr>
          <w:p w:rsidR="007C51D4" w:rsidRDefault="007C51D4" w:rsidP="00F83B65">
            <w:pPr>
              <w:spacing w:line="360" w:lineRule="exact"/>
              <w:jc w:val="center"/>
              <w:rPr>
                <w:color w:val="000000"/>
                <w:kern w:val="0"/>
                <w:sz w:val="18"/>
                <w:szCs w:val="18"/>
              </w:rPr>
            </w:pPr>
            <w:r>
              <w:rPr>
                <w:color w:val="000000"/>
                <w:kern w:val="0"/>
                <w:sz w:val="18"/>
                <w:szCs w:val="18"/>
              </w:rPr>
              <w:t>0</w:t>
            </w:r>
          </w:p>
        </w:tc>
        <w:tc>
          <w:tcPr>
            <w:tcW w:w="121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4</w:t>
            </w:r>
          </w:p>
        </w:tc>
      </w:tr>
      <w:tr w:rsidR="007C51D4">
        <w:trPr>
          <w:trHeight w:val="272"/>
        </w:trPr>
        <w:tc>
          <w:tcPr>
            <w:tcW w:w="591" w:type="dxa"/>
            <w:tcBorders>
              <w:top w:val="single" w:sz="4" w:space="0" w:color="auto"/>
              <w:left w:val="single" w:sz="4" w:space="0" w:color="auto"/>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2</w:t>
            </w:r>
          </w:p>
        </w:tc>
        <w:tc>
          <w:tcPr>
            <w:tcW w:w="3487"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rPr>
                <w:color w:val="000000"/>
                <w:kern w:val="0"/>
                <w:sz w:val="18"/>
                <w:szCs w:val="18"/>
              </w:rPr>
            </w:pPr>
            <w:r>
              <w:rPr>
                <w:rFonts w:cs="宋体" w:hint="eastAsia"/>
                <w:color w:val="000000"/>
              </w:rPr>
              <w:t>政治关系</w:t>
            </w:r>
          </w:p>
        </w:tc>
        <w:tc>
          <w:tcPr>
            <w:tcW w:w="128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6</w:t>
            </w:r>
          </w:p>
        </w:tc>
        <w:tc>
          <w:tcPr>
            <w:tcW w:w="1218" w:type="dxa"/>
            <w:tcBorders>
              <w:top w:val="single" w:sz="4" w:space="0" w:color="auto"/>
              <w:left w:val="nil"/>
              <w:bottom w:val="single" w:sz="4" w:space="0" w:color="auto"/>
              <w:right w:val="single" w:sz="4" w:space="0" w:color="auto"/>
            </w:tcBorders>
          </w:tcPr>
          <w:p w:rsidR="007C51D4" w:rsidRDefault="007C51D4" w:rsidP="00F83B65">
            <w:pPr>
              <w:spacing w:line="360" w:lineRule="exact"/>
              <w:jc w:val="center"/>
              <w:rPr>
                <w:color w:val="000000"/>
                <w:kern w:val="0"/>
                <w:sz w:val="18"/>
                <w:szCs w:val="18"/>
              </w:rPr>
            </w:pPr>
            <w:r>
              <w:rPr>
                <w:color w:val="000000"/>
                <w:kern w:val="0"/>
                <w:sz w:val="18"/>
                <w:szCs w:val="18"/>
              </w:rPr>
              <w:t>1</w:t>
            </w:r>
          </w:p>
        </w:tc>
        <w:tc>
          <w:tcPr>
            <w:tcW w:w="121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6</w:t>
            </w:r>
          </w:p>
        </w:tc>
      </w:tr>
      <w:tr w:rsidR="007C51D4">
        <w:trPr>
          <w:trHeight w:val="290"/>
        </w:trPr>
        <w:tc>
          <w:tcPr>
            <w:tcW w:w="591" w:type="dxa"/>
            <w:tcBorders>
              <w:top w:val="single" w:sz="4" w:space="0" w:color="auto"/>
              <w:left w:val="single" w:sz="4" w:space="0" w:color="auto"/>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3</w:t>
            </w:r>
          </w:p>
        </w:tc>
        <w:tc>
          <w:tcPr>
            <w:tcW w:w="3487"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rPr>
                <w:color w:val="000000"/>
                <w:kern w:val="0"/>
                <w:sz w:val="18"/>
                <w:szCs w:val="18"/>
              </w:rPr>
            </w:pPr>
            <w:r>
              <w:rPr>
                <w:rFonts w:cs="宋体" w:hint="eastAsia"/>
                <w:color w:val="000000"/>
              </w:rPr>
              <w:t>政治行为</w:t>
            </w:r>
          </w:p>
        </w:tc>
        <w:tc>
          <w:tcPr>
            <w:tcW w:w="128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6</w:t>
            </w:r>
          </w:p>
        </w:tc>
        <w:tc>
          <w:tcPr>
            <w:tcW w:w="1218" w:type="dxa"/>
            <w:tcBorders>
              <w:top w:val="single" w:sz="4" w:space="0" w:color="auto"/>
              <w:left w:val="nil"/>
              <w:bottom w:val="single" w:sz="4" w:space="0" w:color="auto"/>
              <w:right w:val="single" w:sz="4" w:space="0" w:color="auto"/>
            </w:tcBorders>
          </w:tcPr>
          <w:p w:rsidR="007C51D4" w:rsidRDefault="007C51D4" w:rsidP="00F83B65">
            <w:pPr>
              <w:spacing w:line="360" w:lineRule="exact"/>
              <w:jc w:val="center"/>
              <w:rPr>
                <w:color w:val="000000"/>
                <w:kern w:val="0"/>
                <w:sz w:val="18"/>
                <w:szCs w:val="18"/>
              </w:rPr>
            </w:pPr>
            <w:r>
              <w:rPr>
                <w:color w:val="000000"/>
                <w:kern w:val="0"/>
                <w:sz w:val="18"/>
                <w:szCs w:val="18"/>
              </w:rPr>
              <w:t>1</w:t>
            </w:r>
          </w:p>
        </w:tc>
        <w:tc>
          <w:tcPr>
            <w:tcW w:w="121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6</w:t>
            </w:r>
          </w:p>
        </w:tc>
      </w:tr>
      <w:tr w:rsidR="007C51D4">
        <w:trPr>
          <w:trHeight w:val="272"/>
        </w:trPr>
        <w:tc>
          <w:tcPr>
            <w:tcW w:w="591" w:type="dxa"/>
            <w:tcBorders>
              <w:top w:val="single" w:sz="4" w:space="0" w:color="auto"/>
              <w:left w:val="single" w:sz="4" w:space="0" w:color="auto"/>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4</w:t>
            </w:r>
          </w:p>
        </w:tc>
        <w:tc>
          <w:tcPr>
            <w:tcW w:w="3487"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rPr>
                <w:color w:val="000000"/>
                <w:kern w:val="0"/>
                <w:sz w:val="18"/>
                <w:szCs w:val="18"/>
              </w:rPr>
            </w:pPr>
            <w:r>
              <w:rPr>
                <w:rFonts w:cs="宋体" w:hint="eastAsia"/>
                <w:color w:val="000000"/>
              </w:rPr>
              <w:t>政治体系</w:t>
            </w:r>
          </w:p>
        </w:tc>
        <w:tc>
          <w:tcPr>
            <w:tcW w:w="128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4</w:t>
            </w:r>
          </w:p>
        </w:tc>
        <w:tc>
          <w:tcPr>
            <w:tcW w:w="1218" w:type="dxa"/>
            <w:tcBorders>
              <w:top w:val="single" w:sz="4" w:space="0" w:color="auto"/>
              <w:left w:val="nil"/>
              <w:bottom w:val="single" w:sz="4" w:space="0" w:color="auto"/>
              <w:right w:val="single" w:sz="4" w:space="0" w:color="auto"/>
            </w:tcBorders>
          </w:tcPr>
          <w:p w:rsidR="007C51D4" w:rsidRDefault="007C51D4" w:rsidP="00F83B65">
            <w:pPr>
              <w:spacing w:line="360" w:lineRule="exact"/>
              <w:jc w:val="center"/>
              <w:rPr>
                <w:color w:val="000000"/>
                <w:kern w:val="0"/>
                <w:sz w:val="18"/>
                <w:szCs w:val="18"/>
              </w:rPr>
            </w:pPr>
            <w:r>
              <w:rPr>
                <w:color w:val="000000"/>
                <w:kern w:val="0"/>
                <w:sz w:val="18"/>
                <w:szCs w:val="18"/>
              </w:rPr>
              <w:t>0.5</w:t>
            </w:r>
          </w:p>
        </w:tc>
        <w:tc>
          <w:tcPr>
            <w:tcW w:w="121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2</w:t>
            </w:r>
          </w:p>
        </w:tc>
      </w:tr>
      <w:tr w:rsidR="007C51D4">
        <w:trPr>
          <w:trHeight w:val="272"/>
        </w:trPr>
        <w:tc>
          <w:tcPr>
            <w:tcW w:w="591" w:type="dxa"/>
            <w:tcBorders>
              <w:top w:val="single" w:sz="4" w:space="0" w:color="auto"/>
              <w:left w:val="single" w:sz="4" w:space="0" w:color="auto"/>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5</w:t>
            </w:r>
          </w:p>
        </w:tc>
        <w:tc>
          <w:tcPr>
            <w:tcW w:w="3487"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rPr>
                <w:color w:val="000000"/>
                <w:kern w:val="0"/>
                <w:sz w:val="18"/>
                <w:szCs w:val="18"/>
              </w:rPr>
            </w:pPr>
            <w:r>
              <w:rPr>
                <w:rFonts w:cs="宋体" w:hint="eastAsia"/>
                <w:color w:val="000000"/>
              </w:rPr>
              <w:t>政治文化</w:t>
            </w:r>
          </w:p>
        </w:tc>
        <w:tc>
          <w:tcPr>
            <w:tcW w:w="128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6</w:t>
            </w:r>
          </w:p>
        </w:tc>
        <w:tc>
          <w:tcPr>
            <w:tcW w:w="1218" w:type="dxa"/>
            <w:tcBorders>
              <w:top w:val="single" w:sz="4" w:space="0" w:color="auto"/>
              <w:left w:val="nil"/>
              <w:bottom w:val="single" w:sz="4" w:space="0" w:color="auto"/>
              <w:right w:val="single" w:sz="4" w:space="0" w:color="auto"/>
            </w:tcBorders>
          </w:tcPr>
          <w:p w:rsidR="007C51D4" w:rsidRDefault="007C51D4" w:rsidP="00F83B65">
            <w:pPr>
              <w:spacing w:line="360" w:lineRule="exact"/>
              <w:jc w:val="center"/>
              <w:rPr>
                <w:color w:val="000000"/>
                <w:kern w:val="0"/>
                <w:sz w:val="18"/>
                <w:szCs w:val="18"/>
              </w:rPr>
            </w:pPr>
            <w:r>
              <w:rPr>
                <w:color w:val="000000"/>
                <w:kern w:val="0"/>
                <w:sz w:val="18"/>
                <w:szCs w:val="18"/>
              </w:rPr>
              <w:t>1</w:t>
            </w:r>
          </w:p>
        </w:tc>
        <w:tc>
          <w:tcPr>
            <w:tcW w:w="121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6</w:t>
            </w:r>
          </w:p>
        </w:tc>
      </w:tr>
      <w:tr w:rsidR="007C51D4">
        <w:trPr>
          <w:trHeight w:val="272"/>
        </w:trPr>
        <w:tc>
          <w:tcPr>
            <w:tcW w:w="591" w:type="dxa"/>
            <w:tcBorders>
              <w:top w:val="single" w:sz="4" w:space="0" w:color="auto"/>
              <w:left w:val="single" w:sz="4" w:space="0" w:color="auto"/>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6</w:t>
            </w:r>
          </w:p>
        </w:tc>
        <w:tc>
          <w:tcPr>
            <w:tcW w:w="3487"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rPr>
                <w:color w:val="000000"/>
              </w:rPr>
            </w:pPr>
            <w:r>
              <w:rPr>
                <w:rFonts w:cs="宋体" w:hint="eastAsia"/>
                <w:color w:val="000000"/>
              </w:rPr>
              <w:t>政治发展</w:t>
            </w:r>
          </w:p>
        </w:tc>
        <w:tc>
          <w:tcPr>
            <w:tcW w:w="128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6</w:t>
            </w:r>
          </w:p>
        </w:tc>
        <w:tc>
          <w:tcPr>
            <w:tcW w:w="1218" w:type="dxa"/>
            <w:tcBorders>
              <w:top w:val="single" w:sz="4" w:space="0" w:color="auto"/>
              <w:left w:val="nil"/>
              <w:bottom w:val="single" w:sz="4" w:space="0" w:color="auto"/>
              <w:right w:val="single" w:sz="4" w:space="0" w:color="auto"/>
            </w:tcBorders>
          </w:tcPr>
          <w:p w:rsidR="007C51D4" w:rsidRDefault="007C51D4" w:rsidP="00F83B65">
            <w:pPr>
              <w:spacing w:line="360" w:lineRule="exact"/>
              <w:jc w:val="center"/>
              <w:rPr>
                <w:color w:val="000000"/>
                <w:kern w:val="0"/>
                <w:sz w:val="18"/>
                <w:szCs w:val="18"/>
              </w:rPr>
            </w:pPr>
            <w:r>
              <w:rPr>
                <w:color w:val="000000"/>
                <w:kern w:val="0"/>
                <w:sz w:val="18"/>
                <w:szCs w:val="18"/>
              </w:rPr>
              <w:t>1</w:t>
            </w:r>
          </w:p>
        </w:tc>
        <w:tc>
          <w:tcPr>
            <w:tcW w:w="121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6</w:t>
            </w:r>
          </w:p>
        </w:tc>
      </w:tr>
      <w:tr w:rsidR="007C51D4">
        <w:trPr>
          <w:trHeight w:val="272"/>
        </w:trPr>
        <w:tc>
          <w:tcPr>
            <w:tcW w:w="591" w:type="dxa"/>
            <w:tcBorders>
              <w:top w:val="single" w:sz="4" w:space="0" w:color="auto"/>
              <w:left w:val="single" w:sz="4" w:space="0" w:color="auto"/>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7</w:t>
            </w:r>
          </w:p>
        </w:tc>
        <w:tc>
          <w:tcPr>
            <w:tcW w:w="3487"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rPr>
                <w:color w:val="000000"/>
              </w:rPr>
            </w:pPr>
            <w:r>
              <w:rPr>
                <w:rFonts w:cs="宋体" w:hint="eastAsia"/>
                <w:color w:val="000000"/>
              </w:rPr>
              <w:t>国际政治</w:t>
            </w:r>
          </w:p>
        </w:tc>
        <w:tc>
          <w:tcPr>
            <w:tcW w:w="128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2</w:t>
            </w:r>
          </w:p>
        </w:tc>
        <w:tc>
          <w:tcPr>
            <w:tcW w:w="1218" w:type="dxa"/>
            <w:tcBorders>
              <w:top w:val="single" w:sz="4" w:space="0" w:color="auto"/>
              <w:left w:val="nil"/>
              <w:bottom w:val="single" w:sz="4" w:space="0" w:color="auto"/>
              <w:right w:val="single" w:sz="4" w:space="0" w:color="auto"/>
            </w:tcBorders>
          </w:tcPr>
          <w:p w:rsidR="007C51D4" w:rsidRDefault="007C51D4" w:rsidP="00F83B65">
            <w:pPr>
              <w:spacing w:line="360" w:lineRule="exact"/>
              <w:jc w:val="center"/>
              <w:rPr>
                <w:color w:val="000000"/>
                <w:kern w:val="0"/>
                <w:sz w:val="18"/>
                <w:szCs w:val="18"/>
              </w:rPr>
            </w:pPr>
            <w:r>
              <w:rPr>
                <w:color w:val="000000"/>
                <w:kern w:val="0"/>
                <w:sz w:val="18"/>
                <w:szCs w:val="18"/>
              </w:rPr>
              <w:t>0.5</w:t>
            </w:r>
          </w:p>
        </w:tc>
        <w:tc>
          <w:tcPr>
            <w:tcW w:w="121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4</w:t>
            </w:r>
          </w:p>
        </w:tc>
      </w:tr>
      <w:tr w:rsidR="007C51D4">
        <w:trPr>
          <w:trHeight w:val="290"/>
        </w:trPr>
        <w:tc>
          <w:tcPr>
            <w:tcW w:w="591" w:type="dxa"/>
            <w:tcBorders>
              <w:top w:val="single" w:sz="4" w:space="0" w:color="auto"/>
              <w:left w:val="single" w:sz="4" w:space="0" w:color="auto"/>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rFonts w:cs="宋体" w:hint="eastAsia"/>
                <w:color w:val="000000"/>
                <w:kern w:val="0"/>
                <w:sz w:val="18"/>
                <w:szCs w:val="18"/>
              </w:rPr>
              <w:t>合计</w:t>
            </w:r>
          </w:p>
        </w:tc>
        <w:tc>
          <w:tcPr>
            <w:tcW w:w="3487"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rPr>
                <w:color w:val="000000"/>
                <w:kern w:val="0"/>
                <w:sz w:val="18"/>
                <w:szCs w:val="18"/>
              </w:rPr>
            </w:pPr>
          </w:p>
        </w:tc>
        <w:tc>
          <w:tcPr>
            <w:tcW w:w="1288" w:type="dxa"/>
            <w:tcBorders>
              <w:top w:val="single" w:sz="4" w:space="0" w:color="auto"/>
              <w:left w:val="nil"/>
              <w:bottom w:val="single" w:sz="4" w:space="0" w:color="auto"/>
              <w:right w:val="single" w:sz="4" w:space="0" w:color="auto"/>
            </w:tcBorders>
            <w:vAlign w:val="center"/>
          </w:tcPr>
          <w:p w:rsidR="007C51D4" w:rsidRDefault="007C51D4" w:rsidP="00F83B65">
            <w:pPr>
              <w:spacing w:line="360" w:lineRule="exact"/>
              <w:jc w:val="center"/>
              <w:rPr>
                <w:color w:val="000000"/>
                <w:kern w:val="0"/>
                <w:sz w:val="18"/>
                <w:szCs w:val="18"/>
              </w:rPr>
            </w:pPr>
            <w:r>
              <w:rPr>
                <w:color w:val="000000"/>
                <w:kern w:val="0"/>
                <w:sz w:val="18"/>
                <w:szCs w:val="18"/>
              </w:rPr>
              <w:t>32</w:t>
            </w:r>
          </w:p>
        </w:tc>
        <w:tc>
          <w:tcPr>
            <w:tcW w:w="1218" w:type="dxa"/>
            <w:tcBorders>
              <w:top w:val="single" w:sz="4" w:space="0" w:color="auto"/>
              <w:left w:val="nil"/>
              <w:bottom w:val="single" w:sz="4" w:space="0" w:color="auto"/>
              <w:right w:val="single" w:sz="4" w:space="0" w:color="auto"/>
            </w:tcBorders>
          </w:tcPr>
          <w:p w:rsidR="007C51D4" w:rsidRDefault="007C51D4" w:rsidP="00F83B65">
            <w:pPr>
              <w:spacing w:line="360" w:lineRule="exact"/>
              <w:jc w:val="center"/>
              <w:rPr>
                <w:color w:val="000000"/>
                <w:kern w:val="0"/>
                <w:sz w:val="18"/>
                <w:szCs w:val="18"/>
              </w:rPr>
            </w:pPr>
            <w:r>
              <w:rPr>
                <w:color w:val="000000"/>
                <w:kern w:val="0"/>
                <w:sz w:val="18"/>
                <w:szCs w:val="18"/>
              </w:rPr>
              <w:t>5</w:t>
            </w:r>
          </w:p>
        </w:tc>
        <w:tc>
          <w:tcPr>
            <w:tcW w:w="1218" w:type="dxa"/>
            <w:tcBorders>
              <w:top w:val="single" w:sz="4" w:space="0" w:color="auto"/>
              <w:left w:val="nil"/>
              <w:bottom w:val="single" w:sz="4" w:space="0" w:color="auto"/>
              <w:right w:val="single" w:sz="4" w:space="0" w:color="auto"/>
            </w:tcBorders>
          </w:tcPr>
          <w:p w:rsidR="007C51D4" w:rsidRDefault="007C51D4" w:rsidP="00F83B65">
            <w:pPr>
              <w:spacing w:line="360" w:lineRule="exact"/>
              <w:jc w:val="center"/>
              <w:rPr>
                <w:color w:val="000000"/>
                <w:kern w:val="0"/>
                <w:sz w:val="18"/>
                <w:szCs w:val="18"/>
              </w:rPr>
            </w:pPr>
            <w:r>
              <w:rPr>
                <w:color w:val="000000"/>
                <w:kern w:val="0"/>
                <w:sz w:val="18"/>
                <w:szCs w:val="18"/>
              </w:rPr>
              <w:t>34</w:t>
            </w:r>
          </w:p>
        </w:tc>
      </w:tr>
    </w:tbl>
    <w:p w:rsidR="007C51D4" w:rsidRDefault="007C51D4" w:rsidP="007C51D4">
      <w:pPr>
        <w:pStyle w:val="B"/>
        <w:spacing w:line="360" w:lineRule="exact"/>
        <w:rPr>
          <w:color w:val="000000"/>
        </w:rPr>
      </w:pPr>
      <w:r>
        <w:rPr>
          <w:rFonts w:ascii="宋体" w:hAnsi="宋体" w:cs="宋体" w:hint="eastAsia"/>
          <w:color w:val="000000"/>
        </w:rPr>
        <w:t>四、课外学习要求</w:t>
      </w:r>
    </w:p>
    <w:p w:rsidR="007C51D4" w:rsidRPr="001C2B0D" w:rsidRDefault="007C51D4" w:rsidP="008E2AFF">
      <w:pPr>
        <w:pStyle w:val="B"/>
        <w:spacing w:line="360" w:lineRule="exact"/>
        <w:ind w:firstLine="420"/>
        <w:rPr>
          <w:rFonts w:ascii="宋体"/>
          <w:b w:val="0"/>
          <w:bCs w:val="0"/>
          <w:color w:val="000000"/>
          <w:sz w:val="21"/>
          <w:szCs w:val="21"/>
        </w:rPr>
      </w:pPr>
      <w:r>
        <w:rPr>
          <w:rFonts w:ascii="宋体" w:hAnsi="宋体" w:cs="宋体" w:hint="eastAsia"/>
          <w:b w:val="0"/>
          <w:bCs w:val="0"/>
          <w:color w:val="000000"/>
          <w:sz w:val="21"/>
          <w:szCs w:val="21"/>
        </w:rPr>
        <w:t>本课程要求学生课外阅研读中国政治思想史和西方政治思想史著作，并选取一部政治学经典著作完成一篇读书报告。</w:t>
      </w:r>
      <w:r w:rsidRPr="001C2B0D">
        <w:rPr>
          <w:rFonts w:ascii="宋体" w:hAnsi="宋体" w:cs="宋体" w:hint="eastAsia"/>
          <w:b w:val="0"/>
          <w:bCs w:val="0"/>
          <w:color w:val="000000"/>
          <w:sz w:val="21"/>
          <w:szCs w:val="21"/>
        </w:rPr>
        <w:t>鼓励学生创造性思考，可以采用小组讨论、案例分析、社会调查等形式</w:t>
      </w:r>
      <w:r>
        <w:rPr>
          <w:rFonts w:ascii="宋体" w:hAnsi="宋体" w:cs="宋体" w:hint="eastAsia"/>
          <w:b w:val="0"/>
          <w:bCs w:val="0"/>
          <w:color w:val="000000"/>
          <w:sz w:val="21"/>
          <w:szCs w:val="21"/>
        </w:rPr>
        <w:t>了解中国政治发展的现状和进程。</w:t>
      </w:r>
    </w:p>
    <w:p w:rsidR="007C51D4" w:rsidRDefault="007C51D4" w:rsidP="008E2AFF">
      <w:pPr>
        <w:pStyle w:val="B"/>
        <w:spacing w:line="360" w:lineRule="exact"/>
        <w:rPr>
          <w:color w:val="000000"/>
        </w:rPr>
      </w:pPr>
      <w:r>
        <w:rPr>
          <w:rFonts w:ascii="宋体" w:hAnsi="宋体" w:cs="宋体" w:hint="eastAsia"/>
          <w:color w:val="000000"/>
        </w:rPr>
        <w:t>五、教学方法</w:t>
      </w:r>
    </w:p>
    <w:p w:rsidR="007C51D4" w:rsidRDefault="007C51D4" w:rsidP="008E2AFF">
      <w:pPr>
        <w:pStyle w:val="B"/>
        <w:spacing w:before="0" w:after="0" w:line="360" w:lineRule="exact"/>
        <w:ind w:firstLine="420"/>
        <w:rPr>
          <w:b w:val="0"/>
          <w:bCs w:val="0"/>
          <w:color w:val="000000"/>
          <w:sz w:val="21"/>
          <w:szCs w:val="21"/>
        </w:rPr>
      </w:pPr>
      <w:r>
        <w:rPr>
          <w:rFonts w:ascii="宋体" w:hAnsi="宋体" w:cs="宋体" w:hint="eastAsia"/>
          <w:b w:val="0"/>
          <w:bCs w:val="0"/>
          <w:color w:val="000000"/>
          <w:sz w:val="21"/>
          <w:szCs w:val="21"/>
        </w:rPr>
        <w:t>本课程采用研讨教学的方式，研讨教学的主题及课时安排如下：</w:t>
      </w:r>
    </w:p>
    <w:p w:rsidR="007C51D4" w:rsidRDefault="007C51D4" w:rsidP="008E2AFF">
      <w:pPr>
        <w:pStyle w:val="B"/>
        <w:spacing w:before="0" w:after="0" w:line="360" w:lineRule="exact"/>
        <w:ind w:firstLine="420"/>
        <w:rPr>
          <w:b w:val="0"/>
          <w:bCs w:val="0"/>
          <w:color w:val="000000"/>
          <w:sz w:val="21"/>
          <w:szCs w:val="21"/>
        </w:rPr>
      </w:pPr>
      <w:r>
        <w:rPr>
          <w:b w:val="0"/>
          <w:bCs w:val="0"/>
          <w:color w:val="000000"/>
          <w:sz w:val="21"/>
          <w:szCs w:val="21"/>
        </w:rPr>
        <w:t>1</w:t>
      </w:r>
      <w:r>
        <w:rPr>
          <w:rFonts w:ascii="宋体" w:hAnsi="宋体" w:cs="宋体" w:hint="eastAsia"/>
          <w:b w:val="0"/>
          <w:bCs w:val="0"/>
          <w:color w:val="000000"/>
          <w:sz w:val="21"/>
          <w:szCs w:val="21"/>
        </w:rPr>
        <w:t>、中国政治体制改革的历史与现状（</w:t>
      </w:r>
      <w:r>
        <w:rPr>
          <w:b w:val="0"/>
          <w:bCs w:val="0"/>
          <w:color w:val="000000"/>
          <w:sz w:val="21"/>
          <w:szCs w:val="21"/>
        </w:rPr>
        <w:t>1</w:t>
      </w:r>
      <w:r>
        <w:rPr>
          <w:rFonts w:ascii="宋体" w:hAnsi="宋体" w:cs="宋体" w:hint="eastAsia"/>
          <w:b w:val="0"/>
          <w:bCs w:val="0"/>
          <w:color w:val="000000"/>
          <w:sz w:val="21"/>
          <w:szCs w:val="21"/>
        </w:rPr>
        <w:t>学时）</w:t>
      </w:r>
    </w:p>
    <w:p w:rsidR="007C51D4" w:rsidRDefault="007C51D4" w:rsidP="008E2AFF">
      <w:pPr>
        <w:pStyle w:val="B"/>
        <w:spacing w:before="0" w:after="0" w:line="360" w:lineRule="exact"/>
        <w:ind w:firstLine="420"/>
        <w:rPr>
          <w:b w:val="0"/>
          <w:bCs w:val="0"/>
          <w:color w:val="000000"/>
          <w:sz w:val="21"/>
          <w:szCs w:val="21"/>
        </w:rPr>
      </w:pPr>
      <w:r>
        <w:rPr>
          <w:b w:val="0"/>
          <w:bCs w:val="0"/>
          <w:color w:val="000000"/>
          <w:sz w:val="21"/>
          <w:szCs w:val="21"/>
        </w:rPr>
        <w:t>2</w:t>
      </w:r>
      <w:r>
        <w:rPr>
          <w:rFonts w:ascii="宋体" w:hAnsi="宋体" w:cs="宋体" w:hint="eastAsia"/>
          <w:b w:val="0"/>
          <w:bCs w:val="0"/>
          <w:color w:val="000000"/>
          <w:sz w:val="21"/>
          <w:szCs w:val="21"/>
        </w:rPr>
        <w:t>、中国反腐败的现状与发展（</w:t>
      </w:r>
      <w:r>
        <w:rPr>
          <w:b w:val="0"/>
          <w:bCs w:val="0"/>
          <w:color w:val="000000"/>
          <w:sz w:val="21"/>
          <w:szCs w:val="21"/>
        </w:rPr>
        <w:t>1</w:t>
      </w:r>
      <w:r>
        <w:rPr>
          <w:rFonts w:ascii="宋体" w:hAnsi="宋体" w:cs="宋体" w:hint="eastAsia"/>
          <w:b w:val="0"/>
          <w:bCs w:val="0"/>
          <w:color w:val="000000"/>
          <w:sz w:val="21"/>
          <w:szCs w:val="21"/>
        </w:rPr>
        <w:t>学时）</w:t>
      </w:r>
    </w:p>
    <w:p w:rsidR="007C51D4" w:rsidRDefault="007C51D4" w:rsidP="008E2AFF">
      <w:pPr>
        <w:pStyle w:val="B"/>
        <w:spacing w:before="0" w:after="0" w:line="360" w:lineRule="exact"/>
        <w:ind w:firstLine="420"/>
        <w:rPr>
          <w:b w:val="0"/>
          <w:bCs w:val="0"/>
          <w:color w:val="000000"/>
          <w:sz w:val="21"/>
          <w:szCs w:val="21"/>
        </w:rPr>
      </w:pPr>
      <w:r>
        <w:rPr>
          <w:b w:val="0"/>
          <w:bCs w:val="0"/>
          <w:color w:val="000000"/>
          <w:sz w:val="21"/>
          <w:szCs w:val="21"/>
        </w:rPr>
        <w:lastRenderedPageBreak/>
        <w:t>3</w:t>
      </w:r>
      <w:r>
        <w:rPr>
          <w:rFonts w:ascii="宋体" w:hAnsi="宋体" w:cs="宋体" w:hint="eastAsia"/>
          <w:b w:val="0"/>
          <w:bCs w:val="0"/>
          <w:color w:val="000000"/>
          <w:sz w:val="21"/>
          <w:szCs w:val="21"/>
        </w:rPr>
        <w:t>、宪政、民主与依法治国（</w:t>
      </w:r>
      <w:r>
        <w:rPr>
          <w:b w:val="0"/>
          <w:bCs w:val="0"/>
          <w:color w:val="000000"/>
          <w:sz w:val="21"/>
          <w:szCs w:val="21"/>
        </w:rPr>
        <w:t>1</w:t>
      </w:r>
      <w:r>
        <w:rPr>
          <w:rFonts w:ascii="宋体" w:hAnsi="宋体" w:cs="宋体" w:hint="eastAsia"/>
          <w:b w:val="0"/>
          <w:bCs w:val="0"/>
          <w:color w:val="000000"/>
          <w:sz w:val="21"/>
          <w:szCs w:val="21"/>
        </w:rPr>
        <w:t>学时）</w:t>
      </w:r>
    </w:p>
    <w:p w:rsidR="007C51D4" w:rsidRDefault="007C51D4" w:rsidP="008E2AFF">
      <w:pPr>
        <w:pStyle w:val="B"/>
        <w:spacing w:line="360" w:lineRule="exact"/>
        <w:rPr>
          <w:color w:val="000000"/>
        </w:rPr>
      </w:pPr>
      <w:r>
        <w:rPr>
          <w:rFonts w:ascii="宋体" w:hAnsi="宋体" w:cs="宋体" w:hint="eastAsia"/>
          <w:color w:val="000000"/>
        </w:rPr>
        <w:t>六、课程考核方法及要求</w:t>
      </w:r>
    </w:p>
    <w:p w:rsidR="007C51D4" w:rsidRDefault="007C51D4" w:rsidP="008E2AFF">
      <w:pPr>
        <w:pStyle w:val="a7"/>
        <w:spacing w:line="360" w:lineRule="exact"/>
        <w:rPr>
          <w:color w:val="000000"/>
        </w:rPr>
      </w:pPr>
      <w:r>
        <w:rPr>
          <w:color w:val="000000"/>
        </w:rPr>
        <w:t>1</w:t>
      </w:r>
      <w:r>
        <w:rPr>
          <w:rFonts w:ascii="宋体" w:hAnsi="宋体" w:cs="宋体" w:hint="eastAsia"/>
          <w:color w:val="000000"/>
        </w:rPr>
        <w:t>．考核方式：考试（</w:t>
      </w:r>
      <w:r>
        <w:rPr>
          <w:color w:val="000000"/>
        </w:rPr>
        <w:t>√</w:t>
      </w:r>
      <w:r>
        <w:rPr>
          <w:rFonts w:ascii="宋体" w:hAnsi="宋体" w:cs="宋体" w:hint="eastAsia"/>
          <w:color w:val="000000"/>
        </w:rPr>
        <w:t>）；考查（</w:t>
      </w:r>
      <w:r>
        <w:rPr>
          <w:rFonts w:ascii="宋体" w:hAnsi="宋体" w:cs="宋体"/>
          <w:color w:val="000000"/>
        </w:rPr>
        <w:t xml:space="preserve"> </w:t>
      </w:r>
      <w:r>
        <w:rPr>
          <w:rFonts w:ascii="宋体" w:hAnsi="宋体" w:cs="宋体" w:hint="eastAsia"/>
          <w:color w:val="000000"/>
        </w:rPr>
        <w:t>）</w:t>
      </w:r>
    </w:p>
    <w:p w:rsidR="007C51D4" w:rsidRDefault="007C51D4" w:rsidP="008E2AFF">
      <w:pPr>
        <w:pStyle w:val="a7"/>
        <w:spacing w:line="360" w:lineRule="exact"/>
        <w:rPr>
          <w:color w:val="000000"/>
        </w:rPr>
      </w:pPr>
      <w:r>
        <w:rPr>
          <w:color w:val="000000"/>
        </w:rPr>
        <w:t>2</w:t>
      </w:r>
      <w:r>
        <w:rPr>
          <w:rFonts w:ascii="宋体" w:hAnsi="宋体" w:cs="宋体" w:hint="eastAsia"/>
          <w:color w:val="000000"/>
        </w:rPr>
        <w:t>．成绩评定：</w:t>
      </w:r>
    </w:p>
    <w:p w:rsidR="007C51D4" w:rsidRDefault="007C51D4" w:rsidP="008E2AFF">
      <w:pPr>
        <w:pStyle w:val="a8"/>
        <w:spacing w:line="360" w:lineRule="exact"/>
        <w:rPr>
          <w:color w:val="000000"/>
        </w:rPr>
      </w:pPr>
      <w:r>
        <w:rPr>
          <w:rFonts w:ascii="宋体" w:hAnsi="宋体" w:cs="宋体" w:hint="eastAsia"/>
          <w:color w:val="000000"/>
        </w:rPr>
        <w:t>计分制：百分制（</w:t>
      </w:r>
      <w:r>
        <w:rPr>
          <w:color w:val="000000"/>
        </w:rPr>
        <w:t>√</w:t>
      </w:r>
      <w:r>
        <w:rPr>
          <w:rFonts w:ascii="宋体" w:hAnsi="宋体" w:cs="宋体" w:hint="eastAsia"/>
          <w:color w:val="000000"/>
        </w:rPr>
        <w:t>）；五级分制（）；两级分制（）</w:t>
      </w:r>
    </w:p>
    <w:p w:rsidR="007C51D4" w:rsidRDefault="007C51D4" w:rsidP="008E2AFF">
      <w:pPr>
        <w:pStyle w:val="a8"/>
        <w:spacing w:line="360" w:lineRule="exact"/>
        <w:rPr>
          <w:color w:val="000000"/>
        </w:rPr>
      </w:pPr>
      <w:r>
        <w:rPr>
          <w:rFonts w:ascii="宋体" w:hAnsi="宋体" w:cs="宋体" w:hint="eastAsia"/>
          <w:color w:val="000000"/>
        </w:rPr>
        <w:t>总评成绩构成：平时考核（</w:t>
      </w:r>
      <w:r>
        <w:rPr>
          <w:color w:val="000000"/>
        </w:rPr>
        <w:t>40</w:t>
      </w:r>
      <w:r>
        <w:rPr>
          <w:rFonts w:ascii="宋体" w:hAnsi="宋体" w:cs="宋体" w:hint="eastAsia"/>
          <w:color w:val="000000"/>
        </w:rPr>
        <w:t>）％；中期考核（</w:t>
      </w:r>
      <w:r>
        <w:rPr>
          <w:color w:val="000000"/>
        </w:rPr>
        <w:t>0</w:t>
      </w:r>
      <w:r>
        <w:rPr>
          <w:rFonts w:ascii="宋体" w:hAnsi="宋体" w:cs="宋体" w:hint="eastAsia"/>
          <w:color w:val="000000"/>
        </w:rPr>
        <w:t>）％；期末考核（</w:t>
      </w:r>
      <w:r>
        <w:rPr>
          <w:color w:val="000000"/>
        </w:rPr>
        <w:t>60</w:t>
      </w:r>
      <w:r>
        <w:rPr>
          <w:rFonts w:ascii="宋体" w:hAnsi="宋体" w:cs="宋体" w:hint="eastAsia"/>
          <w:color w:val="000000"/>
        </w:rPr>
        <w:t>）％</w:t>
      </w:r>
    </w:p>
    <w:p w:rsidR="007C51D4" w:rsidRDefault="007C51D4" w:rsidP="008E2AFF">
      <w:pPr>
        <w:pStyle w:val="a8"/>
        <w:spacing w:line="360" w:lineRule="exact"/>
        <w:rPr>
          <w:color w:val="000000"/>
        </w:rPr>
      </w:pPr>
      <w:r>
        <w:rPr>
          <w:rFonts w:ascii="宋体" w:hAnsi="宋体" w:cs="宋体" w:hint="eastAsia"/>
          <w:color w:val="000000"/>
        </w:rPr>
        <w:t>平时考核包括：</w:t>
      </w:r>
      <w:r>
        <w:rPr>
          <w:color w:val="000000"/>
        </w:rPr>
        <w:t xml:space="preserve"> </w:t>
      </w:r>
      <w:r>
        <w:rPr>
          <w:rFonts w:ascii="宋体" w:hAnsi="宋体" w:cs="宋体" w:hint="eastAsia"/>
          <w:color w:val="000000"/>
        </w:rPr>
        <w:t>考勤考纪、课堂讨论、平时测验、作业、读书报告、研讨报告等。</w:t>
      </w:r>
    </w:p>
    <w:p w:rsidR="007C51D4" w:rsidRDefault="007C51D4" w:rsidP="008E2AFF">
      <w:pPr>
        <w:pStyle w:val="B"/>
        <w:spacing w:line="360" w:lineRule="exact"/>
        <w:rPr>
          <w:color w:val="000000"/>
        </w:rPr>
      </w:pPr>
      <w:r>
        <w:rPr>
          <w:rFonts w:ascii="宋体" w:hAnsi="宋体" w:cs="宋体" w:hint="eastAsia"/>
          <w:color w:val="000000"/>
        </w:rPr>
        <w:t>七、建议教材及参考资料</w:t>
      </w:r>
    </w:p>
    <w:p w:rsidR="007C51D4" w:rsidRDefault="007C51D4" w:rsidP="008E2AFF">
      <w:pPr>
        <w:pStyle w:val="C"/>
        <w:spacing w:line="360" w:lineRule="exact"/>
        <w:rPr>
          <w:color w:val="000000"/>
        </w:rPr>
      </w:pPr>
      <w:r>
        <w:rPr>
          <w:rFonts w:ascii="宋体" w:hAnsi="宋体" w:cs="宋体" w:hint="eastAsia"/>
          <w:color w:val="000000"/>
        </w:rPr>
        <w:t>建议教材：</w:t>
      </w:r>
    </w:p>
    <w:p w:rsidR="007C51D4" w:rsidRDefault="007C51D4" w:rsidP="008E2AFF">
      <w:pPr>
        <w:pStyle w:val="a8"/>
        <w:spacing w:line="360" w:lineRule="exact"/>
        <w:rPr>
          <w:color w:val="000000"/>
        </w:rPr>
      </w:pPr>
      <w:r>
        <w:rPr>
          <w:rFonts w:ascii="宋体" w:hAnsi="宋体" w:cs="宋体" w:hint="eastAsia"/>
          <w:color w:val="000000"/>
        </w:rPr>
        <w:t>王浦劬等著，《政治学基础》，北京大学出版社，</w:t>
      </w:r>
      <w:r>
        <w:rPr>
          <w:color w:val="000000"/>
        </w:rPr>
        <w:t>2014</w:t>
      </w:r>
      <w:r>
        <w:rPr>
          <w:rFonts w:ascii="宋体" w:hAnsi="宋体" w:cs="宋体" w:hint="eastAsia"/>
          <w:color w:val="000000"/>
        </w:rPr>
        <w:t>年版</w:t>
      </w:r>
      <w:r>
        <w:rPr>
          <w:color w:val="000000"/>
        </w:rPr>
        <w:t>.</w:t>
      </w:r>
    </w:p>
    <w:p w:rsidR="007C51D4" w:rsidRDefault="007C51D4" w:rsidP="008E2AFF">
      <w:pPr>
        <w:pStyle w:val="C"/>
        <w:spacing w:line="360" w:lineRule="exact"/>
        <w:rPr>
          <w:color w:val="000000"/>
        </w:rPr>
      </w:pPr>
      <w:r>
        <w:rPr>
          <w:rFonts w:ascii="宋体" w:hAnsi="宋体" w:cs="宋体" w:hint="eastAsia"/>
          <w:color w:val="000000"/>
        </w:rPr>
        <w:t>参考资料：</w:t>
      </w:r>
    </w:p>
    <w:p w:rsidR="007C51D4" w:rsidRDefault="007C51D4" w:rsidP="00F83B65">
      <w:pPr>
        <w:pStyle w:val="a8"/>
        <w:numPr>
          <w:ilvl w:val="0"/>
          <w:numId w:val="9"/>
        </w:numPr>
        <w:spacing w:line="360" w:lineRule="exact"/>
        <w:ind w:firstLineChars="0"/>
        <w:rPr>
          <w:rFonts w:ascii="宋体"/>
          <w:color w:val="000000"/>
        </w:rPr>
      </w:pPr>
      <w:r>
        <w:rPr>
          <w:rFonts w:ascii="宋体" w:hAnsi="宋体" w:cs="宋体" w:hint="eastAsia"/>
          <w:color w:val="000000"/>
        </w:rPr>
        <w:t>朱光磊，《政治学概要》，高等教育出版社，</w:t>
      </w:r>
      <w:r>
        <w:rPr>
          <w:color w:val="000000"/>
        </w:rPr>
        <w:t>2016</w:t>
      </w:r>
      <w:r>
        <w:rPr>
          <w:rFonts w:ascii="宋体" w:hAnsi="宋体" w:cs="宋体" w:hint="eastAsia"/>
          <w:color w:val="000000"/>
        </w:rPr>
        <w:t>年版。</w:t>
      </w:r>
    </w:p>
    <w:p w:rsidR="007C51D4" w:rsidRDefault="007C51D4" w:rsidP="00F83B65">
      <w:pPr>
        <w:pStyle w:val="a8"/>
        <w:numPr>
          <w:ilvl w:val="0"/>
          <w:numId w:val="9"/>
        </w:numPr>
        <w:spacing w:line="360" w:lineRule="exact"/>
        <w:ind w:firstLineChars="0"/>
        <w:rPr>
          <w:color w:val="000000"/>
        </w:rPr>
      </w:pPr>
      <w:r>
        <w:rPr>
          <w:rFonts w:ascii="宋体" w:hAnsi="宋体" w:cs="宋体" w:hint="eastAsia"/>
          <w:color w:val="000000"/>
        </w:rPr>
        <w:t>景路进：《政治学原理》，中国人民大学出版社，</w:t>
      </w:r>
      <w:r>
        <w:rPr>
          <w:rFonts w:ascii="宋体" w:hAnsi="宋体" w:cs="宋体"/>
          <w:color w:val="000000"/>
        </w:rPr>
        <w:t>2015</w:t>
      </w:r>
      <w:r>
        <w:rPr>
          <w:rFonts w:ascii="宋体" w:hAnsi="宋体" w:cs="宋体" w:hint="eastAsia"/>
          <w:color w:val="000000"/>
        </w:rPr>
        <w:t>年版。</w:t>
      </w:r>
    </w:p>
    <w:p w:rsidR="007C51D4" w:rsidRPr="007F27AB" w:rsidRDefault="007C51D4" w:rsidP="00F83B65">
      <w:pPr>
        <w:pStyle w:val="a8"/>
        <w:numPr>
          <w:ilvl w:val="0"/>
          <w:numId w:val="9"/>
        </w:numPr>
        <w:spacing w:line="360" w:lineRule="exact"/>
        <w:ind w:firstLineChars="0"/>
        <w:rPr>
          <w:rFonts w:ascii="宋体"/>
          <w:color w:val="000000"/>
        </w:rPr>
      </w:pPr>
      <w:r>
        <w:rPr>
          <w:rFonts w:ascii="宋体" w:hAnsi="宋体" w:cs="宋体" w:hint="eastAsia"/>
          <w:color w:val="000000"/>
        </w:rPr>
        <w:t>王沪宁，《政治的逻辑：马克思主义政治学原理》，上海人民出版社，</w:t>
      </w:r>
      <w:r w:rsidRPr="007F27AB">
        <w:rPr>
          <w:rFonts w:ascii="宋体" w:hAnsi="宋体" w:cs="宋体"/>
          <w:color w:val="000000"/>
        </w:rPr>
        <w:t>2016</w:t>
      </w:r>
      <w:r>
        <w:rPr>
          <w:rFonts w:ascii="宋体" w:hAnsi="宋体" w:cs="宋体" w:hint="eastAsia"/>
          <w:color w:val="000000"/>
        </w:rPr>
        <w:t>年版。</w:t>
      </w:r>
    </w:p>
    <w:p w:rsidR="007C51D4" w:rsidRPr="007F27AB" w:rsidRDefault="007C51D4" w:rsidP="00F83B65">
      <w:pPr>
        <w:pStyle w:val="a8"/>
        <w:numPr>
          <w:ilvl w:val="0"/>
          <w:numId w:val="9"/>
        </w:numPr>
        <w:spacing w:line="360" w:lineRule="exact"/>
        <w:ind w:firstLineChars="0"/>
        <w:rPr>
          <w:rFonts w:ascii="宋体"/>
          <w:color w:val="000000"/>
        </w:rPr>
      </w:pPr>
      <w:r>
        <w:rPr>
          <w:rFonts w:ascii="宋体" w:hAnsi="宋体" w:cs="宋体" w:hint="eastAsia"/>
          <w:color w:val="000000"/>
        </w:rPr>
        <w:t>杨光斌：《当代中国政治制度导论》，中国人民大学出版社，</w:t>
      </w:r>
      <w:r w:rsidRPr="007F27AB">
        <w:rPr>
          <w:rFonts w:ascii="宋体" w:hAnsi="宋体" w:cs="宋体"/>
          <w:color w:val="000000"/>
        </w:rPr>
        <w:t>2015</w:t>
      </w:r>
      <w:r>
        <w:rPr>
          <w:rFonts w:ascii="宋体" w:hAnsi="宋体" w:cs="宋体" w:hint="eastAsia"/>
          <w:color w:val="000000"/>
        </w:rPr>
        <w:t>年版。</w:t>
      </w:r>
    </w:p>
    <w:p w:rsidR="007C51D4" w:rsidRPr="007F27AB" w:rsidRDefault="007C51D4" w:rsidP="00F83B65">
      <w:pPr>
        <w:pStyle w:val="a8"/>
        <w:numPr>
          <w:ilvl w:val="0"/>
          <w:numId w:val="9"/>
        </w:numPr>
        <w:spacing w:line="360" w:lineRule="exact"/>
        <w:ind w:firstLineChars="0"/>
        <w:rPr>
          <w:rFonts w:ascii="宋体"/>
          <w:color w:val="000000"/>
        </w:rPr>
      </w:pPr>
      <w:r>
        <w:rPr>
          <w:rFonts w:ascii="宋体" w:hAnsi="宋体" w:cs="宋体" w:hint="eastAsia"/>
          <w:color w:val="000000"/>
        </w:rPr>
        <w:t>燕继荣：《国家治理及其改革》，北京大学出版社，</w:t>
      </w:r>
      <w:r w:rsidRPr="007F27AB">
        <w:rPr>
          <w:rFonts w:ascii="宋体" w:hAnsi="宋体" w:cs="宋体"/>
          <w:color w:val="000000"/>
        </w:rPr>
        <w:t>2015</w:t>
      </w:r>
      <w:r>
        <w:rPr>
          <w:rFonts w:ascii="宋体" w:hAnsi="宋体" w:cs="宋体" w:hint="eastAsia"/>
          <w:color w:val="000000"/>
        </w:rPr>
        <w:t>年版。</w:t>
      </w:r>
    </w:p>
    <w:p w:rsidR="007C51D4" w:rsidRDefault="007C51D4" w:rsidP="008E2AFF">
      <w:pPr>
        <w:pStyle w:val="a7"/>
        <w:spacing w:line="360" w:lineRule="exact"/>
        <w:ind w:firstLineChars="450" w:firstLine="945"/>
        <w:rPr>
          <w:color w:val="000000"/>
        </w:rPr>
      </w:pPr>
      <w:r>
        <w:rPr>
          <w:color w:val="000000"/>
        </w:rPr>
        <w:t xml:space="preserve"> </w:t>
      </w:r>
    </w:p>
    <w:p w:rsidR="007C51D4" w:rsidRDefault="007C51D4" w:rsidP="008E2AFF">
      <w:pPr>
        <w:pStyle w:val="a7"/>
        <w:spacing w:line="360" w:lineRule="exact"/>
        <w:ind w:firstLineChars="450" w:firstLine="945"/>
        <w:rPr>
          <w:color w:val="000000"/>
        </w:rPr>
      </w:pPr>
      <w:r>
        <w:rPr>
          <w:color w:val="000000"/>
        </w:rPr>
        <w:t xml:space="preserve"> </w:t>
      </w:r>
    </w:p>
    <w:p w:rsidR="007C51D4" w:rsidRDefault="007C51D4" w:rsidP="008E2AFF">
      <w:pPr>
        <w:pStyle w:val="a7"/>
        <w:spacing w:line="360" w:lineRule="exact"/>
        <w:ind w:firstLineChars="450" w:firstLine="945"/>
        <w:rPr>
          <w:color w:val="000000"/>
        </w:rPr>
      </w:pPr>
      <w:r>
        <w:rPr>
          <w:color w:val="000000"/>
        </w:rPr>
        <w:t xml:space="preserve"> </w:t>
      </w:r>
    </w:p>
    <w:p w:rsidR="007C51D4" w:rsidRPr="00EE73B5" w:rsidRDefault="007C51D4" w:rsidP="008E2AFF">
      <w:pPr>
        <w:pStyle w:val="a9"/>
        <w:spacing w:line="360" w:lineRule="exact"/>
        <w:jc w:val="right"/>
        <w:rPr>
          <w:sz w:val="24"/>
          <w:szCs w:val="24"/>
        </w:rPr>
      </w:pPr>
      <w:r w:rsidRPr="00EE73B5">
        <w:rPr>
          <w:rFonts w:ascii="宋体" w:hAnsi="宋体" w:cs="宋体" w:hint="eastAsia"/>
          <w:sz w:val="24"/>
          <w:szCs w:val="24"/>
        </w:rPr>
        <w:t>执笔人：孔祥来</w:t>
      </w:r>
    </w:p>
    <w:p w:rsidR="007C51D4" w:rsidRPr="00EE73B5" w:rsidRDefault="007C51D4" w:rsidP="008E2AFF">
      <w:pPr>
        <w:pStyle w:val="a9"/>
        <w:wordWrap w:val="0"/>
        <w:spacing w:line="360" w:lineRule="exact"/>
        <w:jc w:val="right"/>
        <w:rPr>
          <w:sz w:val="24"/>
          <w:szCs w:val="24"/>
        </w:rPr>
      </w:pPr>
      <w:r w:rsidRPr="00EE73B5">
        <w:rPr>
          <w:rFonts w:ascii="宋体" w:hAnsi="宋体" w:cs="宋体" w:hint="eastAsia"/>
          <w:sz w:val="24"/>
          <w:szCs w:val="24"/>
        </w:rPr>
        <w:t>审核人：卢</w:t>
      </w:r>
      <w:r w:rsidRPr="00EE73B5">
        <w:rPr>
          <w:rFonts w:ascii="宋体" w:hAnsi="宋体" w:cs="宋体"/>
          <w:sz w:val="24"/>
          <w:szCs w:val="24"/>
        </w:rPr>
        <w:t xml:space="preserve">  </w:t>
      </w:r>
      <w:r w:rsidRPr="00EE73B5">
        <w:rPr>
          <w:rFonts w:ascii="宋体" w:hAnsi="宋体" w:cs="宋体" w:hint="eastAsia"/>
          <w:sz w:val="24"/>
          <w:szCs w:val="24"/>
        </w:rPr>
        <w:t>玮</w:t>
      </w:r>
    </w:p>
    <w:p w:rsidR="007C51D4" w:rsidRPr="00EE73B5" w:rsidRDefault="007C51D4" w:rsidP="008E2AFF">
      <w:pPr>
        <w:pStyle w:val="a9"/>
        <w:spacing w:line="360" w:lineRule="exact"/>
        <w:jc w:val="right"/>
        <w:rPr>
          <w:sz w:val="24"/>
          <w:szCs w:val="24"/>
        </w:rPr>
      </w:pPr>
      <w:r w:rsidRPr="00EE73B5">
        <w:rPr>
          <w:rFonts w:ascii="宋体" w:hAnsi="宋体" w:cs="宋体" w:hint="eastAsia"/>
          <w:sz w:val="24"/>
          <w:szCs w:val="24"/>
        </w:rPr>
        <w:t>审批人：刘洪民</w:t>
      </w:r>
    </w:p>
    <w:p w:rsidR="007C51D4" w:rsidRDefault="007C51D4" w:rsidP="00F83B65"/>
    <w:p w:rsidR="007C51D4" w:rsidRDefault="007C51D4"/>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Pr>
        <w:rPr>
          <w:rFonts w:hint="eastAsia"/>
        </w:rPr>
      </w:pPr>
    </w:p>
    <w:p w:rsidR="007C51D4" w:rsidRDefault="007C51D4" w:rsidP="00AF575D">
      <w:pPr>
        <w:pStyle w:val="Ab"/>
        <w:outlineLvl w:val="0"/>
      </w:pPr>
      <w:bookmarkStart w:id="6" w:name="_Toc384901452"/>
      <w:bookmarkStart w:id="7" w:name="_Toc512669060"/>
      <w:r>
        <w:rPr>
          <w:rFonts w:cs="宋体" w:hint="eastAsia"/>
        </w:rPr>
        <w:lastRenderedPageBreak/>
        <w:t>宏观经济学课程教学大纲</w:t>
      </w:r>
      <w:bookmarkEnd w:id="6"/>
      <w:bookmarkEnd w:id="7"/>
    </w:p>
    <w:p w:rsidR="007C51D4" w:rsidRDefault="007C51D4" w:rsidP="008E2AFF">
      <w:pPr>
        <w:pStyle w:val="aa"/>
        <w:spacing w:line="340" w:lineRule="exact"/>
        <w:ind w:firstLine="422"/>
      </w:pPr>
      <w:r>
        <w:rPr>
          <w:rFonts w:cs="宋体" w:hint="eastAsia"/>
          <w:b/>
          <w:bCs/>
          <w:sz w:val="21"/>
          <w:szCs w:val="21"/>
        </w:rPr>
        <w:t>课程名称</w:t>
      </w:r>
      <w:r>
        <w:rPr>
          <w:rFonts w:cs="宋体" w:hint="eastAsia"/>
          <w:sz w:val="21"/>
          <w:szCs w:val="21"/>
        </w:rPr>
        <w:t>：</w:t>
      </w:r>
      <w:r w:rsidRPr="00ED53C3">
        <w:rPr>
          <w:rFonts w:cs="宋体" w:hint="eastAsia"/>
        </w:rPr>
        <w:t>宏观经济学</w:t>
      </w:r>
      <w:r w:rsidRPr="00ED53C3">
        <w:t>/Macroeconomics</w:t>
      </w:r>
    </w:p>
    <w:p w:rsidR="007C51D4" w:rsidRDefault="007C51D4" w:rsidP="008E2AFF">
      <w:pPr>
        <w:pStyle w:val="aa"/>
        <w:spacing w:line="340" w:lineRule="exact"/>
        <w:ind w:firstLine="422"/>
        <w:rPr>
          <w:sz w:val="21"/>
          <w:szCs w:val="21"/>
        </w:rPr>
      </w:pPr>
      <w:r>
        <w:rPr>
          <w:rFonts w:cs="宋体" w:hint="eastAsia"/>
          <w:b/>
          <w:bCs/>
          <w:sz w:val="21"/>
          <w:szCs w:val="21"/>
        </w:rPr>
        <w:t>课程代码</w:t>
      </w:r>
      <w:r>
        <w:rPr>
          <w:rFonts w:cs="宋体" w:hint="eastAsia"/>
          <w:sz w:val="21"/>
          <w:szCs w:val="21"/>
        </w:rPr>
        <w:t>：</w:t>
      </w:r>
      <w:r w:rsidRPr="00ED53C3">
        <w:t>06116602</w:t>
      </w:r>
    </w:p>
    <w:p w:rsidR="007C51D4" w:rsidRDefault="007C51D4" w:rsidP="008E2AFF">
      <w:pPr>
        <w:pStyle w:val="aa"/>
        <w:spacing w:line="340" w:lineRule="exact"/>
        <w:ind w:firstLine="422"/>
        <w:rPr>
          <w:sz w:val="21"/>
          <w:szCs w:val="21"/>
        </w:rPr>
      </w:pPr>
      <w:r>
        <w:rPr>
          <w:rFonts w:cs="宋体" w:hint="eastAsia"/>
          <w:b/>
          <w:bCs/>
          <w:sz w:val="21"/>
          <w:szCs w:val="21"/>
        </w:rPr>
        <w:t>课程类型</w:t>
      </w:r>
      <w:r>
        <w:rPr>
          <w:rFonts w:cs="宋体" w:hint="eastAsia"/>
          <w:sz w:val="21"/>
          <w:szCs w:val="21"/>
        </w:rPr>
        <w:t>：专业</w:t>
      </w:r>
      <w:r>
        <w:rPr>
          <w:sz w:val="21"/>
          <w:szCs w:val="21"/>
        </w:rPr>
        <w:t>/</w:t>
      </w:r>
      <w:r>
        <w:rPr>
          <w:rFonts w:cs="宋体" w:hint="eastAsia"/>
          <w:sz w:val="21"/>
          <w:szCs w:val="21"/>
        </w:rPr>
        <w:t>必修</w:t>
      </w:r>
    </w:p>
    <w:p w:rsidR="007C51D4" w:rsidRDefault="007C51D4" w:rsidP="008E2AFF">
      <w:pPr>
        <w:pStyle w:val="aa"/>
        <w:tabs>
          <w:tab w:val="left" w:pos="3420"/>
        </w:tabs>
        <w:spacing w:line="340" w:lineRule="exact"/>
        <w:ind w:firstLine="422"/>
        <w:rPr>
          <w:sz w:val="21"/>
          <w:szCs w:val="21"/>
        </w:rPr>
      </w:pPr>
      <w:r>
        <w:rPr>
          <w:rFonts w:cs="宋体" w:hint="eastAsia"/>
          <w:b/>
          <w:bCs/>
          <w:sz w:val="21"/>
          <w:szCs w:val="21"/>
        </w:rPr>
        <w:t>总学时数</w:t>
      </w:r>
      <w:r>
        <w:rPr>
          <w:rFonts w:cs="宋体" w:hint="eastAsia"/>
          <w:sz w:val="21"/>
          <w:szCs w:val="21"/>
        </w:rPr>
        <w:t>：</w:t>
      </w:r>
      <w:r>
        <w:rPr>
          <w:sz w:val="21"/>
          <w:szCs w:val="21"/>
        </w:rPr>
        <w:t xml:space="preserve"> 48</w:t>
      </w:r>
    </w:p>
    <w:p w:rsidR="007C51D4" w:rsidRDefault="007C51D4" w:rsidP="008E2AFF">
      <w:pPr>
        <w:pStyle w:val="aa"/>
        <w:tabs>
          <w:tab w:val="left" w:pos="3420"/>
        </w:tabs>
        <w:spacing w:line="340" w:lineRule="exact"/>
        <w:ind w:firstLineChars="182" w:firstLine="384"/>
        <w:rPr>
          <w:b/>
          <w:bCs/>
          <w:sz w:val="21"/>
          <w:szCs w:val="21"/>
        </w:rPr>
      </w:pPr>
      <w:r>
        <w:rPr>
          <w:rFonts w:cs="宋体" w:hint="eastAsia"/>
          <w:b/>
          <w:bCs/>
          <w:sz w:val="21"/>
          <w:szCs w:val="21"/>
        </w:rPr>
        <w:t>学</w:t>
      </w:r>
      <w:r>
        <w:rPr>
          <w:b/>
          <w:bCs/>
          <w:sz w:val="21"/>
          <w:szCs w:val="21"/>
        </w:rPr>
        <w:t xml:space="preserve">    </w:t>
      </w:r>
      <w:r>
        <w:rPr>
          <w:rFonts w:cs="宋体" w:hint="eastAsia"/>
          <w:b/>
          <w:bCs/>
          <w:sz w:val="21"/>
          <w:szCs w:val="21"/>
        </w:rPr>
        <w:t>分：</w:t>
      </w:r>
      <w:r>
        <w:rPr>
          <w:b/>
          <w:bCs/>
          <w:sz w:val="21"/>
          <w:szCs w:val="21"/>
        </w:rPr>
        <w:t xml:space="preserve"> </w:t>
      </w:r>
      <w:r>
        <w:rPr>
          <w:sz w:val="21"/>
          <w:szCs w:val="21"/>
        </w:rPr>
        <w:t>3</w:t>
      </w:r>
      <w:r>
        <w:rPr>
          <w:b/>
          <w:bCs/>
          <w:sz w:val="21"/>
          <w:szCs w:val="21"/>
        </w:rPr>
        <w:t xml:space="preserve"> </w:t>
      </w:r>
    </w:p>
    <w:p w:rsidR="007C51D4" w:rsidRDefault="007C51D4" w:rsidP="008E2AFF">
      <w:pPr>
        <w:pStyle w:val="aa"/>
        <w:tabs>
          <w:tab w:val="left" w:pos="3420"/>
        </w:tabs>
        <w:spacing w:line="340" w:lineRule="exact"/>
        <w:ind w:firstLine="422"/>
        <w:rPr>
          <w:sz w:val="21"/>
          <w:szCs w:val="21"/>
        </w:rPr>
      </w:pPr>
      <w:r>
        <w:rPr>
          <w:rFonts w:cs="宋体" w:hint="eastAsia"/>
          <w:b/>
          <w:bCs/>
          <w:sz w:val="21"/>
          <w:szCs w:val="21"/>
        </w:rPr>
        <w:t>先修课程</w:t>
      </w:r>
      <w:r>
        <w:rPr>
          <w:rFonts w:cs="宋体" w:hint="eastAsia"/>
          <w:sz w:val="21"/>
          <w:szCs w:val="21"/>
        </w:rPr>
        <w:t>：</w:t>
      </w:r>
      <w:r>
        <w:rPr>
          <w:rFonts w:cs="宋体" w:hint="eastAsia"/>
        </w:rPr>
        <w:t>微观经济学</w:t>
      </w:r>
      <w:r>
        <w:t xml:space="preserve"> </w:t>
      </w:r>
      <w:r>
        <w:rPr>
          <w:rFonts w:cs="宋体" w:hint="eastAsia"/>
        </w:rPr>
        <w:t>高等数学</w:t>
      </w:r>
    </w:p>
    <w:p w:rsidR="007C51D4" w:rsidRPr="00561B03" w:rsidRDefault="007C51D4" w:rsidP="008E2AFF">
      <w:pPr>
        <w:pStyle w:val="aa"/>
        <w:spacing w:line="340" w:lineRule="exact"/>
        <w:ind w:firstLine="422"/>
      </w:pPr>
      <w:r>
        <w:rPr>
          <w:rFonts w:cs="宋体" w:hint="eastAsia"/>
          <w:b/>
          <w:bCs/>
          <w:sz w:val="21"/>
          <w:szCs w:val="21"/>
        </w:rPr>
        <w:t>开课单位</w:t>
      </w:r>
      <w:r>
        <w:rPr>
          <w:rFonts w:cs="宋体" w:hint="eastAsia"/>
          <w:sz w:val="21"/>
          <w:szCs w:val="21"/>
        </w:rPr>
        <w:t>：</w:t>
      </w:r>
      <w:r>
        <w:rPr>
          <w:rFonts w:cs="宋体" w:hint="eastAsia"/>
        </w:rPr>
        <w:t>经济管理学院</w:t>
      </w:r>
    </w:p>
    <w:p w:rsidR="007C51D4" w:rsidRPr="003B5F94" w:rsidRDefault="007C51D4" w:rsidP="008E2AFF">
      <w:pPr>
        <w:pStyle w:val="B"/>
        <w:spacing w:line="340" w:lineRule="exact"/>
        <w:ind w:leftChars="72" w:left="151" w:firstLineChars="147" w:firstLine="310"/>
        <w:rPr>
          <w:b w:val="0"/>
          <w:bCs w:val="0"/>
          <w:sz w:val="21"/>
          <w:szCs w:val="21"/>
        </w:rPr>
      </w:pPr>
      <w:r>
        <w:rPr>
          <w:rFonts w:cs="宋体" w:hint="eastAsia"/>
          <w:sz w:val="21"/>
          <w:szCs w:val="21"/>
        </w:rPr>
        <w:t>适用专业：</w:t>
      </w:r>
      <w:r w:rsidRPr="003B5F94">
        <w:rPr>
          <w:rFonts w:cs="宋体" w:hint="eastAsia"/>
          <w:b w:val="0"/>
          <w:bCs w:val="0"/>
          <w:sz w:val="21"/>
          <w:szCs w:val="21"/>
        </w:rPr>
        <w:t>公共事业管理</w:t>
      </w:r>
    </w:p>
    <w:p w:rsidR="007C51D4" w:rsidRDefault="007C51D4" w:rsidP="008E2AFF">
      <w:pPr>
        <w:pStyle w:val="B"/>
        <w:spacing w:line="340" w:lineRule="exact"/>
        <w:ind w:leftChars="72" w:left="151" w:firstLineChars="147" w:firstLine="354"/>
      </w:pPr>
      <w:r>
        <w:rPr>
          <w:rFonts w:cs="宋体" w:hint="eastAsia"/>
        </w:rPr>
        <w:t>一、课程的性质、目的和任务</w:t>
      </w:r>
    </w:p>
    <w:p w:rsidR="007C51D4" w:rsidRDefault="007C51D4" w:rsidP="008E2AFF">
      <w:pPr>
        <w:pStyle w:val="a7"/>
        <w:spacing w:line="340" w:lineRule="exact"/>
      </w:pPr>
      <w:r w:rsidRPr="00C15F6E">
        <w:rPr>
          <w:rFonts w:cs="宋体" w:hint="eastAsia"/>
        </w:rPr>
        <w:t>《</w:t>
      </w:r>
      <w:r>
        <w:rPr>
          <w:rFonts w:cs="宋体" w:hint="eastAsia"/>
        </w:rPr>
        <w:t>宏观经济学</w:t>
      </w:r>
      <w:r w:rsidRPr="00C15F6E">
        <w:rPr>
          <w:rFonts w:cs="宋体" w:hint="eastAsia"/>
        </w:rPr>
        <w:t>》</w:t>
      </w:r>
      <w:r w:rsidRPr="002438F2">
        <w:rPr>
          <w:rFonts w:cs="宋体" w:hint="eastAsia"/>
        </w:rPr>
        <w:t>经济管理</w:t>
      </w:r>
      <w:r>
        <w:rPr>
          <w:rFonts w:cs="宋体" w:hint="eastAsia"/>
        </w:rPr>
        <w:t>大</w:t>
      </w:r>
      <w:r w:rsidRPr="002438F2">
        <w:rPr>
          <w:rFonts w:cs="宋体" w:hint="eastAsia"/>
        </w:rPr>
        <w:t>类</w:t>
      </w:r>
      <w:r>
        <w:rPr>
          <w:rFonts w:cs="宋体" w:hint="eastAsia"/>
        </w:rPr>
        <w:t>各</w:t>
      </w:r>
      <w:r w:rsidRPr="002438F2">
        <w:rPr>
          <w:rFonts w:cs="宋体" w:hint="eastAsia"/>
        </w:rPr>
        <w:t>专业的基础课。该课程通过对各种国民经济总量相互关系的研究，揭示宏观经济运行过程中的矛盾、宏观经济变化的规律以及政府的经济政策对国民经济的影响。</w:t>
      </w:r>
      <w:r w:rsidRPr="00143A79">
        <w:rPr>
          <w:rFonts w:cs="宋体" w:hint="eastAsia"/>
        </w:rPr>
        <w:t>系统介绍国民收入决定模型，并据此介绍失业、通货紧缩、通货膨胀、财政政策、货币政策、经济增长与经济周期等国民经济的基本理论。</w:t>
      </w:r>
    </w:p>
    <w:p w:rsidR="007C51D4" w:rsidRDefault="007C51D4" w:rsidP="008E2AFF">
      <w:pPr>
        <w:pStyle w:val="a7"/>
        <w:spacing w:line="340" w:lineRule="exact"/>
      </w:pPr>
      <w:r>
        <w:rPr>
          <w:rFonts w:cs="宋体" w:hint="eastAsia"/>
        </w:rPr>
        <w:t>课程教学主要采用老师讲授、实际经济形势分析、</w:t>
      </w:r>
      <w:r w:rsidRPr="002438F2">
        <w:rPr>
          <w:rFonts w:cs="宋体" w:hint="eastAsia"/>
        </w:rPr>
        <w:t>课堂讨论相结合的方法，注重理论联系实际，紧密结合当前中国和世界主要国家的经济形势变化和经济政策调整讲授基本理论，</w:t>
      </w:r>
      <w:r>
        <w:rPr>
          <w:rFonts w:cs="宋体" w:hint="eastAsia"/>
        </w:rPr>
        <w:t>培</w:t>
      </w:r>
      <w:r w:rsidRPr="00143A79">
        <w:rPr>
          <w:rFonts w:cs="宋体" w:hint="eastAsia"/>
        </w:rPr>
        <w:t>养学生经济学的思维方式，注重结合实际，训练学生运用所学的分析工具，解释和分析现实经济问题的能力，为进一步学习其他经管类课程奠定经济学理论基础。</w:t>
      </w:r>
    </w:p>
    <w:p w:rsidR="007C51D4" w:rsidRPr="00561B03" w:rsidRDefault="007C51D4" w:rsidP="008E2AFF">
      <w:pPr>
        <w:pStyle w:val="B"/>
        <w:spacing w:line="340" w:lineRule="exact"/>
      </w:pPr>
      <w:r w:rsidRPr="00561B03">
        <w:rPr>
          <w:rFonts w:cs="宋体" w:hint="eastAsia"/>
        </w:rPr>
        <w:t>二、教学内容、教学基本要求及教学重点与难点</w:t>
      </w:r>
    </w:p>
    <w:p w:rsidR="007C51D4" w:rsidRDefault="007C51D4" w:rsidP="008E2AFF">
      <w:pPr>
        <w:pStyle w:val="a7"/>
        <w:spacing w:line="340" w:lineRule="exact"/>
      </w:pPr>
      <w:r>
        <w:t>1</w:t>
      </w:r>
      <w:r>
        <w:rPr>
          <w:rFonts w:cs="宋体" w:hint="eastAsia"/>
        </w:rPr>
        <w:t>．国民收入核算：</w:t>
      </w:r>
    </w:p>
    <w:p w:rsidR="007C51D4" w:rsidRDefault="007C51D4" w:rsidP="008E2AFF">
      <w:pPr>
        <w:pStyle w:val="a8"/>
        <w:spacing w:line="340" w:lineRule="exact"/>
        <w:ind w:firstLineChars="200" w:firstLine="420"/>
      </w:pPr>
      <w:r w:rsidRPr="002D7F4A">
        <w:rPr>
          <w:rFonts w:cs="宋体" w:hint="eastAsia"/>
        </w:rPr>
        <w:t>了解核算国民收入的两种方法；掌握宏观经济学的研究对象及其演化过程、基本的研究方法；掌握国民生产总值或国内生产总值概念及其区别；掌握几个重要的国民收入概念。</w:t>
      </w:r>
    </w:p>
    <w:p w:rsidR="007C51D4" w:rsidRDefault="007C51D4" w:rsidP="008E2AFF">
      <w:pPr>
        <w:pStyle w:val="a8"/>
        <w:spacing w:line="340" w:lineRule="exact"/>
        <w:ind w:firstLineChars="200" w:firstLine="420"/>
      </w:pPr>
      <w:r>
        <w:rPr>
          <w:rFonts w:ascii="黑体" w:eastAsia="黑体" w:hAnsi="黑体" w:cs="黑体" w:hint="eastAsia"/>
        </w:rPr>
        <w:t>教学重点</w:t>
      </w:r>
      <w:r>
        <w:rPr>
          <w:rFonts w:cs="宋体" w:hint="eastAsia"/>
        </w:rPr>
        <w:t>：</w:t>
      </w:r>
      <w:r>
        <w:rPr>
          <w:rStyle w:val="apple-converted-space"/>
          <w:rFonts w:ascii="Simsun" w:hAnsi="Simsun" w:cs="Simsun"/>
          <w:color w:val="000000"/>
          <w:sz w:val="20"/>
          <w:szCs w:val="20"/>
        </w:rPr>
        <w:t> </w:t>
      </w:r>
      <w:r>
        <w:rPr>
          <w:rFonts w:cs="宋体" w:hint="eastAsia"/>
        </w:rPr>
        <w:t>收入法核算国民收入，支出法核算国民收入，国民生产总值的含义，国内生产总值的含义。</w:t>
      </w:r>
    </w:p>
    <w:p w:rsidR="007C51D4" w:rsidRPr="00561B03" w:rsidRDefault="007C51D4" w:rsidP="008E2AFF">
      <w:pPr>
        <w:pStyle w:val="a8"/>
        <w:spacing w:line="340" w:lineRule="exact"/>
        <w:ind w:firstLineChars="200" w:firstLine="420"/>
      </w:pPr>
      <w:r>
        <w:rPr>
          <w:rFonts w:ascii="黑体" w:eastAsia="黑体" w:hAnsi="黑体" w:cs="黑体" w:hint="eastAsia"/>
        </w:rPr>
        <w:t>教学难点</w:t>
      </w:r>
      <w:r>
        <w:rPr>
          <w:rFonts w:cs="宋体" w:hint="eastAsia"/>
        </w:rPr>
        <w:t>：国民收入核算方法、</w:t>
      </w:r>
    </w:p>
    <w:p w:rsidR="007C51D4" w:rsidRDefault="007C51D4" w:rsidP="008E2AFF">
      <w:pPr>
        <w:pStyle w:val="a7"/>
        <w:spacing w:line="340" w:lineRule="exact"/>
      </w:pPr>
      <w:r>
        <w:t>2</w:t>
      </w:r>
      <w:r>
        <w:rPr>
          <w:rFonts w:cs="宋体" w:hint="eastAsia"/>
        </w:rPr>
        <w:t>．简单国民收入决定理论：</w:t>
      </w:r>
    </w:p>
    <w:p w:rsidR="007C51D4" w:rsidRDefault="007C51D4" w:rsidP="008E2AFF">
      <w:pPr>
        <w:pStyle w:val="a8"/>
        <w:spacing w:line="340" w:lineRule="exact"/>
        <w:ind w:firstLineChars="200" w:firstLine="420"/>
      </w:pPr>
      <w:r w:rsidRPr="004E0EA0">
        <w:rPr>
          <w:rFonts w:cs="宋体" w:hint="eastAsia"/>
        </w:rPr>
        <w:t>了解各种消费理论的基本内容，了解乘数理论及其各种含义。</w:t>
      </w:r>
      <w:r>
        <w:rPr>
          <w:rFonts w:cs="宋体" w:hint="eastAsia"/>
        </w:rPr>
        <w:t>理解</w:t>
      </w:r>
      <w:r w:rsidRPr="004E0EA0">
        <w:rPr>
          <w:rFonts w:cs="宋体" w:hint="eastAsia"/>
        </w:rPr>
        <w:t>均衡产出及消费理论</w:t>
      </w:r>
      <w:r>
        <w:rPr>
          <w:rFonts w:cs="宋体" w:hint="eastAsia"/>
        </w:rPr>
        <w:t>；</w:t>
      </w:r>
      <w:r w:rsidRPr="004E0EA0">
        <w:rPr>
          <w:rFonts w:cs="宋体" w:hint="eastAsia"/>
        </w:rPr>
        <w:t>掌握投资与储蓄的概念及其函数；</w:t>
      </w:r>
      <w:r>
        <w:t xml:space="preserve"> </w:t>
      </w:r>
    </w:p>
    <w:p w:rsidR="007C51D4" w:rsidRDefault="007C51D4" w:rsidP="008E2AFF">
      <w:pPr>
        <w:pStyle w:val="a8"/>
        <w:spacing w:line="340" w:lineRule="exact"/>
        <w:ind w:firstLineChars="200" w:firstLine="422"/>
      </w:pPr>
      <w:r>
        <w:rPr>
          <w:rFonts w:cs="宋体" w:hint="eastAsia"/>
          <w:b/>
          <w:bCs/>
        </w:rPr>
        <w:t>教学重点</w:t>
      </w:r>
      <w:r w:rsidRPr="00A376B1">
        <w:rPr>
          <w:rFonts w:cs="宋体" w:hint="eastAsia"/>
        </w:rPr>
        <w:t>：简单国民收入决定理论、均衡产出的概念、凯恩斯的消费理论、两部门经济中国民收入的决定以及变动、乘数理论、三部门四部门经济中均衡产出的决定以及各种乘数。</w:t>
      </w:r>
    </w:p>
    <w:p w:rsidR="007C51D4" w:rsidRPr="00A376B1" w:rsidRDefault="007C51D4" w:rsidP="008E2AFF">
      <w:pPr>
        <w:pStyle w:val="a8"/>
        <w:spacing w:line="340" w:lineRule="exact"/>
        <w:ind w:firstLineChars="200" w:firstLine="422"/>
      </w:pPr>
      <w:r w:rsidRPr="00A376B1">
        <w:rPr>
          <w:rFonts w:cs="宋体" w:hint="eastAsia"/>
          <w:b/>
          <w:bCs/>
        </w:rPr>
        <w:t>教学难点</w:t>
      </w:r>
      <w:r>
        <w:rPr>
          <w:rFonts w:cs="宋体" w:hint="eastAsia"/>
        </w:rPr>
        <w:t>：</w:t>
      </w:r>
      <w:r w:rsidRPr="00A376B1">
        <w:rPr>
          <w:rFonts w:cs="宋体" w:hint="eastAsia"/>
        </w:rPr>
        <w:t>两部门经济中国民收入的决定以及变动、乘数理论</w:t>
      </w:r>
    </w:p>
    <w:p w:rsidR="007C51D4" w:rsidRDefault="007C51D4" w:rsidP="008E2AFF">
      <w:pPr>
        <w:pStyle w:val="a7"/>
        <w:spacing w:line="340" w:lineRule="exact"/>
      </w:pPr>
      <w:r>
        <w:t>3</w:t>
      </w:r>
      <w:r>
        <w:rPr>
          <w:rFonts w:cs="宋体" w:hint="eastAsia"/>
        </w:rPr>
        <w:t>．</w:t>
      </w:r>
      <w:r w:rsidRPr="004E0EA0">
        <w:rPr>
          <w:rFonts w:cs="宋体" w:hint="eastAsia"/>
        </w:rPr>
        <w:t>产品市场和货币市场一般均衡</w:t>
      </w:r>
      <w:r>
        <w:rPr>
          <w:rFonts w:cs="宋体" w:hint="eastAsia"/>
        </w:rPr>
        <w:t>：</w:t>
      </w:r>
    </w:p>
    <w:p w:rsidR="007C51D4" w:rsidRDefault="007C51D4" w:rsidP="008E2AFF">
      <w:pPr>
        <w:pStyle w:val="a8"/>
        <w:spacing w:line="340" w:lineRule="exact"/>
        <w:ind w:firstLineChars="200" w:firstLine="420"/>
      </w:pPr>
      <w:r>
        <w:rPr>
          <w:rFonts w:cs="宋体" w:hint="eastAsia"/>
        </w:rPr>
        <w:t>了解投资的决定理论；理解商品市场的</w:t>
      </w:r>
      <w:r>
        <w:t>IS</w:t>
      </w:r>
      <w:r>
        <w:rPr>
          <w:rFonts w:cs="宋体" w:hint="eastAsia"/>
        </w:rPr>
        <w:t>曲线及推导；</w:t>
      </w:r>
      <w:r w:rsidRPr="007A55BB">
        <w:rPr>
          <w:rFonts w:cs="宋体" w:hint="eastAsia"/>
        </w:rPr>
        <w:t>掌握</w:t>
      </w:r>
      <w:r>
        <w:rPr>
          <w:rFonts w:cs="宋体" w:hint="eastAsia"/>
        </w:rPr>
        <w:t>货币市场</w:t>
      </w:r>
      <w:r w:rsidRPr="007A55BB">
        <w:t>LM</w:t>
      </w:r>
      <w:r w:rsidRPr="007A55BB">
        <w:rPr>
          <w:rFonts w:cs="宋体" w:hint="eastAsia"/>
        </w:rPr>
        <w:t>曲线的含义及其推导过程；掌握</w:t>
      </w:r>
      <w:r w:rsidRPr="007A55BB">
        <w:t>IS—LM</w:t>
      </w:r>
      <w:r w:rsidRPr="007A55BB">
        <w:rPr>
          <w:rFonts w:cs="宋体" w:hint="eastAsia"/>
        </w:rPr>
        <w:t>模型的推导过程及其意义，掌握凯恩斯的基本理论框架。</w:t>
      </w:r>
    </w:p>
    <w:p w:rsidR="007C51D4" w:rsidRPr="00404E9A" w:rsidRDefault="007C51D4" w:rsidP="008E2AFF">
      <w:pPr>
        <w:pStyle w:val="a8"/>
        <w:spacing w:line="340" w:lineRule="exact"/>
        <w:ind w:firstLineChars="200" w:firstLine="422"/>
      </w:pPr>
      <w:r w:rsidRPr="00404E9A">
        <w:rPr>
          <w:rFonts w:cs="宋体" w:hint="eastAsia"/>
          <w:b/>
          <w:bCs/>
        </w:rPr>
        <w:t>教学重点：</w:t>
      </w:r>
      <w:r w:rsidRPr="00404E9A">
        <w:t>IS</w:t>
      </w:r>
      <w:r w:rsidRPr="00404E9A">
        <w:rPr>
          <w:rFonts w:cs="宋体" w:hint="eastAsia"/>
        </w:rPr>
        <w:t>曲线的推导、</w:t>
      </w:r>
      <w:r w:rsidRPr="00404E9A">
        <w:t>IS</w:t>
      </w:r>
      <w:r w:rsidRPr="00404E9A">
        <w:rPr>
          <w:rFonts w:cs="宋体" w:hint="eastAsia"/>
        </w:rPr>
        <w:t>曲线的涵义</w:t>
      </w:r>
    </w:p>
    <w:p w:rsidR="007C51D4" w:rsidRDefault="007C51D4" w:rsidP="008E2AFF">
      <w:pPr>
        <w:pStyle w:val="a7"/>
        <w:spacing w:line="340" w:lineRule="exact"/>
        <w:ind w:firstLine="422"/>
      </w:pPr>
      <w:r w:rsidRPr="00404E9A">
        <w:rPr>
          <w:rFonts w:cs="宋体" w:hint="eastAsia"/>
          <w:b/>
          <w:bCs/>
        </w:rPr>
        <w:t>教学难点：</w:t>
      </w:r>
      <w:r w:rsidRPr="00404E9A">
        <w:t>IS</w:t>
      </w:r>
      <w:r w:rsidRPr="00404E9A">
        <w:rPr>
          <w:rFonts w:cs="宋体" w:hint="eastAsia"/>
        </w:rPr>
        <w:t>曲线的推导、</w:t>
      </w:r>
      <w:r w:rsidRPr="00404E9A">
        <w:t>IS</w:t>
      </w:r>
      <w:r w:rsidRPr="00404E9A">
        <w:rPr>
          <w:rFonts w:cs="宋体" w:hint="eastAsia"/>
        </w:rPr>
        <w:t>曲线的涵义</w:t>
      </w:r>
    </w:p>
    <w:p w:rsidR="007C51D4" w:rsidRDefault="007C51D4" w:rsidP="008E2AFF">
      <w:pPr>
        <w:pStyle w:val="a7"/>
        <w:spacing w:line="340" w:lineRule="exact"/>
      </w:pPr>
      <w:r>
        <w:t>4</w:t>
      </w:r>
      <w:r>
        <w:rPr>
          <w:rFonts w:cs="宋体" w:hint="eastAsia"/>
        </w:rPr>
        <w:t>．</w:t>
      </w:r>
      <w:r w:rsidRPr="001F2D0F">
        <w:rPr>
          <w:rFonts w:cs="宋体" w:hint="eastAsia"/>
        </w:rPr>
        <w:t>总需求的一般均衡：</w:t>
      </w:r>
      <w:r w:rsidRPr="001F2D0F">
        <w:t>AD</w:t>
      </w:r>
      <w:r w:rsidRPr="001F2D0F">
        <w:rPr>
          <w:rFonts w:cs="宋体" w:hint="eastAsia"/>
        </w:rPr>
        <w:t>─</w:t>
      </w:r>
      <w:r w:rsidRPr="001F2D0F">
        <w:t>AS</w:t>
      </w:r>
      <w:r w:rsidRPr="001F2D0F">
        <w:rPr>
          <w:rFonts w:cs="宋体" w:hint="eastAsia"/>
        </w:rPr>
        <w:t>模型</w:t>
      </w:r>
      <w:r>
        <w:rPr>
          <w:rFonts w:cs="宋体" w:hint="eastAsia"/>
        </w:rPr>
        <w:t>：</w:t>
      </w:r>
    </w:p>
    <w:p w:rsidR="007C51D4" w:rsidRDefault="007C51D4" w:rsidP="008E2AFF">
      <w:pPr>
        <w:pStyle w:val="a8"/>
        <w:spacing w:line="340" w:lineRule="exact"/>
        <w:ind w:firstLineChars="200" w:firstLine="420"/>
      </w:pPr>
      <w:r>
        <w:rPr>
          <w:rFonts w:cs="宋体" w:hint="eastAsia"/>
        </w:rPr>
        <w:lastRenderedPageBreak/>
        <w:t>了解</w:t>
      </w:r>
      <w:r w:rsidRPr="001F2D0F">
        <w:t>AD</w:t>
      </w:r>
      <w:r w:rsidRPr="001F2D0F">
        <w:rPr>
          <w:rFonts w:cs="宋体" w:hint="eastAsia"/>
        </w:rPr>
        <w:t>─</w:t>
      </w:r>
      <w:r w:rsidRPr="001F2D0F">
        <w:t>AS</w:t>
      </w:r>
      <w:r w:rsidRPr="001F2D0F">
        <w:rPr>
          <w:rFonts w:cs="宋体" w:hint="eastAsia"/>
        </w:rPr>
        <w:t>模型的应用</w:t>
      </w:r>
      <w:r>
        <w:rPr>
          <w:rFonts w:cs="宋体" w:hint="eastAsia"/>
        </w:rPr>
        <w:t>；理解</w:t>
      </w:r>
      <w:r w:rsidRPr="001F2D0F">
        <w:t>AD-AS</w:t>
      </w:r>
      <w:r w:rsidRPr="001F2D0F">
        <w:rPr>
          <w:rFonts w:cs="宋体" w:hint="eastAsia"/>
        </w:rPr>
        <w:t>曲线移动的效应</w:t>
      </w:r>
      <w:r>
        <w:rPr>
          <w:rFonts w:cs="宋体" w:hint="eastAsia"/>
        </w:rPr>
        <w:t>；掌握总需求曲线、</w:t>
      </w:r>
      <w:r w:rsidRPr="001F2D0F">
        <w:rPr>
          <w:rFonts w:cs="宋体" w:hint="eastAsia"/>
        </w:rPr>
        <w:t>短期总供给曲线</w:t>
      </w:r>
      <w:r w:rsidRPr="001F2D0F">
        <w:t>——</w:t>
      </w:r>
      <w:r w:rsidRPr="001F2D0F">
        <w:rPr>
          <w:rFonts w:cs="宋体" w:hint="eastAsia"/>
        </w:rPr>
        <w:t>凯恩斯模型</w:t>
      </w:r>
      <w:r>
        <w:rPr>
          <w:rFonts w:cs="宋体" w:hint="eastAsia"/>
        </w:rPr>
        <w:t>；掌握长</w:t>
      </w:r>
      <w:r w:rsidRPr="001F2D0F">
        <w:rPr>
          <w:rFonts w:cs="宋体" w:hint="eastAsia"/>
        </w:rPr>
        <w:t>期总供给曲线</w:t>
      </w:r>
      <w:r>
        <w:rPr>
          <w:rFonts w:cs="宋体" w:hint="eastAsia"/>
        </w:rPr>
        <w:t>。</w:t>
      </w:r>
    </w:p>
    <w:p w:rsidR="007C51D4" w:rsidRPr="00404E9A" w:rsidRDefault="007C51D4" w:rsidP="008E2AFF">
      <w:pPr>
        <w:pStyle w:val="a8"/>
        <w:spacing w:line="340" w:lineRule="exact"/>
        <w:ind w:firstLineChars="200" w:firstLine="422"/>
        <w:rPr>
          <w:rFonts w:ascii="Courier New" w:hAnsi="Courier New" w:cs="Courier New"/>
          <w:color w:val="000000"/>
        </w:rPr>
      </w:pPr>
      <w:r w:rsidRPr="00404E9A">
        <w:rPr>
          <w:rFonts w:ascii="Courier New" w:hAnsi="Courier New" w:cs="宋体" w:hint="eastAsia"/>
          <w:b/>
          <w:bCs/>
          <w:color w:val="000000"/>
        </w:rPr>
        <w:t>教学重点：</w:t>
      </w:r>
      <w:r w:rsidRPr="00404E9A">
        <w:rPr>
          <w:rFonts w:ascii="Courier New" w:hAnsi="Courier New" w:cs="宋体" w:hint="eastAsia"/>
          <w:color w:val="000000"/>
        </w:rPr>
        <w:t>总需求</w:t>
      </w:r>
      <w:r>
        <w:rPr>
          <w:rStyle w:val="webkit-html-tag"/>
          <w:rFonts w:ascii="Courier New" w:hAnsi="Courier New" w:cs="Courier New"/>
        </w:rPr>
        <w:t>-</w:t>
      </w:r>
      <w:r w:rsidRPr="00404E9A">
        <w:rPr>
          <w:rFonts w:ascii="Courier New" w:hAnsi="Courier New" w:cs="宋体" w:hint="eastAsia"/>
          <w:color w:val="000000"/>
        </w:rPr>
        <w:t>总供给模型，总供给曲线的三个阶段及其推</w:t>
      </w:r>
      <w:r>
        <w:rPr>
          <w:rFonts w:ascii="Courier New" w:hAnsi="Courier New" w:cs="宋体" w:hint="eastAsia"/>
          <w:color w:val="000000"/>
        </w:rPr>
        <w:t>导</w:t>
      </w:r>
    </w:p>
    <w:p w:rsidR="007C51D4" w:rsidRPr="00404E9A" w:rsidRDefault="007C51D4" w:rsidP="008E2AFF">
      <w:pPr>
        <w:pStyle w:val="a8"/>
        <w:spacing w:line="340" w:lineRule="exact"/>
        <w:ind w:firstLineChars="200" w:firstLine="422"/>
      </w:pPr>
      <w:r w:rsidRPr="00404E9A">
        <w:rPr>
          <w:rFonts w:ascii="Courier New" w:hAnsi="Courier New" w:cs="宋体" w:hint="eastAsia"/>
          <w:b/>
          <w:bCs/>
          <w:color w:val="000000"/>
        </w:rPr>
        <w:t>教学难点：</w:t>
      </w:r>
      <w:r w:rsidRPr="00404E9A">
        <w:rPr>
          <w:rFonts w:ascii="Courier New" w:hAnsi="Courier New" w:cs="宋体" w:hint="eastAsia"/>
          <w:color w:val="000000"/>
        </w:rPr>
        <w:t>总需求</w:t>
      </w:r>
      <w:r w:rsidRPr="00404E9A">
        <w:rPr>
          <w:rFonts w:ascii="Courier New" w:hAnsi="Courier New" w:cs="Courier New"/>
          <w:color w:val="000000"/>
        </w:rPr>
        <w:t>—</w:t>
      </w:r>
      <w:r w:rsidRPr="00404E9A">
        <w:rPr>
          <w:rFonts w:ascii="Courier New" w:hAnsi="Courier New" w:cs="宋体" w:hint="eastAsia"/>
          <w:color w:val="000000"/>
        </w:rPr>
        <w:t>总供给模型</w:t>
      </w:r>
    </w:p>
    <w:p w:rsidR="007C51D4" w:rsidRPr="00220989" w:rsidRDefault="007C51D4" w:rsidP="008E2AFF">
      <w:pPr>
        <w:pStyle w:val="a8"/>
        <w:spacing w:line="340" w:lineRule="exact"/>
        <w:ind w:firstLineChars="200" w:firstLine="420"/>
        <w:rPr>
          <w:rFonts w:ascii="宋体"/>
        </w:rPr>
      </w:pPr>
      <w:r w:rsidRPr="00220989">
        <w:rPr>
          <w:rFonts w:ascii="宋体" w:hAnsi="宋体" w:cs="宋体"/>
        </w:rPr>
        <w:t>5</w:t>
      </w:r>
      <w:r w:rsidRPr="00220989">
        <w:rPr>
          <w:rFonts w:ascii="宋体" w:hAnsi="宋体" w:cs="宋体" w:hint="eastAsia"/>
        </w:rPr>
        <w:t>．宏观经济理论分析与经济政策实践：</w:t>
      </w:r>
    </w:p>
    <w:p w:rsidR="007C51D4" w:rsidRDefault="007C51D4" w:rsidP="008E2AFF">
      <w:pPr>
        <w:pStyle w:val="a8"/>
        <w:spacing w:line="340" w:lineRule="exact"/>
        <w:ind w:firstLineChars="200" w:firstLine="420"/>
        <w:rPr>
          <w:rFonts w:ascii="宋体"/>
        </w:rPr>
      </w:pPr>
      <w:r w:rsidRPr="00220989">
        <w:rPr>
          <w:rFonts w:ascii="宋体" w:hAnsi="宋体" w:cs="宋体" w:hint="eastAsia"/>
        </w:rPr>
        <w:t>了解货币、资本市场的基本内容，学会用</w:t>
      </w:r>
      <w:r w:rsidRPr="00220989">
        <w:rPr>
          <w:rFonts w:ascii="宋体" w:hAnsi="宋体" w:cs="宋体"/>
        </w:rPr>
        <w:t>IS-LM</w:t>
      </w:r>
      <w:r w:rsidRPr="00220989">
        <w:rPr>
          <w:rFonts w:ascii="宋体" w:hAnsi="宋体" w:cs="宋体" w:hint="eastAsia"/>
        </w:rPr>
        <w:t>模型对一个国家的具体情况进行分析；理解货币政策、财政政策的原理；掌握经济政策的内容及其分析、货币政策内容及其分析；</w:t>
      </w:r>
      <w:r>
        <w:rPr>
          <w:rFonts w:ascii="宋体" w:hAnsi="宋体" w:cs="宋体"/>
        </w:rPr>
        <w:t xml:space="preserve">        </w:t>
      </w:r>
    </w:p>
    <w:p w:rsidR="007C51D4" w:rsidRPr="00220989" w:rsidRDefault="007C51D4" w:rsidP="008E2AFF">
      <w:pPr>
        <w:pStyle w:val="a8"/>
        <w:spacing w:line="340" w:lineRule="exact"/>
        <w:ind w:firstLineChars="200" w:firstLine="422"/>
        <w:rPr>
          <w:rFonts w:ascii="宋体"/>
        </w:rPr>
      </w:pPr>
      <w:r w:rsidRPr="00220989">
        <w:rPr>
          <w:rFonts w:ascii="宋体" w:hAnsi="宋体" w:cs="宋体" w:hint="eastAsia"/>
          <w:b/>
          <w:bCs/>
        </w:rPr>
        <w:t>教学重点</w:t>
      </w:r>
      <w:r w:rsidRPr="00220989">
        <w:rPr>
          <w:rFonts w:ascii="宋体" w:hAnsi="宋体" w:cs="宋体" w:hint="eastAsia"/>
        </w:rPr>
        <w:t>：财政政策效果分析和货币政策效果分析；经济政策及其分析、货币政策及其分析</w:t>
      </w:r>
    </w:p>
    <w:p w:rsidR="007C51D4" w:rsidRPr="00220989" w:rsidRDefault="007C51D4" w:rsidP="008E2AFF">
      <w:pPr>
        <w:pStyle w:val="ac"/>
        <w:spacing w:line="340" w:lineRule="exact"/>
        <w:ind w:firstLineChars="196" w:firstLine="413"/>
        <w:rPr>
          <w:rFonts w:ascii="宋体"/>
        </w:rPr>
      </w:pPr>
      <w:r w:rsidRPr="00220989">
        <w:rPr>
          <w:rFonts w:ascii="宋体" w:hAnsi="宋体" w:cs="宋体" w:hint="eastAsia"/>
          <w:b/>
          <w:bCs/>
        </w:rPr>
        <w:t>教学难点</w:t>
      </w:r>
      <w:r w:rsidRPr="00220989">
        <w:rPr>
          <w:rFonts w:ascii="宋体" w:hAnsi="宋体" w:cs="宋体" w:hint="eastAsia"/>
        </w:rPr>
        <w:t>：财政政策效果分析和货币政策效果分析；经济政策及其分析、货币政策及其分析</w:t>
      </w:r>
    </w:p>
    <w:p w:rsidR="007C51D4" w:rsidRPr="00220989" w:rsidRDefault="007C51D4" w:rsidP="00AF575D">
      <w:pPr>
        <w:pStyle w:val="ac"/>
        <w:spacing w:line="340" w:lineRule="exact"/>
        <w:ind w:firstLine="420"/>
        <w:rPr>
          <w:rFonts w:ascii="宋体"/>
        </w:rPr>
      </w:pPr>
      <w:r w:rsidRPr="00220989">
        <w:rPr>
          <w:rFonts w:ascii="宋体" w:hAnsi="宋体" w:cs="宋体"/>
        </w:rPr>
        <w:t>6</w:t>
      </w:r>
      <w:r w:rsidRPr="00220989">
        <w:rPr>
          <w:rFonts w:ascii="宋体" w:hAnsi="宋体" w:cs="宋体" w:hint="eastAsia"/>
        </w:rPr>
        <w:t>．开放经济学</w:t>
      </w:r>
    </w:p>
    <w:p w:rsidR="007C51D4" w:rsidRPr="00220989" w:rsidRDefault="007C51D4" w:rsidP="008E2AFF">
      <w:pPr>
        <w:pStyle w:val="a8"/>
        <w:spacing w:line="340" w:lineRule="exact"/>
        <w:ind w:firstLineChars="200" w:firstLine="420"/>
        <w:rPr>
          <w:rFonts w:ascii="宋体"/>
        </w:rPr>
      </w:pPr>
      <w:r w:rsidRPr="00220989">
        <w:rPr>
          <w:rFonts w:ascii="宋体" w:hAnsi="宋体" w:cs="宋体" w:hint="eastAsia"/>
        </w:rPr>
        <w:t>了解国际贸易的基本理论和国际贸易政策；了解国际收支理论、汇率理论；理解开放经济条件的财政和货币政策；掌握国际经济的基本知识。</w:t>
      </w:r>
    </w:p>
    <w:p w:rsidR="007C51D4" w:rsidRPr="00220989" w:rsidRDefault="007C51D4" w:rsidP="008E2AFF">
      <w:pPr>
        <w:pStyle w:val="ac"/>
        <w:spacing w:line="340" w:lineRule="exact"/>
        <w:ind w:firstLineChars="198" w:firstLine="417"/>
        <w:rPr>
          <w:rFonts w:ascii="宋体"/>
        </w:rPr>
      </w:pPr>
      <w:r w:rsidRPr="00220989">
        <w:rPr>
          <w:rFonts w:ascii="宋体" w:hAnsi="宋体" w:cs="宋体" w:hint="eastAsia"/>
          <w:b/>
          <w:bCs/>
        </w:rPr>
        <w:t>教学重点：</w:t>
      </w:r>
      <w:r w:rsidRPr="00220989">
        <w:rPr>
          <w:rFonts w:ascii="宋体" w:hAnsi="宋体" w:cs="宋体" w:hint="eastAsia"/>
        </w:rPr>
        <w:t>开放经济条件下宏观经济政策的实施。</w:t>
      </w:r>
    </w:p>
    <w:p w:rsidR="007C51D4" w:rsidRPr="00220989" w:rsidRDefault="007C51D4" w:rsidP="008E2AFF">
      <w:pPr>
        <w:pStyle w:val="ac"/>
        <w:spacing w:line="340" w:lineRule="exact"/>
        <w:ind w:firstLineChars="198" w:firstLine="417"/>
        <w:rPr>
          <w:rFonts w:ascii="宋体"/>
        </w:rPr>
      </w:pPr>
      <w:r w:rsidRPr="00220989">
        <w:rPr>
          <w:rFonts w:ascii="宋体" w:hAnsi="宋体" w:cs="宋体" w:hint="eastAsia"/>
          <w:b/>
          <w:bCs/>
        </w:rPr>
        <w:t>教学难点：</w:t>
      </w:r>
      <w:r w:rsidRPr="00220989">
        <w:rPr>
          <w:rFonts w:ascii="宋体" w:hAnsi="宋体" w:cs="宋体"/>
        </w:rPr>
        <w:t>IS-LM-BP</w:t>
      </w:r>
      <w:r w:rsidRPr="00220989">
        <w:rPr>
          <w:rFonts w:ascii="宋体" w:hAnsi="宋体" w:cs="宋体" w:hint="eastAsia"/>
        </w:rPr>
        <w:t>模型的基本分析</w:t>
      </w:r>
    </w:p>
    <w:p w:rsidR="007C51D4" w:rsidRPr="00220989" w:rsidRDefault="007C51D4" w:rsidP="008E2AFF">
      <w:pPr>
        <w:pStyle w:val="a8"/>
        <w:spacing w:line="340" w:lineRule="exact"/>
        <w:ind w:firstLineChars="200" w:firstLine="420"/>
        <w:rPr>
          <w:rFonts w:ascii="宋体"/>
        </w:rPr>
      </w:pPr>
      <w:r w:rsidRPr="00220989">
        <w:rPr>
          <w:rFonts w:ascii="宋体" w:hAnsi="宋体" w:cs="宋体"/>
        </w:rPr>
        <w:t xml:space="preserve">7. </w:t>
      </w:r>
      <w:r w:rsidRPr="00220989">
        <w:rPr>
          <w:rFonts w:ascii="宋体" w:hAnsi="宋体" w:cs="宋体" w:hint="eastAsia"/>
        </w:rPr>
        <w:t>宏观经济问题及相关理论分析</w:t>
      </w:r>
    </w:p>
    <w:p w:rsidR="007C51D4" w:rsidRPr="00220989" w:rsidRDefault="007C51D4" w:rsidP="008E2AFF">
      <w:pPr>
        <w:pStyle w:val="a8"/>
        <w:spacing w:line="340" w:lineRule="exact"/>
        <w:ind w:firstLineChars="200" w:firstLine="420"/>
        <w:rPr>
          <w:rFonts w:ascii="宋体"/>
        </w:rPr>
      </w:pPr>
      <w:r w:rsidRPr="00220989">
        <w:rPr>
          <w:rFonts w:ascii="宋体" w:hAnsi="宋体" w:cs="宋体" w:hint="eastAsia"/>
        </w:rPr>
        <w:t>了解解决通货膨胀的各种政策；理解经济周期理论。掌握失业的定义及其特点，掌握通货膨胀的定义及价格指数、通货膨胀的基本类型、分类及其特点。掌握经济增长的基本概念、各种典型的经济增长理论。</w:t>
      </w:r>
      <w:r w:rsidRPr="00220989">
        <w:rPr>
          <w:rFonts w:ascii="宋体" w:hAnsi="宋体" w:cs="宋体"/>
        </w:rPr>
        <w:t xml:space="preserve"> </w:t>
      </w:r>
    </w:p>
    <w:p w:rsidR="007C51D4" w:rsidRPr="00220989" w:rsidRDefault="007C51D4" w:rsidP="008E2AFF">
      <w:pPr>
        <w:pStyle w:val="ac"/>
        <w:spacing w:line="340" w:lineRule="exact"/>
        <w:ind w:firstLineChars="198" w:firstLine="417"/>
        <w:rPr>
          <w:rFonts w:ascii="宋体"/>
        </w:rPr>
      </w:pPr>
      <w:r w:rsidRPr="00220989">
        <w:rPr>
          <w:rFonts w:ascii="宋体" w:hAnsi="宋体" w:cs="宋体" w:hint="eastAsia"/>
          <w:b/>
          <w:bCs/>
        </w:rPr>
        <w:t>教学重点：</w:t>
      </w:r>
      <w:r w:rsidRPr="00220989">
        <w:rPr>
          <w:rFonts w:ascii="宋体" w:hAnsi="宋体" w:cs="宋体" w:hint="eastAsia"/>
        </w:rPr>
        <w:t>失业及其特点；通货膨胀的基本类型及其原因分析</w:t>
      </w:r>
    </w:p>
    <w:p w:rsidR="007C51D4" w:rsidRPr="00220989" w:rsidRDefault="007C51D4" w:rsidP="008E2AFF">
      <w:pPr>
        <w:pStyle w:val="ac"/>
        <w:spacing w:line="340" w:lineRule="exact"/>
        <w:ind w:firstLineChars="198" w:firstLine="417"/>
        <w:rPr>
          <w:rFonts w:ascii="宋体"/>
        </w:rPr>
      </w:pPr>
      <w:r w:rsidRPr="00220989">
        <w:rPr>
          <w:rFonts w:ascii="宋体" w:hAnsi="宋体" w:cs="宋体" w:hint="eastAsia"/>
          <w:b/>
          <w:bCs/>
        </w:rPr>
        <w:t>教学难点：</w:t>
      </w:r>
      <w:r w:rsidRPr="00220989">
        <w:rPr>
          <w:rFonts w:ascii="宋体" w:hAnsi="宋体" w:cs="宋体" w:hint="eastAsia"/>
        </w:rPr>
        <w:t>通货膨胀的基本类型及其原因分析</w:t>
      </w:r>
    </w:p>
    <w:p w:rsidR="007C51D4" w:rsidRPr="00220989" w:rsidRDefault="007C51D4" w:rsidP="008E2AFF">
      <w:pPr>
        <w:pStyle w:val="a8"/>
        <w:spacing w:line="340" w:lineRule="exact"/>
        <w:ind w:firstLineChars="200" w:firstLine="420"/>
        <w:rPr>
          <w:rFonts w:ascii="宋体"/>
        </w:rPr>
      </w:pPr>
      <w:r w:rsidRPr="00220989">
        <w:rPr>
          <w:rFonts w:ascii="宋体" w:hAnsi="宋体" w:cs="宋体"/>
        </w:rPr>
        <w:t>8.</w:t>
      </w:r>
      <w:r w:rsidRPr="00220989">
        <w:rPr>
          <w:rFonts w:ascii="宋体" w:hAnsi="宋体" w:cs="宋体" w:hint="eastAsia"/>
        </w:rPr>
        <w:t>宏观经济学的综合与发展展望</w:t>
      </w:r>
    </w:p>
    <w:p w:rsidR="007C51D4" w:rsidRPr="00220989" w:rsidRDefault="007C51D4" w:rsidP="008E2AFF">
      <w:pPr>
        <w:pStyle w:val="a8"/>
        <w:spacing w:line="340" w:lineRule="exact"/>
        <w:ind w:firstLineChars="200" w:firstLine="420"/>
        <w:rPr>
          <w:rFonts w:ascii="宋体"/>
        </w:rPr>
      </w:pPr>
      <w:r w:rsidRPr="00220989">
        <w:rPr>
          <w:rFonts w:ascii="宋体" w:hAnsi="宋体" w:cs="宋体" w:hint="eastAsia"/>
        </w:rPr>
        <w:t>了解货币学派、理性预期学派、供给学派、新古典宏观经济学与新凯恩斯主义经济学的基本内容及其政策主张。总结宏观经济学的基本内容。</w:t>
      </w:r>
    </w:p>
    <w:p w:rsidR="007C51D4" w:rsidRPr="00220989" w:rsidRDefault="007C51D4" w:rsidP="008E2AFF">
      <w:pPr>
        <w:pStyle w:val="ac"/>
        <w:spacing w:line="340" w:lineRule="exact"/>
        <w:ind w:firstLineChars="198" w:firstLine="417"/>
        <w:rPr>
          <w:rFonts w:ascii="宋体"/>
        </w:rPr>
      </w:pPr>
      <w:r w:rsidRPr="00220989">
        <w:rPr>
          <w:rFonts w:ascii="宋体" w:hAnsi="宋体" w:cs="宋体" w:hint="eastAsia"/>
          <w:b/>
          <w:bCs/>
        </w:rPr>
        <w:t>教学重点：</w:t>
      </w:r>
      <w:r w:rsidRPr="00220989">
        <w:rPr>
          <w:rFonts w:ascii="宋体" w:hAnsi="宋体" w:cs="宋体" w:hint="eastAsia"/>
        </w:rPr>
        <w:t>新古典宏观经济学与新凯恩斯主义经济学的区别与联系。</w:t>
      </w:r>
    </w:p>
    <w:p w:rsidR="007C51D4" w:rsidRPr="00220989" w:rsidRDefault="007C51D4" w:rsidP="008E2AFF">
      <w:pPr>
        <w:pStyle w:val="ac"/>
        <w:spacing w:line="340" w:lineRule="exact"/>
        <w:ind w:firstLineChars="198" w:firstLine="417"/>
        <w:rPr>
          <w:rFonts w:ascii="宋体"/>
        </w:rPr>
      </w:pPr>
      <w:r w:rsidRPr="00220989">
        <w:rPr>
          <w:rFonts w:ascii="宋体" w:hAnsi="宋体" w:cs="宋体" w:hint="eastAsia"/>
          <w:b/>
          <w:bCs/>
        </w:rPr>
        <w:t>教学难点：</w:t>
      </w:r>
      <w:r w:rsidRPr="00220989">
        <w:rPr>
          <w:rFonts w:ascii="宋体" w:hAnsi="宋体" w:cs="宋体" w:hint="eastAsia"/>
        </w:rPr>
        <w:t>新古典宏观经济学与新凯恩斯主义经济学的区别与联系。</w:t>
      </w:r>
    </w:p>
    <w:p w:rsidR="007C51D4" w:rsidRDefault="007C51D4" w:rsidP="008E2AFF">
      <w:pPr>
        <w:pStyle w:val="B"/>
        <w:spacing w:line="340" w:lineRule="exact"/>
      </w:pPr>
      <w:r>
        <w:rPr>
          <w:rFonts w:cs="宋体" w:hint="eastAsia"/>
        </w:rPr>
        <w:t>三、学时分配表</w:t>
      </w: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112"/>
        <w:gridCol w:w="1388"/>
        <w:gridCol w:w="1368"/>
        <w:gridCol w:w="1382"/>
      </w:tblGrid>
      <w:tr w:rsidR="007C51D4">
        <w:trPr>
          <w:trHeight w:val="563"/>
          <w:jc w:val="center"/>
        </w:trPr>
        <w:tc>
          <w:tcPr>
            <w:tcW w:w="614" w:type="dxa"/>
            <w:vAlign w:val="center"/>
          </w:tcPr>
          <w:p w:rsidR="007C51D4" w:rsidRDefault="007C51D4" w:rsidP="00B310A5">
            <w:pPr>
              <w:spacing w:line="240" w:lineRule="atLeast"/>
              <w:jc w:val="center"/>
              <w:rPr>
                <w:rFonts w:ascii="宋体"/>
                <w:kern w:val="0"/>
              </w:rPr>
            </w:pPr>
            <w:r>
              <w:rPr>
                <w:rFonts w:ascii="宋体" w:hAnsi="宋体" w:cs="宋体" w:hint="eastAsia"/>
                <w:kern w:val="0"/>
              </w:rPr>
              <w:t>序号</w:t>
            </w:r>
          </w:p>
        </w:tc>
        <w:tc>
          <w:tcPr>
            <w:tcW w:w="3112" w:type="dxa"/>
            <w:vAlign w:val="center"/>
          </w:tcPr>
          <w:p w:rsidR="007C51D4" w:rsidRDefault="007C51D4" w:rsidP="00B310A5">
            <w:pPr>
              <w:spacing w:line="240" w:lineRule="atLeast"/>
              <w:jc w:val="center"/>
              <w:rPr>
                <w:rFonts w:ascii="宋体"/>
                <w:kern w:val="0"/>
              </w:rPr>
            </w:pPr>
            <w:r>
              <w:rPr>
                <w:rFonts w:ascii="宋体" w:hAnsi="宋体" w:cs="宋体" w:hint="eastAsia"/>
                <w:kern w:val="0"/>
              </w:rPr>
              <w:t>课程内容</w:t>
            </w:r>
          </w:p>
        </w:tc>
        <w:tc>
          <w:tcPr>
            <w:tcW w:w="1388" w:type="dxa"/>
            <w:vAlign w:val="center"/>
          </w:tcPr>
          <w:p w:rsidR="007C51D4" w:rsidRPr="001479A3" w:rsidRDefault="007C51D4" w:rsidP="00B310A5">
            <w:pPr>
              <w:spacing w:line="240" w:lineRule="atLeast"/>
              <w:jc w:val="center"/>
              <w:rPr>
                <w:rFonts w:ascii="宋体"/>
                <w:kern w:val="0"/>
              </w:rPr>
            </w:pPr>
            <w:r w:rsidRPr="001479A3">
              <w:rPr>
                <w:rFonts w:ascii="宋体" w:hAnsi="宋体" w:cs="宋体" w:hint="eastAsia"/>
                <w:kern w:val="0"/>
              </w:rPr>
              <w:t>课内学时</w:t>
            </w:r>
          </w:p>
        </w:tc>
        <w:tc>
          <w:tcPr>
            <w:tcW w:w="1368" w:type="dxa"/>
            <w:vAlign w:val="center"/>
          </w:tcPr>
          <w:p w:rsidR="007C51D4" w:rsidRPr="001479A3" w:rsidRDefault="007C51D4" w:rsidP="00B310A5">
            <w:pPr>
              <w:spacing w:line="240" w:lineRule="atLeast"/>
              <w:jc w:val="center"/>
              <w:rPr>
                <w:rFonts w:ascii="宋体"/>
                <w:kern w:val="0"/>
              </w:rPr>
            </w:pPr>
            <w:r w:rsidRPr="001479A3">
              <w:rPr>
                <w:rFonts w:ascii="宋体" w:hAnsi="宋体" w:cs="宋体" w:hint="eastAsia"/>
                <w:kern w:val="0"/>
                <w:sz w:val="18"/>
                <w:szCs w:val="18"/>
              </w:rPr>
              <w:t>其中课内研讨学时</w:t>
            </w:r>
          </w:p>
        </w:tc>
        <w:tc>
          <w:tcPr>
            <w:tcW w:w="1382" w:type="dxa"/>
            <w:vAlign w:val="center"/>
          </w:tcPr>
          <w:p w:rsidR="007C51D4" w:rsidRPr="001479A3" w:rsidRDefault="007C51D4" w:rsidP="00B310A5">
            <w:pPr>
              <w:spacing w:line="240" w:lineRule="atLeast"/>
              <w:jc w:val="center"/>
              <w:rPr>
                <w:rFonts w:ascii="宋体"/>
                <w:kern w:val="0"/>
              </w:rPr>
            </w:pPr>
            <w:r w:rsidRPr="001479A3">
              <w:rPr>
                <w:rFonts w:ascii="宋体" w:hAnsi="宋体" w:cs="宋体" w:hint="eastAsia"/>
                <w:kern w:val="0"/>
              </w:rPr>
              <w:t>课外学时</w:t>
            </w:r>
          </w:p>
        </w:tc>
      </w:tr>
      <w:tr w:rsidR="007C51D4">
        <w:trPr>
          <w:trHeight w:val="272"/>
          <w:jc w:val="center"/>
        </w:trPr>
        <w:tc>
          <w:tcPr>
            <w:tcW w:w="614"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1</w:t>
            </w:r>
          </w:p>
        </w:tc>
        <w:tc>
          <w:tcPr>
            <w:tcW w:w="3112" w:type="dxa"/>
            <w:vAlign w:val="center"/>
          </w:tcPr>
          <w:p w:rsidR="007C51D4" w:rsidRPr="005D2951" w:rsidRDefault="007C51D4" w:rsidP="00B310A5">
            <w:pPr>
              <w:spacing w:line="240" w:lineRule="atLeast"/>
              <w:rPr>
                <w:rFonts w:ascii="宋体"/>
                <w:kern w:val="0"/>
                <w:sz w:val="18"/>
                <w:szCs w:val="18"/>
              </w:rPr>
            </w:pPr>
            <w:r>
              <w:rPr>
                <w:rFonts w:ascii="宋体" w:hAnsi="宋体" w:cs="宋体" w:hint="eastAsia"/>
                <w:kern w:val="0"/>
                <w:sz w:val="18"/>
                <w:szCs w:val="18"/>
              </w:rPr>
              <w:t>国民收入核算理论</w:t>
            </w:r>
          </w:p>
        </w:tc>
        <w:tc>
          <w:tcPr>
            <w:tcW w:w="1388" w:type="dxa"/>
            <w:vAlign w:val="center"/>
          </w:tcPr>
          <w:p w:rsidR="007C51D4" w:rsidRPr="005D2951" w:rsidRDefault="007C51D4" w:rsidP="00B310A5">
            <w:pPr>
              <w:spacing w:line="240" w:lineRule="atLeast"/>
              <w:jc w:val="center"/>
              <w:rPr>
                <w:rFonts w:ascii="宋体"/>
                <w:kern w:val="0"/>
                <w:sz w:val="18"/>
                <w:szCs w:val="18"/>
              </w:rPr>
            </w:pPr>
            <w:r>
              <w:rPr>
                <w:rFonts w:ascii="宋体" w:hAnsi="宋体" w:cs="宋体"/>
                <w:kern w:val="0"/>
                <w:sz w:val="18"/>
                <w:szCs w:val="18"/>
              </w:rPr>
              <w:t>4</w:t>
            </w:r>
          </w:p>
        </w:tc>
        <w:tc>
          <w:tcPr>
            <w:tcW w:w="1368" w:type="dxa"/>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1</w:t>
            </w:r>
          </w:p>
        </w:tc>
        <w:tc>
          <w:tcPr>
            <w:tcW w:w="1382" w:type="dxa"/>
            <w:vAlign w:val="center"/>
          </w:tcPr>
          <w:p w:rsidR="007C51D4" w:rsidRDefault="007C51D4" w:rsidP="00B310A5">
            <w:pPr>
              <w:spacing w:line="240" w:lineRule="atLeast"/>
              <w:jc w:val="center"/>
              <w:rPr>
                <w:rFonts w:ascii="宋体"/>
                <w:kern w:val="0"/>
                <w:sz w:val="18"/>
                <w:szCs w:val="18"/>
              </w:rPr>
            </w:pPr>
          </w:p>
        </w:tc>
      </w:tr>
      <w:tr w:rsidR="007C51D4">
        <w:trPr>
          <w:trHeight w:val="272"/>
          <w:jc w:val="center"/>
        </w:trPr>
        <w:tc>
          <w:tcPr>
            <w:tcW w:w="614"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2</w:t>
            </w:r>
          </w:p>
        </w:tc>
        <w:tc>
          <w:tcPr>
            <w:tcW w:w="3112" w:type="dxa"/>
            <w:vAlign w:val="center"/>
          </w:tcPr>
          <w:p w:rsidR="007C51D4" w:rsidRPr="005D2951" w:rsidRDefault="007C51D4" w:rsidP="00B310A5">
            <w:pPr>
              <w:spacing w:line="240" w:lineRule="atLeast"/>
              <w:rPr>
                <w:rFonts w:ascii="宋体"/>
                <w:kern w:val="0"/>
                <w:sz w:val="18"/>
                <w:szCs w:val="18"/>
              </w:rPr>
            </w:pPr>
            <w:r w:rsidRPr="004E0EA0">
              <w:rPr>
                <w:rFonts w:ascii="宋体" w:hAnsi="宋体" w:cs="宋体" w:hint="eastAsia"/>
                <w:kern w:val="0"/>
                <w:sz w:val="18"/>
                <w:szCs w:val="18"/>
              </w:rPr>
              <w:t>简单国民收入决定理论</w:t>
            </w:r>
          </w:p>
        </w:tc>
        <w:tc>
          <w:tcPr>
            <w:tcW w:w="1388" w:type="dxa"/>
            <w:vAlign w:val="center"/>
          </w:tcPr>
          <w:p w:rsidR="007C51D4" w:rsidRPr="005D2951" w:rsidRDefault="007C51D4" w:rsidP="00B310A5">
            <w:pPr>
              <w:spacing w:line="240" w:lineRule="atLeast"/>
              <w:jc w:val="center"/>
              <w:rPr>
                <w:rFonts w:ascii="宋体"/>
                <w:kern w:val="0"/>
                <w:sz w:val="18"/>
                <w:szCs w:val="18"/>
              </w:rPr>
            </w:pPr>
            <w:r>
              <w:rPr>
                <w:rFonts w:ascii="宋体" w:hAnsi="宋体" w:cs="宋体"/>
                <w:kern w:val="0"/>
                <w:sz w:val="18"/>
                <w:szCs w:val="18"/>
              </w:rPr>
              <w:t>6</w:t>
            </w:r>
          </w:p>
        </w:tc>
        <w:tc>
          <w:tcPr>
            <w:tcW w:w="1368" w:type="dxa"/>
          </w:tcPr>
          <w:p w:rsidR="007C51D4" w:rsidRDefault="007C51D4" w:rsidP="00B310A5">
            <w:pPr>
              <w:spacing w:line="240" w:lineRule="atLeast"/>
              <w:jc w:val="center"/>
              <w:rPr>
                <w:rFonts w:ascii="宋体"/>
                <w:kern w:val="0"/>
                <w:sz w:val="18"/>
                <w:szCs w:val="18"/>
              </w:rPr>
            </w:pPr>
          </w:p>
        </w:tc>
        <w:tc>
          <w:tcPr>
            <w:tcW w:w="1382" w:type="dxa"/>
            <w:vAlign w:val="center"/>
          </w:tcPr>
          <w:p w:rsidR="007C51D4" w:rsidRDefault="007C51D4" w:rsidP="00B310A5">
            <w:pPr>
              <w:spacing w:line="240" w:lineRule="atLeast"/>
              <w:jc w:val="center"/>
              <w:rPr>
                <w:rFonts w:ascii="宋体"/>
                <w:kern w:val="0"/>
                <w:sz w:val="18"/>
                <w:szCs w:val="18"/>
              </w:rPr>
            </w:pPr>
          </w:p>
        </w:tc>
      </w:tr>
      <w:tr w:rsidR="007C51D4">
        <w:trPr>
          <w:trHeight w:val="290"/>
          <w:jc w:val="center"/>
        </w:trPr>
        <w:tc>
          <w:tcPr>
            <w:tcW w:w="614"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3</w:t>
            </w:r>
          </w:p>
        </w:tc>
        <w:tc>
          <w:tcPr>
            <w:tcW w:w="3112" w:type="dxa"/>
            <w:vAlign w:val="center"/>
          </w:tcPr>
          <w:p w:rsidR="007C51D4" w:rsidRPr="005D2951" w:rsidRDefault="007C51D4" w:rsidP="00B310A5">
            <w:pPr>
              <w:spacing w:line="240" w:lineRule="atLeast"/>
              <w:rPr>
                <w:rFonts w:ascii="宋体"/>
                <w:kern w:val="0"/>
                <w:sz w:val="18"/>
                <w:szCs w:val="18"/>
              </w:rPr>
            </w:pPr>
            <w:r w:rsidRPr="007A55BB">
              <w:rPr>
                <w:rFonts w:ascii="宋体" w:hAnsi="宋体" w:cs="宋体" w:hint="eastAsia"/>
                <w:kern w:val="0"/>
                <w:sz w:val="18"/>
                <w:szCs w:val="18"/>
              </w:rPr>
              <w:t>产品市场和货币市场一般均衡</w:t>
            </w:r>
          </w:p>
        </w:tc>
        <w:tc>
          <w:tcPr>
            <w:tcW w:w="1388" w:type="dxa"/>
            <w:vAlign w:val="center"/>
          </w:tcPr>
          <w:p w:rsidR="007C51D4" w:rsidRPr="005D2951" w:rsidRDefault="007C51D4" w:rsidP="00B310A5">
            <w:pPr>
              <w:spacing w:line="240" w:lineRule="atLeast"/>
              <w:jc w:val="center"/>
              <w:rPr>
                <w:rFonts w:ascii="宋体"/>
                <w:kern w:val="0"/>
                <w:sz w:val="18"/>
                <w:szCs w:val="18"/>
              </w:rPr>
            </w:pPr>
            <w:r>
              <w:rPr>
                <w:rFonts w:ascii="宋体" w:hAnsi="宋体" w:cs="宋体"/>
                <w:kern w:val="0"/>
                <w:sz w:val="18"/>
                <w:szCs w:val="18"/>
              </w:rPr>
              <w:t>8</w:t>
            </w:r>
          </w:p>
        </w:tc>
        <w:tc>
          <w:tcPr>
            <w:tcW w:w="1368" w:type="dxa"/>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1</w:t>
            </w:r>
          </w:p>
        </w:tc>
        <w:tc>
          <w:tcPr>
            <w:tcW w:w="1382"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2</w:t>
            </w:r>
          </w:p>
        </w:tc>
      </w:tr>
      <w:tr w:rsidR="007C51D4">
        <w:trPr>
          <w:trHeight w:val="272"/>
          <w:jc w:val="center"/>
        </w:trPr>
        <w:tc>
          <w:tcPr>
            <w:tcW w:w="614"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4</w:t>
            </w:r>
          </w:p>
        </w:tc>
        <w:tc>
          <w:tcPr>
            <w:tcW w:w="3112" w:type="dxa"/>
            <w:vAlign w:val="center"/>
          </w:tcPr>
          <w:p w:rsidR="007C51D4" w:rsidRPr="005D2951" w:rsidRDefault="007C51D4" w:rsidP="00B310A5">
            <w:pPr>
              <w:spacing w:line="240" w:lineRule="atLeast"/>
              <w:rPr>
                <w:rFonts w:ascii="宋体"/>
                <w:kern w:val="0"/>
                <w:sz w:val="18"/>
                <w:szCs w:val="18"/>
              </w:rPr>
            </w:pPr>
            <w:r>
              <w:rPr>
                <w:rFonts w:ascii="宋体" w:hAnsi="宋体" w:cs="宋体" w:hint="eastAsia"/>
                <w:kern w:val="0"/>
                <w:sz w:val="18"/>
                <w:szCs w:val="18"/>
              </w:rPr>
              <w:t>总需求的一般均衡</w:t>
            </w:r>
          </w:p>
        </w:tc>
        <w:tc>
          <w:tcPr>
            <w:tcW w:w="1388" w:type="dxa"/>
            <w:vAlign w:val="center"/>
          </w:tcPr>
          <w:p w:rsidR="007C51D4" w:rsidRPr="005D2951" w:rsidRDefault="007C51D4" w:rsidP="00B310A5">
            <w:pPr>
              <w:spacing w:line="240" w:lineRule="atLeast"/>
              <w:jc w:val="center"/>
              <w:rPr>
                <w:rFonts w:ascii="宋体"/>
                <w:kern w:val="0"/>
                <w:sz w:val="18"/>
                <w:szCs w:val="18"/>
              </w:rPr>
            </w:pPr>
            <w:r>
              <w:rPr>
                <w:rFonts w:ascii="宋体" w:hAnsi="宋体" w:cs="宋体"/>
                <w:kern w:val="0"/>
                <w:sz w:val="18"/>
                <w:szCs w:val="18"/>
              </w:rPr>
              <w:t>4</w:t>
            </w:r>
          </w:p>
        </w:tc>
        <w:tc>
          <w:tcPr>
            <w:tcW w:w="1368" w:type="dxa"/>
          </w:tcPr>
          <w:p w:rsidR="007C51D4" w:rsidRDefault="007C51D4" w:rsidP="00B310A5">
            <w:pPr>
              <w:spacing w:line="240" w:lineRule="atLeast"/>
              <w:jc w:val="center"/>
              <w:rPr>
                <w:rFonts w:ascii="宋体"/>
                <w:kern w:val="0"/>
                <w:sz w:val="18"/>
                <w:szCs w:val="18"/>
              </w:rPr>
            </w:pPr>
          </w:p>
        </w:tc>
        <w:tc>
          <w:tcPr>
            <w:tcW w:w="1382" w:type="dxa"/>
            <w:vAlign w:val="center"/>
          </w:tcPr>
          <w:p w:rsidR="007C51D4" w:rsidRDefault="007C51D4" w:rsidP="00B310A5">
            <w:pPr>
              <w:spacing w:line="240" w:lineRule="atLeast"/>
              <w:jc w:val="center"/>
              <w:rPr>
                <w:rFonts w:ascii="宋体"/>
                <w:kern w:val="0"/>
                <w:sz w:val="18"/>
                <w:szCs w:val="18"/>
              </w:rPr>
            </w:pPr>
          </w:p>
        </w:tc>
      </w:tr>
      <w:tr w:rsidR="007C51D4">
        <w:trPr>
          <w:trHeight w:val="290"/>
          <w:jc w:val="center"/>
        </w:trPr>
        <w:tc>
          <w:tcPr>
            <w:tcW w:w="614"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5</w:t>
            </w:r>
          </w:p>
        </w:tc>
        <w:tc>
          <w:tcPr>
            <w:tcW w:w="3112" w:type="dxa"/>
            <w:vAlign w:val="center"/>
          </w:tcPr>
          <w:p w:rsidR="007C51D4" w:rsidRPr="005D2951" w:rsidRDefault="007C51D4" w:rsidP="00B310A5">
            <w:pPr>
              <w:spacing w:line="240" w:lineRule="atLeast"/>
              <w:rPr>
                <w:rFonts w:ascii="宋体"/>
                <w:kern w:val="0"/>
                <w:sz w:val="18"/>
                <w:szCs w:val="18"/>
              </w:rPr>
            </w:pPr>
            <w:r w:rsidRPr="00735803">
              <w:rPr>
                <w:rFonts w:ascii="宋体" w:hAnsi="宋体" w:cs="宋体" w:hint="eastAsia"/>
                <w:kern w:val="0"/>
                <w:sz w:val="18"/>
                <w:szCs w:val="18"/>
              </w:rPr>
              <w:t>宏观经济理论分析与经济政策实践</w:t>
            </w:r>
          </w:p>
        </w:tc>
        <w:tc>
          <w:tcPr>
            <w:tcW w:w="1388" w:type="dxa"/>
            <w:vAlign w:val="center"/>
          </w:tcPr>
          <w:p w:rsidR="007C51D4" w:rsidRPr="005D2951" w:rsidRDefault="007C51D4" w:rsidP="00B310A5">
            <w:pPr>
              <w:spacing w:line="240" w:lineRule="atLeast"/>
              <w:jc w:val="center"/>
              <w:rPr>
                <w:rFonts w:ascii="宋体"/>
                <w:kern w:val="0"/>
                <w:sz w:val="18"/>
                <w:szCs w:val="18"/>
              </w:rPr>
            </w:pPr>
            <w:r>
              <w:rPr>
                <w:rFonts w:ascii="宋体" w:hAnsi="宋体" w:cs="宋体"/>
                <w:kern w:val="0"/>
                <w:sz w:val="18"/>
                <w:szCs w:val="18"/>
              </w:rPr>
              <w:t>9</w:t>
            </w:r>
          </w:p>
        </w:tc>
        <w:tc>
          <w:tcPr>
            <w:tcW w:w="1368" w:type="dxa"/>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3</w:t>
            </w:r>
          </w:p>
        </w:tc>
        <w:tc>
          <w:tcPr>
            <w:tcW w:w="1382"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4</w:t>
            </w:r>
          </w:p>
        </w:tc>
      </w:tr>
      <w:tr w:rsidR="007C51D4">
        <w:trPr>
          <w:trHeight w:val="290"/>
          <w:jc w:val="center"/>
        </w:trPr>
        <w:tc>
          <w:tcPr>
            <w:tcW w:w="614"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6</w:t>
            </w:r>
          </w:p>
        </w:tc>
        <w:tc>
          <w:tcPr>
            <w:tcW w:w="3112" w:type="dxa"/>
            <w:vAlign w:val="center"/>
          </w:tcPr>
          <w:p w:rsidR="007C51D4" w:rsidRPr="005D2951" w:rsidRDefault="007C51D4" w:rsidP="00B310A5">
            <w:pPr>
              <w:spacing w:line="240" w:lineRule="atLeast"/>
              <w:rPr>
                <w:rFonts w:ascii="宋体"/>
                <w:kern w:val="0"/>
                <w:sz w:val="18"/>
                <w:szCs w:val="18"/>
              </w:rPr>
            </w:pPr>
            <w:r>
              <w:rPr>
                <w:rFonts w:ascii="宋体" w:hAnsi="宋体" w:cs="宋体"/>
                <w:kern w:val="0"/>
                <w:sz w:val="18"/>
                <w:szCs w:val="18"/>
              </w:rPr>
              <w:t xml:space="preserve"> </w:t>
            </w:r>
            <w:r w:rsidRPr="00735803">
              <w:rPr>
                <w:rFonts w:ascii="宋体" w:hAnsi="宋体" w:cs="宋体" w:hint="eastAsia"/>
                <w:kern w:val="0"/>
                <w:sz w:val="18"/>
                <w:szCs w:val="18"/>
              </w:rPr>
              <w:t>开放经济学</w:t>
            </w:r>
          </w:p>
        </w:tc>
        <w:tc>
          <w:tcPr>
            <w:tcW w:w="1388" w:type="dxa"/>
            <w:vAlign w:val="center"/>
          </w:tcPr>
          <w:p w:rsidR="007C51D4" w:rsidRPr="005D2951" w:rsidRDefault="007C51D4" w:rsidP="00B310A5">
            <w:pPr>
              <w:spacing w:line="240" w:lineRule="atLeast"/>
              <w:jc w:val="center"/>
              <w:rPr>
                <w:rFonts w:ascii="宋体"/>
                <w:kern w:val="0"/>
                <w:sz w:val="18"/>
                <w:szCs w:val="18"/>
              </w:rPr>
            </w:pPr>
            <w:r>
              <w:rPr>
                <w:rFonts w:ascii="宋体" w:hAnsi="宋体" w:cs="宋体"/>
                <w:kern w:val="0"/>
                <w:sz w:val="18"/>
                <w:szCs w:val="18"/>
              </w:rPr>
              <w:t>4</w:t>
            </w:r>
          </w:p>
        </w:tc>
        <w:tc>
          <w:tcPr>
            <w:tcW w:w="1368" w:type="dxa"/>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1</w:t>
            </w:r>
          </w:p>
        </w:tc>
        <w:tc>
          <w:tcPr>
            <w:tcW w:w="1382" w:type="dxa"/>
            <w:vAlign w:val="center"/>
          </w:tcPr>
          <w:p w:rsidR="007C51D4" w:rsidRDefault="007C51D4" w:rsidP="00B310A5">
            <w:pPr>
              <w:spacing w:line="240" w:lineRule="atLeast"/>
              <w:jc w:val="center"/>
              <w:rPr>
                <w:rFonts w:ascii="宋体"/>
                <w:kern w:val="0"/>
                <w:sz w:val="18"/>
                <w:szCs w:val="18"/>
              </w:rPr>
            </w:pPr>
          </w:p>
        </w:tc>
      </w:tr>
      <w:tr w:rsidR="007C51D4">
        <w:trPr>
          <w:trHeight w:val="290"/>
          <w:jc w:val="center"/>
        </w:trPr>
        <w:tc>
          <w:tcPr>
            <w:tcW w:w="614"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7</w:t>
            </w:r>
          </w:p>
        </w:tc>
        <w:tc>
          <w:tcPr>
            <w:tcW w:w="3112" w:type="dxa"/>
            <w:vAlign w:val="center"/>
          </w:tcPr>
          <w:p w:rsidR="007C51D4" w:rsidRPr="005D2951" w:rsidRDefault="007C51D4" w:rsidP="00B310A5">
            <w:pPr>
              <w:spacing w:line="240" w:lineRule="atLeast"/>
              <w:rPr>
                <w:rFonts w:ascii="宋体"/>
                <w:kern w:val="0"/>
                <w:sz w:val="18"/>
                <w:szCs w:val="18"/>
              </w:rPr>
            </w:pPr>
            <w:r w:rsidRPr="00735803">
              <w:rPr>
                <w:rFonts w:ascii="宋体" w:hAnsi="宋体" w:cs="宋体" w:hint="eastAsia"/>
                <w:kern w:val="0"/>
                <w:sz w:val="18"/>
                <w:szCs w:val="18"/>
              </w:rPr>
              <w:t>宏观经济问题及相关理论分析</w:t>
            </w:r>
          </w:p>
        </w:tc>
        <w:tc>
          <w:tcPr>
            <w:tcW w:w="1388" w:type="dxa"/>
            <w:vAlign w:val="center"/>
          </w:tcPr>
          <w:p w:rsidR="007C51D4" w:rsidRPr="005D2951" w:rsidRDefault="007C51D4" w:rsidP="00B310A5">
            <w:pPr>
              <w:spacing w:line="240" w:lineRule="atLeast"/>
              <w:jc w:val="center"/>
              <w:rPr>
                <w:rFonts w:ascii="宋体"/>
                <w:kern w:val="0"/>
                <w:sz w:val="18"/>
                <w:szCs w:val="18"/>
              </w:rPr>
            </w:pPr>
            <w:r>
              <w:rPr>
                <w:rFonts w:ascii="宋体" w:hAnsi="宋体" w:cs="宋体"/>
                <w:kern w:val="0"/>
                <w:sz w:val="18"/>
                <w:szCs w:val="18"/>
              </w:rPr>
              <w:t>9</w:t>
            </w:r>
          </w:p>
        </w:tc>
        <w:tc>
          <w:tcPr>
            <w:tcW w:w="1368" w:type="dxa"/>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3</w:t>
            </w:r>
          </w:p>
        </w:tc>
        <w:tc>
          <w:tcPr>
            <w:tcW w:w="1382"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4</w:t>
            </w:r>
          </w:p>
        </w:tc>
      </w:tr>
      <w:tr w:rsidR="007C51D4">
        <w:trPr>
          <w:trHeight w:val="290"/>
          <w:jc w:val="center"/>
        </w:trPr>
        <w:tc>
          <w:tcPr>
            <w:tcW w:w="614"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8</w:t>
            </w:r>
          </w:p>
        </w:tc>
        <w:tc>
          <w:tcPr>
            <w:tcW w:w="3112" w:type="dxa"/>
            <w:vAlign w:val="center"/>
          </w:tcPr>
          <w:p w:rsidR="007C51D4" w:rsidRPr="005D2951" w:rsidRDefault="007C51D4" w:rsidP="00B310A5">
            <w:pPr>
              <w:spacing w:line="240" w:lineRule="atLeast"/>
              <w:rPr>
                <w:rFonts w:ascii="宋体"/>
                <w:kern w:val="0"/>
                <w:sz w:val="18"/>
                <w:szCs w:val="18"/>
              </w:rPr>
            </w:pPr>
            <w:r w:rsidRPr="00E214D9">
              <w:rPr>
                <w:rFonts w:ascii="宋体" w:hAnsi="宋体" w:cs="宋体" w:hint="eastAsia"/>
                <w:kern w:val="0"/>
                <w:sz w:val="18"/>
                <w:szCs w:val="18"/>
              </w:rPr>
              <w:t>宏观经济学的综合与发展展望</w:t>
            </w:r>
          </w:p>
        </w:tc>
        <w:tc>
          <w:tcPr>
            <w:tcW w:w="1388" w:type="dxa"/>
            <w:vAlign w:val="center"/>
          </w:tcPr>
          <w:p w:rsidR="007C51D4" w:rsidRPr="005D2951" w:rsidRDefault="007C51D4" w:rsidP="00B310A5">
            <w:pPr>
              <w:spacing w:line="240" w:lineRule="atLeast"/>
              <w:jc w:val="center"/>
              <w:rPr>
                <w:rFonts w:ascii="宋体"/>
                <w:kern w:val="0"/>
                <w:sz w:val="18"/>
                <w:szCs w:val="18"/>
              </w:rPr>
            </w:pPr>
            <w:r>
              <w:rPr>
                <w:rFonts w:ascii="宋体" w:hAnsi="宋体" w:cs="宋体"/>
                <w:kern w:val="0"/>
                <w:sz w:val="18"/>
                <w:szCs w:val="18"/>
              </w:rPr>
              <w:t>4</w:t>
            </w:r>
          </w:p>
        </w:tc>
        <w:tc>
          <w:tcPr>
            <w:tcW w:w="1368" w:type="dxa"/>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1</w:t>
            </w:r>
          </w:p>
        </w:tc>
        <w:tc>
          <w:tcPr>
            <w:tcW w:w="1382" w:type="dxa"/>
            <w:vAlign w:val="center"/>
          </w:tcPr>
          <w:p w:rsidR="007C51D4" w:rsidRDefault="007C51D4" w:rsidP="00B310A5">
            <w:pPr>
              <w:spacing w:line="240" w:lineRule="atLeast"/>
              <w:jc w:val="center"/>
              <w:rPr>
                <w:rFonts w:ascii="宋体"/>
                <w:kern w:val="0"/>
                <w:sz w:val="18"/>
                <w:szCs w:val="18"/>
              </w:rPr>
            </w:pPr>
          </w:p>
        </w:tc>
      </w:tr>
      <w:tr w:rsidR="007C51D4">
        <w:trPr>
          <w:trHeight w:val="290"/>
          <w:jc w:val="center"/>
        </w:trPr>
        <w:tc>
          <w:tcPr>
            <w:tcW w:w="614" w:type="dxa"/>
            <w:vAlign w:val="center"/>
          </w:tcPr>
          <w:p w:rsidR="007C51D4" w:rsidRDefault="007C51D4" w:rsidP="00B310A5">
            <w:pPr>
              <w:spacing w:line="240" w:lineRule="atLeast"/>
              <w:jc w:val="center"/>
              <w:rPr>
                <w:rFonts w:ascii="宋体"/>
                <w:kern w:val="0"/>
                <w:sz w:val="18"/>
                <w:szCs w:val="18"/>
              </w:rPr>
            </w:pPr>
            <w:r>
              <w:rPr>
                <w:rFonts w:ascii="宋体" w:hAnsi="宋体" w:cs="宋体" w:hint="eastAsia"/>
                <w:kern w:val="0"/>
                <w:sz w:val="18"/>
                <w:szCs w:val="18"/>
              </w:rPr>
              <w:t>合计</w:t>
            </w:r>
          </w:p>
        </w:tc>
        <w:tc>
          <w:tcPr>
            <w:tcW w:w="3112" w:type="dxa"/>
            <w:vAlign w:val="center"/>
          </w:tcPr>
          <w:p w:rsidR="007C51D4" w:rsidRPr="00E214D9" w:rsidRDefault="007C51D4" w:rsidP="00B310A5">
            <w:pPr>
              <w:spacing w:line="240" w:lineRule="atLeast"/>
              <w:rPr>
                <w:rFonts w:ascii="宋体"/>
                <w:kern w:val="0"/>
                <w:sz w:val="18"/>
                <w:szCs w:val="18"/>
              </w:rPr>
            </w:pPr>
          </w:p>
        </w:tc>
        <w:tc>
          <w:tcPr>
            <w:tcW w:w="1388"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48</w:t>
            </w:r>
          </w:p>
        </w:tc>
        <w:tc>
          <w:tcPr>
            <w:tcW w:w="1368" w:type="dxa"/>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10</w:t>
            </w:r>
          </w:p>
        </w:tc>
        <w:tc>
          <w:tcPr>
            <w:tcW w:w="1382" w:type="dxa"/>
            <w:vAlign w:val="center"/>
          </w:tcPr>
          <w:p w:rsidR="007C51D4" w:rsidRDefault="007C51D4" w:rsidP="00B310A5">
            <w:pPr>
              <w:spacing w:line="240" w:lineRule="atLeast"/>
              <w:jc w:val="center"/>
              <w:rPr>
                <w:rFonts w:ascii="宋体"/>
                <w:kern w:val="0"/>
                <w:sz w:val="18"/>
                <w:szCs w:val="18"/>
              </w:rPr>
            </w:pPr>
            <w:r>
              <w:rPr>
                <w:rFonts w:ascii="宋体" w:hAnsi="宋体" w:cs="宋体"/>
                <w:kern w:val="0"/>
                <w:sz w:val="18"/>
                <w:szCs w:val="18"/>
              </w:rPr>
              <w:t>10</w:t>
            </w:r>
          </w:p>
        </w:tc>
      </w:tr>
    </w:tbl>
    <w:p w:rsidR="007C51D4" w:rsidRDefault="007C51D4" w:rsidP="007C51D4">
      <w:pPr>
        <w:pStyle w:val="B"/>
      </w:pPr>
    </w:p>
    <w:p w:rsidR="007C51D4" w:rsidRPr="003E3170" w:rsidRDefault="007C51D4" w:rsidP="008E2AFF">
      <w:pPr>
        <w:pStyle w:val="B"/>
      </w:pPr>
      <w:r w:rsidRPr="003E3170">
        <w:rPr>
          <w:rFonts w:cs="宋体" w:hint="eastAsia"/>
        </w:rPr>
        <w:lastRenderedPageBreak/>
        <w:t>四、课外学习要求</w:t>
      </w:r>
    </w:p>
    <w:p w:rsidR="007C51D4" w:rsidRDefault="007C51D4" w:rsidP="008E2AFF">
      <w:pPr>
        <w:pStyle w:val="B"/>
        <w:spacing w:before="0" w:after="0" w:line="240" w:lineRule="auto"/>
        <w:ind w:firstLine="420"/>
        <w:rPr>
          <w:b w:val="0"/>
          <w:bCs w:val="0"/>
          <w:sz w:val="21"/>
          <w:szCs w:val="21"/>
        </w:rPr>
      </w:pPr>
      <w:r w:rsidRPr="003E3170">
        <w:rPr>
          <w:b w:val="0"/>
          <w:bCs w:val="0"/>
          <w:sz w:val="21"/>
          <w:szCs w:val="21"/>
        </w:rPr>
        <w:t xml:space="preserve">  </w:t>
      </w:r>
      <w:r w:rsidRPr="003E3170">
        <w:rPr>
          <w:rFonts w:cs="宋体" w:hint="eastAsia"/>
          <w:b w:val="0"/>
          <w:bCs w:val="0"/>
          <w:sz w:val="21"/>
          <w:szCs w:val="21"/>
        </w:rPr>
        <w:t>课后复习，完成作业。</w:t>
      </w:r>
    </w:p>
    <w:p w:rsidR="007C51D4" w:rsidRDefault="007C51D4" w:rsidP="008E2AFF">
      <w:pPr>
        <w:pStyle w:val="B"/>
        <w:spacing w:before="0" w:after="0" w:line="240" w:lineRule="auto"/>
        <w:ind w:firstLine="420"/>
        <w:rPr>
          <w:b w:val="0"/>
          <w:bCs w:val="0"/>
          <w:sz w:val="21"/>
          <w:szCs w:val="21"/>
        </w:rPr>
      </w:pPr>
      <w:r>
        <w:rPr>
          <w:b w:val="0"/>
          <w:bCs w:val="0"/>
          <w:sz w:val="21"/>
          <w:szCs w:val="21"/>
        </w:rPr>
        <w:t xml:space="preserve">  </w:t>
      </w:r>
      <w:r>
        <w:rPr>
          <w:rFonts w:cs="宋体" w:hint="eastAsia"/>
          <w:b w:val="0"/>
          <w:bCs w:val="0"/>
          <w:sz w:val="21"/>
          <w:szCs w:val="21"/>
        </w:rPr>
        <w:t>学生自主学习的部分主要包括宏观经济政策实践，政府的财政政策和央行的货币政策，通过分析中美近年来的经济运行状况和政府采用的经济政策，对使用的经济政策进行评述，并对未来的经济政策进行预测。</w:t>
      </w:r>
    </w:p>
    <w:p w:rsidR="007C51D4" w:rsidRDefault="007C51D4" w:rsidP="008E2AFF">
      <w:pPr>
        <w:pStyle w:val="B"/>
        <w:spacing w:before="0" w:after="0" w:line="240" w:lineRule="auto"/>
        <w:ind w:firstLine="420"/>
        <w:rPr>
          <w:b w:val="0"/>
          <w:bCs w:val="0"/>
          <w:sz w:val="21"/>
          <w:szCs w:val="21"/>
        </w:rPr>
      </w:pPr>
      <w:r>
        <w:rPr>
          <w:rFonts w:cs="宋体" w:hint="eastAsia"/>
          <w:b w:val="0"/>
          <w:bCs w:val="0"/>
          <w:sz w:val="21"/>
          <w:szCs w:val="21"/>
        </w:rPr>
        <w:t>失业和通货膨胀理论主要由学生自主学习。通过收集物价的数据，分析通货膨胀的表现，通过实际的生活影响，讨论通货膨胀的影响等。</w:t>
      </w:r>
    </w:p>
    <w:p w:rsidR="007C51D4" w:rsidRDefault="007C51D4" w:rsidP="008E2AFF">
      <w:pPr>
        <w:pStyle w:val="B"/>
        <w:spacing w:before="0" w:after="0" w:line="240" w:lineRule="auto"/>
        <w:ind w:firstLine="420"/>
        <w:rPr>
          <w:b w:val="0"/>
          <w:bCs w:val="0"/>
          <w:sz w:val="21"/>
          <w:szCs w:val="21"/>
        </w:rPr>
      </w:pPr>
      <w:r>
        <w:rPr>
          <w:rFonts w:cs="宋体" w:hint="eastAsia"/>
          <w:b w:val="0"/>
          <w:bCs w:val="0"/>
          <w:sz w:val="21"/>
          <w:szCs w:val="21"/>
        </w:rPr>
        <w:t>课程平时作业以个人作业和小组作业两种形式。个人作业有：各国</w:t>
      </w:r>
      <w:r>
        <w:rPr>
          <w:b w:val="0"/>
          <w:bCs w:val="0"/>
          <w:sz w:val="21"/>
          <w:szCs w:val="21"/>
        </w:rPr>
        <w:t>GDP</w:t>
      </w:r>
      <w:r>
        <w:rPr>
          <w:rFonts w:cs="宋体" w:hint="eastAsia"/>
          <w:b w:val="0"/>
          <w:bCs w:val="0"/>
          <w:sz w:val="21"/>
          <w:szCs w:val="21"/>
        </w:rPr>
        <w:t>数据的收集和经济的波动；物价的波动和通货膨胀状况；</w:t>
      </w:r>
      <w:r>
        <w:rPr>
          <w:b w:val="0"/>
          <w:bCs w:val="0"/>
          <w:sz w:val="21"/>
          <w:szCs w:val="21"/>
        </w:rPr>
        <w:t>IS-LM</w:t>
      </w:r>
      <w:r>
        <w:rPr>
          <w:rFonts w:cs="宋体" w:hint="eastAsia"/>
          <w:b w:val="0"/>
          <w:bCs w:val="0"/>
          <w:sz w:val="21"/>
          <w:szCs w:val="21"/>
        </w:rPr>
        <w:t>曲线。</w:t>
      </w:r>
    </w:p>
    <w:p w:rsidR="007C51D4" w:rsidRDefault="007C51D4" w:rsidP="008E2AFF">
      <w:pPr>
        <w:pStyle w:val="B"/>
        <w:spacing w:before="0" w:after="0" w:line="240" w:lineRule="auto"/>
        <w:ind w:firstLine="420"/>
        <w:rPr>
          <w:b w:val="0"/>
          <w:bCs w:val="0"/>
          <w:sz w:val="21"/>
          <w:szCs w:val="21"/>
        </w:rPr>
      </w:pPr>
      <w:r>
        <w:rPr>
          <w:rFonts w:cs="宋体" w:hint="eastAsia"/>
          <w:b w:val="0"/>
          <w:bCs w:val="0"/>
          <w:sz w:val="21"/>
          <w:szCs w:val="21"/>
        </w:rPr>
        <w:t>小组作业有：结合理论分析当前国内的就业和失业问题；汇率的变化对经济的影响</w:t>
      </w:r>
    </w:p>
    <w:p w:rsidR="007C51D4" w:rsidRPr="00002895" w:rsidRDefault="007C51D4" w:rsidP="008E2AFF">
      <w:pPr>
        <w:pStyle w:val="B"/>
        <w:spacing w:before="0" w:after="0" w:line="240" w:lineRule="auto"/>
        <w:ind w:firstLine="420"/>
        <w:rPr>
          <w:b w:val="0"/>
          <w:bCs w:val="0"/>
          <w:sz w:val="21"/>
          <w:szCs w:val="21"/>
        </w:rPr>
      </w:pPr>
      <w:r>
        <w:rPr>
          <w:rFonts w:cs="宋体" w:hint="eastAsia"/>
          <w:b w:val="0"/>
          <w:bCs w:val="0"/>
          <w:sz w:val="21"/>
          <w:szCs w:val="21"/>
        </w:rPr>
        <w:t>课程论文：分析某个时期的财政政策或货币政策</w:t>
      </w:r>
    </w:p>
    <w:p w:rsidR="007C51D4" w:rsidRPr="00002895" w:rsidRDefault="007C51D4" w:rsidP="008E2AFF">
      <w:pPr>
        <w:pStyle w:val="B"/>
      </w:pPr>
      <w:r w:rsidRPr="00002895">
        <w:rPr>
          <w:rFonts w:cs="宋体" w:hint="eastAsia"/>
        </w:rPr>
        <w:t>五、教学方法</w:t>
      </w:r>
    </w:p>
    <w:p w:rsidR="007C51D4" w:rsidRPr="00002895" w:rsidRDefault="007C51D4" w:rsidP="008E2AFF">
      <w:pPr>
        <w:ind w:firstLineChars="200" w:firstLine="420"/>
      </w:pPr>
      <w:r w:rsidRPr="00002895">
        <w:rPr>
          <w:rFonts w:ascii="宋体" w:hAnsi="宋体" w:cs="宋体" w:hint="eastAsia"/>
          <w:color w:val="000000"/>
          <w:kern w:val="0"/>
        </w:rPr>
        <w:t>由于《宏观经理学》是一门专业基础理论课，它是经济类与管理类必不可少的最重要课程。本课程在教学方法利教学手段上必须强调课堂教学创新，组织好这门课程的教学。</w:t>
      </w:r>
      <w:r w:rsidRPr="00002895">
        <w:rPr>
          <w:rFonts w:cs="宋体" w:hint="eastAsia"/>
        </w:rPr>
        <w:t>教法上实现了四个结合：学生自学与教师讲授相结合；理论教学与案例教学相结合；专题研究与课堂讨论相结合；课程论文与平时成绩相结合。</w:t>
      </w:r>
      <w:r w:rsidRPr="00002895">
        <w:t> </w:t>
      </w:r>
    </w:p>
    <w:p w:rsidR="007C51D4" w:rsidRPr="00002895" w:rsidRDefault="007C51D4" w:rsidP="00AF575D">
      <w:pPr>
        <w:shd w:val="clear" w:color="auto" w:fill="FFFFFF"/>
        <w:ind w:firstLine="200"/>
        <w:jc w:val="left"/>
        <w:rPr>
          <w:rFonts w:ascii="Simsun" w:hAnsi="Simsun" w:cs="Simsun" w:hint="eastAsia"/>
          <w:color w:val="000000"/>
          <w:kern w:val="0"/>
        </w:rPr>
      </w:pPr>
      <w:r w:rsidRPr="00002895">
        <w:rPr>
          <w:rFonts w:ascii="宋体" w:hAnsi="宋体" w:cs="宋体" w:hint="eastAsia"/>
          <w:color w:val="000000"/>
          <w:kern w:val="0"/>
        </w:rPr>
        <w:t>在传统教学手段的基础上，本课程通过故事讲述、课堂游戏、角色扮演、分组对抗、商战模拟等方式，让学生感到经济学的乐趣所在，培养起学生的学习兴趣：在教学过程中应让学生切实感到专业基础课的实用价值，主要措施是：引入案例教学、培养学生解决实际问题能力；鼓励学生参加社会实践并将实践中遇到的问题上升到理论高度：让学生参与一部分科研课题活动，以增强他们理论联系实际的意识：在宏观经济学的教学中，必须贯彻严格治学的学风，经济类与管理类的学生研修这两门基础课对学生综合素质要求很高。主要原理、术语来自西方，对英语要求较高，经济变量关系离不开数量关系，对数学要求也较高，构建、求解经济模型又离不开统计软什，对学生计算机应用知识也有一定的要求，因此，学好宏观经济学必须要求学生走可持续发展之路，通过勤学苦练提高自己的综合素质。</w:t>
      </w:r>
    </w:p>
    <w:p w:rsidR="007C51D4" w:rsidRDefault="007C51D4" w:rsidP="008E2AFF">
      <w:pPr>
        <w:pStyle w:val="B"/>
      </w:pPr>
      <w:r>
        <w:rPr>
          <w:rFonts w:cs="宋体" w:hint="eastAsia"/>
        </w:rPr>
        <w:t>六、课程考核方法及要求</w:t>
      </w:r>
    </w:p>
    <w:p w:rsidR="007C51D4" w:rsidRDefault="007C51D4" w:rsidP="008E2AFF">
      <w:pPr>
        <w:pStyle w:val="a7"/>
      </w:pPr>
      <w:r>
        <w:t>1</w:t>
      </w:r>
      <w:r>
        <w:rPr>
          <w:rFonts w:cs="宋体" w:hint="eastAsia"/>
        </w:rPr>
        <w:t>．考核方式：考试（√）；考查（）</w:t>
      </w:r>
    </w:p>
    <w:p w:rsidR="007C51D4" w:rsidRDefault="007C51D4" w:rsidP="008E2AFF">
      <w:pPr>
        <w:pStyle w:val="a7"/>
      </w:pPr>
      <w:r>
        <w:t>2</w:t>
      </w:r>
      <w:r>
        <w:rPr>
          <w:rFonts w:cs="宋体" w:hint="eastAsia"/>
        </w:rPr>
        <w:t>．成绩评定：</w:t>
      </w:r>
    </w:p>
    <w:p w:rsidR="007C51D4" w:rsidRDefault="007C51D4" w:rsidP="008E2AFF">
      <w:pPr>
        <w:pStyle w:val="a8"/>
      </w:pPr>
      <w:r>
        <w:rPr>
          <w:rFonts w:cs="宋体" w:hint="eastAsia"/>
        </w:rPr>
        <w:t>计分制：百分制（√）；五级分制（）；两级分制（）</w:t>
      </w:r>
    </w:p>
    <w:p w:rsidR="007C51D4" w:rsidRDefault="007C51D4" w:rsidP="008E2AFF">
      <w:pPr>
        <w:pStyle w:val="a8"/>
      </w:pPr>
      <w:r>
        <w:rPr>
          <w:rFonts w:cs="宋体" w:hint="eastAsia"/>
        </w:rPr>
        <w:t>总评成绩构成：平时考核（</w:t>
      </w:r>
      <w:r>
        <w:t>30</w:t>
      </w:r>
      <w:r>
        <w:rPr>
          <w:rFonts w:cs="宋体" w:hint="eastAsia"/>
        </w:rPr>
        <w:t>）％；中期考核（）％；期末考核（</w:t>
      </w:r>
      <w:r>
        <w:t>70</w:t>
      </w:r>
      <w:r>
        <w:rPr>
          <w:rFonts w:cs="宋体" w:hint="eastAsia"/>
        </w:rPr>
        <w:t>）％</w:t>
      </w:r>
    </w:p>
    <w:p w:rsidR="007C51D4" w:rsidRDefault="007C51D4" w:rsidP="008E2AFF">
      <w:pPr>
        <w:pStyle w:val="a8"/>
      </w:pPr>
      <w:r>
        <w:rPr>
          <w:rFonts w:cs="宋体" w:hint="eastAsia"/>
        </w:rPr>
        <w:t>平时成绩构成：考勤考纪（</w:t>
      </w:r>
      <w:r>
        <w:t>30</w:t>
      </w:r>
      <w:r>
        <w:rPr>
          <w:rFonts w:cs="宋体" w:hint="eastAsia"/>
        </w:rPr>
        <w:t>）％；作业（</w:t>
      </w:r>
      <w:r>
        <w:t>40</w:t>
      </w:r>
      <w:r>
        <w:rPr>
          <w:rFonts w:cs="宋体" w:hint="eastAsia"/>
        </w:rPr>
        <w:t>）％；其他（</w:t>
      </w:r>
      <w:r>
        <w:t>30</w:t>
      </w:r>
      <w:r>
        <w:rPr>
          <w:rFonts w:cs="宋体" w:hint="eastAsia"/>
        </w:rPr>
        <w:t>）％</w:t>
      </w:r>
    </w:p>
    <w:p w:rsidR="007C51D4" w:rsidRDefault="007C51D4" w:rsidP="008E2AFF">
      <w:pPr>
        <w:pStyle w:val="B"/>
      </w:pPr>
      <w:r>
        <w:rPr>
          <w:rFonts w:cs="宋体" w:hint="eastAsia"/>
        </w:rPr>
        <w:t>七、建议教材及参考资料</w:t>
      </w:r>
    </w:p>
    <w:p w:rsidR="007C51D4" w:rsidRPr="00D24157" w:rsidRDefault="007C51D4" w:rsidP="008E2AFF">
      <w:pPr>
        <w:pStyle w:val="C"/>
      </w:pPr>
      <w:r w:rsidRPr="00D24157">
        <w:rPr>
          <w:rFonts w:cs="宋体" w:hint="eastAsia"/>
        </w:rPr>
        <w:t>建议教材：</w:t>
      </w:r>
    </w:p>
    <w:p w:rsidR="007C51D4" w:rsidRDefault="007C51D4" w:rsidP="008E2AFF">
      <w:pPr>
        <w:pStyle w:val="a8"/>
      </w:pPr>
      <w:r>
        <w:rPr>
          <w:rFonts w:cs="宋体" w:hint="eastAsia"/>
        </w:rPr>
        <w:t>曼昆主编</w:t>
      </w:r>
      <w:r w:rsidRPr="00280AD8">
        <w:rPr>
          <w:rFonts w:cs="宋体" w:hint="eastAsia"/>
        </w:rPr>
        <w:t>（梁小民译）</w:t>
      </w:r>
      <w:r>
        <w:rPr>
          <w:rFonts w:cs="宋体" w:hint="eastAsia"/>
        </w:rPr>
        <w:t>，《</w:t>
      </w:r>
      <w:r w:rsidRPr="00280AD8">
        <w:rPr>
          <w:rFonts w:cs="宋体" w:hint="eastAsia"/>
        </w:rPr>
        <w:t>经济学原理</w:t>
      </w:r>
      <w:r>
        <w:rPr>
          <w:rFonts w:cs="宋体" w:hint="eastAsia"/>
        </w:rPr>
        <w:t>（宏观部分）》，</w:t>
      </w:r>
      <w:r w:rsidRPr="00280AD8">
        <w:rPr>
          <w:rFonts w:cs="宋体" w:hint="eastAsia"/>
        </w:rPr>
        <w:t>北京大学</w:t>
      </w:r>
      <w:r>
        <w:rPr>
          <w:rFonts w:cs="宋体" w:hint="eastAsia"/>
        </w:rPr>
        <w:t>出版社，</w:t>
      </w:r>
      <w:r>
        <w:t>2009</w:t>
      </w:r>
      <w:r>
        <w:rPr>
          <w:rFonts w:cs="宋体" w:hint="eastAsia"/>
        </w:rPr>
        <w:t>年版</w:t>
      </w:r>
    </w:p>
    <w:p w:rsidR="007C51D4" w:rsidRDefault="007C51D4" w:rsidP="008E2AFF">
      <w:pPr>
        <w:pStyle w:val="C"/>
      </w:pPr>
    </w:p>
    <w:p w:rsidR="007C51D4" w:rsidRPr="00D24157" w:rsidRDefault="007C51D4" w:rsidP="008E2AFF">
      <w:pPr>
        <w:pStyle w:val="C"/>
      </w:pPr>
      <w:r w:rsidRPr="00D24157">
        <w:rPr>
          <w:rFonts w:cs="宋体" w:hint="eastAsia"/>
        </w:rPr>
        <w:t>参考</w:t>
      </w:r>
      <w:r>
        <w:rPr>
          <w:rFonts w:cs="宋体" w:hint="eastAsia"/>
        </w:rPr>
        <w:t>资料</w:t>
      </w:r>
      <w:r w:rsidRPr="00D24157">
        <w:rPr>
          <w:rFonts w:cs="宋体" w:hint="eastAsia"/>
        </w:rPr>
        <w:t>：</w:t>
      </w:r>
    </w:p>
    <w:p w:rsidR="007C51D4" w:rsidRDefault="007C51D4" w:rsidP="00AF575D">
      <w:pPr>
        <w:pStyle w:val="a8"/>
        <w:numPr>
          <w:ilvl w:val="0"/>
          <w:numId w:val="1"/>
        </w:numPr>
        <w:ind w:firstLineChars="0"/>
      </w:pPr>
      <w:r w:rsidRPr="001106A4">
        <w:rPr>
          <w:rFonts w:cs="宋体" w:hint="eastAsia"/>
        </w:rPr>
        <w:t>斯蒂格利茨</w:t>
      </w:r>
      <w:r>
        <w:rPr>
          <w:rFonts w:cs="宋体" w:hint="eastAsia"/>
        </w:rPr>
        <w:t>主编</w:t>
      </w:r>
      <w:r w:rsidRPr="001106A4">
        <w:t xml:space="preserve"> </w:t>
      </w:r>
      <w:r>
        <w:rPr>
          <w:rFonts w:cs="宋体" w:hint="eastAsia"/>
        </w:rPr>
        <w:t>，</w:t>
      </w:r>
      <w:r w:rsidRPr="001106A4">
        <w:rPr>
          <w:rFonts w:cs="宋体" w:hint="eastAsia"/>
        </w:rPr>
        <w:t>《经济学》</w:t>
      </w:r>
      <w:r>
        <w:rPr>
          <w:rFonts w:cs="宋体" w:hint="eastAsia"/>
        </w:rPr>
        <w:t>，</w:t>
      </w:r>
      <w:r w:rsidRPr="001106A4">
        <w:rPr>
          <w:rFonts w:cs="宋体" w:hint="eastAsia"/>
        </w:rPr>
        <w:t>中国人民大学出版社</w:t>
      </w:r>
      <w:r>
        <w:rPr>
          <w:rFonts w:cs="宋体" w:hint="eastAsia"/>
        </w:rPr>
        <w:t>，</w:t>
      </w:r>
      <w:r w:rsidRPr="001106A4">
        <w:t xml:space="preserve"> 2001</w:t>
      </w:r>
      <w:r w:rsidRPr="001106A4">
        <w:rPr>
          <w:rFonts w:cs="宋体" w:hint="eastAsia"/>
        </w:rPr>
        <w:t>年</w:t>
      </w:r>
    </w:p>
    <w:p w:rsidR="007C51D4" w:rsidRDefault="007C51D4" w:rsidP="00AF575D">
      <w:pPr>
        <w:pStyle w:val="a8"/>
        <w:ind w:firstLineChars="0" w:firstLine="0"/>
      </w:pPr>
      <w:r>
        <w:t xml:space="preserve">2.  </w:t>
      </w:r>
      <w:r>
        <w:rPr>
          <w:rFonts w:cs="宋体" w:hint="eastAsia"/>
        </w:rPr>
        <w:t>萨缪尔森、诺德豪斯主编，《经济学》（第十八版，萧琛主译），人民邮电出版社，</w:t>
      </w:r>
      <w:r>
        <w:t>2008</w:t>
      </w:r>
      <w:r>
        <w:rPr>
          <w:rFonts w:cs="宋体" w:hint="eastAsia"/>
        </w:rPr>
        <w:t>年版</w:t>
      </w:r>
    </w:p>
    <w:p w:rsidR="007C51D4" w:rsidRPr="00B038A0" w:rsidRDefault="007C51D4" w:rsidP="00AF575D">
      <w:pPr>
        <w:pStyle w:val="a8"/>
        <w:ind w:firstLineChars="0" w:firstLine="0"/>
      </w:pPr>
      <w:r>
        <w:t>3</w:t>
      </w:r>
      <w:r>
        <w:rPr>
          <w:rFonts w:cs="宋体" w:hint="eastAsia"/>
        </w:rPr>
        <w:t>、范里安主编，《微观经济学：现代观点》（第六版，费方域译），上海人民出版社</w:t>
      </w:r>
      <w:r>
        <w:t xml:space="preserve"> 2006</w:t>
      </w:r>
      <w:r>
        <w:rPr>
          <w:rFonts w:cs="宋体" w:hint="eastAsia"/>
        </w:rPr>
        <w:t>年</w:t>
      </w:r>
    </w:p>
    <w:p w:rsidR="007C51D4" w:rsidRDefault="007C51D4" w:rsidP="00AF575D">
      <w:pPr>
        <w:pStyle w:val="a8"/>
        <w:ind w:firstLineChars="0" w:firstLine="0"/>
      </w:pPr>
      <w:r>
        <w:t>4</w:t>
      </w:r>
      <w:r>
        <w:rPr>
          <w:rFonts w:cs="宋体" w:hint="eastAsia"/>
        </w:rPr>
        <w:t>．</w:t>
      </w:r>
      <w:r w:rsidRPr="00D30FF7">
        <w:rPr>
          <w:rFonts w:cs="宋体" w:hint="eastAsia"/>
        </w:rPr>
        <w:t>鲁迪格·多恩布什</w:t>
      </w:r>
      <w:r>
        <w:rPr>
          <w:rFonts w:cs="宋体" w:hint="eastAsia"/>
        </w:rPr>
        <w:t>主编，</w:t>
      </w:r>
      <w:r w:rsidRPr="000E1C12">
        <w:rPr>
          <w:rFonts w:cs="宋体" w:hint="eastAsia"/>
        </w:rPr>
        <w:t>《宏观经济学》</w:t>
      </w:r>
      <w:r>
        <w:rPr>
          <w:rFonts w:cs="宋体" w:hint="eastAsia"/>
        </w:rPr>
        <w:t>（第十版，王志伟译）</w:t>
      </w:r>
      <w:r w:rsidRPr="000E1C12">
        <w:rPr>
          <w:rFonts w:cs="宋体" w:hint="eastAsia"/>
        </w:rPr>
        <w:t>中国人民大学出版社</w:t>
      </w:r>
      <w:r>
        <w:rPr>
          <w:rFonts w:cs="宋体" w:hint="eastAsia"/>
        </w:rPr>
        <w:t>，</w:t>
      </w:r>
      <w:r>
        <w:t>2010</w:t>
      </w:r>
      <w:r>
        <w:rPr>
          <w:rFonts w:cs="宋体" w:hint="eastAsia"/>
        </w:rPr>
        <w:lastRenderedPageBreak/>
        <w:t>版</w:t>
      </w:r>
    </w:p>
    <w:p w:rsidR="007C51D4" w:rsidRDefault="007C51D4" w:rsidP="00AF575D">
      <w:pPr>
        <w:pStyle w:val="a8"/>
        <w:ind w:firstLineChars="0" w:firstLine="0"/>
      </w:pPr>
      <w:r>
        <w:t xml:space="preserve">5.  </w:t>
      </w:r>
      <w:r w:rsidRPr="00D30FF7">
        <w:rPr>
          <w:rFonts w:cs="宋体" w:hint="eastAsia"/>
        </w:rPr>
        <w:t>高鸿业</w:t>
      </w:r>
      <w:r>
        <w:rPr>
          <w:rFonts w:cs="宋体" w:hint="eastAsia"/>
        </w:rPr>
        <w:t>主编，</w:t>
      </w:r>
      <w:r w:rsidRPr="00D30FF7">
        <w:rPr>
          <w:rFonts w:cs="宋体" w:hint="eastAsia"/>
        </w:rPr>
        <w:t>《西方经济学（宏观部分）》</w:t>
      </w:r>
      <w:r>
        <w:rPr>
          <w:rFonts w:cs="宋体" w:hint="eastAsia"/>
        </w:rPr>
        <w:t>，</w:t>
      </w:r>
      <w:r w:rsidRPr="00D30FF7">
        <w:rPr>
          <w:rFonts w:cs="宋体" w:hint="eastAsia"/>
        </w:rPr>
        <w:t>中国人民大学出版社</w:t>
      </w:r>
      <w:r>
        <w:rPr>
          <w:rFonts w:cs="宋体" w:hint="eastAsia"/>
        </w:rPr>
        <w:t>，</w:t>
      </w:r>
      <w:r>
        <w:t>2011</w:t>
      </w:r>
      <w:r>
        <w:rPr>
          <w:rFonts w:cs="宋体" w:hint="eastAsia"/>
        </w:rPr>
        <w:t>年</w:t>
      </w:r>
      <w:r w:rsidRPr="00D30FF7">
        <w:t>.</w:t>
      </w:r>
      <w:r w:rsidRPr="00D30FF7">
        <w:rPr>
          <w:rFonts w:cs="宋体" w:hint="eastAsia"/>
        </w:rPr>
        <w:t>第</w:t>
      </w:r>
      <w:r>
        <w:t>5</w:t>
      </w:r>
      <w:r w:rsidRPr="00D30FF7">
        <w:rPr>
          <w:rFonts w:cs="宋体" w:hint="eastAsia"/>
        </w:rPr>
        <w:t>版</w:t>
      </w:r>
    </w:p>
    <w:p w:rsidR="007C51D4" w:rsidRDefault="007C51D4" w:rsidP="008E2AFF">
      <w:pPr>
        <w:pStyle w:val="B"/>
      </w:pPr>
      <w:r>
        <w:rPr>
          <w:rFonts w:cs="宋体" w:hint="eastAsia"/>
        </w:rPr>
        <w:t>八、大纲说明</w:t>
      </w:r>
    </w:p>
    <w:p w:rsidR="007C51D4" w:rsidRDefault="007C51D4" w:rsidP="008E2AFF">
      <w:pPr>
        <w:pStyle w:val="a7"/>
      </w:pPr>
      <w:r w:rsidRPr="0055434A">
        <w:rPr>
          <w:rFonts w:cs="宋体" w:hint="eastAsia"/>
        </w:rPr>
        <w:t>需要特殊表述的大纲中未尽事宜</w:t>
      </w:r>
      <w:r>
        <w:rPr>
          <w:rFonts w:cs="宋体" w:hint="eastAsia"/>
        </w:rPr>
        <w:t>，如课程改革、整合情况等</w:t>
      </w:r>
      <w:r w:rsidRPr="0055434A">
        <w:rPr>
          <w:rFonts w:cs="宋体" w:hint="eastAsia"/>
        </w:rPr>
        <w:t>。</w:t>
      </w:r>
    </w:p>
    <w:p w:rsidR="007C51D4" w:rsidRDefault="007C51D4" w:rsidP="008E2AFF">
      <w:pPr>
        <w:pStyle w:val="a7"/>
      </w:pPr>
      <w:r>
        <w:rPr>
          <w:rFonts w:cs="宋体" w:hint="eastAsia"/>
        </w:rPr>
        <w:t>（一）课堂讲授</w:t>
      </w:r>
    </w:p>
    <w:p w:rsidR="007C51D4" w:rsidRDefault="007C51D4" w:rsidP="008E2AFF">
      <w:pPr>
        <w:pStyle w:val="a7"/>
      </w:pPr>
      <w:r>
        <w:t>1</w:t>
      </w:r>
      <w:r>
        <w:rPr>
          <w:rFonts w:cs="宋体" w:hint="eastAsia"/>
        </w:rPr>
        <w:t>、本课程为经济学初级课程，分析工具主要是语言逻辑和图形说明，同时加入少量需要高等数学知识的数量分析；</w:t>
      </w:r>
    </w:p>
    <w:p w:rsidR="007C51D4" w:rsidRDefault="007C51D4" w:rsidP="008E2AFF">
      <w:pPr>
        <w:pStyle w:val="a7"/>
      </w:pPr>
      <w:r>
        <w:t>2</w:t>
      </w:r>
      <w:r>
        <w:rPr>
          <w:rFonts w:cs="宋体" w:hint="eastAsia"/>
        </w:rPr>
        <w:t>、为了帮助学生更好地理解和掌握所学知识，本课程应多结合现实经济生活来说明问题，使学生加深对经济学原理的理解；</w:t>
      </w:r>
      <w:r>
        <w:rPr>
          <w:rFonts w:ascii="MingLiU_HKSCS" w:eastAsia="MingLiU_HKSCS" w:hAnsi="MingLiU_HKSCS" w:cs="MingLiU_HKSCS" w:hint="eastAsia"/>
        </w:rPr>
        <w:t></w:t>
      </w:r>
      <w:r>
        <w:t xml:space="preserve"> </w:t>
      </w:r>
    </w:p>
    <w:p w:rsidR="007C51D4" w:rsidRDefault="007C51D4" w:rsidP="008E2AFF">
      <w:pPr>
        <w:pStyle w:val="a7"/>
      </w:pPr>
      <w:r>
        <w:t>3</w:t>
      </w:r>
      <w:r>
        <w:rPr>
          <w:rFonts w:cs="宋体" w:hint="eastAsia"/>
        </w:rPr>
        <w:t>、教学方式：理论知识讲授为主，课堂讨论、实例分析为辅。</w:t>
      </w:r>
    </w:p>
    <w:p w:rsidR="007C51D4" w:rsidRDefault="007C51D4" w:rsidP="008E2AFF">
      <w:pPr>
        <w:pStyle w:val="a7"/>
      </w:pPr>
      <w:r>
        <w:rPr>
          <w:rFonts w:cs="宋体" w:hint="eastAsia"/>
        </w:rPr>
        <w:t>（二）课程其它教学环节要求</w:t>
      </w:r>
    </w:p>
    <w:p w:rsidR="007C51D4" w:rsidRDefault="007C51D4" w:rsidP="008E2AFF">
      <w:pPr>
        <w:pStyle w:val="a7"/>
      </w:pPr>
      <w:r>
        <w:t>1</w:t>
      </w:r>
      <w:r>
        <w:rPr>
          <w:rFonts w:cs="宋体" w:hint="eastAsia"/>
        </w:rPr>
        <w:t>、本课程属社科类，没有实验课环节，也没有课程设计，但是要求教师布置一定数量的思考题，同时要求结合各个国家现实经济运行中的现象和问题，做到理论和实际相结合。</w:t>
      </w:r>
    </w:p>
    <w:p w:rsidR="007C51D4" w:rsidRDefault="007C51D4" w:rsidP="008E2AFF">
      <w:pPr>
        <w:pStyle w:val="a7"/>
      </w:pPr>
      <w:r>
        <w:t>2</w:t>
      </w:r>
      <w:r>
        <w:rPr>
          <w:rFonts w:cs="宋体" w:hint="eastAsia"/>
        </w:rPr>
        <w:t>、本课程可以指定参考书，要求学生自学有关内容，从而为其它专业课打下坚实的基础；</w:t>
      </w:r>
    </w:p>
    <w:p w:rsidR="007C51D4" w:rsidRDefault="007C51D4" w:rsidP="008E2AFF">
      <w:pPr>
        <w:pStyle w:val="a7"/>
      </w:pPr>
      <w:r>
        <w:t>3</w:t>
      </w:r>
      <w:r>
        <w:rPr>
          <w:rFonts w:cs="宋体" w:hint="eastAsia"/>
        </w:rPr>
        <w:t>、有关图示模型可采用电化教学方式演示讲解。</w:t>
      </w:r>
    </w:p>
    <w:p w:rsidR="007C51D4" w:rsidRDefault="007C51D4" w:rsidP="008E2AFF">
      <w:pPr>
        <w:pStyle w:val="a7"/>
      </w:pPr>
      <w:r>
        <w:t>4</w:t>
      </w:r>
      <w:r>
        <w:rPr>
          <w:rFonts w:cs="宋体" w:hint="eastAsia"/>
        </w:rPr>
        <w:t>、可穿插现实经济形势分析与讨论，以及经济学家对国家宏观经济政策的解读与分析，采用视频等方式与学生互动沟通，锻炼学生分析问题的能力。</w:t>
      </w:r>
    </w:p>
    <w:p w:rsidR="007C51D4" w:rsidRDefault="007C51D4" w:rsidP="008E2AFF">
      <w:pPr>
        <w:pStyle w:val="a9"/>
        <w:ind w:firstLineChars="2850" w:firstLine="5985"/>
        <w:rPr>
          <w:sz w:val="21"/>
          <w:szCs w:val="21"/>
        </w:rPr>
      </w:pPr>
    </w:p>
    <w:p w:rsidR="007C51D4" w:rsidRPr="00EE73B5" w:rsidRDefault="007C51D4" w:rsidP="00AF575D">
      <w:pPr>
        <w:pStyle w:val="a9"/>
        <w:spacing w:before="0" w:after="0" w:line="240" w:lineRule="auto"/>
        <w:ind w:firstLineChars="0" w:firstLine="0"/>
        <w:jc w:val="right"/>
        <w:rPr>
          <w:sz w:val="24"/>
          <w:szCs w:val="24"/>
        </w:rPr>
      </w:pPr>
      <w:r w:rsidRPr="00EE73B5">
        <w:rPr>
          <w:rFonts w:cs="宋体" w:hint="eastAsia"/>
          <w:sz w:val="24"/>
          <w:szCs w:val="24"/>
        </w:rPr>
        <w:t>执笔人：纪淑娴</w:t>
      </w:r>
    </w:p>
    <w:p w:rsidR="007C51D4" w:rsidRPr="00EE73B5" w:rsidRDefault="007C51D4" w:rsidP="00AF575D">
      <w:pPr>
        <w:pStyle w:val="a9"/>
        <w:spacing w:before="0" w:after="0" w:line="240" w:lineRule="auto"/>
        <w:ind w:firstLineChars="0" w:firstLine="0"/>
        <w:jc w:val="right"/>
        <w:rPr>
          <w:sz w:val="24"/>
          <w:szCs w:val="24"/>
        </w:rPr>
      </w:pPr>
      <w:r w:rsidRPr="00EE73B5">
        <w:rPr>
          <w:rFonts w:cs="宋体" w:hint="eastAsia"/>
          <w:sz w:val="24"/>
          <w:szCs w:val="24"/>
        </w:rPr>
        <w:t>审核人：陈伟民</w:t>
      </w:r>
    </w:p>
    <w:p w:rsidR="007C51D4" w:rsidRPr="00EE73B5" w:rsidRDefault="007C51D4" w:rsidP="00AF575D">
      <w:pPr>
        <w:pStyle w:val="a9"/>
        <w:spacing w:before="0" w:after="0" w:line="240" w:lineRule="auto"/>
        <w:ind w:firstLineChars="0" w:firstLine="0"/>
        <w:jc w:val="right"/>
        <w:rPr>
          <w:sz w:val="24"/>
          <w:szCs w:val="24"/>
        </w:rPr>
      </w:pPr>
      <w:r w:rsidRPr="00EE73B5">
        <w:rPr>
          <w:rFonts w:cs="宋体" w:hint="eastAsia"/>
          <w:sz w:val="24"/>
          <w:szCs w:val="24"/>
        </w:rPr>
        <w:t>审批人：曹</w:t>
      </w:r>
      <w:r w:rsidRPr="00EE73B5">
        <w:rPr>
          <w:sz w:val="24"/>
          <w:szCs w:val="24"/>
        </w:rPr>
        <w:t xml:space="preserve">  </w:t>
      </w:r>
      <w:r w:rsidRPr="00EE73B5">
        <w:rPr>
          <w:rFonts w:cs="宋体" w:hint="eastAsia"/>
          <w:sz w:val="24"/>
          <w:szCs w:val="24"/>
        </w:rPr>
        <w:t>敏</w:t>
      </w:r>
    </w:p>
    <w:p w:rsidR="00EE73B5" w:rsidRDefault="00EE73B5" w:rsidP="00F83B65">
      <w:pPr>
        <w:pStyle w:val="Ab"/>
        <w:spacing w:after="240" w:line="360" w:lineRule="exact"/>
        <w:outlineLvl w:val="0"/>
        <w:rPr>
          <w:rFonts w:cs="宋体"/>
        </w:rPr>
      </w:pPr>
    </w:p>
    <w:p w:rsidR="00EE73B5" w:rsidRDefault="00EE73B5" w:rsidP="00F83B65">
      <w:pPr>
        <w:pStyle w:val="Ab"/>
        <w:spacing w:after="240" w:line="360" w:lineRule="exact"/>
        <w:outlineLvl w:val="0"/>
        <w:rPr>
          <w:rFonts w:cs="宋体"/>
        </w:rPr>
      </w:pPr>
    </w:p>
    <w:p w:rsidR="00EE73B5" w:rsidRDefault="00EE73B5" w:rsidP="00F83B65">
      <w:pPr>
        <w:pStyle w:val="Ab"/>
        <w:spacing w:after="240" w:line="360" w:lineRule="exact"/>
        <w:outlineLvl w:val="0"/>
        <w:rPr>
          <w:rFonts w:cs="宋体"/>
        </w:rPr>
      </w:pPr>
    </w:p>
    <w:p w:rsidR="00EE73B5" w:rsidRDefault="00EE73B5" w:rsidP="00F83B65">
      <w:pPr>
        <w:pStyle w:val="Ab"/>
        <w:spacing w:after="240" w:line="360" w:lineRule="exact"/>
        <w:outlineLvl w:val="0"/>
        <w:rPr>
          <w:rFonts w:cs="宋体"/>
        </w:rPr>
      </w:pPr>
    </w:p>
    <w:p w:rsidR="00EE73B5" w:rsidRDefault="00EE73B5" w:rsidP="00F83B65">
      <w:pPr>
        <w:pStyle w:val="Ab"/>
        <w:spacing w:after="240" w:line="360" w:lineRule="exact"/>
        <w:outlineLvl w:val="0"/>
        <w:rPr>
          <w:rFonts w:cs="宋体"/>
        </w:rPr>
      </w:pPr>
    </w:p>
    <w:p w:rsidR="00EE73B5" w:rsidRDefault="00EE73B5" w:rsidP="00F83B65">
      <w:pPr>
        <w:pStyle w:val="Ab"/>
        <w:spacing w:after="240" w:line="360" w:lineRule="exact"/>
        <w:outlineLvl w:val="0"/>
        <w:rPr>
          <w:rFonts w:cs="宋体"/>
        </w:rPr>
      </w:pPr>
    </w:p>
    <w:p w:rsidR="00EE73B5" w:rsidRDefault="00EE73B5" w:rsidP="00F83B65">
      <w:pPr>
        <w:pStyle w:val="Ab"/>
        <w:spacing w:after="240" w:line="360" w:lineRule="exact"/>
        <w:outlineLvl w:val="0"/>
        <w:rPr>
          <w:rFonts w:cs="宋体"/>
        </w:rPr>
      </w:pPr>
    </w:p>
    <w:p w:rsidR="00EE73B5" w:rsidRDefault="00EE73B5" w:rsidP="00F83B65">
      <w:pPr>
        <w:pStyle w:val="Ab"/>
        <w:spacing w:after="240" w:line="360" w:lineRule="exact"/>
        <w:outlineLvl w:val="0"/>
        <w:rPr>
          <w:rFonts w:cs="宋体"/>
        </w:rPr>
      </w:pPr>
    </w:p>
    <w:p w:rsidR="00EE73B5" w:rsidRDefault="00EE73B5" w:rsidP="00F83B65">
      <w:pPr>
        <w:pStyle w:val="Ab"/>
        <w:spacing w:after="240" w:line="360" w:lineRule="exact"/>
        <w:outlineLvl w:val="0"/>
        <w:rPr>
          <w:rFonts w:cs="宋体"/>
        </w:rPr>
      </w:pPr>
    </w:p>
    <w:p w:rsidR="00EE73B5" w:rsidRDefault="00EE73B5" w:rsidP="00F83B65">
      <w:pPr>
        <w:pStyle w:val="Ab"/>
        <w:spacing w:after="240" w:line="360" w:lineRule="exact"/>
        <w:outlineLvl w:val="0"/>
        <w:rPr>
          <w:rFonts w:cs="宋体"/>
        </w:rPr>
      </w:pPr>
    </w:p>
    <w:p w:rsidR="007C51D4" w:rsidRPr="00FC42E9" w:rsidRDefault="007C51D4" w:rsidP="00F83B65">
      <w:pPr>
        <w:pStyle w:val="Ab"/>
        <w:spacing w:after="240" w:line="360" w:lineRule="exact"/>
        <w:outlineLvl w:val="0"/>
      </w:pPr>
      <w:bookmarkStart w:id="8" w:name="_Toc512669061"/>
      <w:r w:rsidRPr="00FC42E9">
        <w:rPr>
          <w:rFonts w:cs="宋体" w:hint="eastAsia"/>
        </w:rPr>
        <w:lastRenderedPageBreak/>
        <w:t>公共事业管理概论课程教学大纲</w:t>
      </w:r>
      <w:bookmarkEnd w:id="8"/>
    </w:p>
    <w:p w:rsidR="007C51D4" w:rsidRDefault="007C51D4" w:rsidP="008E2AFF">
      <w:pPr>
        <w:pStyle w:val="aa"/>
        <w:spacing w:line="360" w:lineRule="exact"/>
        <w:ind w:firstLine="422"/>
        <w:jc w:val="left"/>
        <w:rPr>
          <w:sz w:val="21"/>
          <w:szCs w:val="21"/>
        </w:rPr>
      </w:pPr>
      <w:r w:rsidRPr="00FC7CE5">
        <w:rPr>
          <w:rFonts w:cs="宋体" w:hint="eastAsia"/>
          <w:b/>
          <w:bCs/>
          <w:sz w:val="21"/>
          <w:szCs w:val="21"/>
        </w:rPr>
        <w:t>课程名称</w:t>
      </w:r>
      <w:r w:rsidRPr="00FC7CE5">
        <w:rPr>
          <w:rFonts w:cs="宋体" w:hint="eastAsia"/>
          <w:sz w:val="21"/>
          <w:szCs w:val="21"/>
        </w:rPr>
        <w:t>：公共</w:t>
      </w:r>
      <w:r>
        <w:rPr>
          <w:rFonts w:cs="宋体" w:hint="eastAsia"/>
          <w:sz w:val="21"/>
          <w:szCs w:val="21"/>
        </w:rPr>
        <w:t>事业管理概论</w:t>
      </w:r>
      <w:r w:rsidRPr="00FC7CE5">
        <w:rPr>
          <w:sz w:val="21"/>
          <w:szCs w:val="21"/>
        </w:rPr>
        <w:t>/</w:t>
      </w:r>
      <w:r w:rsidRPr="00FC7CE5">
        <w:rPr>
          <w:rFonts w:ascii="宋体" w:hAnsi="宋体" w:cs="宋体"/>
          <w:sz w:val="21"/>
          <w:szCs w:val="21"/>
        </w:rPr>
        <w:t xml:space="preserve"> </w:t>
      </w:r>
      <w:r w:rsidRPr="00B933D1">
        <w:rPr>
          <w:sz w:val="21"/>
          <w:szCs w:val="21"/>
        </w:rPr>
        <w:t>Introduction to Public Affairs Administration</w:t>
      </w:r>
    </w:p>
    <w:p w:rsidR="007C51D4" w:rsidRDefault="007C51D4" w:rsidP="008E2AFF">
      <w:pPr>
        <w:pStyle w:val="aa"/>
        <w:spacing w:line="360" w:lineRule="exact"/>
        <w:ind w:firstLine="422"/>
        <w:jc w:val="left"/>
        <w:rPr>
          <w:color w:val="000000"/>
          <w:kern w:val="0"/>
          <w:sz w:val="21"/>
          <w:szCs w:val="21"/>
        </w:rPr>
      </w:pPr>
      <w:r w:rsidRPr="00FC7CE5">
        <w:rPr>
          <w:rFonts w:cs="宋体" w:hint="eastAsia"/>
          <w:b/>
          <w:bCs/>
          <w:sz w:val="21"/>
          <w:szCs w:val="21"/>
        </w:rPr>
        <w:t>课程代码</w:t>
      </w:r>
      <w:r w:rsidRPr="00FC7CE5">
        <w:rPr>
          <w:rFonts w:cs="宋体" w:hint="eastAsia"/>
          <w:sz w:val="21"/>
          <w:szCs w:val="21"/>
        </w:rPr>
        <w:t>：</w:t>
      </w:r>
      <w:r w:rsidRPr="00060F01">
        <w:rPr>
          <w:color w:val="000000"/>
          <w:kern w:val="0"/>
          <w:sz w:val="21"/>
          <w:szCs w:val="21"/>
        </w:rPr>
        <w:t>06126453</w:t>
      </w:r>
    </w:p>
    <w:p w:rsidR="007C51D4" w:rsidRDefault="007C51D4" w:rsidP="008E2AFF">
      <w:pPr>
        <w:pStyle w:val="aa"/>
        <w:spacing w:line="360" w:lineRule="exact"/>
        <w:ind w:firstLine="422"/>
        <w:jc w:val="left"/>
        <w:rPr>
          <w:sz w:val="21"/>
          <w:szCs w:val="21"/>
        </w:rPr>
      </w:pPr>
      <w:r w:rsidRPr="00FC7CE5">
        <w:rPr>
          <w:rFonts w:cs="宋体" w:hint="eastAsia"/>
          <w:b/>
          <w:bCs/>
          <w:sz w:val="21"/>
          <w:szCs w:val="21"/>
        </w:rPr>
        <w:t>课程类型</w:t>
      </w:r>
      <w:r>
        <w:rPr>
          <w:rFonts w:cs="宋体" w:hint="eastAsia"/>
          <w:sz w:val="21"/>
          <w:szCs w:val="21"/>
        </w:rPr>
        <w:t>：专业</w:t>
      </w:r>
      <w:r w:rsidRPr="00E31F51">
        <w:rPr>
          <w:sz w:val="21"/>
          <w:szCs w:val="21"/>
        </w:rPr>
        <w:t>/</w:t>
      </w:r>
      <w:r w:rsidRPr="00E31F51">
        <w:rPr>
          <w:rFonts w:cs="宋体" w:hint="eastAsia"/>
          <w:sz w:val="21"/>
          <w:szCs w:val="21"/>
        </w:rPr>
        <w:t>必修</w:t>
      </w:r>
      <w:r>
        <w:rPr>
          <w:sz w:val="21"/>
          <w:szCs w:val="21"/>
        </w:rPr>
        <w:t xml:space="preserve"> </w:t>
      </w:r>
    </w:p>
    <w:p w:rsidR="007C51D4" w:rsidRDefault="007C51D4" w:rsidP="008E2AFF">
      <w:pPr>
        <w:pStyle w:val="aa"/>
        <w:spacing w:line="360" w:lineRule="exact"/>
        <w:ind w:firstLine="422"/>
        <w:jc w:val="left"/>
        <w:rPr>
          <w:sz w:val="21"/>
          <w:szCs w:val="21"/>
        </w:rPr>
      </w:pPr>
      <w:r w:rsidRPr="00FC7CE5">
        <w:rPr>
          <w:rFonts w:cs="宋体" w:hint="eastAsia"/>
          <w:b/>
          <w:bCs/>
          <w:sz w:val="21"/>
          <w:szCs w:val="21"/>
        </w:rPr>
        <w:t>总学时数</w:t>
      </w:r>
      <w:r w:rsidRPr="00FC7CE5">
        <w:rPr>
          <w:rFonts w:cs="宋体" w:hint="eastAsia"/>
          <w:sz w:val="21"/>
          <w:szCs w:val="21"/>
        </w:rPr>
        <w:t>：</w:t>
      </w:r>
      <w:r>
        <w:rPr>
          <w:sz w:val="21"/>
          <w:szCs w:val="21"/>
        </w:rPr>
        <w:t xml:space="preserve">32 </w:t>
      </w:r>
    </w:p>
    <w:p w:rsidR="007C51D4" w:rsidRDefault="007C51D4" w:rsidP="008E2AFF">
      <w:pPr>
        <w:pStyle w:val="aa"/>
        <w:spacing w:line="360" w:lineRule="exact"/>
        <w:ind w:firstLine="422"/>
        <w:jc w:val="left"/>
        <w:rPr>
          <w:sz w:val="21"/>
          <w:szCs w:val="21"/>
        </w:rPr>
      </w:pPr>
      <w:r w:rsidRPr="00FC7CE5">
        <w:rPr>
          <w:rFonts w:cs="宋体" w:hint="eastAsia"/>
          <w:b/>
          <w:bCs/>
          <w:sz w:val="21"/>
          <w:szCs w:val="21"/>
        </w:rPr>
        <w:t>学</w:t>
      </w:r>
      <w:r w:rsidRPr="00FC7CE5">
        <w:rPr>
          <w:b/>
          <w:bCs/>
          <w:sz w:val="21"/>
          <w:szCs w:val="21"/>
        </w:rPr>
        <w:t xml:space="preserve">    </w:t>
      </w:r>
      <w:r w:rsidRPr="00FC7CE5">
        <w:rPr>
          <w:rFonts w:cs="宋体" w:hint="eastAsia"/>
          <w:b/>
          <w:bCs/>
          <w:sz w:val="21"/>
          <w:szCs w:val="21"/>
        </w:rPr>
        <w:t>分：</w:t>
      </w:r>
      <w:r>
        <w:rPr>
          <w:b/>
          <w:bCs/>
          <w:sz w:val="21"/>
          <w:szCs w:val="21"/>
        </w:rPr>
        <w:t xml:space="preserve"> </w:t>
      </w:r>
      <w:r>
        <w:rPr>
          <w:sz w:val="21"/>
          <w:szCs w:val="21"/>
        </w:rPr>
        <w:t>2</w:t>
      </w:r>
    </w:p>
    <w:p w:rsidR="007C51D4" w:rsidRDefault="007C51D4" w:rsidP="008E2AFF">
      <w:pPr>
        <w:pStyle w:val="aa"/>
        <w:spacing w:line="360" w:lineRule="exact"/>
        <w:ind w:firstLine="422"/>
        <w:jc w:val="left"/>
        <w:rPr>
          <w:sz w:val="21"/>
          <w:szCs w:val="21"/>
        </w:rPr>
      </w:pPr>
      <w:r w:rsidRPr="00FC7CE5">
        <w:rPr>
          <w:rFonts w:cs="宋体" w:hint="eastAsia"/>
          <w:b/>
          <w:bCs/>
          <w:sz w:val="21"/>
          <w:szCs w:val="21"/>
        </w:rPr>
        <w:t>先修课程</w:t>
      </w:r>
      <w:r w:rsidRPr="00FC7CE5">
        <w:rPr>
          <w:rFonts w:cs="宋体" w:hint="eastAsia"/>
          <w:sz w:val="21"/>
          <w:szCs w:val="21"/>
        </w:rPr>
        <w:t>：微观经济学、</w:t>
      </w:r>
      <w:r>
        <w:rPr>
          <w:rFonts w:cs="宋体" w:hint="eastAsia"/>
          <w:sz w:val="21"/>
          <w:szCs w:val="21"/>
        </w:rPr>
        <w:t>管理</w:t>
      </w:r>
      <w:r w:rsidRPr="00FC7CE5">
        <w:rPr>
          <w:rFonts w:cs="宋体" w:hint="eastAsia"/>
          <w:sz w:val="21"/>
          <w:szCs w:val="21"/>
        </w:rPr>
        <w:t>学</w:t>
      </w:r>
    </w:p>
    <w:p w:rsidR="007C51D4" w:rsidRDefault="007C51D4" w:rsidP="008E2AFF">
      <w:pPr>
        <w:pStyle w:val="aa"/>
        <w:spacing w:line="360" w:lineRule="exact"/>
        <w:ind w:firstLine="422"/>
        <w:jc w:val="left"/>
        <w:rPr>
          <w:sz w:val="21"/>
          <w:szCs w:val="21"/>
        </w:rPr>
      </w:pPr>
      <w:r w:rsidRPr="00FC7CE5">
        <w:rPr>
          <w:rFonts w:cs="宋体" w:hint="eastAsia"/>
          <w:b/>
          <w:bCs/>
          <w:sz w:val="21"/>
          <w:szCs w:val="21"/>
        </w:rPr>
        <w:t>开课单位</w:t>
      </w:r>
      <w:r w:rsidRPr="00FC7CE5">
        <w:rPr>
          <w:rFonts w:cs="宋体" w:hint="eastAsia"/>
          <w:sz w:val="21"/>
          <w:szCs w:val="21"/>
        </w:rPr>
        <w:t>：经济管理学院</w:t>
      </w:r>
      <w:r>
        <w:rPr>
          <w:sz w:val="21"/>
          <w:szCs w:val="21"/>
        </w:rPr>
        <w:t xml:space="preserve"> </w:t>
      </w:r>
    </w:p>
    <w:p w:rsidR="007C51D4" w:rsidRPr="007063BA" w:rsidRDefault="007C51D4" w:rsidP="008E2AFF">
      <w:pPr>
        <w:pStyle w:val="aa"/>
        <w:spacing w:line="360" w:lineRule="exact"/>
        <w:ind w:firstLine="422"/>
        <w:jc w:val="left"/>
        <w:rPr>
          <w:color w:val="000000"/>
          <w:sz w:val="21"/>
          <w:szCs w:val="21"/>
        </w:rPr>
      </w:pPr>
      <w:r w:rsidRPr="007063BA">
        <w:rPr>
          <w:rFonts w:cs="宋体" w:hint="eastAsia"/>
          <w:b/>
          <w:bCs/>
          <w:sz w:val="21"/>
          <w:szCs w:val="21"/>
        </w:rPr>
        <w:t>适用专业：</w:t>
      </w:r>
      <w:r w:rsidRPr="007063BA">
        <w:rPr>
          <w:rFonts w:cs="宋体" w:hint="eastAsia"/>
          <w:color w:val="000000"/>
          <w:sz w:val="21"/>
          <w:szCs w:val="21"/>
        </w:rPr>
        <w:t>公共事业管理</w:t>
      </w:r>
    </w:p>
    <w:p w:rsidR="007C51D4" w:rsidRDefault="007C51D4" w:rsidP="008E2AFF">
      <w:pPr>
        <w:pStyle w:val="B"/>
        <w:spacing w:before="360" w:after="240" w:line="360" w:lineRule="exact"/>
      </w:pPr>
      <w:r>
        <w:rPr>
          <w:rFonts w:cs="宋体" w:hint="eastAsia"/>
        </w:rPr>
        <w:t>一、课程的性质、目的和任务</w:t>
      </w:r>
    </w:p>
    <w:p w:rsidR="007C51D4" w:rsidRDefault="007C51D4" w:rsidP="008E2AFF">
      <w:pPr>
        <w:spacing w:line="360" w:lineRule="exact"/>
        <w:ind w:firstLineChars="200" w:firstLine="420"/>
      </w:pPr>
      <w:r>
        <w:rPr>
          <w:rFonts w:ascii="宋体" w:hAnsi="宋体" w:cs="宋体" w:hint="eastAsia"/>
        </w:rPr>
        <w:t>《公共事业管理概论》是公共事业管理专业的基础课程，也是核心课程</w:t>
      </w:r>
      <w:r>
        <w:rPr>
          <w:rFonts w:cs="宋体" w:hint="eastAsia"/>
        </w:rPr>
        <w:t>。本课程是一门</w:t>
      </w:r>
      <w:r w:rsidRPr="00A02351">
        <w:rPr>
          <w:rFonts w:cs="宋体" w:hint="eastAsia"/>
        </w:rPr>
        <w:t>运用管理学、政治学、经济学、法学、社会学</w:t>
      </w:r>
      <w:r>
        <w:rPr>
          <w:rFonts w:cs="宋体" w:hint="eastAsia"/>
        </w:rPr>
        <w:t>等</w:t>
      </w:r>
      <w:r w:rsidRPr="00A02351">
        <w:rPr>
          <w:rFonts w:cs="宋体" w:hint="eastAsia"/>
        </w:rPr>
        <w:t>学科</w:t>
      </w:r>
      <w:r>
        <w:rPr>
          <w:rFonts w:cs="宋体" w:hint="eastAsia"/>
        </w:rPr>
        <w:t>的</w:t>
      </w:r>
      <w:r w:rsidRPr="00A02351">
        <w:rPr>
          <w:rFonts w:cs="宋体" w:hint="eastAsia"/>
        </w:rPr>
        <w:t>理论与方法研究公共组织、公共治理的</w:t>
      </w:r>
      <w:r>
        <w:rPr>
          <w:rFonts w:cs="宋体" w:hint="eastAsia"/>
        </w:rPr>
        <w:t>科学，也是以解决公共问题为导向的应用性学科</w:t>
      </w:r>
      <w:r w:rsidRPr="00A02351">
        <w:rPr>
          <w:rFonts w:cs="宋体" w:hint="eastAsia"/>
        </w:rPr>
        <w:t>。</w:t>
      </w:r>
      <w:r>
        <w:rPr>
          <w:rFonts w:cs="宋体" w:hint="eastAsia"/>
        </w:rPr>
        <w:t>本课程致力于探究以政府为核心的公共部门整合社会资源，对社会公共事务进行有效治理的规律，其目的是促使公共组织尤其是政府组织更有效地提供公共物品和公共服务。</w:t>
      </w:r>
    </w:p>
    <w:p w:rsidR="007C51D4" w:rsidRDefault="007C51D4" w:rsidP="008E2AFF">
      <w:pPr>
        <w:spacing w:line="360" w:lineRule="exact"/>
        <w:ind w:firstLineChars="200" w:firstLine="420"/>
      </w:pPr>
      <w:r w:rsidRPr="00A02351">
        <w:rPr>
          <w:rFonts w:cs="宋体" w:hint="eastAsia"/>
        </w:rPr>
        <w:t>《公共事业管理概论》</w:t>
      </w:r>
      <w:r>
        <w:rPr>
          <w:rFonts w:cs="宋体" w:hint="eastAsia"/>
        </w:rPr>
        <w:t>的</w:t>
      </w:r>
      <w:r w:rsidRPr="00896AD3">
        <w:rPr>
          <w:rFonts w:cs="宋体" w:hint="eastAsia"/>
        </w:rPr>
        <w:t>学习</w:t>
      </w:r>
      <w:r>
        <w:rPr>
          <w:rFonts w:cs="宋体" w:hint="eastAsia"/>
        </w:rPr>
        <w:t>能够</w:t>
      </w:r>
      <w:r w:rsidRPr="00896AD3">
        <w:rPr>
          <w:rFonts w:cs="宋体" w:hint="eastAsia"/>
        </w:rPr>
        <w:t>使学生较系统地掌握公共事业管理的基本</w:t>
      </w:r>
      <w:r>
        <w:rPr>
          <w:rFonts w:cs="宋体" w:hint="eastAsia"/>
        </w:rPr>
        <w:t>概念，把握公共事业管理的基本特点、基本规律和原则</w:t>
      </w:r>
      <w:r w:rsidRPr="00896AD3">
        <w:rPr>
          <w:rFonts w:cs="宋体" w:hint="eastAsia"/>
        </w:rPr>
        <w:t>，</w:t>
      </w:r>
      <w:r>
        <w:rPr>
          <w:rFonts w:cs="宋体" w:hint="eastAsia"/>
        </w:rPr>
        <w:t>了解公共事业管理的体制、过程与发展趋势，较熟练地认识和掌握公共事业管理的一般方法和技术，并对公共事业管理各个部门有初步的认识和了解。在此基础上，充分认识当前我国进行事业单位体制改革和建立发展中国特色公共事业管理体制的重要性。本课程的学习也是为进一步学习公共事业管理专业其它课程奠定基础</w:t>
      </w:r>
      <w:r w:rsidRPr="00896AD3">
        <w:rPr>
          <w:rFonts w:cs="宋体" w:hint="eastAsia"/>
        </w:rPr>
        <w:t>。</w:t>
      </w:r>
    </w:p>
    <w:p w:rsidR="007C51D4" w:rsidRPr="005F642C" w:rsidRDefault="007C51D4" w:rsidP="008E2AFF">
      <w:pPr>
        <w:spacing w:line="360" w:lineRule="exact"/>
        <w:ind w:firstLineChars="200" w:firstLine="420"/>
      </w:pPr>
      <w:r w:rsidRPr="005F642C">
        <w:rPr>
          <w:rFonts w:cs="宋体" w:hint="eastAsia"/>
        </w:rPr>
        <w:t>本课程采用课堂教学为主，课外学习及课内交流讨论相结合的教学方法。</w:t>
      </w:r>
    </w:p>
    <w:p w:rsidR="007C51D4" w:rsidRPr="004B7902" w:rsidRDefault="007C51D4" w:rsidP="008E2AFF">
      <w:pPr>
        <w:pStyle w:val="B"/>
        <w:spacing w:before="360" w:after="240" w:line="360" w:lineRule="exact"/>
      </w:pPr>
      <w:r w:rsidRPr="004B7902">
        <w:rPr>
          <w:rFonts w:cs="宋体" w:hint="eastAsia"/>
        </w:rPr>
        <w:t>二、教学内容及教学基本要求</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（一）导论：公共事业管理的若干基本问题</w:t>
      </w:r>
    </w:p>
    <w:p w:rsidR="007C51D4" w:rsidRPr="004B7902" w:rsidRDefault="007C51D4" w:rsidP="008E2AFF">
      <w:pPr>
        <w:spacing w:line="360" w:lineRule="exact"/>
        <w:ind w:firstLineChars="200" w:firstLine="420"/>
        <w:rPr>
          <w:rFonts w:ascii="宋体"/>
        </w:rPr>
      </w:pPr>
      <w:r w:rsidRPr="004B7902">
        <w:rPr>
          <w:rFonts w:ascii="宋体" w:hAnsi="宋体" w:cs="宋体"/>
        </w:rPr>
        <w:t>1</w:t>
      </w:r>
      <w:r w:rsidRPr="004B7902">
        <w:rPr>
          <w:rFonts w:ascii="宋体" w:hAnsi="宋体" w:cs="宋体" w:hint="eastAsia"/>
        </w:rPr>
        <w:t>．教学内容：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1</w:t>
      </w:r>
      <w:r w:rsidRPr="004B7902">
        <w:rPr>
          <w:rFonts w:ascii="宋体" w:hAnsi="宋体" w:cs="宋体" w:hint="eastAsia"/>
        </w:rPr>
        <w:t>）公共事业的内涵和特征</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2</w:t>
      </w:r>
      <w:r w:rsidRPr="004B7902">
        <w:rPr>
          <w:rFonts w:ascii="宋体" w:hAnsi="宋体" w:cs="宋体" w:hint="eastAsia"/>
        </w:rPr>
        <w:t>）公共事业管理界定</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3</w:t>
      </w:r>
      <w:r w:rsidRPr="004B7902">
        <w:rPr>
          <w:rFonts w:ascii="宋体" w:hAnsi="宋体" w:cs="宋体" w:hint="eastAsia"/>
        </w:rPr>
        <w:t>）公共事业管理与其他相关管理关系</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4</w:t>
      </w:r>
      <w:r w:rsidRPr="004B7902">
        <w:rPr>
          <w:rFonts w:ascii="宋体" w:hAnsi="宋体" w:cs="宋体" w:hint="eastAsia"/>
        </w:rPr>
        <w:t>）公共事业管理概论研究对象、方法及意义</w:t>
      </w:r>
    </w:p>
    <w:p w:rsidR="007C51D4" w:rsidRPr="004B7902" w:rsidRDefault="007C51D4" w:rsidP="008E2AFF">
      <w:pPr>
        <w:spacing w:line="360" w:lineRule="exact"/>
        <w:ind w:firstLineChars="200" w:firstLine="420"/>
      </w:pPr>
      <w:r w:rsidRPr="004B7902">
        <w:rPr>
          <w:rFonts w:ascii="宋体" w:hAnsi="宋体" w:cs="宋体"/>
        </w:rPr>
        <w:t xml:space="preserve">2. </w:t>
      </w:r>
      <w:r w:rsidRPr="004B7902">
        <w:rPr>
          <w:rFonts w:cs="宋体" w:hint="eastAsia"/>
        </w:rPr>
        <w:t>教学基本要求：理解公共事务、公共产品尤其是准公共产品理论，树立新型的事业及公共事业理念；了解公共权力、公共组织，掌握公共事业管理概念，明确公共事业管理与其他相关管理的联系与区别，了解公共事业管理的基本研究方法和学科意义。</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（二）公共事业管理环境</w:t>
      </w:r>
    </w:p>
    <w:p w:rsidR="007C51D4" w:rsidRPr="004B7902" w:rsidRDefault="007C51D4" w:rsidP="008E2AFF">
      <w:pPr>
        <w:spacing w:line="360" w:lineRule="exact"/>
        <w:ind w:firstLineChars="200" w:firstLine="420"/>
        <w:rPr>
          <w:rFonts w:ascii="宋体"/>
        </w:rPr>
      </w:pPr>
      <w:r w:rsidRPr="004B7902">
        <w:rPr>
          <w:rFonts w:ascii="宋体" w:hAnsi="宋体" w:cs="宋体"/>
        </w:rPr>
        <w:t>1</w:t>
      </w:r>
      <w:r w:rsidRPr="004B7902">
        <w:rPr>
          <w:rFonts w:ascii="宋体" w:hAnsi="宋体" w:cs="宋体" w:hint="eastAsia"/>
        </w:rPr>
        <w:t>．教学内容：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lastRenderedPageBreak/>
        <w:t>（</w:t>
      </w:r>
      <w:r w:rsidRPr="004B7902">
        <w:rPr>
          <w:rFonts w:ascii="宋体" w:hAnsi="宋体" w:cs="宋体"/>
        </w:rPr>
        <w:t>1</w:t>
      </w:r>
      <w:r w:rsidRPr="004B7902">
        <w:rPr>
          <w:rFonts w:ascii="宋体" w:hAnsi="宋体" w:cs="宋体" w:hint="eastAsia"/>
        </w:rPr>
        <w:t>）公共事业管理环境的基本问题</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2</w:t>
      </w:r>
      <w:r w:rsidRPr="004B7902">
        <w:rPr>
          <w:rFonts w:ascii="宋体" w:hAnsi="宋体" w:cs="宋体" w:hint="eastAsia"/>
        </w:rPr>
        <w:t>）公共事业管理环境类别分析之一：生态环境和文化环境</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3</w:t>
      </w:r>
      <w:r w:rsidRPr="004B7902">
        <w:rPr>
          <w:rFonts w:ascii="宋体" w:hAnsi="宋体" w:cs="宋体" w:hint="eastAsia"/>
        </w:rPr>
        <w:t>）公共事业管理环境类别分析之二：政治环境和经济环境</w:t>
      </w:r>
    </w:p>
    <w:p w:rsidR="007C51D4" w:rsidRPr="004B7902" w:rsidRDefault="007C51D4" w:rsidP="008E2AFF">
      <w:pPr>
        <w:spacing w:line="360" w:lineRule="exact"/>
        <w:ind w:firstLineChars="200" w:firstLine="420"/>
        <w:rPr>
          <w:rFonts w:ascii="宋体"/>
        </w:rPr>
      </w:pPr>
      <w:r w:rsidRPr="004B7902">
        <w:rPr>
          <w:rFonts w:ascii="宋体" w:hAnsi="宋体" w:cs="宋体"/>
        </w:rPr>
        <w:t xml:space="preserve">2. </w:t>
      </w:r>
      <w:r w:rsidRPr="004B7902">
        <w:rPr>
          <w:rFonts w:ascii="宋体" w:hAnsi="宋体" w:cs="宋体" w:hint="eastAsia"/>
        </w:rPr>
        <w:t>教学基本要求：</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了解公共事业管理环境的含义、特征及分类，理解公共事业管理环境和公共事业管理的基本关系与内容，掌握公共事业管理环境类别分析：生态环境和文化环境、政治环境和经济环境以及它们之间相互作用、相互影响和相互制约的关系。</w:t>
      </w:r>
    </w:p>
    <w:p w:rsidR="007C51D4" w:rsidRPr="004B7902" w:rsidRDefault="007C51D4" w:rsidP="008E2AFF">
      <w:pPr>
        <w:spacing w:line="360" w:lineRule="exact"/>
        <w:ind w:firstLineChars="200" w:firstLine="420"/>
        <w:rPr>
          <w:rFonts w:ascii="宋体"/>
        </w:rPr>
      </w:pPr>
      <w:r w:rsidRPr="004B7902">
        <w:rPr>
          <w:rFonts w:ascii="宋体" w:hAnsi="宋体" w:cs="宋体"/>
        </w:rPr>
        <w:t xml:space="preserve"> </w:t>
      </w:r>
      <w:r w:rsidRPr="004B7902">
        <w:rPr>
          <w:rFonts w:ascii="宋体" w:hAnsi="宋体" w:cs="宋体" w:hint="eastAsia"/>
        </w:rPr>
        <w:t>（三）公共事业管理的模式与体制</w:t>
      </w:r>
    </w:p>
    <w:p w:rsidR="007C51D4" w:rsidRPr="004B7902" w:rsidRDefault="007C51D4" w:rsidP="008E2AFF">
      <w:pPr>
        <w:spacing w:line="360" w:lineRule="exact"/>
        <w:ind w:firstLineChars="200" w:firstLine="420"/>
        <w:rPr>
          <w:rFonts w:ascii="宋体"/>
        </w:rPr>
      </w:pPr>
      <w:r w:rsidRPr="004B7902">
        <w:rPr>
          <w:rFonts w:ascii="宋体" w:hAnsi="宋体" w:cs="宋体"/>
        </w:rPr>
        <w:t>1</w:t>
      </w:r>
      <w:r w:rsidRPr="004B7902">
        <w:rPr>
          <w:rFonts w:ascii="宋体" w:hAnsi="宋体" w:cs="宋体" w:hint="eastAsia"/>
        </w:rPr>
        <w:t>．教学内容：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1</w:t>
      </w:r>
      <w:r w:rsidRPr="004B7902">
        <w:rPr>
          <w:rFonts w:ascii="宋体" w:hAnsi="宋体" w:cs="宋体" w:hint="eastAsia"/>
        </w:rPr>
        <w:t>）公共事业管理模式的概念、演变与决定因素</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2</w:t>
      </w:r>
      <w:r w:rsidRPr="004B7902">
        <w:rPr>
          <w:rFonts w:ascii="宋体" w:hAnsi="宋体" w:cs="宋体" w:hint="eastAsia"/>
        </w:rPr>
        <w:t>）当代公共事业管理模式的机理与特点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3</w:t>
      </w:r>
      <w:r w:rsidRPr="004B7902">
        <w:rPr>
          <w:rFonts w:ascii="宋体" w:hAnsi="宋体" w:cs="宋体" w:hint="eastAsia"/>
        </w:rPr>
        <w:t>）当代公共事业管理的层次与体制</w:t>
      </w:r>
    </w:p>
    <w:p w:rsidR="007C51D4" w:rsidRPr="004B7902" w:rsidRDefault="007C51D4" w:rsidP="008E2AFF">
      <w:pPr>
        <w:spacing w:line="360" w:lineRule="exact"/>
        <w:ind w:firstLineChars="200" w:firstLine="420"/>
        <w:rPr>
          <w:rFonts w:ascii="宋体"/>
        </w:rPr>
      </w:pPr>
      <w:r w:rsidRPr="004B7902">
        <w:rPr>
          <w:rFonts w:ascii="宋体" w:hAnsi="宋体" w:cs="宋体"/>
        </w:rPr>
        <w:t xml:space="preserve">2. </w:t>
      </w:r>
      <w:r w:rsidRPr="004B7902">
        <w:rPr>
          <w:rFonts w:ascii="宋体" w:hAnsi="宋体" w:cs="宋体" w:hint="eastAsia"/>
        </w:rPr>
        <w:t>教学基本要求：</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了解公共事业管理的历史演变，理解公共事业管理模式的基本内涵，掌握公共事业管理模式的实质及决定因素；了解公共事业管理市场模式机理形成的基础，掌握当代公共事业产品提供方式和当代公共事业管理模式的基本特点；理解宏观和微观公共事业管理的内容与关系等。</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（四）公共事业管理组织及其基本活动方式</w:t>
      </w:r>
    </w:p>
    <w:p w:rsidR="007C51D4" w:rsidRPr="004B7902" w:rsidRDefault="007C51D4" w:rsidP="008E2AFF">
      <w:pPr>
        <w:spacing w:line="360" w:lineRule="exact"/>
        <w:ind w:firstLineChars="200" w:firstLine="420"/>
        <w:rPr>
          <w:rFonts w:ascii="宋体"/>
        </w:rPr>
      </w:pPr>
      <w:r w:rsidRPr="004B7902">
        <w:rPr>
          <w:rFonts w:ascii="宋体" w:hAnsi="宋体" w:cs="宋体"/>
        </w:rPr>
        <w:t>1</w:t>
      </w:r>
      <w:r w:rsidRPr="004B7902">
        <w:rPr>
          <w:rFonts w:ascii="宋体" w:hAnsi="宋体" w:cs="宋体" w:hint="eastAsia"/>
        </w:rPr>
        <w:t>．教学内容：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1</w:t>
      </w:r>
      <w:r w:rsidRPr="004B7902">
        <w:rPr>
          <w:rFonts w:ascii="宋体" w:hAnsi="宋体" w:cs="宋体" w:hint="eastAsia"/>
        </w:rPr>
        <w:t>）政府与公共事业管理</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2</w:t>
      </w:r>
      <w:r w:rsidRPr="004B7902">
        <w:rPr>
          <w:rFonts w:ascii="宋体" w:hAnsi="宋体" w:cs="宋体" w:hint="eastAsia"/>
        </w:rPr>
        <w:t>）非营利组织与公共事业管理</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3</w:t>
      </w:r>
      <w:r w:rsidRPr="004B7902">
        <w:rPr>
          <w:rFonts w:ascii="宋体" w:hAnsi="宋体" w:cs="宋体" w:hint="eastAsia"/>
        </w:rPr>
        <w:t>）事业单位与公共事业管理</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4</w:t>
      </w:r>
      <w:r w:rsidRPr="004B7902">
        <w:rPr>
          <w:rFonts w:ascii="宋体" w:hAnsi="宋体" w:cs="宋体" w:hint="eastAsia"/>
        </w:rPr>
        <w:t>）企业与公共事业管理</w:t>
      </w:r>
    </w:p>
    <w:p w:rsidR="007C51D4" w:rsidRPr="004B7902" w:rsidRDefault="007C51D4" w:rsidP="008E2AFF">
      <w:pPr>
        <w:spacing w:line="360" w:lineRule="exact"/>
        <w:ind w:firstLineChars="200" w:firstLine="420"/>
        <w:rPr>
          <w:rFonts w:ascii="宋体"/>
        </w:rPr>
      </w:pPr>
      <w:r w:rsidRPr="004B7902">
        <w:rPr>
          <w:rFonts w:ascii="宋体" w:hAnsi="宋体" w:cs="宋体"/>
        </w:rPr>
        <w:t xml:space="preserve">2. </w:t>
      </w:r>
      <w:r w:rsidRPr="004B7902">
        <w:rPr>
          <w:rFonts w:ascii="宋体" w:hAnsi="宋体" w:cs="宋体" w:hint="eastAsia"/>
        </w:rPr>
        <w:t>教学基本要求：</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掌握现代市场经济条件下的政府与政府职能、政府在公共事业管理中的地位及其基本活动方式；理解非盈利组织概念、特征与基本功能，认识非营利组织在公共事业管理中的地位、作用与基本活动方式；掌握事业单位的内涵、类别与特征及其基本活动方式，了解事业单位的改革历程与趋势。认识公关事业管理中的企业及其作用。</w:t>
      </w:r>
      <w:r w:rsidRPr="004B7902">
        <w:rPr>
          <w:rFonts w:ascii="宋体"/>
        </w:rPr>
        <w:br/>
      </w:r>
      <w:r w:rsidRPr="004B7902">
        <w:rPr>
          <w:rFonts w:ascii="宋体" w:hAnsi="宋体" w:cs="宋体"/>
        </w:rPr>
        <w:t xml:space="preserve">    </w:t>
      </w:r>
      <w:r w:rsidRPr="004B7902">
        <w:rPr>
          <w:rFonts w:ascii="宋体" w:hAnsi="宋体" w:cs="宋体" w:hint="eastAsia"/>
        </w:rPr>
        <w:t>（五）公共事业管理的基本过程</w:t>
      </w:r>
    </w:p>
    <w:p w:rsidR="007C51D4" w:rsidRPr="004B7902" w:rsidRDefault="007C51D4" w:rsidP="008E2AFF">
      <w:pPr>
        <w:spacing w:line="360" w:lineRule="exact"/>
        <w:ind w:firstLineChars="200" w:firstLine="420"/>
        <w:rPr>
          <w:rFonts w:ascii="宋体"/>
        </w:rPr>
      </w:pPr>
      <w:r w:rsidRPr="004B7902">
        <w:rPr>
          <w:rFonts w:ascii="宋体" w:hAnsi="宋体" w:cs="宋体"/>
        </w:rPr>
        <w:t>1</w:t>
      </w:r>
      <w:r w:rsidRPr="004B7902">
        <w:rPr>
          <w:rFonts w:ascii="宋体" w:hAnsi="宋体" w:cs="宋体" w:hint="eastAsia"/>
        </w:rPr>
        <w:t>．教学内容：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1</w:t>
      </w:r>
      <w:r w:rsidRPr="004B7902">
        <w:rPr>
          <w:rFonts w:ascii="宋体" w:hAnsi="宋体" w:cs="宋体" w:hint="eastAsia"/>
        </w:rPr>
        <w:t>）公共事业管理的问题及其认定</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2</w:t>
      </w:r>
      <w:r w:rsidRPr="004B7902">
        <w:rPr>
          <w:rFonts w:ascii="宋体" w:hAnsi="宋体" w:cs="宋体" w:hint="eastAsia"/>
        </w:rPr>
        <w:t>）公共事业产品政策方案的制定及选择</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3</w:t>
      </w:r>
      <w:r w:rsidRPr="004B7902">
        <w:rPr>
          <w:rFonts w:ascii="宋体" w:hAnsi="宋体" w:cs="宋体" w:hint="eastAsia"/>
        </w:rPr>
        <w:t>）公共事业产品政策的执行方式与类型</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4</w:t>
      </w:r>
      <w:r w:rsidRPr="004B7902">
        <w:rPr>
          <w:rFonts w:ascii="宋体" w:hAnsi="宋体" w:cs="宋体" w:hint="eastAsia"/>
        </w:rPr>
        <w:t>）公共事业管理政策执行的基本过程</w:t>
      </w:r>
    </w:p>
    <w:p w:rsidR="007C51D4" w:rsidRPr="004B7902" w:rsidRDefault="007C51D4" w:rsidP="008E2AFF">
      <w:pPr>
        <w:spacing w:line="360" w:lineRule="exact"/>
        <w:ind w:firstLineChars="200" w:firstLine="420"/>
        <w:rPr>
          <w:rFonts w:ascii="宋体"/>
        </w:rPr>
      </w:pPr>
      <w:r w:rsidRPr="004B7902">
        <w:rPr>
          <w:rFonts w:ascii="宋体" w:hAnsi="宋体" w:cs="宋体"/>
        </w:rPr>
        <w:t xml:space="preserve">2. </w:t>
      </w:r>
      <w:r w:rsidRPr="004B7902">
        <w:rPr>
          <w:rFonts w:ascii="宋体" w:hAnsi="宋体" w:cs="宋体" w:hint="eastAsia"/>
        </w:rPr>
        <w:t>教学基本要求：</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认识公共事业管理问题及其特点，了解公共事业管理问题的形成与提出；理解公共事业产品政策方案的制定、选择；掌握公共事业产品政策的执行方式与类型；认识公共事业产品政策执行的基本过程。</w:t>
      </w:r>
      <w:r w:rsidRPr="004B7902">
        <w:rPr>
          <w:rFonts w:ascii="宋体"/>
        </w:rPr>
        <w:br/>
      </w:r>
      <w:r w:rsidRPr="004B7902">
        <w:rPr>
          <w:rFonts w:ascii="宋体" w:hAnsi="宋体" w:cs="宋体"/>
        </w:rPr>
        <w:lastRenderedPageBreak/>
        <w:t xml:space="preserve">    </w:t>
      </w:r>
      <w:r w:rsidRPr="004B7902">
        <w:rPr>
          <w:rFonts w:ascii="宋体" w:hAnsi="宋体" w:cs="宋体" w:hint="eastAsia"/>
        </w:rPr>
        <w:t>（六）公共事业管理的技术与方法</w:t>
      </w:r>
    </w:p>
    <w:p w:rsidR="007C51D4" w:rsidRPr="004B7902" w:rsidRDefault="007C51D4" w:rsidP="008E2AFF">
      <w:pPr>
        <w:spacing w:line="360" w:lineRule="exact"/>
        <w:ind w:firstLineChars="200" w:firstLine="420"/>
        <w:rPr>
          <w:rFonts w:ascii="宋体"/>
        </w:rPr>
      </w:pPr>
      <w:r w:rsidRPr="004B7902">
        <w:rPr>
          <w:rFonts w:ascii="宋体" w:hAnsi="宋体" w:cs="宋体"/>
        </w:rPr>
        <w:t>1</w:t>
      </w:r>
      <w:r w:rsidRPr="004B7902">
        <w:rPr>
          <w:rFonts w:ascii="宋体" w:hAnsi="宋体" w:cs="宋体" w:hint="eastAsia"/>
        </w:rPr>
        <w:t>．教学内容：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1</w:t>
      </w:r>
      <w:r w:rsidRPr="004B7902">
        <w:rPr>
          <w:rFonts w:ascii="宋体" w:hAnsi="宋体" w:cs="宋体" w:hint="eastAsia"/>
        </w:rPr>
        <w:t>）公共事业管理部门战略管理</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2</w:t>
      </w:r>
      <w:r w:rsidRPr="004B7902">
        <w:rPr>
          <w:rFonts w:ascii="宋体" w:hAnsi="宋体" w:cs="宋体" w:hint="eastAsia"/>
        </w:rPr>
        <w:t>）公共部门项目管理</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3</w:t>
      </w:r>
      <w:r w:rsidRPr="004B7902">
        <w:rPr>
          <w:rFonts w:ascii="宋体" w:hAnsi="宋体" w:cs="宋体" w:hint="eastAsia"/>
        </w:rPr>
        <w:t>）公共管理合同与公私合作</w:t>
      </w:r>
      <w:r w:rsidRPr="004B7902">
        <w:rPr>
          <w:rFonts w:ascii="宋体"/>
        </w:rPr>
        <w:br/>
      </w:r>
      <w:r w:rsidRPr="004B7902">
        <w:rPr>
          <w:rFonts w:ascii="宋体" w:hAnsi="宋体" w:cs="宋体"/>
        </w:rPr>
        <w:t xml:space="preserve">2. </w:t>
      </w:r>
      <w:r w:rsidRPr="004B7902">
        <w:rPr>
          <w:rFonts w:ascii="宋体" w:hAnsi="宋体" w:cs="宋体" w:hint="eastAsia"/>
        </w:rPr>
        <w:t>教学基本要求：</w:t>
      </w:r>
    </w:p>
    <w:p w:rsidR="007C51D4" w:rsidRPr="004B7902" w:rsidRDefault="007C51D4" w:rsidP="008E2AFF">
      <w:pPr>
        <w:spacing w:line="360" w:lineRule="exact"/>
        <w:ind w:firstLineChars="200" w:firstLine="420"/>
      </w:pPr>
      <w:r w:rsidRPr="004B7902">
        <w:rPr>
          <w:rFonts w:ascii="宋体" w:hAnsi="宋体" w:cs="宋体" w:hint="eastAsia"/>
        </w:rPr>
        <w:t>掌握公共事业管理部门</w:t>
      </w:r>
      <w:r w:rsidRPr="004B7902">
        <w:rPr>
          <w:rFonts w:cs="宋体" w:hint="eastAsia"/>
        </w:rPr>
        <w:t>战略管理的基本内涵、价值、特点、过程与基本原则；掌握公共部门项目管理的内涵与基本要求，理解公共部门项目管理方案的拟订；认识公共管理合同、公私合作的相关内容。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（七）公共事业管理费用及配置效率分析</w:t>
      </w:r>
    </w:p>
    <w:p w:rsidR="007C51D4" w:rsidRPr="004B7902" w:rsidRDefault="007C51D4" w:rsidP="008E2AFF">
      <w:pPr>
        <w:spacing w:line="360" w:lineRule="exact"/>
        <w:ind w:firstLineChars="200" w:firstLine="420"/>
        <w:rPr>
          <w:rFonts w:ascii="宋体"/>
        </w:rPr>
      </w:pPr>
      <w:r w:rsidRPr="004B7902">
        <w:rPr>
          <w:rFonts w:ascii="宋体" w:hAnsi="宋体" w:cs="宋体"/>
        </w:rPr>
        <w:t>1</w:t>
      </w:r>
      <w:r w:rsidRPr="004B7902">
        <w:rPr>
          <w:rFonts w:ascii="宋体" w:hAnsi="宋体" w:cs="宋体" w:hint="eastAsia"/>
        </w:rPr>
        <w:t>．教学内容：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1</w:t>
      </w:r>
      <w:r w:rsidRPr="004B7902">
        <w:rPr>
          <w:rFonts w:ascii="宋体" w:hAnsi="宋体" w:cs="宋体" w:hint="eastAsia"/>
        </w:rPr>
        <w:t>）公共事业产品的生产方式与提供方式的基本组合</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2</w:t>
      </w:r>
      <w:r w:rsidRPr="004B7902">
        <w:rPr>
          <w:rFonts w:ascii="宋体" w:hAnsi="宋体" w:cs="宋体" w:hint="eastAsia"/>
        </w:rPr>
        <w:t>）不同类别的公共事业管理经费分析</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3</w:t>
      </w:r>
      <w:r w:rsidRPr="004B7902">
        <w:rPr>
          <w:rFonts w:ascii="宋体" w:hAnsi="宋体" w:cs="宋体" w:hint="eastAsia"/>
        </w:rPr>
        <w:t>）公共事业管理经费的配置效率分析</w:t>
      </w:r>
      <w:r w:rsidRPr="004B7902">
        <w:rPr>
          <w:rFonts w:ascii="宋体" w:hAnsi="宋体" w:cs="宋体"/>
        </w:rPr>
        <w:t xml:space="preserve"> </w:t>
      </w:r>
    </w:p>
    <w:p w:rsidR="007C51D4" w:rsidRPr="004B7902" w:rsidRDefault="007C51D4" w:rsidP="008E2AFF">
      <w:pPr>
        <w:spacing w:line="360" w:lineRule="exact"/>
        <w:ind w:firstLineChars="200" w:firstLine="420"/>
        <w:rPr>
          <w:rFonts w:ascii="宋体"/>
        </w:rPr>
      </w:pPr>
      <w:r w:rsidRPr="004B7902">
        <w:rPr>
          <w:rFonts w:ascii="宋体" w:hAnsi="宋体" w:cs="宋体"/>
        </w:rPr>
        <w:t xml:space="preserve">2. </w:t>
      </w:r>
      <w:r w:rsidRPr="004B7902">
        <w:rPr>
          <w:rFonts w:ascii="宋体" w:hAnsi="宋体" w:cs="宋体" w:hint="eastAsia"/>
        </w:rPr>
        <w:t>教学基本要求：</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理解公共事业产品的生产与提供方式及其价值，掌握当代公共产品的生产方式与提供方式的组合；认识公共事业管理中的公共支出，并认识公共事业管理费用中的非政府组织投入、企业资金投入，在此基础上理解公共事业管理经费的配置效率。</w:t>
      </w:r>
      <w:r w:rsidRPr="004B7902">
        <w:rPr>
          <w:rFonts w:ascii="宋体" w:hAnsi="宋体" w:cs="宋体"/>
        </w:rPr>
        <w:t xml:space="preserve">    </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（八）公共事业管理的责任与伦理</w:t>
      </w:r>
    </w:p>
    <w:p w:rsidR="007C51D4" w:rsidRPr="004B7902" w:rsidRDefault="007C51D4" w:rsidP="008E2AFF">
      <w:pPr>
        <w:spacing w:line="360" w:lineRule="exact"/>
        <w:ind w:firstLineChars="200" w:firstLine="420"/>
        <w:rPr>
          <w:rFonts w:ascii="宋体"/>
        </w:rPr>
      </w:pPr>
      <w:r w:rsidRPr="004B7902">
        <w:rPr>
          <w:rFonts w:ascii="宋体" w:hAnsi="宋体" w:cs="宋体"/>
        </w:rPr>
        <w:t>1</w:t>
      </w:r>
      <w:r w:rsidRPr="004B7902">
        <w:rPr>
          <w:rFonts w:ascii="宋体" w:hAnsi="宋体" w:cs="宋体" w:hint="eastAsia"/>
        </w:rPr>
        <w:t>．教学内容：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1</w:t>
      </w:r>
      <w:r w:rsidRPr="004B7902">
        <w:rPr>
          <w:rFonts w:ascii="宋体" w:hAnsi="宋体" w:cs="宋体" w:hint="eastAsia"/>
        </w:rPr>
        <w:t>）公共事业管理中的责任和责任机制</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2</w:t>
      </w:r>
      <w:r w:rsidRPr="004B7902">
        <w:rPr>
          <w:rFonts w:ascii="宋体" w:hAnsi="宋体" w:cs="宋体" w:hint="eastAsia"/>
        </w:rPr>
        <w:t>）公共事业管理责任控制机制</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3</w:t>
      </w:r>
      <w:r w:rsidRPr="004B7902">
        <w:rPr>
          <w:rFonts w:ascii="宋体" w:hAnsi="宋体" w:cs="宋体" w:hint="eastAsia"/>
        </w:rPr>
        <w:t>）公共事业管理伦理</w:t>
      </w:r>
    </w:p>
    <w:p w:rsidR="007C51D4" w:rsidRPr="004B7902" w:rsidRDefault="007C51D4" w:rsidP="008E2AFF">
      <w:pPr>
        <w:spacing w:line="360" w:lineRule="exact"/>
        <w:ind w:firstLineChars="200" w:firstLine="420"/>
        <w:rPr>
          <w:rFonts w:ascii="宋体"/>
        </w:rPr>
      </w:pPr>
      <w:r w:rsidRPr="004B7902">
        <w:rPr>
          <w:rFonts w:ascii="宋体" w:hAnsi="宋体" w:cs="宋体"/>
        </w:rPr>
        <w:t xml:space="preserve">2. </w:t>
      </w:r>
      <w:r w:rsidRPr="004B7902">
        <w:rPr>
          <w:rFonts w:ascii="宋体" w:hAnsi="宋体" w:cs="宋体" w:hint="eastAsia"/>
        </w:rPr>
        <w:t>教学基本要求：</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理解公共事业管理责任的性质和基本内涵，掌握公共事业管理责任的价值，认识公共事业管理的责任机制；理解公共事业管理责任的行政控制机制</w:t>
      </w:r>
      <w:r w:rsidRPr="004B7902">
        <w:rPr>
          <w:rFonts w:ascii="宋体" w:hAnsi="宋体" w:cs="宋体"/>
        </w:rPr>
        <w:t xml:space="preserve"> </w:t>
      </w:r>
      <w:r w:rsidRPr="004B7902">
        <w:rPr>
          <w:rFonts w:ascii="宋体" w:hAnsi="宋体" w:cs="宋体" w:hint="eastAsia"/>
        </w:rPr>
        <w:t>、立法控制机制、司法控制机制、公民参与控制机制；</w:t>
      </w:r>
      <w:r w:rsidRPr="004B7902">
        <w:rPr>
          <w:rFonts w:ascii="宋体" w:hAnsi="宋体" w:cs="宋体"/>
        </w:rPr>
        <w:t xml:space="preserve"> </w:t>
      </w:r>
      <w:r w:rsidRPr="004B7902">
        <w:rPr>
          <w:rFonts w:ascii="宋体" w:hAnsi="宋体" w:cs="宋体" w:hint="eastAsia"/>
        </w:rPr>
        <w:t>了解公共事业管理伦理的构成、具体内涵、价值和建设。</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（九）公共事业的绩效管理与外部评价</w:t>
      </w:r>
    </w:p>
    <w:p w:rsidR="007C51D4" w:rsidRPr="004B7902" w:rsidRDefault="007C51D4" w:rsidP="008E2AFF">
      <w:pPr>
        <w:spacing w:line="360" w:lineRule="exact"/>
        <w:ind w:firstLineChars="200" w:firstLine="420"/>
        <w:rPr>
          <w:rFonts w:ascii="宋体"/>
        </w:rPr>
      </w:pPr>
      <w:r w:rsidRPr="004B7902">
        <w:rPr>
          <w:rFonts w:ascii="宋体" w:hAnsi="宋体" w:cs="宋体"/>
        </w:rPr>
        <w:t>1</w:t>
      </w:r>
      <w:r w:rsidRPr="004B7902">
        <w:rPr>
          <w:rFonts w:ascii="宋体" w:hAnsi="宋体" w:cs="宋体" w:hint="eastAsia"/>
        </w:rPr>
        <w:t>．教学内容：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1</w:t>
      </w:r>
      <w:r w:rsidRPr="004B7902">
        <w:rPr>
          <w:rFonts w:ascii="宋体" w:hAnsi="宋体" w:cs="宋体" w:hint="eastAsia"/>
        </w:rPr>
        <w:t>）公共事业绩效管理内涵与价值</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2</w:t>
      </w:r>
      <w:r w:rsidRPr="004B7902">
        <w:rPr>
          <w:rFonts w:ascii="宋体" w:hAnsi="宋体" w:cs="宋体" w:hint="eastAsia"/>
        </w:rPr>
        <w:t>）公共事业绩效评价指标与标杆管理</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3</w:t>
      </w:r>
      <w:r w:rsidRPr="004B7902">
        <w:rPr>
          <w:rFonts w:ascii="宋体" w:hAnsi="宋体" w:cs="宋体" w:hint="eastAsia"/>
        </w:rPr>
        <w:t>）公共事业绩效的外部评价</w:t>
      </w:r>
    </w:p>
    <w:p w:rsidR="007C51D4" w:rsidRPr="004B7902" w:rsidRDefault="007C51D4" w:rsidP="008E2AFF">
      <w:pPr>
        <w:spacing w:line="360" w:lineRule="exact"/>
        <w:ind w:firstLineChars="200" w:firstLine="420"/>
        <w:rPr>
          <w:rFonts w:ascii="宋体"/>
        </w:rPr>
      </w:pPr>
      <w:r w:rsidRPr="004B7902">
        <w:rPr>
          <w:rFonts w:ascii="宋体" w:hAnsi="宋体" w:cs="宋体"/>
        </w:rPr>
        <w:t xml:space="preserve">2. </w:t>
      </w:r>
      <w:r w:rsidRPr="004B7902">
        <w:rPr>
          <w:rFonts w:ascii="宋体" w:hAnsi="宋体" w:cs="宋体" w:hint="eastAsia"/>
        </w:rPr>
        <w:t>教学基本要求：</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了解公共部门绩效管理的形成，掌握公共事业绩效管理的概念、基本构成及其价值；理解公共事业绩效评估指标，掌握标杆管理方法及其在公共事业绩效管理中的应用和作用，明确公共事业绩效管理成功的必须条件；认识公共事业管理的社会评价和公众满意评价的相关内容。</w:t>
      </w:r>
    </w:p>
    <w:p w:rsidR="007C51D4" w:rsidRPr="004B7902" w:rsidRDefault="007C51D4" w:rsidP="008E2AFF">
      <w:pPr>
        <w:spacing w:line="360" w:lineRule="exact"/>
        <w:ind w:leftChars="200" w:left="420"/>
        <w:rPr>
          <w:rFonts w:ascii="宋体"/>
        </w:rPr>
      </w:pPr>
      <w:r w:rsidRPr="004B7902">
        <w:rPr>
          <w:rFonts w:ascii="宋体" w:hAnsi="宋体" w:cs="宋体" w:hint="eastAsia"/>
        </w:rPr>
        <w:t>（十）公共事业分类管理概述</w:t>
      </w:r>
      <w:r w:rsidRPr="004B7902">
        <w:rPr>
          <w:rFonts w:ascii="宋体" w:hAnsi="宋体" w:cs="宋体"/>
        </w:rPr>
        <w:t>(</w:t>
      </w:r>
      <w:r w:rsidRPr="004B7902">
        <w:rPr>
          <w:rFonts w:ascii="宋体" w:hAnsi="宋体" w:cs="宋体" w:hint="eastAsia"/>
        </w:rPr>
        <w:t>上）</w:t>
      </w:r>
      <w:r w:rsidRPr="004B7902">
        <w:rPr>
          <w:rFonts w:ascii="宋体"/>
        </w:rPr>
        <w:br/>
      </w:r>
      <w:r w:rsidRPr="004B7902">
        <w:rPr>
          <w:rFonts w:ascii="宋体" w:hAnsi="宋体" w:cs="宋体"/>
        </w:rPr>
        <w:lastRenderedPageBreak/>
        <w:t>1</w:t>
      </w:r>
      <w:r w:rsidRPr="004B7902">
        <w:rPr>
          <w:rFonts w:ascii="宋体" w:hAnsi="宋体" w:cs="宋体" w:hint="eastAsia"/>
        </w:rPr>
        <w:t>．教学内容：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1</w:t>
      </w:r>
      <w:r w:rsidRPr="004B7902">
        <w:rPr>
          <w:rFonts w:ascii="宋体" w:hAnsi="宋体" w:cs="宋体" w:hint="eastAsia"/>
        </w:rPr>
        <w:t>）科技管理</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2</w:t>
      </w:r>
      <w:r w:rsidRPr="004B7902">
        <w:rPr>
          <w:rFonts w:ascii="宋体" w:hAnsi="宋体" w:cs="宋体" w:hint="eastAsia"/>
        </w:rPr>
        <w:t>）教育管理</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3</w:t>
      </w:r>
      <w:r w:rsidRPr="004B7902">
        <w:rPr>
          <w:rFonts w:ascii="宋体" w:hAnsi="宋体" w:cs="宋体" w:hint="eastAsia"/>
        </w:rPr>
        <w:t>）文化管理</w:t>
      </w:r>
    </w:p>
    <w:p w:rsidR="007C51D4" w:rsidRPr="004B7902" w:rsidRDefault="007C51D4" w:rsidP="008E2AFF">
      <w:pPr>
        <w:spacing w:line="360" w:lineRule="exact"/>
        <w:ind w:firstLineChars="200" w:firstLine="420"/>
        <w:rPr>
          <w:rFonts w:ascii="宋体"/>
        </w:rPr>
      </w:pPr>
      <w:r w:rsidRPr="004B7902">
        <w:rPr>
          <w:rFonts w:ascii="宋体" w:hAnsi="宋体" w:cs="宋体"/>
        </w:rPr>
        <w:t xml:space="preserve">2. </w:t>
      </w:r>
      <w:r w:rsidRPr="004B7902">
        <w:rPr>
          <w:rFonts w:ascii="宋体" w:hAnsi="宋体" w:cs="宋体" w:hint="eastAsia"/>
        </w:rPr>
        <w:t>教学基本要求：</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了解科技、教育和文化活动的基本内容及类别划分，掌握科技产品、教育产品、文化产品的准公共性，明确政府介入科学技术市场、教育产品市场、文化产品市场的必要性，把握现代社会科技管理、教育事业管理、社会文化管理的基本内涵。</w:t>
      </w:r>
    </w:p>
    <w:p w:rsidR="007C51D4" w:rsidRPr="004B7902" w:rsidRDefault="007C51D4" w:rsidP="008E2AFF">
      <w:pPr>
        <w:spacing w:line="360" w:lineRule="exact"/>
        <w:ind w:leftChars="200" w:left="420"/>
        <w:rPr>
          <w:rFonts w:ascii="宋体"/>
        </w:rPr>
      </w:pPr>
      <w:r w:rsidRPr="004B7902">
        <w:rPr>
          <w:rFonts w:ascii="宋体" w:hAnsi="宋体" w:cs="宋体" w:hint="eastAsia"/>
        </w:rPr>
        <w:t>（十一）公共事业分类管理概述</w:t>
      </w:r>
      <w:r w:rsidRPr="004B7902">
        <w:rPr>
          <w:rFonts w:ascii="宋体" w:hAnsi="宋体" w:cs="宋体"/>
        </w:rPr>
        <w:t>(</w:t>
      </w:r>
      <w:r w:rsidRPr="004B7902">
        <w:rPr>
          <w:rFonts w:ascii="宋体" w:hAnsi="宋体" w:cs="宋体" w:hint="eastAsia"/>
        </w:rPr>
        <w:t>下）</w:t>
      </w:r>
      <w:r w:rsidRPr="004B7902">
        <w:rPr>
          <w:rFonts w:ascii="宋体"/>
        </w:rPr>
        <w:br/>
      </w:r>
      <w:r w:rsidRPr="004B7902">
        <w:rPr>
          <w:rFonts w:ascii="宋体" w:hAnsi="宋体" w:cs="宋体"/>
        </w:rPr>
        <w:t>1</w:t>
      </w:r>
      <w:r w:rsidRPr="004B7902">
        <w:rPr>
          <w:rFonts w:ascii="宋体" w:hAnsi="宋体" w:cs="宋体" w:hint="eastAsia"/>
        </w:rPr>
        <w:t>．教学内容：</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1</w:t>
      </w:r>
      <w:r w:rsidRPr="004B7902">
        <w:rPr>
          <w:rFonts w:ascii="宋体" w:hAnsi="宋体" w:cs="宋体" w:hint="eastAsia"/>
        </w:rPr>
        <w:t>）卫生管理</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2</w:t>
      </w:r>
      <w:r w:rsidRPr="004B7902">
        <w:rPr>
          <w:rFonts w:ascii="宋体" w:hAnsi="宋体" w:cs="宋体" w:hint="eastAsia"/>
        </w:rPr>
        <w:t>）体育管理</w:t>
      </w:r>
    </w:p>
    <w:p w:rsidR="007C51D4" w:rsidRPr="004B7902" w:rsidRDefault="007C51D4" w:rsidP="008E2AFF">
      <w:pPr>
        <w:spacing w:line="360" w:lineRule="exact"/>
        <w:ind w:firstLineChars="200" w:firstLine="420"/>
        <w:rPr>
          <w:rFonts w:ascii="宋体"/>
        </w:rPr>
      </w:pPr>
      <w:r w:rsidRPr="004B7902">
        <w:rPr>
          <w:rFonts w:ascii="宋体" w:hAnsi="宋体" w:cs="宋体" w:hint="eastAsia"/>
        </w:rPr>
        <w:t>（</w:t>
      </w:r>
      <w:r w:rsidRPr="004B7902">
        <w:rPr>
          <w:rFonts w:ascii="宋体" w:hAnsi="宋体" w:cs="宋体"/>
        </w:rPr>
        <w:t>3</w:t>
      </w:r>
      <w:r w:rsidRPr="004B7902">
        <w:rPr>
          <w:rFonts w:ascii="宋体" w:hAnsi="宋体" w:cs="宋体" w:hint="eastAsia"/>
        </w:rPr>
        <w:t>）公用事业管理</w:t>
      </w:r>
    </w:p>
    <w:p w:rsidR="007C51D4" w:rsidRPr="004B7902" w:rsidRDefault="007C51D4" w:rsidP="008E2AFF">
      <w:pPr>
        <w:spacing w:line="360" w:lineRule="exact"/>
        <w:ind w:firstLineChars="200" w:firstLine="420"/>
        <w:rPr>
          <w:rFonts w:ascii="宋体"/>
        </w:rPr>
      </w:pPr>
      <w:r w:rsidRPr="004B7902">
        <w:rPr>
          <w:rFonts w:ascii="宋体" w:hAnsi="宋体" w:cs="宋体"/>
        </w:rPr>
        <w:t xml:space="preserve">2. </w:t>
      </w:r>
      <w:r w:rsidRPr="004B7902">
        <w:rPr>
          <w:rFonts w:ascii="宋体" w:hAnsi="宋体" w:cs="宋体" w:hint="eastAsia"/>
        </w:rPr>
        <w:t>教学基本要求：</w:t>
      </w:r>
    </w:p>
    <w:p w:rsidR="007C51D4" w:rsidRPr="00C7709E" w:rsidRDefault="007C51D4" w:rsidP="008E2AFF">
      <w:pPr>
        <w:spacing w:line="360" w:lineRule="exact"/>
        <w:ind w:firstLineChars="200" w:firstLine="420"/>
        <w:rPr>
          <w:rFonts w:ascii="宋体"/>
        </w:rPr>
      </w:pPr>
      <w:r w:rsidRPr="004B7902">
        <w:rPr>
          <w:rFonts w:ascii="宋体" w:hAnsi="宋体" w:cs="宋体" w:hint="eastAsia"/>
        </w:rPr>
        <w:t>了解卫生、体育和公用事业管理的基本内容及类别划分，掌握卫生产品、体育产品、公用事业产品的准公共性，明确政府介入卫生产品市场、体育产品市场、公用事业产品市场的必要性，把握现代社会卫生管理、体育管理、公用事业管理的基本内容。</w:t>
      </w:r>
    </w:p>
    <w:p w:rsidR="007C51D4" w:rsidRPr="00C7709E" w:rsidRDefault="007C51D4" w:rsidP="008E2AFF">
      <w:pPr>
        <w:pStyle w:val="B"/>
        <w:spacing w:before="360" w:after="240" w:line="360" w:lineRule="exact"/>
      </w:pPr>
      <w:r w:rsidRPr="004B7902">
        <w:rPr>
          <w:rFonts w:cs="宋体" w:hint="eastAsia"/>
        </w:rPr>
        <w:t>三、学时分配表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3979"/>
        <w:gridCol w:w="768"/>
        <w:gridCol w:w="768"/>
        <w:gridCol w:w="768"/>
        <w:gridCol w:w="768"/>
        <w:gridCol w:w="768"/>
      </w:tblGrid>
      <w:tr w:rsidR="007C51D4" w:rsidRPr="004B7902" w:rsidTr="003864AE">
        <w:trPr>
          <w:trHeight w:val="563"/>
          <w:jc w:val="center"/>
        </w:trPr>
        <w:tc>
          <w:tcPr>
            <w:tcW w:w="686" w:type="dxa"/>
            <w:vAlign w:val="center"/>
          </w:tcPr>
          <w:p w:rsidR="007C51D4" w:rsidRPr="004B7902" w:rsidRDefault="007C51D4" w:rsidP="00F83B65">
            <w:pPr>
              <w:widowControl/>
              <w:spacing w:line="240" w:lineRule="atLeast"/>
              <w:jc w:val="center"/>
              <w:rPr>
                <w:rFonts w:ascii="宋体"/>
                <w:kern w:val="0"/>
              </w:rPr>
            </w:pPr>
            <w:r w:rsidRPr="004B7902">
              <w:rPr>
                <w:rFonts w:ascii="宋体" w:hAnsi="宋体" w:cs="宋体" w:hint="eastAsia"/>
                <w:kern w:val="0"/>
              </w:rPr>
              <w:t>序号</w:t>
            </w:r>
          </w:p>
        </w:tc>
        <w:tc>
          <w:tcPr>
            <w:tcW w:w="3979" w:type="dxa"/>
            <w:vAlign w:val="center"/>
          </w:tcPr>
          <w:p w:rsidR="007C51D4" w:rsidRPr="004B7902" w:rsidRDefault="007C51D4" w:rsidP="00F83B65">
            <w:pPr>
              <w:widowControl/>
              <w:spacing w:line="240" w:lineRule="atLeast"/>
              <w:jc w:val="center"/>
              <w:rPr>
                <w:rFonts w:ascii="宋体"/>
                <w:kern w:val="0"/>
              </w:rPr>
            </w:pPr>
            <w:r w:rsidRPr="004B7902">
              <w:rPr>
                <w:rFonts w:ascii="宋体" w:hAnsi="宋体" w:cs="宋体" w:hint="eastAsia"/>
                <w:kern w:val="0"/>
              </w:rPr>
              <w:t>课程内容</w:t>
            </w:r>
          </w:p>
        </w:tc>
        <w:tc>
          <w:tcPr>
            <w:tcW w:w="768" w:type="dxa"/>
            <w:vAlign w:val="center"/>
          </w:tcPr>
          <w:p w:rsidR="007C51D4" w:rsidRPr="004B7902" w:rsidRDefault="007C51D4" w:rsidP="00F83B65">
            <w:pPr>
              <w:widowControl/>
              <w:spacing w:line="240" w:lineRule="atLeast"/>
              <w:jc w:val="center"/>
              <w:rPr>
                <w:rFonts w:ascii="宋体"/>
                <w:kern w:val="0"/>
              </w:rPr>
            </w:pPr>
            <w:r w:rsidRPr="004B7902">
              <w:rPr>
                <w:rFonts w:ascii="宋体" w:hAnsi="宋体" w:cs="宋体" w:hint="eastAsia"/>
                <w:kern w:val="0"/>
              </w:rPr>
              <w:t>讲课学时</w:t>
            </w:r>
          </w:p>
        </w:tc>
        <w:tc>
          <w:tcPr>
            <w:tcW w:w="768" w:type="dxa"/>
            <w:vAlign w:val="center"/>
          </w:tcPr>
          <w:p w:rsidR="007C51D4" w:rsidRPr="004B7902" w:rsidRDefault="007C51D4" w:rsidP="00F83B65">
            <w:pPr>
              <w:widowControl/>
              <w:spacing w:line="240" w:lineRule="atLeast"/>
              <w:jc w:val="center"/>
              <w:rPr>
                <w:rFonts w:ascii="宋体"/>
                <w:kern w:val="0"/>
              </w:rPr>
            </w:pPr>
            <w:r w:rsidRPr="004B7902">
              <w:rPr>
                <w:rFonts w:ascii="宋体" w:hAnsi="宋体" w:cs="宋体" w:hint="eastAsia"/>
                <w:kern w:val="0"/>
              </w:rPr>
              <w:t>实验学时</w:t>
            </w:r>
          </w:p>
        </w:tc>
        <w:tc>
          <w:tcPr>
            <w:tcW w:w="768" w:type="dxa"/>
          </w:tcPr>
          <w:p w:rsidR="007C51D4" w:rsidRPr="004B7902" w:rsidRDefault="007C51D4" w:rsidP="00F83B65">
            <w:pPr>
              <w:widowControl/>
              <w:spacing w:line="240" w:lineRule="atLeast"/>
              <w:jc w:val="center"/>
              <w:rPr>
                <w:rFonts w:ascii="宋体"/>
                <w:kern w:val="0"/>
              </w:rPr>
            </w:pPr>
            <w:r w:rsidRPr="004B7902">
              <w:rPr>
                <w:rFonts w:ascii="宋体" w:hAnsi="宋体" w:cs="宋体" w:hint="eastAsia"/>
                <w:kern w:val="0"/>
              </w:rPr>
              <w:t>实践学时</w:t>
            </w:r>
          </w:p>
        </w:tc>
        <w:tc>
          <w:tcPr>
            <w:tcW w:w="768" w:type="dxa"/>
            <w:vAlign w:val="center"/>
          </w:tcPr>
          <w:p w:rsidR="007C51D4" w:rsidRPr="004B7902" w:rsidRDefault="007C51D4" w:rsidP="00F83B65">
            <w:pPr>
              <w:widowControl/>
              <w:spacing w:line="240" w:lineRule="atLeast"/>
              <w:jc w:val="center"/>
              <w:rPr>
                <w:rFonts w:ascii="宋体"/>
                <w:kern w:val="0"/>
              </w:rPr>
            </w:pPr>
            <w:r w:rsidRPr="004B7902">
              <w:rPr>
                <w:rFonts w:ascii="宋体" w:hAnsi="宋体" w:cs="宋体" w:hint="eastAsia"/>
                <w:kern w:val="0"/>
              </w:rPr>
              <w:t>上机学时</w:t>
            </w:r>
          </w:p>
        </w:tc>
        <w:tc>
          <w:tcPr>
            <w:tcW w:w="768" w:type="dxa"/>
            <w:vAlign w:val="center"/>
          </w:tcPr>
          <w:p w:rsidR="007C51D4" w:rsidRPr="004B7902" w:rsidRDefault="007C51D4" w:rsidP="00F83B65">
            <w:pPr>
              <w:widowControl/>
              <w:spacing w:line="240" w:lineRule="atLeast"/>
              <w:jc w:val="center"/>
              <w:rPr>
                <w:rFonts w:ascii="宋体"/>
                <w:kern w:val="0"/>
              </w:rPr>
            </w:pPr>
            <w:r w:rsidRPr="004B7902">
              <w:rPr>
                <w:rFonts w:ascii="宋体" w:hAnsi="宋体" w:cs="宋体" w:hint="eastAsia"/>
                <w:kern w:val="0"/>
              </w:rPr>
              <w:t>小计</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1</w:t>
            </w:r>
          </w:p>
        </w:tc>
        <w:tc>
          <w:tcPr>
            <w:tcW w:w="3979" w:type="dxa"/>
            <w:vAlign w:val="center"/>
          </w:tcPr>
          <w:p w:rsidR="003864AE" w:rsidRPr="004B7902" w:rsidRDefault="003864AE" w:rsidP="003864AE">
            <w:pPr>
              <w:widowControl/>
              <w:spacing w:line="240" w:lineRule="atLeast"/>
              <w:rPr>
                <w:rFonts w:ascii="宋体"/>
                <w:kern w:val="0"/>
              </w:rPr>
            </w:pPr>
            <w:r w:rsidRPr="004B7902">
              <w:rPr>
                <w:rFonts w:ascii="宋体" w:hAnsi="宋体" w:cs="宋体" w:hint="eastAsia"/>
                <w:kern w:val="0"/>
              </w:rPr>
              <w:t>导论：公共事业管理的若干基本问题</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2</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2</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2</w:t>
            </w:r>
          </w:p>
        </w:tc>
        <w:tc>
          <w:tcPr>
            <w:tcW w:w="3979" w:type="dxa"/>
            <w:vAlign w:val="center"/>
          </w:tcPr>
          <w:p w:rsidR="003864AE" w:rsidRPr="004B7902" w:rsidRDefault="003864AE" w:rsidP="003864AE">
            <w:pPr>
              <w:widowControl/>
              <w:spacing w:line="240" w:lineRule="atLeast"/>
              <w:rPr>
                <w:rFonts w:ascii="宋体"/>
                <w:kern w:val="0"/>
              </w:rPr>
            </w:pPr>
            <w:r w:rsidRPr="004B7902">
              <w:rPr>
                <w:rFonts w:ascii="宋体" w:hAnsi="宋体" w:cs="宋体" w:hint="eastAsia"/>
                <w:kern w:val="0"/>
              </w:rPr>
              <w:t>公共事业管理环境</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2</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2</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c>
          <w:tcPr>
            <w:tcW w:w="3979" w:type="dxa"/>
            <w:vAlign w:val="center"/>
          </w:tcPr>
          <w:p w:rsidR="003864AE" w:rsidRPr="004B7902" w:rsidRDefault="003864AE" w:rsidP="003864AE">
            <w:pPr>
              <w:widowControl/>
              <w:spacing w:line="240" w:lineRule="atLeast"/>
              <w:rPr>
                <w:rFonts w:ascii="宋体"/>
                <w:kern w:val="0"/>
              </w:rPr>
            </w:pPr>
            <w:r w:rsidRPr="004B7902">
              <w:rPr>
                <w:rFonts w:ascii="宋体" w:hAnsi="宋体" w:cs="宋体" w:hint="eastAsia"/>
                <w:kern w:val="0"/>
              </w:rPr>
              <w:t>公共事业管理的模式与体制</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4</w:t>
            </w:r>
          </w:p>
        </w:tc>
        <w:tc>
          <w:tcPr>
            <w:tcW w:w="3979" w:type="dxa"/>
            <w:vAlign w:val="center"/>
          </w:tcPr>
          <w:p w:rsidR="003864AE" w:rsidRPr="004B7902" w:rsidRDefault="003864AE" w:rsidP="003864AE">
            <w:pPr>
              <w:widowControl/>
              <w:spacing w:line="240" w:lineRule="atLeast"/>
              <w:rPr>
                <w:rFonts w:ascii="宋体"/>
                <w:kern w:val="0"/>
              </w:rPr>
            </w:pPr>
            <w:r w:rsidRPr="004B7902">
              <w:rPr>
                <w:rFonts w:ascii="宋体" w:hAnsi="宋体" w:cs="宋体" w:hint="eastAsia"/>
                <w:kern w:val="0"/>
              </w:rPr>
              <w:t>公共事业管理组织及其基本活动方式</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5</w:t>
            </w:r>
          </w:p>
        </w:tc>
        <w:tc>
          <w:tcPr>
            <w:tcW w:w="3979" w:type="dxa"/>
            <w:vAlign w:val="center"/>
          </w:tcPr>
          <w:p w:rsidR="003864AE" w:rsidRPr="004B7902" w:rsidRDefault="003864AE" w:rsidP="003864AE">
            <w:pPr>
              <w:widowControl/>
              <w:spacing w:line="240" w:lineRule="atLeast"/>
              <w:rPr>
                <w:rFonts w:ascii="宋体"/>
                <w:kern w:val="0"/>
              </w:rPr>
            </w:pPr>
            <w:r w:rsidRPr="004B7902">
              <w:rPr>
                <w:rFonts w:ascii="宋体" w:hAnsi="宋体" w:cs="宋体" w:hint="eastAsia"/>
                <w:kern w:val="0"/>
              </w:rPr>
              <w:t>公共事业管理的基本过程</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6</w:t>
            </w:r>
          </w:p>
        </w:tc>
        <w:tc>
          <w:tcPr>
            <w:tcW w:w="3979" w:type="dxa"/>
            <w:vAlign w:val="center"/>
          </w:tcPr>
          <w:p w:rsidR="003864AE" w:rsidRPr="004B7902" w:rsidRDefault="003864AE" w:rsidP="003864AE">
            <w:pPr>
              <w:widowControl/>
              <w:spacing w:line="240" w:lineRule="atLeast"/>
              <w:rPr>
                <w:rFonts w:ascii="宋体"/>
                <w:kern w:val="0"/>
              </w:rPr>
            </w:pPr>
            <w:r w:rsidRPr="004B7902">
              <w:rPr>
                <w:rFonts w:ascii="宋体" w:hAnsi="宋体" w:cs="宋体" w:hint="eastAsia"/>
                <w:kern w:val="0"/>
              </w:rPr>
              <w:t>公共事业管理的技术与方法</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7</w:t>
            </w:r>
          </w:p>
        </w:tc>
        <w:tc>
          <w:tcPr>
            <w:tcW w:w="3979" w:type="dxa"/>
            <w:vAlign w:val="center"/>
          </w:tcPr>
          <w:p w:rsidR="003864AE" w:rsidRPr="004B7902" w:rsidRDefault="003864AE" w:rsidP="003864AE">
            <w:pPr>
              <w:widowControl/>
              <w:spacing w:line="240" w:lineRule="atLeast"/>
              <w:rPr>
                <w:rFonts w:ascii="宋体"/>
                <w:kern w:val="0"/>
              </w:rPr>
            </w:pPr>
            <w:r w:rsidRPr="004B7902">
              <w:rPr>
                <w:rFonts w:ascii="宋体" w:hAnsi="宋体" w:cs="宋体" w:hint="eastAsia"/>
                <w:kern w:val="0"/>
              </w:rPr>
              <w:t>公共事业管理费用及配置效率分析</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8</w:t>
            </w:r>
          </w:p>
        </w:tc>
        <w:tc>
          <w:tcPr>
            <w:tcW w:w="3979" w:type="dxa"/>
            <w:vAlign w:val="center"/>
          </w:tcPr>
          <w:p w:rsidR="003864AE" w:rsidRPr="004B7902" w:rsidRDefault="003864AE" w:rsidP="003864AE">
            <w:pPr>
              <w:widowControl/>
              <w:spacing w:line="240" w:lineRule="atLeast"/>
              <w:rPr>
                <w:rFonts w:ascii="宋体"/>
                <w:kern w:val="0"/>
              </w:rPr>
            </w:pPr>
            <w:r w:rsidRPr="004B7902">
              <w:rPr>
                <w:rFonts w:ascii="宋体" w:hAnsi="宋体" w:cs="宋体" w:hint="eastAsia"/>
                <w:kern w:val="0"/>
              </w:rPr>
              <w:t>公共事业管理的责任与伦理</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2</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2</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9</w:t>
            </w:r>
          </w:p>
        </w:tc>
        <w:tc>
          <w:tcPr>
            <w:tcW w:w="3979" w:type="dxa"/>
            <w:vAlign w:val="center"/>
          </w:tcPr>
          <w:p w:rsidR="003864AE" w:rsidRPr="004B7902" w:rsidRDefault="003864AE" w:rsidP="003864AE">
            <w:pPr>
              <w:widowControl/>
              <w:spacing w:line="240" w:lineRule="atLeast"/>
              <w:rPr>
                <w:rFonts w:ascii="宋体"/>
                <w:kern w:val="0"/>
              </w:rPr>
            </w:pPr>
            <w:r w:rsidRPr="004B7902">
              <w:rPr>
                <w:rFonts w:ascii="宋体" w:hAnsi="宋体" w:cs="宋体" w:hint="eastAsia"/>
                <w:kern w:val="0"/>
              </w:rPr>
              <w:t>公共事业的绩效管理与外部评价</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3</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10</w:t>
            </w:r>
          </w:p>
        </w:tc>
        <w:tc>
          <w:tcPr>
            <w:tcW w:w="3979" w:type="dxa"/>
            <w:vAlign w:val="center"/>
          </w:tcPr>
          <w:p w:rsidR="003864AE" w:rsidRPr="004B7902" w:rsidRDefault="003864AE" w:rsidP="003864AE">
            <w:pPr>
              <w:widowControl/>
              <w:spacing w:line="240" w:lineRule="atLeast"/>
              <w:rPr>
                <w:rFonts w:ascii="宋体"/>
                <w:kern w:val="0"/>
              </w:rPr>
            </w:pPr>
            <w:r w:rsidRPr="004B7902">
              <w:rPr>
                <w:rFonts w:ascii="宋体" w:hAnsi="宋体" w:cs="宋体" w:hint="eastAsia"/>
                <w:kern w:val="0"/>
              </w:rPr>
              <w:t>公共事业分类管理概述</w:t>
            </w:r>
            <w:r w:rsidRPr="004B7902">
              <w:rPr>
                <w:rFonts w:ascii="宋体" w:hAnsi="宋体" w:cs="宋体"/>
                <w:kern w:val="0"/>
              </w:rPr>
              <w:t>(</w:t>
            </w:r>
            <w:r w:rsidRPr="004B7902">
              <w:rPr>
                <w:rFonts w:ascii="宋体" w:hAnsi="宋体" w:cs="宋体" w:hint="eastAsia"/>
                <w:kern w:val="0"/>
              </w:rPr>
              <w:t>上）</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2</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2</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11</w:t>
            </w:r>
          </w:p>
        </w:tc>
        <w:tc>
          <w:tcPr>
            <w:tcW w:w="3979" w:type="dxa"/>
            <w:vAlign w:val="center"/>
          </w:tcPr>
          <w:p w:rsidR="003864AE" w:rsidRPr="004B7902" w:rsidRDefault="003864AE" w:rsidP="003864AE">
            <w:pPr>
              <w:widowControl/>
              <w:spacing w:line="240" w:lineRule="atLeast"/>
              <w:rPr>
                <w:rFonts w:ascii="宋体"/>
                <w:kern w:val="0"/>
              </w:rPr>
            </w:pPr>
            <w:r w:rsidRPr="004B7902">
              <w:rPr>
                <w:rFonts w:ascii="宋体" w:hAnsi="宋体" w:cs="宋体" w:hint="eastAsia"/>
                <w:kern w:val="0"/>
              </w:rPr>
              <w:t>公共事业分类管理概述</w:t>
            </w:r>
            <w:r w:rsidRPr="004B7902">
              <w:rPr>
                <w:rFonts w:ascii="宋体" w:hAnsi="宋体" w:cs="宋体"/>
                <w:kern w:val="0"/>
              </w:rPr>
              <w:t>(</w:t>
            </w:r>
            <w:r w:rsidRPr="004B7902">
              <w:rPr>
                <w:rFonts w:ascii="宋体" w:hAnsi="宋体" w:cs="宋体" w:hint="eastAsia"/>
                <w:kern w:val="0"/>
              </w:rPr>
              <w:t>下）</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2</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2</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12</w:t>
            </w:r>
          </w:p>
        </w:tc>
        <w:tc>
          <w:tcPr>
            <w:tcW w:w="3979" w:type="dxa"/>
            <w:vAlign w:val="center"/>
          </w:tcPr>
          <w:p w:rsidR="003864AE" w:rsidRPr="004B7902" w:rsidRDefault="003864AE" w:rsidP="003864AE">
            <w:pPr>
              <w:widowControl/>
              <w:spacing w:line="240" w:lineRule="atLeast"/>
              <w:rPr>
                <w:rFonts w:ascii="宋体"/>
                <w:kern w:val="0"/>
              </w:rPr>
            </w:pPr>
            <w:r>
              <w:rPr>
                <w:rFonts w:ascii="宋体" w:hAnsi="宋体" w:cs="宋体" w:hint="eastAsia"/>
                <w:kern w:val="0"/>
              </w:rPr>
              <w:t>研讨学习</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4</w:t>
            </w: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p>
        </w:tc>
        <w:tc>
          <w:tcPr>
            <w:tcW w:w="768" w:type="dxa"/>
            <w:vAlign w:val="center"/>
          </w:tcPr>
          <w:p w:rsidR="003864AE" w:rsidRPr="004B7902" w:rsidRDefault="003864AE" w:rsidP="003864AE">
            <w:pPr>
              <w:widowControl/>
              <w:spacing w:line="240" w:lineRule="atLeast"/>
              <w:jc w:val="center"/>
              <w:rPr>
                <w:rFonts w:ascii="宋体" w:hAnsi="宋体" w:cs="宋体"/>
                <w:kern w:val="0"/>
              </w:rPr>
            </w:pPr>
            <w:r w:rsidRPr="004B7902">
              <w:rPr>
                <w:rFonts w:ascii="宋体" w:hAnsi="宋体" w:cs="宋体"/>
                <w:kern w:val="0"/>
              </w:rPr>
              <w:t>4</w:t>
            </w:r>
          </w:p>
        </w:tc>
      </w:tr>
      <w:tr w:rsidR="003864AE" w:rsidRPr="004B7902" w:rsidTr="003864AE">
        <w:trPr>
          <w:trHeight w:val="275"/>
          <w:jc w:val="center"/>
        </w:trPr>
        <w:tc>
          <w:tcPr>
            <w:tcW w:w="686" w:type="dxa"/>
            <w:vAlign w:val="center"/>
          </w:tcPr>
          <w:p w:rsidR="003864AE" w:rsidRPr="004B7902" w:rsidRDefault="003864AE" w:rsidP="003864AE">
            <w:pPr>
              <w:widowControl/>
              <w:spacing w:line="240" w:lineRule="atLeast"/>
              <w:jc w:val="center"/>
              <w:rPr>
                <w:rFonts w:ascii="宋体"/>
                <w:kern w:val="0"/>
              </w:rPr>
            </w:pPr>
            <w:r w:rsidRPr="004B7902">
              <w:rPr>
                <w:rFonts w:ascii="宋体" w:hAnsi="宋体" w:cs="宋体" w:hint="eastAsia"/>
                <w:kern w:val="0"/>
              </w:rPr>
              <w:t>合计</w:t>
            </w:r>
          </w:p>
        </w:tc>
        <w:tc>
          <w:tcPr>
            <w:tcW w:w="3979" w:type="dxa"/>
            <w:vAlign w:val="center"/>
          </w:tcPr>
          <w:p w:rsidR="003864AE" w:rsidRPr="004B7902" w:rsidRDefault="003864AE" w:rsidP="003864AE">
            <w:pPr>
              <w:widowControl/>
              <w:spacing w:line="240" w:lineRule="atLeast"/>
              <w:rPr>
                <w:rFonts w:ascii="宋体"/>
                <w:kern w:val="0"/>
              </w:rPr>
            </w:pPr>
          </w:p>
        </w:tc>
        <w:tc>
          <w:tcPr>
            <w:tcW w:w="768" w:type="dxa"/>
            <w:vAlign w:val="center"/>
          </w:tcPr>
          <w:p w:rsidR="003864AE" w:rsidRPr="004B7902" w:rsidRDefault="003864AE" w:rsidP="003864AE">
            <w:pPr>
              <w:widowControl/>
              <w:spacing w:line="240" w:lineRule="atLeast"/>
              <w:jc w:val="center"/>
              <w:rPr>
                <w:rFonts w:ascii="宋体"/>
                <w:kern w:val="0"/>
                <w:sz w:val="18"/>
                <w:szCs w:val="18"/>
              </w:rPr>
            </w:pPr>
            <w:r>
              <w:rPr>
                <w:rFonts w:ascii="宋体" w:hint="eastAsia"/>
                <w:kern w:val="0"/>
                <w:sz w:val="18"/>
                <w:szCs w:val="18"/>
              </w:rPr>
              <w:t>32</w:t>
            </w:r>
          </w:p>
        </w:tc>
        <w:tc>
          <w:tcPr>
            <w:tcW w:w="768" w:type="dxa"/>
            <w:vAlign w:val="center"/>
          </w:tcPr>
          <w:p w:rsidR="003864AE" w:rsidRPr="004B7902" w:rsidRDefault="003864AE" w:rsidP="003864AE">
            <w:pPr>
              <w:widowControl/>
              <w:spacing w:line="240" w:lineRule="atLeast"/>
              <w:jc w:val="center"/>
              <w:rPr>
                <w:rFonts w:ascii="宋体"/>
                <w:kern w:val="0"/>
                <w:sz w:val="18"/>
                <w:szCs w:val="18"/>
              </w:rPr>
            </w:pPr>
          </w:p>
        </w:tc>
        <w:tc>
          <w:tcPr>
            <w:tcW w:w="768" w:type="dxa"/>
            <w:vAlign w:val="center"/>
          </w:tcPr>
          <w:p w:rsidR="003864AE" w:rsidRPr="004B7902" w:rsidRDefault="003864AE" w:rsidP="003864AE">
            <w:pPr>
              <w:widowControl/>
              <w:spacing w:line="240" w:lineRule="atLeast"/>
              <w:jc w:val="center"/>
              <w:rPr>
                <w:rFonts w:ascii="宋体"/>
                <w:kern w:val="0"/>
                <w:sz w:val="18"/>
                <w:szCs w:val="18"/>
              </w:rPr>
            </w:pPr>
          </w:p>
        </w:tc>
        <w:tc>
          <w:tcPr>
            <w:tcW w:w="768" w:type="dxa"/>
            <w:vAlign w:val="center"/>
          </w:tcPr>
          <w:p w:rsidR="003864AE" w:rsidRPr="004B7902" w:rsidRDefault="003864AE" w:rsidP="003864AE">
            <w:pPr>
              <w:widowControl/>
              <w:spacing w:line="240" w:lineRule="atLeast"/>
              <w:jc w:val="center"/>
              <w:rPr>
                <w:rFonts w:ascii="宋体"/>
                <w:kern w:val="0"/>
                <w:sz w:val="18"/>
                <w:szCs w:val="18"/>
              </w:rPr>
            </w:pPr>
          </w:p>
        </w:tc>
        <w:tc>
          <w:tcPr>
            <w:tcW w:w="768" w:type="dxa"/>
            <w:vAlign w:val="center"/>
          </w:tcPr>
          <w:p w:rsidR="003864AE" w:rsidRPr="004B7902" w:rsidRDefault="003864AE" w:rsidP="003864AE">
            <w:pPr>
              <w:widowControl/>
              <w:spacing w:line="240" w:lineRule="atLeast"/>
              <w:jc w:val="center"/>
              <w:rPr>
                <w:rFonts w:ascii="宋体"/>
                <w:kern w:val="0"/>
                <w:sz w:val="18"/>
                <w:szCs w:val="18"/>
              </w:rPr>
            </w:pPr>
            <w:r>
              <w:rPr>
                <w:rFonts w:ascii="宋体" w:hint="eastAsia"/>
                <w:kern w:val="0"/>
                <w:sz w:val="18"/>
                <w:szCs w:val="18"/>
              </w:rPr>
              <w:t>32</w:t>
            </w:r>
          </w:p>
        </w:tc>
      </w:tr>
    </w:tbl>
    <w:p w:rsidR="007C51D4" w:rsidRPr="004B7902" w:rsidRDefault="007C51D4" w:rsidP="007C51D4">
      <w:pPr>
        <w:pStyle w:val="B"/>
        <w:spacing w:before="360" w:after="240" w:line="360" w:lineRule="exact"/>
      </w:pPr>
      <w:r w:rsidRPr="004B7902">
        <w:rPr>
          <w:rFonts w:cs="宋体" w:hint="eastAsia"/>
        </w:rPr>
        <w:t>四、课程考核要求及方法</w:t>
      </w:r>
    </w:p>
    <w:p w:rsidR="007C51D4" w:rsidRPr="004B7902" w:rsidRDefault="007C51D4" w:rsidP="008E2AFF">
      <w:pPr>
        <w:pStyle w:val="a7"/>
      </w:pPr>
      <w:r w:rsidRPr="004B7902">
        <w:t>1</w:t>
      </w:r>
      <w:r w:rsidRPr="004B7902">
        <w:rPr>
          <w:rFonts w:cs="宋体" w:hint="eastAsia"/>
        </w:rPr>
        <w:t>．考核方式：考试（√）；考查（</w:t>
      </w:r>
      <w:r w:rsidRPr="004B7902">
        <w:t xml:space="preserve">  </w:t>
      </w:r>
      <w:r w:rsidRPr="004B7902">
        <w:rPr>
          <w:rFonts w:cs="宋体" w:hint="eastAsia"/>
        </w:rPr>
        <w:t>）</w:t>
      </w:r>
    </w:p>
    <w:p w:rsidR="007C51D4" w:rsidRPr="004B7902" w:rsidRDefault="007C51D4" w:rsidP="008E2AFF">
      <w:pPr>
        <w:pStyle w:val="a7"/>
      </w:pPr>
      <w:r w:rsidRPr="004B7902">
        <w:t>2</w:t>
      </w:r>
      <w:r w:rsidRPr="004B7902">
        <w:rPr>
          <w:rFonts w:cs="宋体" w:hint="eastAsia"/>
        </w:rPr>
        <w:t>．成绩评定：</w:t>
      </w:r>
    </w:p>
    <w:p w:rsidR="007C51D4" w:rsidRPr="004B7902" w:rsidRDefault="007C51D4" w:rsidP="008E2AFF">
      <w:pPr>
        <w:pStyle w:val="a8"/>
      </w:pPr>
      <w:r w:rsidRPr="004B7902">
        <w:rPr>
          <w:rFonts w:cs="宋体" w:hint="eastAsia"/>
        </w:rPr>
        <w:t>计分制：百分制（√）；五级分制（</w:t>
      </w:r>
      <w:r w:rsidRPr="004B7902">
        <w:t xml:space="preserve">  </w:t>
      </w:r>
      <w:r w:rsidRPr="004B7902">
        <w:rPr>
          <w:rFonts w:cs="宋体" w:hint="eastAsia"/>
        </w:rPr>
        <w:t>）；两级分制（</w:t>
      </w:r>
      <w:r w:rsidRPr="004B7902">
        <w:t xml:space="preserve">  </w:t>
      </w:r>
      <w:r w:rsidRPr="004B7902">
        <w:rPr>
          <w:rFonts w:cs="宋体" w:hint="eastAsia"/>
        </w:rPr>
        <w:t>）</w:t>
      </w:r>
    </w:p>
    <w:p w:rsidR="007C51D4" w:rsidRPr="004B7902" w:rsidRDefault="007C51D4" w:rsidP="008E2AFF">
      <w:pPr>
        <w:pStyle w:val="a8"/>
      </w:pPr>
      <w:r w:rsidRPr="004B7902">
        <w:rPr>
          <w:rFonts w:cs="宋体" w:hint="eastAsia"/>
        </w:rPr>
        <w:lastRenderedPageBreak/>
        <w:t>总评成绩构成：平时考核（</w:t>
      </w:r>
      <w:r w:rsidRPr="004B7902">
        <w:t>30</w:t>
      </w:r>
      <w:r w:rsidRPr="004B7902">
        <w:rPr>
          <w:rFonts w:cs="宋体" w:hint="eastAsia"/>
        </w:rPr>
        <w:t>）％；中期考核（</w:t>
      </w:r>
      <w:r w:rsidRPr="004B7902">
        <w:t xml:space="preserve">  </w:t>
      </w:r>
      <w:r w:rsidRPr="004B7902">
        <w:rPr>
          <w:rFonts w:cs="宋体" w:hint="eastAsia"/>
        </w:rPr>
        <w:t>）％；期末考核（</w:t>
      </w:r>
      <w:r w:rsidRPr="004B7902">
        <w:t>70</w:t>
      </w:r>
      <w:r w:rsidRPr="004B7902">
        <w:rPr>
          <w:rFonts w:cs="宋体" w:hint="eastAsia"/>
        </w:rPr>
        <w:t>）％</w:t>
      </w:r>
    </w:p>
    <w:p w:rsidR="007C51D4" w:rsidRDefault="007C51D4" w:rsidP="008E2AFF">
      <w:pPr>
        <w:pStyle w:val="a8"/>
      </w:pPr>
      <w:r w:rsidRPr="004B7902">
        <w:rPr>
          <w:rFonts w:cs="宋体" w:hint="eastAsia"/>
        </w:rPr>
        <w:t>平时成绩构成：考勤考纪（</w:t>
      </w:r>
      <w:r w:rsidRPr="004B7902">
        <w:t>30</w:t>
      </w:r>
      <w:r w:rsidRPr="004B7902">
        <w:rPr>
          <w:rFonts w:cs="宋体" w:hint="eastAsia"/>
        </w:rPr>
        <w:t>）％；作业（</w:t>
      </w:r>
      <w:r w:rsidRPr="004B7902">
        <w:t>50</w:t>
      </w:r>
      <w:r w:rsidRPr="004B7902">
        <w:rPr>
          <w:rFonts w:cs="宋体" w:hint="eastAsia"/>
        </w:rPr>
        <w:t>）％；实践环节（</w:t>
      </w:r>
      <w:r w:rsidRPr="004B7902">
        <w:t xml:space="preserve">  </w:t>
      </w:r>
      <w:r w:rsidRPr="004B7902">
        <w:rPr>
          <w:rFonts w:cs="宋体" w:hint="eastAsia"/>
        </w:rPr>
        <w:t>）％；其他（</w:t>
      </w:r>
      <w:r w:rsidRPr="004B7902">
        <w:t>20</w:t>
      </w:r>
      <w:r w:rsidRPr="004B7902">
        <w:rPr>
          <w:rFonts w:cs="宋体" w:hint="eastAsia"/>
        </w:rPr>
        <w:t>）％</w:t>
      </w:r>
    </w:p>
    <w:p w:rsidR="007C51D4" w:rsidRPr="004B7902" w:rsidRDefault="007C51D4" w:rsidP="008E2AFF">
      <w:pPr>
        <w:pStyle w:val="B"/>
        <w:spacing w:before="360" w:after="240" w:line="360" w:lineRule="exact"/>
      </w:pPr>
      <w:r w:rsidRPr="004B7902">
        <w:rPr>
          <w:rFonts w:cs="宋体" w:hint="eastAsia"/>
        </w:rPr>
        <w:t>五、建议教材及参考资料</w:t>
      </w:r>
    </w:p>
    <w:p w:rsidR="007C51D4" w:rsidRPr="004B7902" w:rsidRDefault="007C51D4" w:rsidP="008E2AFF">
      <w:pPr>
        <w:pStyle w:val="C"/>
        <w:spacing w:beforeLines="50" w:before="156"/>
      </w:pPr>
      <w:r w:rsidRPr="004B7902">
        <w:rPr>
          <w:rFonts w:cs="宋体" w:hint="eastAsia"/>
        </w:rPr>
        <w:t>建议教材：</w:t>
      </w:r>
    </w:p>
    <w:p w:rsidR="007C51D4" w:rsidRPr="004B7902" w:rsidRDefault="007C51D4" w:rsidP="008E2AFF">
      <w:pPr>
        <w:pStyle w:val="a8"/>
        <w:ind w:firstLineChars="200" w:firstLine="420"/>
      </w:pPr>
      <w:r w:rsidRPr="004B7902">
        <w:rPr>
          <w:rFonts w:cs="宋体" w:hint="eastAsia"/>
        </w:rPr>
        <w:t>崔运武主编，《公共事业管理概论》，高等教育出版社，</w:t>
      </w:r>
      <w:r w:rsidRPr="004B7902">
        <w:t>2013</w:t>
      </w:r>
      <w:r w:rsidRPr="004B7902">
        <w:rPr>
          <w:rFonts w:cs="宋体" w:hint="eastAsia"/>
        </w:rPr>
        <w:t>年版</w:t>
      </w:r>
    </w:p>
    <w:p w:rsidR="007C51D4" w:rsidRPr="004B7902" w:rsidRDefault="007C51D4" w:rsidP="008E2AFF">
      <w:pPr>
        <w:pStyle w:val="C"/>
        <w:spacing w:beforeLines="50" w:before="156"/>
      </w:pPr>
      <w:r w:rsidRPr="004B7902">
        <w:rPr>
          <w:rFonts w:cs="宋体" w:hint="eastAsia"/>
        </w:rPr>
        <w:t>参考资料：</w:t>
      </w:r>
    </w:p>
    <w:p w:rsidR="007C51D4" w:rsidRPr="004B7902" w:rsidRDefault="007C51D4" w:rsidP="008E2AFF">
      <w:pPr>
        <w:pStyle w:val="a8"/>
        <w:ind w:firstLineChars="200" w:firstLine="420"/>
      </w:pPr>
      <w:r w:rsidRPr="004B7902">
        <w:t>1</w:t>
      </w:r>
      <w:r w:rsidRPr="004B7902">
        <w:rPr>
          <w:rFonts w:cs="宋体" w:hint="eastAsia"/>
        </w:rPr>
        <w:t>．徐双敏主编，《公共事业管理概论》，北京大学出版社，</w:t>
      </w:r>
      <w:r w:rsidRPr="004B7902">
        <w:t>2013</w:t>
      </w:r>
      <w:r w:rsidRPr="004B7902">
        <w:rPr>
          <w:rFonts w:cs="宋体" w:hint="eastAsia"/>
        </w:rPr>
        <w:t>年版</w:t>
      </w:r>
    </w:p>
    <w:p w:rsidR="007C51D4" w:rsidRPr="004B7902" w:rsidRDefault="007C51D4" w:rsidP="008E2AFF">
      <w:pPr>
        <w:pStyle w:val="a8"/>
        <w:ind w:firstLineChars="200" w:firstLine="420"/>
      </w:pPr>
      <w:r w:rsidRPr="004B7902">
        <w:t>2</w:t>
      </w:r>
      <w:r w:rsidRPr="004B7902">
        <w:rPr>
          <w:rFonts w:cs="宋体" w:hint="eastAsia"/>
        </w:rPr>
        <w:t>．朱仁显主编，《公共事业管理概论》，中国人民大学出版社，</w:t>
      </w:r>
      <w:r w:rsidRPr="004B7902">
        <w:t>2016</w:t>
      </w:r>
      <w:r w:rsidRPr="004B7902">
        <w:rPr>
          <w:rFonts w:cs="宋体" w:hint="eastAsia"/>
        </w:rPr>
        <w:t>年版</w:t>
      </w:r>
    </w:p>
    <w:p w:rsidR="007C51D4" w:rsidRPr="004B7902" w:rsidRDefault="007C51D4" w:rsidP="008E2AFF">
      <w:pPr>
        <w:spacing w:line="360" w:lineRule="exact"/>
        <w:ind w:firstLineChars="200" w:firstLine="420"/>
      </w:pPr>
      <w:r w:rsidRPr="004B7902">
        <w:t>3</w:t>
      </w:r>
      <w:r w:rsidRPr="004B7902">
        <w:rPr>
          <w:rFonts w:cs="宋体" w:hint="eastAsia"/>
        </w:rPr>
        <w:t>．欧文</w:t>
      </w:r>
      <w:r w:rsidRPr="004B7902">
        <w:t>·E·</w:t>
      </w:r>
      <w:r w:rsidRPr="004B7902">
        <w:rPr>
          <w:rFonts w:cs="宋体" w:hint="eastAsia"/>
        </w:rPr>
        <w:t>休斯</w:t>
      </w:r>
      <w:r w:rsidRPr="004B7902">
        <w:t xml:space="preserve"> (Owen E.Hughes)</w:t>
      </w:r>
      <w:r w:rsidRPr="004B7902">
        <w:rPr>
          <w:rFonts w:cs="宋体" w:hint="eastAsia"/>
        </w:rPr>
        <w:t>（著），张成福（译），马子博</w:t>
      </w:r>
      <w:r w:rsidRPr="004B7902">
        <w:t xml:space="preserve"> (</w:t>
      </w:r>
      <w:r w:rsidRPr="004B7902">
        <w:rPr>
          <w:rFonts w:cs="宋体" w:hint="eastAsia"/>
        </w:rPr>
        <w:t>译</w:t>
      </w:r>
      <w:r w:rsidRPr="004B7902">
        <w:t>)</w:t>
      </w:r>
      <w:r w:rsidRPr="004B7902">
        <w:rPr>
          <w:rFonts w:cs="宋体" w:hint="eastAsia"/>
        </w:rPr>
        <w:t>《公共管理导论》，中国人民大学出版社，</w:t>
      </w:r>
      <w:r w:rsidRPr="004B7902">
        <w:t>2015</w:t>
      </w:r>
      <w:r w:rsidRPr="004B7902">
        <w:rPr>
          <w:rFonts w:cs="宋体" w:hint="eastAsia"/>
        </w:rPr>
        <w:t>年版</w:t>
      </w:r>
    </w:p>
    <w:p w:rsidR="007C51D4" w:rsidRPr="004B7902" w:rsidRDefault="007C51D4" w:rsidP="008E2AFF">
      <w:pPr>
        <w:pStyle w:val="a8"/>
      </w:pPr>
    </w:p>
    <w:p w:rsidR="007C51D4" w:rsidRPr="004B7902" w:rsidRDefault="007C51D4" w:rsidP="008E2AFF">
      <w:pPr>
        <w:pStyle w:val="a8"/>
        <w:ind w:firstLine="830"/>
        <w:rPr>
          <w:sz w:val="24"/>
          <w:szCs w:val="24"/>
        </w:rPr>
      </w:pPr>
    </w:p>
    <w:p w:rsidR="007C51D4" w:rsidRPr="00EE73B5" w:rsidRDefault="007C51D4" w:rsidP="008E2AFF">
      <w:pPr>
        <w:pStyle w:val="a9"/>
        <w:rPr>
          <w:sz w:val="24"/>
          <w:szCs w:val="24"/>
        </w:rPr>
      </w:pPr>
      <w:r w:rsidRPr="00EE73B5">
        <w:rPr>
          <w:rFonts w:cs="宋体" w:hint="eastAsia"/>
          <w:sz w:val="24"/>
          <w:szCs w:val="24"/>
        </w:rPr>
        <w:t>执笔人：张华勇</w:t>
      </w:r>
    </w:p>
    <w:p w:rsidR="007C51D4" w:rsidRPr="00EE73B5" w:rsidRDefault="007C51D4" w:rsidP="008E2AFF">
      <w:pPr>
        <w:pStyle w:val="a9"/>
        <w:rPr>
          <w:sz w:val="24"/>
          <w:szCs w:val="24"/>
        </w:rPr>
      </w:pPr>
      <w:r w:rsidRPr="00EE73B5">
        <w:rPr>
          <w:rFonts w:cs="宋体" w:hint="eastAsia"/>
          <w:sz w:val="24"/>
          <w:szCs w:val="24"/>
        </w:rPr>
        <w:t>审核人：</w:t>
      </w:r>
      <w:r w:rsidR="0055746F" w:rsidRPr="00EE73B5">
        <w:rPr>
          <w:rFonts w:cs="宋体" w:hint="eastAsia"/>
          <w:sz w:val="24"/>
          <w:szCs w:val="24"/>
        </w:rPr>
        <w:t>卢玮</w:t>
      </w:r>
    </w:p>
    <w:p w:rsidR="007C51D4" w:rsidRPr="00EE73B5" w:rsidRDefault="007C51D4" w:rsidP="008E2AFF">
      <w:pPr>
        <w:pStyle w:val="a9"/>
        <w:rPr>
          <w:sz w:val="24"/>
          <w:szCs w:val="24"/>
        </w:rPr>
      </w:pPr>
      <w:r w:rsidRPr="00EE73B5">
        <w:rPr>
          <w:rFonts w:cs="宋体" w:hint="eastAsia"/>
          <w:sz w:val="24"/>
          <w:szCs w:val="24"/>
        </w:rPr>
        <w:t>审批人：</w:t>
      </w:r>
      <w:r w:rsidR="0055746F" w:rsidRPr="00EE73B5">
        <w:rPr>
          <w:rFonts w:cs="宋体" w:hint="eastAsia"/>
          <w:sz w:val="24"/>
          <w:szCs w:val="24"/>
        </w:rPr>
        <w:t>刘洪民</w:t>
      </w:r>
    </w:p>
    <w:p w:rsidR="007C51D4" w:rsidRDefault="007C51D4" w:rsidP="00F83B65"/>
    <w:p w:rsidR="007C51D4" w:rsidRDefault="007C51D4"/>
    <w:p w:rsidR="00EE73B5" w:rsidRDefault="00EE73B5" w:rsidP="00ED4B36">
      <w:pPr>
        <w:pStyle w:val="Ab"/>
        <w:outlineLvl w:val="0"/>
      </w:pPr>
      <w:bookmarkStart w:id="9" w:name="_Toc384901454"/>
    </w:p>
    <w:p w:rsidR="00EE73B5" w:rsidRDefault="00EE73B5" w:rsidP="00ED4B36">
      <w:pPr>
        <w:pStyle w:val="Ab"/>
        <w:outlineLvl w:val="0"/>
      </w:pPr>
    </w:p>
    <w:p w:rsidR="00EE73B5" w:rsidRDefault="00EE73B5" w:rsidP="00ED4B36">
      <w:pPr>
        <w:pStyle w:val="Ab"/>
        <w:outlineLvl w:val="0"/>
      </w:pPr>
    </w:p>
    <w:p w:rsidR="00EE73B5" w:rsidRDefault="00EE73B5" w:rsidP="00ED4B36">
      <w:pPr>
        <w:pStyle w:val="Ab"/>
        <w:outlineLvl w:val="0"/>
      </w:pPr>
    </w:p>
    <w:p w:rsidR="00EE73B5" w:rsidRDefault="00EE73B5" w:rsidP="00ED4B36">
      <w:pPr>
        <w:pStyle w:val="Ab"/>
        <w:outlineLvl w:val="0"/>
      </w:pPr>
    </w:p>
    <w:p w:rsidR="00EE73B5" w:rsidRDefault="00EE73B5" w:rsidP="00ED4B36">
      <w:pPr>
        <w:pStyle w:val="Ab"/>
        <w:outlineLvl w:val="0"/>
      </w:pPr>
    </w:p>
    <w:p w:rsidR="00EE73B5" w:rsidRDefault="00EE73B5" w:rsidP="00ED4B36">
      <w:pPr>
        <w:pStyle w:val="Ab"/>
        <w:outlineLvl w:val="0"/>
      </w:pPr>
    </w:p>
    <w:p w:rsidR="00EE73B5" w:rsidRDefault="00EE73B5" w:rsidP="00ED4B36">
      <w:pPr>
        <w:pStyle w:val="Ab"/>
        <w:outlineLvl w:val="0"/>
      </w:pPr>
    </w:p>
    <w:p w:rsidR="00EE73B5" w:rsidRDefault="00EE73B5" w:rsidP="00ED4B36">
      <w:pPr>
        <w:pStyle w:val="Ab"/>
        <w:outlineLvl w:val="0"/>
      </w:pPr>
    </w:p>
    <w:p w:rsidR="00ED4B36" w:rsidRDefault="00ED4B36" w:rsidP="00ED4B36">
      <w:pPr>
        <w:pStyle w:val="Ab"/>
        <w:outlineLvl w:val="0"/>
      </w:pPr>
      <w:bookmarkStart w:id="10" w:name="_Toc512669062"/>
      <w:r>
        <w:rPr>
          <w:rFonts w:hint="eastAsia"/>
        </w:rPr>
        <w:lastRenderedPageBreak/>
        <w:t>经济法课程教学大纲</w:t>
      </w:r>
      <w:bookmarkEnd w:id="9"/>
      <w:bookmarkEnd w:id="10"/>
    </w:p>
    <w:p w:rsidR="00ED4B36" w:rsidRDefault="00ED4B36" w:rsidP="00ED4B36">
      <w:pPr>
        <w:pStyle w:val="aa"/>
        <w:ind w:firstLine="422"/>
        <w:rPr>
          <w:sz w:val="21"/>
          <w:szCs w:val="21"/>
        </w:rPr>
      </w:pPr>
      <w:r>
        <w:rPr>
          <w:rFonts w:hint="eastAsia"/>
          <w:b/>
          <w:sz w:val="21"/>
          <w:szCs w:val="21"/>
        </w:rPr>
        <w:t>课程名称</w:t>
      </w:r>
      <w:r>
        <w:rPr>
          <w:rFonts w:hint="eastAsia"/>
          <w:sz w:val="21"/>
          <w:szCs w:val="21"/>
        </w:rPr>
        <w:t>：经济法</w:t>
      </w:r>
      <w:r>
        <w:rPr>
          <w:rFonts w:hint="eastAsia"/>
          <w:sz w:val="21"/>
          <w:szCs w:val="21"/>
        </w:rPr>
        <w:t>/</w:t>
      </w:r>
      <w:r>
        <w:rPr>
          <w:sz w:val="21"/>
          <w:szCs w:val="21"/>
        </w:rPr>
        <w:t>Chinese Business Law</w:t>
      </w:r>
    </w:p>
    <w:p w:rsidR="00ED4B36" w:rsidRDefault="00ED4B36" w:rsidP="00ED4B36">
      <w:pPr>
        <w:pStyle w:val="aa"/>
        <w:ind w:firstLine="422"/>
        <w:rPr>
          <w:sz w:val="21"/>
          <w:szCs w:val="21"/>
        </w:rPr>
      </w:pPr>
      <w:r>
        <w:rPr>
          <w:rFonts w:hint="eastAsia"/>
          <w:b/>
          <w:sz w:val="21"/>
          <w:szCs w:val="21"/>
        </w:rPr>
        <w:t>课程代码</w:t>
      </w:r>
      <w:r>
        <w:rPr>
          <w:rFonts w:hint="eastAsia"/>
          <w:sz w:val="21"/>
          <w:szCs w:val="21"/>
        </w:rPr>
        <w:t>：</w:t>
      </w:r>
      <w:r>
        <w:rPr>
          <w:rFonts w:hint="eastAsia"/>
          <w:i/>
          <w:iCs/>
          <w:sz w:val="21"/>
          <w:szCs w:val="21"/>
        </w:rPr>
        <w:t xml:space="preserve"> </w:t>
      </w:r>
      <w:r>
        <w:rPr>
          <w:i/>
          <w:iCs/>
          <w:sz w:val="21"/>
          <w:szCs w:val="21"/>
        </w:rPr>
        <w:t>06136002</w:t>
      </w:r>
    </w:p>
    <w:p w:rsidR="00ED4B36" w:rsidRDefault="00ED4B36" w:rsidP="00ED4B36">
      <w:pPr>
        <w:pStyle w:val="aa"/>
        <w:ind w:firstLine="422"/>
        <w:rPr>
          <w:sz w:val="21"/>
          <w:szCs w:val="21"/>
        </w:rPr>
      </w:pPr>
      <w:r>
        <w:rPr>
          <w:rFonts w:hint="eastAsia"/>
          <w:b/>
          <w:sz w:val="21"/>
          <w:szCs w:val="21"/>
        </w:rPr>
        <w:t>课程类型</w:t>
      </w:r>
      <w:r>
        <w:rPr>
          <w:rFonts w:hint="eastAsia"/>
          <w:sz w:val="21"/>
          <w:szCs w:val="21"/>
        </w:rPr>
        <w:t>：</w:t>
      </w:r>
      <w:r>
        <w:rPr>
          <w:sz w:val="21"/>
          <w:szCs w:val="21"/>
        </w:rPr>
        <w:t xml:space="preserve">  </w:t>
      </w:r>
      <w:r>
        <w:rPr>
          <w:rFonts w:hint="eastAsia"/>
          <w:sz w:val="21"/>
          <w:szCs w:val="21"/>
        </w:rPr>
        <w:t>专业</w:t>
      </w:r>
      <w:r>
        <w:rPr>
          <w:rFonts w:hint="eastAsia"/>
          <w:sz w:val="21"/>
          <w:szCs w:val="21"/>
        </w:rPr>
        <w:t>/</w:t>
      </w:r>
      <w:r>
        <w:rPr>
          <w:rFonts w:hint="eastAsia"/>
          <w:sz w:val="21"/>
          <w:szCs w:val="21"/>
        </w:rPr>
        <w:t>必修</w:t>
      </w:r>
    </w:p>
    <w:p w:rsidR="00ED4B36" w:rsidRDefault="00ED4B36" w:rsidP="00ED4B36">
      <w:pPr>
        <w:pStyle w:val="aa"/>
        <w:tabs>
          <w:tab w:val="left" w:pos="3420"/>
        </w:tabs>
        <w:ind w:firstLine="422"/>
        <w:rPr>
          <w:sz w:val="21"/>
          <w:szCs w:val="21"/>
        </w:rPr>
      </w:pPr>
      <w:r>
        <w:rPr>
          <w:rFonts w:hint="eastAsia"/>
          <w:b/>
          <w:sz w:val="21"/>
          <w:szCs w:val="21"/>
        </w:rPr>
        <w:t>总学时数</w:t>
      </w:r>
      <w:r>
        <w:rPr>
          <w:rFonts w:hint="eastAsia"/>
          <w:sz w:val="21"/>
          <w:szCs w:val="21"/>
        </w:rPr>
        <w:t>：</w:t>
      </w:r>
      <w:r>
        <w:rPr>
          <w:rFonts w:hint="eastAsia"/>
          <w:sz w:val="21"/>
          <w:szCs w:val="21"/>
        </w:rPr>
        <w:t>32</w:t>
      </w:r>
    </w:p>
    <w:p w:rsidR="00ED4B36" w:rsidRDefault="00ED4B36" w:rsidP="00ED4B36">
      <w:pPr>
        <w:pStyle w:val="aa"/>
        <w:tabs>
          <w:tab w:val="left" w:pos="3420"/>
        </w:tabs>
        <w:ind w:firstLine="422"/>
        <w:rPr>
          <w:sz w:val="21"/>
          <w:szCs w:val="21"/>
        </w:rPr>
      </w:pPr>
      <w:r>
        <w:rPr>
          <w:rFonts w:hint="eastAsia"/>
          <w:b/>
          <w:sz w:val="21"/>
          <w:szCs w:val="21"/>
        </w:rPr>
        <w:t>学</w:t>
      </w:r>
      <w:r>
        <w:rPr>
          <w:rFonts w:hint="eastAsia"/>
          <w:b/>
          <w:sz w:val="21"/>
          <w:szCs w:val="21"/>
        </w:rPr>
        <w:t xml:space="preserve">    </w:t>
      </w:r>
      <w:r>
        <w:rPr>
          <w:rFonts w:hint="eastAsia"/>
          <w:b/>
          <w:sz w:val="21"/>
          <w:szCs w:val="21"/>
        </w:rPr>
        <w:t>分</w:t>
      </w:r>
      <w:r>
        <w:rPr>
          <w:rFonts w:hint="eastAsia"/>
          <w:sz w:val="21"/>
          <w:szCs w:val="21"/>
        </w:rPr>
        <w:t>：</w:t>
      </w:r>
      <w:r>
        <w:rPr>
          <w:rFonts w:hint="eastAsia"/>
          <w:sz w:val="21"/>
          <w:szCs w:val="21"/>
        </w:rPr>
        <w:t>2</w:t>
      </w:r>
    </w:p>
    <w:p w:rsidR="00ED4B36" w:rsidRDefault="00ED4B36" w:rsidP="00ED4B36">
      <w:pPr>
        <w:pStyle w:val="aa"/>
        <w:tabs>
          <w:tab w:val="left" w:pos="3420"/>
        </w:tabs>
        <w:ind w:firstLine="422"/>
        <w:rPr>
          <w:sz w:val="21"/>
          <w:szCs w:val="21"/>
        </w:rPr>
      </w:pPr>
      <w:r>
        <w:rPr>
          <w:rFonts w:hint="eastAsia"/>
          <w:b/>
          <w:sz w:val="21"/>
          <w:szCs w:val="21"/>
        </w:rPr>
        <w:t>先修课程</w:t>
      </w:r>
      <w:r>
        <w:rPr>
          <w:rFonts w:hint="eastAsia"/>
          <w:sz w:val="21"/>
          <w:szCs w:val="21"/>
        </w:rPr>
        <w:t>：法律基础</w:t>
      </w:r>
    </w:p>
    <w:p w:rsidR="00ED4B36" w:rsidRDefault="00ED4B36" w:rsidP="00ED4B36">
      <w:pPr>
        <w:pStyle w:val="aa"/>
        <w:ind w:firstLine="422"/>
        <w:rPr>
          <w:sz w:val="21"/>
          <w:szCs w:val="21"/>
        </w:rPr>
      </w:pPr>
      <w:r>
        <w:rPr>
          <w:rFonts w:hint="eastAsia"/>
          <w:b/>
          <w:sz w:val="21"/>
          <w:szCs w:val="21"/>
        </w:rPr>
        <w:t>开课单位</w:t>
      </w:r>
      <w:r>
        <w:rPr>
          <w:rFonts w:hint="eastAsia"/>
          <w:sz w:val="21"/>
          <w:szCs w:val="21"/>
        </w:rPr>
        <w:t>：经济管理学院</w:t>
      </w:r>
    </w:p>
    <w:p w:rsidR="00ED4B36" w:rsidRDefault="00ED4B36" w:rsidP="00ED4B36">
      <w:pPr>
        <w:pStyle w:val="aa"/>
        <w:ind w:leftChars="207" w:left="1531" w:hangingChars="520" w:hanging="1096"/>
        <w:rPr>
          <w:sz w:val="21"/>
          <w:szCs w:val="21"/>
        </w:rPr>
      </w:pPr>
      <w:r>
        <w:rPr>
          <w:rFonts w:hint="eastAsia"/>
          <w:b/>
          <w:sz w:val="21"/>
          <w:szCs w:val="21"/>
        </w:rPr>
        <w:t>适用专业</w:t>
      </w:r>
      <w:r>
        <w:rPr>
          <w:rFonts w:hint="eastAsia"/>
          <w:sz w:val="21"/>
          <w:szCs w:val="21"/>
        </w:rPr>
        <w:t>：公共事业管理</w:t>
      </w:r>
    </w:p>
    <w:p w:rsidR="00ED4B36" w:rsidRDefault="00ED4B36" w:rsidP="00ED4B36">
      <w:pPr>
        <w:pStyle w:val="B"/>
      </w:pPr>
      <w:r>
        <w:rPr>
          <w:rFonts w:hint="eastAsia"/>
        </w:rPr>
        <w:t>一、</w:t>
      </w:r>
      <w:r>
        <w:t>课程的性质</w:t>
      </w:r>
      <w:r>
        <w:rPr>
          <w:rFonts w:hint="eastAsia"/>
        </w:rPr>
        <w:t>、</w:t>
      </w:r>
      <w:r>
        <w:t>目的和任务</w:t>
      </w:r>
    </w:p>
    <w:p w:rsidR="00ED4B36" w:rsidRDefault="00ED4B36" w:rsidP="00ED4B36">
      <w:pPr>
        <w:pStyle w:val="a7"/>
      </w:pPr>
      <w:r>
        <w:rPr>
          <w:rFonts w:hint="eastAsia"/>
        </w:rPr>
        <w:t>《经济法》是经济管理学院各专业学生基础课程之一。通过本课程学习，使学生能系统掌握经济法的基本原理、具体法律制度的基本知识，增强学生的法治观念，并能够在实践中灵活的应用，分析和处理经济法方面的事务问题，</w:t>
      </w:r>
      <w:r>
        <w:t>为进一步学习各专业课程打下基础。</w:t>
      </w:r>
    </w:p>
    <w:p w:rsidR="00ED4B36" w:rsidRDefault="00ED4B36" w:rsidP="00ED4B36">
      <w:pPr>
        <w:pStyle w:val="B"/>
      </w:pPr>
      <w:r>
        <w:rPr>
          <w:rFonts w:hint="eastAsia"/>
        </w:rPr>
        <w:t>二、教学内容、教学基本要求及教学重点与难点</w:t>
      </w:r>
    </w:p>
    <w:p w:rsidR="00ED4B36" w:rsidRDefault="00ED4B36" w:rsidP="00ED4B36">
      <w:pPr>
        <w:pStyle w:val="a7"/>
      </w:pPr>
      <w:r>
        <w:rPr>
          <w:rFonts w:hint="eastAsia"/>
        </w:rPr>
        <w:t>1</w:t>
      </w:r>
      <w:r>
        <w:rPr>
          <w:rFonts w:hint="eastAsia"/>
        </w:rPr>
        <w:t>．经济法总论</w:t>
      </w:r>
    </w:p>
    <w:p w:rsidR="00ED4B36" w:rsidRDefault="00ED4B36" w:rsidP="00ED4B36">
      <w:pPr>
        <w:pStyle w:val="a7"/>
      </w:pPr>
      <w:r>
        <w:t>了解法律和法律关系的基本概念；</w:t>
      </w:r>
      <w:r>
        <w:rPr>
          <w:rFonts w:hint="eastAsia"/>
        </w:rPr>
        <w:t>了解经济法的产生与发展；</w:t>
      </w:r>
      <w:r>
        <w:t>掌握经济法的概念</w:t>
      </w:r>
      <w:r>
        <w:rPr>
          <w:rFonts w:hint="eastAsia"/>
        </w:rPr>
        <w:t>、经济法的调整范围及基本原则。</w:t>
      </w:r>
    </w:p>
    <w:p w:rsidR="00ED4B36" w:rsidRDefault="00ED4B36" w:rsidP="00ED4B36">
      <w:pPr>
        <w:pStyle w:val="a7"/>
      </w:pPr>
      <w:r>
        <w:rPr>
          <w:rFonts w:hint="eastAsia"/>
        </w:rPr>
        <w:t>教学重点：经济法的调整范围及基本原则</w:t>
      </w:r>
    </w:p>
    <w:p w:rsidR="00ED4B36" w:rsidRDefault="00ED4B36" w:rsidP="00ED4B36">
      <w:pPr>
        <w:pStyle w:val="a7"/>
      </w:pPr>
      <w:r>
        <w:rPr>
          <w:rFonts w:hint="eastAsia"/>
        </w:rPr>
        <w:t>2</w:t>
      </w:r>
      <w:r>
        <w:rPr>
          <w:rFonts w:hint="eastAsia"/>
        </w:rPr>
        <w:t>．企业法</w:t>
      </w:r>
      <w:r>
        <w:rPr>
          <w:rFonts w:hint="eastAsia"/>
        </w:rPr>
        <w:t xml:space="preserve"> </w:t>
      </w:r>
    </w:p>
    <w:p w:rsidR="00ED4B36" w:rsidRDefault="00ED4B36" w:rsidP="00ED4B36">
      <w:pPr>
        <w:pStyle w:val="a7"/>
      </w:pPr>
      <w:r>
        <w:rPr>
          <w:rFonts w:hint="eastAsia"/>
        </w:rPr>
        <w:t>了解个人独资企业、合伙企业的概念、特征；掌握个人独资企业、合伙企业的设立条件和程序；理解个人独资企业、合伙企业事务执行；理解合伙企业财产性质；理解合伙企业入伙与退货制度。</w:t>
      </w:r>
      <w:r>
        <w:rPr>
          <w:rFonts w:hint="eastAsia"/>
        </w:rPr>
        <w:t xml:space="preserve"> </w:t>
      </w:r>
    </w:p>
    <w:p w:rsidR="00ED4B36" w:rsidRDefault="00ED4B36" w:rsidP="00ED4B36">
      <w:pPr>
        <w:pStyle w:val="a7"/>
      </w:pPr>
      <w:r>
        <w:rPr>
          <w:rFonts w:hint="eastAsia"/>
        </w:rPr>
        <w:t>教学重点：个人独资企业、合伙企业的设立条件</w:t>
      </w:r>
    </w:p>
    <w:p w:rsidR="00ED4B36" w:rsidRDefault="00ED4B36" w:rsidP="00ED4B36">
      <w:pPr>
        <w:pStyle w:val="a7"/>
      </w:pPr>
      <w:r>
        <w:rPr>
          <w:rFonts w:hint="eastAsia"/>
        </w:rPr>
        <w:t>教学难点：合伙企业的财产性质</w:t>
      </w:r>
    </w:p>
    <w:p w:rsidR="00ED4B36" w:rsidRDefault="00ED4B36" w:rsidP="00ED4B36">
      <w:pPr>
        <w:pStyle w:val="a7"/>
      </w:pPr>
      <w:r>
        <w:rPr>
          <w:rFonts w:hint="eastAsia"/>
        </w:rPr>
        <w:t>3</w:t>
      </w:r>
      <w:r>
        <w:rPr>
          <w:rFonts w:hint="eastAsia"/>
        </w:rPr>
        <w:t>．公司法</w:t>
      </w:r>
      <w:r>
        <w:rPr>
          <w:rFonts w:hint="eastAsia"/>
        </w:rPr>
        <w:t xml:space="preserve"> </w:t>
      </w:r>
    </w:p>
    <w:p w:rsidR="00ED4B36" w:rsidRDefault="00ED4B36" w:rsidP="00ED4B36">
      <w:pPr>
        <w:pStyle w:val="a7"/>
      </w:pPr>
      <w:r>
        <w:rPr>
          <w:rFonts w:hint="eastAsia"/>
        </w:rPr>
        <w:t>了解公司的概念、特征及分类，理解公司的独立人格理论；掌握公司章程、公司名称、公司资本、公司合并分立等基本制度；掌握有限责任公司、股份有限公司的设立条件，掌握各种公司的组织机构，掌握股份转让的方式和限制，理解有限责任公司的董事、经理的任职资格，掌握股份发行的原则和上市公司的条件。</w:t>
      </w:r>
    </w:p>
    <w:p w:rsidR="00ED4B36" w:rsidRDefault="00ED4B36" w:rsidP="00ED4B36">
      <w:pPr>
        <w:pStyle w:val="a7"/>
      </w:pPr>
      <w:r>
        <w:rPr>
          <w:rFonts w:hint="eastAsia"/>
        </w:rPr>
        <w:t>教学重点：有限责任公司、股份公司的设立条件；公司的组织机构；股份转让的方式和限制；上市公司的条件。</w:t>
      </w:r>
    </w:p>
    <w:p w:rsidR="00ED4B36" w:rsidRDefault="00ED4B36" w:rsidP="00ED4B36">
      <w:pPr>
        <w:pStyle w:val="a7"/>
      </w:pPr>
      <w:r>
        <w:rPr>
          <w:rFonts w:hint="eastAsia"/>
        </w:rPr>
        <w:t>教学难点：公司的独立法人人格；公司的治理结构。</w:t>
      </w:r>
    </w:p>
    <w:p w:rsidR="00ED4B36" w:rsidRDefault="00ED4B36" w:rsidP="00ED4B36">
      <w:pPr>
        <w:pStyle w:val="a7"/>
      </w:pPr>
      <w:r>
        <w:rPr>
          <w:rFonts w:hint="eastAsia"/>
        </w:rPr>
        <w:t>4</w:t>
      </w:r>
      <w:r>
        <w:rPr>
          <w:rFonts w:hint="eastAsia"/>
        </w:rPr>
        <w:t>．破产法</w:t>
      </w:r>
      <w:r>
        <w:rPr>
          <w:rFonts w:hint="eastAsia"/>
        </w:rPr>
        <w:t xml:space="preserve"> </w:t>
      </w:r>
    </w:p>
    <w:p w:rsidR="00ED4B36" w:rsidRDefault="00ED4B36" w:rsidP="00ED4B36">
      <w:pPr>
        <w:pStyle w:val="a7"/>
      </w:pPr>
      <w:r>
        <w:rPr>
          <w:rFonts w:hint="eastAsia"/>
        </w:rPr>
        <w:t>了解破产的概念、法律渊源；理解破产程序；理解破产财产的构成；掌握破产界限；掌握破产分配顺序；理解公司的重整与和解；掌握撤销权、别除权、取回权等破产实体权利</w:t>
      </w:r>
    </w:p>
    <w:p w:rsidR="00ED4B36" w:rsidRDefault="00ED4B36" w:rsidP="00ED4B36">
      <w:pPr>
        <w:pStyle w:val="a7"/>
      </w:pPr>
      <w:r>
        <w:rPr>
          <w:rFonts w:hint="eastAsia"/>
        </w:rPr>
        <w:t>教学重点：公司的破产程序；破产分配顺序。</w:t>
      </w:r>
    </w:p>
    <w:p w:rsidR="00ED4B36" w:rsidRDefault="00ED4B36" w:rsidP="00ED4B36">
      <w:pPr>
        <w:pStyle w:val="a7"/>
      </w:pPr>
      <w:r>
        <w:rPr>
          <w:rFonts w:hint="eastAsia"/>
        </w:rPr>
        <w:t>教学难点：公司的破产财产构成；公司重整与和解。</w:t>
      </w:r>
    </w:p>
    <w:p w:rsidR="00ED4B36" w:rsidRDefault="00ED4B36" w:rsidP="00ED4B36">
      <w:pPr>
        <w:pStyle w:val="a7"/>
      </w:pPr>
      <w:r>
        <w:rPr>
          <w:rFonts w:hint="eastAsia"/>
        </w:rPr>
        <w:t>5</w:t>
      </w:r>
      <w:r>
        <w:rPr>
          <w:rFonts w:hint="eastAsia"/>
        </w:rPr>
        <w:t>．合同法</w:t>
      </w:r>
      <w:r>
        <w:rPr>
          <w:rFonts w:hint="eastAsia"/>
        </w:rPr>
        <w:t xml:space="preserve"> </w:t>
      </w:r>
    </w:p>
    <w:p w:rsidR="00ED4B36" w:rsidRDefault="00ED4B36" w:rsidP="00ED4B36">
      <w:pPr>
        <w:pStyle w:val="a8"/>
        <w:ind w:firstLineChars="200" w:firstLine="420"/>
      </w:pPr>
      <w:r>
        <w:rPr>
          <w:rFonts w:hint="eastAsia"/>
        </w:rPr>
        <w:t>了解合同的概念、分类、法律渊源；理解合同缔约过程；理解缔约过失责任；理解双务</w:t>
      </w:r>
      <w:r>
        <w:rPr>
          <w:rFonts w:hint="eastAsia"/>
        </w:rPr>
        <w:lastRenderedPageBreak/>
        <w:t>合同抗辩权及合同的保全；掌握要约、承诺的概念及效力；掌握合同生效的要件；掌握违约责任的归责原则及承担方式。</w:t>
      </w:r>
    </w:p>
    <w:p w:rsidR="00ED4B36" w:rsidRDefault="00ED4B36" w:rsidP="00ED4B36">
      <w:pPr>
        <w:pStyle w:val="a7"/>
      </w:pPr>
      <w:r>
        <w:rPr>
          <w:rFonts w:hint="eastAsia"/>
        </w:rPr>
        <w:t>教学重点：合同的缔约过程；合同有效的要件；合同违约责任的承担方式</w:t>
      </w:r>
    </w:p>
    <w:p w:rsidR="00ED4B36" w:rsidRDefault="00ED4B36" w:rsidP="00ED4B36">
      <w:pPr>
        <w:pStyle w:val="a7"/>
      </w:pPr>
      <w:r>
        <w:rPr>
          <w:rFonts w:hint="eastAsia"/>
        </w:rPr>
        <w:t>教学难点：合同的抗辩；要约和承诺的效力，违约的归责原则。</w:t>
      </w:r>
    </w:p>
    <w:p w:rsidR="00ED4B36" w:rsidRDefault="00ED4B36" w:rsidP="00ED4B36">
      <w:pPr>
        <w:pStyle w:val="a8"/>
        <w:ind w:firstLineChars="0" w:firstLine="435"/>
      </w:pPr>
      <w:r>
        <w:rPr>
          <w:rFonts w:hint="eastAsia"/>
        </w:rPr>
        <w:t>6</w:t>
      </w:r>
      <w:r>
        <w:rPr>
          <w:rFonts w:hint="eastAsia"/>
        </w:rPr>
        <w:t>．担保法</w:t>
      </w:r>
      <w:r>
        <w:rPr>
          <w:rFonts w:hint="eastAsia"/>
        </w:rPr>
        <w:t xml:space="preserve"> </w:t>
      </w:r>
    </w:p>
    <w:p w:rsidR="00ED4B36" w:rsidRDefault="00ED4B36" w:rsidP="00ED4B36">
      <w:pPr>
        <w:pStyle w:val="a8"/>
        <w:ind w:firstLineChars="200" w:firstLine="420"/>
      </w:pPr>
      <w:r>
        <w:rPr>
          <w:rFonts w:hint="eastAsia"/>
        </w:rPr>
        <w:t>了解担保的概念、分类；理解担保的法律性质；掌握抵押、质押、留置的标的物范围，生效要件、实现方式等法律制度。</w:t>
      </w:r>
    </w:p>
    <w:p w:rsidR="00ED4B36" w:rsidRDefault="00ED4B36" w:rsidP="00ED4B36">
      <w:pPr>
        <w:pStyle w:val="a7"/>
      </w:pPr>
      <w:r>
        <w:rPr>
          <w:rFonts w:hint="eastAsia"/>
        </w:rPr>
        <w:t>教学重点：抵押、质押的生效要件；掌握抵押、质押、留置的标的物范围。</w:t>
      </w:r>
    </w:p>
    <w:p w:rsidR="00ED4B36" w:rsidRDefault="00ED4B36" w:rsidP="00ED4B36">
      <w:pPr>
        <w:pStyle w:val="a7"/>
      </w:pPr>
      <w:r>
        <w:rPr>
          <w:rFonts w:hint="eastAsia"/>
        </w:rPr>
        <w:t>教学难点：抵押、质押等担保方式同时存在时的效力问题及实现的顺序。</w:t>
      </w:r>
    </w:p>
    <w:p w:rsidR="00ED4B36" w:rsidRDefault="00ED4B36" w:rsidP="00ED4B36">
      <w:pPr>
        <w:pStyle w:val="a7"/>
        <w:numPr>
          <w:ilvl w:val="0"/>
          <w:numId w:val="8"/>
        </w:numPr>
      </w:pPr>
      <w:r>
        <w:rPr>
          <w:rFonts w:hint="eastAsia"/>
        </w:rPr>
        <w:t>证券法</w:t>
      </w:r>
    </w:p>
    <w:p w:rsidR="00ED4B36" w:rsidRDefault="00ED4B36" w:rsidP="00ED4B36">
      <w:pPr>
        <w:pStyle w:val="a7"/>
      </w:pPr>
      <w:r>
        <w:rPr>
          <w:rFonts w:hint="eastAsia"/>
        </w:rPr>
        <w:t>了解证券的概念、特征；掌握证券市场的基本原则；理解证券发行制度和交易制度的基本规定；了解证券中介的职能；理解证券的法律责任制度。</w:t>
      </w:r>
    </w:p>
    <w:p w:rsidR="00ED4B36" w:rsidRDefault="00ED4B36" w:rsidP="00ED4B36">
      <w:pPr>
        <w:pStyle w:val="a7"/>
      </w:pPr>
      <w:r>
        <w:rPr>
          <w:rFonts w:hint="eastAsia"/>
        </w:rPr>
        <w:t>教学重点：证券法的基本原则；证券的发行和交易制度。</w:t>
      </w:r>
    </w:p>
    <w:p w:rsidR="00ED4B36" w:rsidRDefault="00ED4B36" w:rsidP="00ED4B36">
      <w:pPr>
        <w:pStyle w:val="a7"/>
      </w:pPr>
      <w:r>
        <w:rPr>
          <w:rFonts w:hint="eastAsia"/>
        </w:rPr>
        <w:t>教学难点：证券的法律责任认定。</w:t>
      </w:r>
    </w:p>
    <w:p w:rsidR="00ED4B36" w:rsidRDefault="00ED4B36" w:rsidP="00ED4B36">
      <w:pPr>
        <w:pStyle w:val="a7"/>
      </w:pPr>
      <w:r>
        <w:rPr>
          <w:rFonts w:hint="eastAsia"/>
        </w:rPr>
        <w:t>8</w:t>
      </w:r>
      <w:r>
        <w:rPr>
          <w:rFonts w:hint="eastAsia"/>
        </w:rPr>
        <w:t>．票据法</w:t>
      </w:r>
      <w:r>
        <w:rPr>
          <w:rFonts w:hint="eastAsia"/>
        </w:rPr>
        <w:t xml:space="preserve"> </w:t>
      </w:r>
    </w:p>
    <w:p w:rsidR="00ED4B36" w:rsidRDefault="00ED4B36" w:rsidP="00ED4B36">
      <w:pPr>
        <w:pStyle w:val="a8"/>
        <w:ind w:firstLineChars="200" w:firstLine="420"/>
      </w:pPr>
      <w:r>
        <w:rPr>
          <w:rFonts w:hint="eastAsia"/>
        </w:rPr>
        <w:t>了解了解汇票、本票、支票的概念和特征；理解票据的各种票据行为；理解瑕疵票据的效力；理解票据的抗辩及补救；掌握票据的付款请求权及追索权。</w:t>
      </w:r>
    </w:p>
    <w:p w:rsidR="00ED4B36" w:rsidRDefault="00ED4B36" w:rsidP="00ED4B36">
      <w:pPr>
        <w:pStyle w:val="a7"/>
      </w:pPr>
      <w:r>
        <w:rPr>
          <w:rFonts w:hint="eastAsia"/>
        </w:rPr>
        <w:t>教学重点：各种票据行为。</w:t>
      </w:r>
    </w:p>
    <w:p w:rsidR="00ED4B36" w:rsidRDefault="00ED4B36" w:rsidP="00ED4B36">
      <w:pPr>
        <w:pStyle w:val="a7"/>
      </w:pPr>
      <w:r>
        <w:rPr>
          <w:rFonts w:hint="eastAsia"/>
        </w:rPr>
        <w:t>教学难点：瑕疵票据的效力。</w:t>
      </w:r>
    </w:p>
    <w:p w:rsidR="00ED4B36" w:rsidRDefault="00ED4B36" w:rsidP="00ED4B36">
      <w:pPr>
        <w:pStyle w:val="a7"/>
      </w:pPr>
      <w:r>
        <w:rPr>
          <w:rFonts w:hint="eastAsia"/>
        </w:rPr>
        <w:t>9</w:t>
      </w:r>
      <w:r>
        <w:rPr>
          <w:rFonts w:hint="eastAsia"/>
        </w:rPr>
        <w:t>．保险法</w:t>
      </w:r>
      <w:r>
        <w:rPr>
          <w:rFonts w:hint="eastAsia"/>
        </w:rPr>
        <w:t xml:space="preserve"> </w:t>
      </w:r>
    </w:p>
    <w:p w:rsidR="00ED4B36" w:rsidRDefault="00ED4B36" w:rsidP="00ED4B36">
      <w:pPr>
        <w:pStyle w:val="a8"/>
        <w:ind w:firstLineChars="200" w:firstLine="420"/>
      </w:pPr>
      <w:r>
        <w:rPr>
          <w:rFonts w:hint="eastAsia"/>
        </w:rPr>
        <w:t>了解保险的概念、特征、分类；了解保险合同的变更、解除和终止；理解保险合同的特征、分类、原则；理解保险合同当事人的权利和义务；掌握保险利益概念；掌握代位追偿权和委付的概念。</w:t>
      </w:r>
    </w:p>
    <w:p w:rsidR="00ED4B36" w:rsidRDefault="00ED4B36" w:rsidP="00ED4B36">
      <w:pPr>
        <w:pStyle w:val="a7"/>
      </w:pPr>
      <w:r>
        <w:rPr>
          <w:rFonts w:hint="eastAsia"/>
        </w:rPr>
        <w:t>教学重点：保险合同的特征；保险合同当事人的权利和义务；</w:t>
      </w:r>
    </w:p>
    <w:p w:rsidR="00ED4B36" w:rsidRDefault="00ED4B36" w:rsidP="00ED4B36">
      <w:pPr>
        <w:pStyle w:val="a7"/>
      </w:pPr>
      <w:r>
        <w:rPr>
          <w:rFonts w:hint="eastAsia"/>
        </w:rPr>
        <w:t>教学难点：保险利益；代位追偿权和委付。</w:t>
      </w:r>
    </w:p>
    <w:p w:rsidR="00ED4B36" w:rsidRDefault="00ED4B36" w:rsidP="00ED4B36">
      <w:pPr>
        <w:pStyle w:val="a8"/>
        <w:ind w:firstLineChars="0" w:firstLine="0"/>
      </w:pPr>
      <w:r>
        <w:rPr>
          <w:rFonts w:hint="eastAsia"/>
        </w:rPr>
        <w:t xml:space="preserve">    10</w:t>
      </w:r>
      <w:r>
        <w:rPr>
          <w:rFonts w:hint="eastAsia"/>
        </w:rPr>
        <w:t>．知识产权法</w:t>
      </w:r>
    </w:p>
    <w:p w:rsidR="00ED4B36" w:rsidRDefault="00ED4B36" w:rsidP="00ED4B36">
      <w:pPr>
        <w:pStyle w:val="a8"/>
        <w:ind w:firstLineChars="200" w:firstLine="420"/>
      </w:pPr>
      <w:r>
        <w:rPr>
          <w:rFonts w:hint="eastAsia"/>
        </w:rPr>
        <w:t>了解著作权、商标、专利的概念、特征；了解商标、专利的申请程序；理解著作权、商标、专利的侵权界限和保护措施；掌握著作权、商标、专利的权利主体、客体和内容。</w:t>
      </w:r>
    </w:p>
    <w:p w:rsidR="00ED4B36" w:rsidRDefault="00ED4B36" w:rsidP="00ED4B36">
      <w:pPr>
        <w:pStyle w:val="a8"/>
        <w:ind w:firstLineChars="0" w:firstLine="435"/>
      </w:pPr>
      <w:r>
        <w:rPr>
          <w:rFonts w:hint="eastAsia"/>
        </w:rPr>
        <w:t>教学重点：著作权、商标、专利的概念及特征；商标、专利的申请程序；著作权、商标、专利的保护权利限制。</w:t>
      </w:r>
    </w:p>
    <w:p w:rsidR="00ED4B36" w:rsidRDefault="00ED4B36" w:rsidP="00ED4B36">
      <w:pPr>
        <w:pStyle w:val="a8"/>
        <w:ind w:firstLineChars="0" w:firstLine="435"/>
      </w:pPr>
      <w:r>
        <w:rPr>
          <w:rFonts w:hint="eastAsia"/>
        </w:rPr>
        <w:t>教学难点：著作权、商标、专利的侵权界限。</w:t>
      </w:r>
    </w:p>
    <w:p w:rsidR="00ED4B36" w:rsidRDefault="00ED4B36" w:rsidP="00ED4B36">
      <w:pPr>
        <w:pStyle w:val="a8"/>
        <w:ind w:firstLineChars="0" w:firstLine="435"/>
      </w:pPr>
      <w:r>
        <w:rPr>
          <w:rFonts w:hint="eastAsia"/>
        </w:rPr>
        <w:t>11</w:t>
      </w:r>
      <w:r>
        <w:rPr>
          <w:rFonts w:hint="eastAsia"/>
        </w:rPr>
        <w:t>．消费者权益保护法</w:t>
      </w:r>
    </w:p>
    <w:p w:rsidR="00ED4B36" w:rsidRDefault="00ED4B36" w:rsidP="00ED4B36">
      <w:pPr>
        <w:pStyle w:val="a8"/>
        <w:ind w:firstLineChars="0" w:firstLine="435"/>
      </w:pPr>
      <w:r>
        <w:rPr>
          <w:rFonts w:hint="eastAsia"/>
        </w:rPr>
        <w:t>了解消费者的概念；了解消费者保护的基本原则；理解消费者享有的</w:t>
      </w:r>
      <w:r>
        <w:rPr>
          <w:rFonts w:hint="eastAsia"/>
        </w:rPr>
        <w:t>9</w:t>
      </w:r>
      <w:r>
        <w:rPr>
          <w:rFonts w:hint="eastAsia"/>
        </w:rPr>
        <w:t>项权利内容。</w:t>
      </w:r>
    </w:p>
    <w:p w:rsidR="00ED4B36" w:rsidRDefault="00ED4B36" w:rsidP="00ED4B36">
      <w:pPr>
        <w:pStyle w:val="a8"/>
        <w:ind w:firstLineChars="0" w:firstLine="435"/>
      </w:pPr>
      <w:r>
        <w:rPr>
          <w:rFonts w:hint="eastAsia"/>
        </w:rPr>
        <w:t>教学重点与难点：消费者享有的</w:t>
      </w:r>
      <w:r>
        <w:rPr>
          <w:rFonts w:hint="eastAsia"/>
        </w:rPr>
        <w:t>9</w:t>
      </w:r>
      <w:r>
        <w:rPr>
          <w:rFonts w:hint="eastAsia"/>
        </w:rPr>
        <w:t>项权利内容</w:t>
      </w:r>
    </w:p>
    <w:p w:rsidR="00ED4B36" w:rsidRDefault="00ED4B36" w:rsidP="00ED4B36">
      <w:pPr>
        <w:pStyle w:val="a8"/>
        <w:ind w:firstLineChars="0" w:firstLine="435"/>
      </w:pPr>
      <w:r>
        <w:rPr>
          <w:rFonts w:hint="eastAsia"/>
        </w:rPr>
        <w:t>12</w:t>
      </w:r>
      <w:r>
        <w:rPr>
          <w:rFonts w:hint="eastAsia"/>
        </w:rPr>
        <w:t>．竞争法</w:t>
      </w:r>
    </w:p>
    <w:p w:rsidR="00ED4B36" w:rsidRDefault="00ED4B36" w:rsidP="00ED4B36">
      <w:pPr>
        <w:pStyle w:val="a8"/>
        <w:ind w:firstLineChars="0" w:firstLine="435"/>
      </w:pPr>
      <w:r>
        <w:rPr>
          <w:rFonts w:hint="eastAsia"/>
        </w:rPr>
        <w:t>了解凡不正当竞争法、反垄断法的概念；理解不正当竞争的</w:t>
      </w:r>
      <w:r>
        <w:rPr>
          <w:rFonts w:hint="eastAsia"/>
        </w:rPr>
        <w:t>10</w:t>
      </w:r>
      <w:r>
        <w:rPr>
          <w:rFonts w:hint="eastAsia"/>
        </w:rPr>
        <w:t>类行为；理解</w:t>
      </w:r>
      <w:r>
        <w:rPr>
          <w:rFonts w:hint="eastAsia"/>
        </w:rPr>
        <w:t>4</w:t>
      </w:r>
      <w:r>
        <w:rPr>
          <w:rFonts w:hint="eastAsia"/>
        </w:rPr>
        <w:t>类垄断行为；掌握商业贿赂、侵犯商业秘密、低价倾销的构成要件。</w:t>
      </w:r>
    </w:p>
    <w:p w:rsidR="00ED4B36" w:rsidRDefault="00ED4B36" w:rsidP="00ED4B36">
      <w:pPr>
        <w:pStyle w:val="a7"/>
      </w:pPr>
      <w:r>
        <w:rPr>
          <w:rFonts w:hint="eastAsia"/>
        </w:rPr>
        <w:t>教学重点：不正当竞争的</w:t>
      </w:r>
      <w:r>
        <w:rPr>
          <w:rFonts w:hint="eastAsia"/>
        </w:rPr>
        <w:t>10</w:t>
      </w:r>
      <w:r>
        <w:rPr>
          <w:rFonts w:hint="eastAsia"/>
        </w:rPr>
        <w:t>类行为。</w:t>
      </w:r>
    </w:p>
    <w:p w:rsidR="00ED4B36" w:rsidRDefault="00ED4B36" w:rsidP="00ED4B36">
      <w:pPr>
        <w:pStyle w:val="a7"/>
      </w:pPr>
      <w:r>
        <w:rPr>
          <w:rFonts w:hint="eastAsia"/>
        </w:rPr>
        <w:t>教学难点：商业贿赂、商业秘密、倾销的构成要件。</w:t>
      </w:r>
    </w:p>
    <w:p w:rsidR="00ED4B36" w:rsidRDefault="00ED4B36" w:rsidP="00ED4B36">
      <w:pPr>
        <w:pStyle w:val="a7"/>
      </w:pPr>
      <w:r>
        <w:rPr>
          <w:rFonts w:hint="eastAsia"/>
        </w:rPr>
        <w:t>13</w:t>
      </w:r>
      <w:r>
        <w:rPr>
          <w:rFonts w:hint="eastAsia"/>
        </w:rPr>
        <w:t>．劳动法</w:t>
      </w:r>
    </w:p>
    <w:p w:rsidR="00ED4B36" w:rsidRDefault="00ED4B36" w:rsidP="00ED4B36">
      <w:pPr>
        <w:pStyle w:val="a8"/>
        <w:ind w:firstLineChars="0" w:firstLine="435"/>
      </w:pPr>
      <w:r>
        <w:rPr>
          <w:rFonts w:hint="eastAsia"/>
        </w:rPr>
        <w:t>了解劳动法的概念和基本原则；理解劳动合同的概念和种类；了解劳动合同的变更、解除和终止规定；理解社会保险的主要制度规定；理解劳动争议的处理办法；掌握劳动者的主要权利；掌握社会保险的概念和分类。</w:t>
      </w:r>
    </w:p>
    <w:p w:rsidR="00ED4B36" w:rsidRDefault="00ED4B36" w:rsidP="00ED4B36">
      <w:pPr>
        <w:pStyle w:val="a7"/>
      </w:pPr>
      <w:r>
        <w:rPr>
          <w:rFonts w:hint="eastAsia"/>
        </w:rPr>
        <w:t>教学重点与难点：劳动合同的变更、解除和终止的规定；劳动者的主要权利。</w:t>
      </w:r>
    </w:p>
    <w:p w:rsidR="00ED4B36" w:rsidRDefault="00ED4B36" w:rsidP="00ED4B36">
      <w:pPr>
        <w:pStyle w:val="a8"/>
        <w:ind w:firstLineChars="0" w:firstLine="435"/>
      </w:pPr>
      <w:r>
        <w:rPr>
          <w:rFonts w:hint="eastAsia"/>
        </w:rPr>
        <w:lastRenderedPageBreak/>
        <w:t>14</w:t>
      </w:r>
      <w:r>
        <w:rPr>
          <w:rFonts w:hint="eastAsia"/>
        </w:rPr>
        <w:t>．诉讼和仲裁法</w:t>
      </w:r>
    </w:p>
    <w:p w:rsidR="00ED4B36" w:rsidRDefault="00ED4B36" w:rsidP="00ED4B36">
      <w:pPr>
        <w:pStyle w:val="a8"/>
        <w:ind w:firstLineChars="0" w:firstLine="435"/>
      </w:pPr>
      <w:r>
        <w:rPr>
          <w:rFonts w:hint="eastAsia"/>
        </w:rPr>
        <w:t>了解经济司法程序；理解仲裁程序；理解诉讼管辖范围的规定；掌握审判监督程序、公示催告程序等民事诉讼程序；掌握仲裁的基本原则</w:t>
      </w:r>
    </w:p>
    <w:p w:rsidR="00ED4B36" w:rsidRDefault="00ED4B36" w:rsidP="00ED4B36">
      <w:pPr>
        <w:pStyle w:val="a7"/>
      </w:pPr>
      <w:r>
        <w:rPr>
          <w:rFonts w:hint="eastAsia"/>
        </w:rPr>
        <w:t>教学重点：仲裁的程序；仲裁的基本原则</w:t>
      </w:r>
    </w:p>
    <w:p w:rsidR="00ED4B36" w:rsidRDefault="00ED4B36" w:rsidP="00ED4B36">
      <w:pPr>
        <w:pStyle w:val="a7"/>
      </w:pPr>
      <w:r>
        <w:rPr>
          <w:rFonts w:hint="eastAsia"/>
        </w:rPr>
        <w:t>教学难点：仲裁与诉讼的区别</w:t>
      </w:r>
    </w:p>
    <w:p w:rsidR="00ED4B36" w:rsidRDefault="00ED4B36" w:rsidP="00ED4B36">
      <w:pPr>
        <w:spacing w:before="156" w:after="156" w:line="0" w:lineRule="atLeast"/>
        <w:ind w:firstLineChars="200" w:firstLine="482"/>
        <w:rPr>
          <w:rFonts w:ascii="宋体" w:hAnsi="宋体" w:cs="宋体"/>
          <w:b/>
          <w:bCs/>
          <w:sz w:val="24"/>
        </w:rPr>
      </w:pPr>
      <w:r>
        <w:rPr>
          <w:rFonts w:ascii="宋体" w:hAnsi="宋体" w:cs="宋体" w:hint="eastAsia"/>
          <w:b/>
          <w:bCs/>
          <w:sz w:val="24"/>
        </w:rPr>
        <w:t>三、学时分配表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3350"/>
        <w:gridCol w:w="1388"/>
        <w:gridCol w:w="1368"/>
        <w:gridCol w:w="1382"/>
      </w:tblGrid>
      <w:tr w:rsidR="00ED4B36" w:rsidTr="0055746F">
        <w:trPr>
          <w:trHeight w:val="563"/>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rPr>
            </w:pPr>
            <w:r>
              <w:rPr>
                <w:rFonts w:ascii="宋体" w:hAnsi="宋体" w:hint="eastAsia"/>
                <w:kern w:val="0"/>
              </w:rPr>
              <w:t>序号</w:t>
            </w:r>
          </w:p>
        </w:tc>
        <w:tc>
          <w:tcPr>
            <w:tcW w:w="3350"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rPr>
            </w:pPr>
            <w:r>
              <w:rPr>
                <w:rFonts w:ascii="宋体" w:hAnsi="宋体" w:hint="eastAsia"/>
                <w:kern w:val="0"/>
              </w:rPr>
              <w:t>课程内容</w:t>
            </w:r>
          </w:p>
        </w:tc>
        <w:tc>
          <w:tcPr>
            <w:tcW w:w="1388"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rPr>
            </w:pPr>
            <w:r>
              <w:rPr>
                <w:rFonts w:ascii="宋体" w:hAnsi="宋体" w:hint="eastAsia"/>
                <w:kern w:val="0"/>
              </w:rPr>
              <w:t>课内学时</w:t>
            </w:r>
          </w:p>
        </w:tc>
        <w:tc>
          <w:tcPr>
            <w:tcW w:w="1368"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rPr>
            </w:pPr>
            <w:r>
              <w:rPr>
                <w:rFonts w:ascii="宋体" w:hAnsi="宋体" w:hint="eastAsia"/>
                <w:kern w:val="0"/>
              </w:rPr>
              <w:t>课内研讨学时</w:t>
            </w: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rPr>
            </w:pPr>
            <w:r>
              <w:rPr>
                <w:rFonts w:ascii="宋体" w:hAnsi="宋体" w:hint="eastAsia"/>
                <w:kern w:val="0"/>
              </w:rPr>
              <w:t>课外学时</w:t>
            </w: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经济法总论</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2</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企业法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kern w:val="0"/>
                <w:sz w:val="18"/>
                <w:szCs w:val="18"/>
              </w:rPr>
              <w:t>2</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p>
        </w:tc>
      </w:tr>
      <w:tr w:rsidR="00ED4B36" w:rsidTr="0055746F">
        <w:trPr>
          <w:trHeight w:val="290"/>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3</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公司法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kern w:val="0"/>
                <w:sz w:val="18"/>
                <w:szCs w:val="18"/>
              </w:rPr>
              <w:t>4</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4</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破产法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3</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5</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合同法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kern w:val="0"/>
                <w:sz w:val="18"/>
                <w:szCs w:val="18"/>
              </w:rPr>
              <w:t>4</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6</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担保法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2</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7</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证券法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2</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8</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票据法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2</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9</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保险法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2</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10</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知识产权法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kern w:val="0"/>
                <w:sz w:val="18"/>
                <w:szCs w:val="18"/>
              </w:rPr>
              <w:t>3</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11</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消费者权益保护法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12</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竞争法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13</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劳动法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kern w:val="0"/>
                <w:sz w:val="18"/>
                <w:szCs w:val="18"/>
              </w:rPr>
              <w:t>3</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w:t>
            </w:r>
          </w:p>
        </w:tc>
      </w:tr>
      <w:tr w:rsidR="00ED4B36" w:rsidTr="0055746F">
        <w:trPr>
          <w:trHeight w:val="272"/>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14</w:t>
            </w:r>
          </w:p>
        </w:tc>
        <w:tc>
          <w:tcPr>
            <w:tcW w:w="3350" w:type="dxa"/>
            <w:vAlign w:val="center"/>
          </w:tcPr>
          <w:p w:rsidR="00ED4B36" w:rsidRDefault="00ED4B36" w:rsidP="0055746F">
            <w:pPr>
              <w:spacing w:line="0" w:lineRule="atLeast"/>
              <w:rPr>
                <w:rFonts w:ascii="宋体" w:hAnsi="宋体"/>
                <w:kern w:val="0"/>
                <w:sz w:val="18"/>
                <w:szCs w:val="18"/>
              </w:rPr>
            </w:pPr>
            <w:r>
              <w:rPr>
                <w:rFonts w:ascii="宋体" w:hAnsi="宋体" w:hint="eastAsia"/>
                <w:kern w:val="0"/>
                <w:sz w:val="18"/>
                <w:szCs w:val="18"/>
              </w:rPr>
              <w:t>诉讼和仲裁法</w:t>
            </w: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2</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p>
        </w:tc>
      </w:tr>
      <w:tr w:rsidR="00ED4B36" w:rsidTr="0055746F">
        <w:trPr>
          <w:trHeight w:val="290"/>
          <w:jc w:val="center"/>
        </w:trPr>
        <w:tc>
          <w:tcPr>
            <w:tcW w:w="614"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合计</w:t>
            </w:r>
          </w:p>
        </w:tc>
        <w:tc>
          <w:tcPr>
            <w:tcW w:w="3350"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rPr>
                <w:rFonts w:ascii="宋体" w:hAnsi="宋体"/>
                <w:kern w:val="0"/>
                <w:sz w:val="18"/>
                <w:szCs w:val="18"/>
              </w:rPr>
            </w:pPr>
          </w:p>
        </w:tc>
        <w:tc>
          <w:tcPr>
            <w:tcW w:w="138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kern w:val="0"/>
                <w:sz w:val="18"/>
                <w:szCs w:val="18"/>
              </w:rPr>
              <w:t>32</w:t>
            </w:r>
          </w:p>
        </w:tc>
        <w:tc>
          <w:tcPr>
            <w:tcW w:w="1368" w:type="dxa"/>
            <w:tcBorders>
              <w:top w:val="single" w:sz="4" w:space="0" w:color="auto"/>
              <w:left w:val="single" w:sz="4" w:space="0" w:color="auto"/>
              <w:bottom w:val="single" w:sz="4" w:space="0" w:color="auto"/>
              <w:right w:val="single" w:sz="4" w:space="0" w:color="auto"/>
            </w:tcBorders>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5</w:t>
            </w:r>
          </w:p>
        </w:tc>
        <w:tc>
          <w:tcPr>
            <w:tcW w:w="1382" w:type="dxa"/>
            <w:tcBorders>
              <w:top w:val="single" w:sz="4" w:space="0" w:color="auto"/>
              <w:left w:val="single" w:sz="4" w:space="0" w:color="auto"/>
              <w:bottom w:val="single" w:sz="4" w:space="0" w:color="auto"/>
              <w:right w:val="single" w:sz="4" w:space="0" w:color="auto"/>
            </w:tcBorders>
            <w:vAlign w:val="center"/>
          </w:tcPr>
          <w:p w:rsidR="00ED4B36" w:rsidRDefault="00ED4B36" w:rsidP="0055746F">
            <w:pPr>
              <w:spacing w:line="0" w:lineRule="atLeast"/>
              <w:jc w:val="center"/>
              <w:rPr>
                <w:rFonts w:ascii="宋体" w:hAnsi="宋体"/>
                <w:kern w:val="0"/>
                <w:sz w:val="18"/>
                <w:szCs w:val="18"/>
              </w:rPr>
            </w:pPr>
            <w:r>
              <w:rPr>
                <w:rFonts w:ascii="宋体" w:hAnsi="宋体" w:hint="eastAsia"/>
                <w:kern w:val="0"/>
                <w:sz w:val="18"/>
                <w:szCs w:val="18"/>
              </w:rPr>
              <w:t>4</w:t>
            </w:r>
          </w:p>
        </w:tc>
      </w:tr>
    </w:tbl>
    <w:p w:rsidR="00ED4B36" w:rsidRDefault="00ED4B36" w:rsidP="00ED4B36">
      <w:pPr>
        <w:pStyle w:val="B"/>
        <w:spacing w:before="0" w:after="0" w:line="400" w:lineRule="exact"/>
      </w:pPr>
      <w:r>
        <w:rPr>
          <w:rFonts w:hint="eastAsia"/>
        </w:rPr>
        <w:t>四、课外学习要求</w:t>
      </w:r>
    </w:p>
    <w:p w:rsidR="00ED4B36" w:rsidRDefault="00ED4B36" w:rsidP="00ED4B36">
      <w:pPr>
        <w:pStyle w:val="B"/>
        <w:spacing w:line="360" w:lineRule="auto"/>
        <w:ind w:firstLine="420"/>
        <w:rPr>
          <w:b w:val="0"/>
          <w:bCs w:val="0"/>
          <w:sz w:val="21"/>
        </w:rPr>
      </w:pPr>
      <w:r>
        <w:rPr>
          <w:rFonts w:hint="eastAsia"/>
          <w:b w:val="0"/>
          <w:bCs w:val="0"/>
          <w:sz w:val="21"/>
        </w:rPr>
        <w:t>学生课外自主学习的内容主要集中在公司法、合同法和知识产权法三章中，会有</w:t>
      </w:r>
      <w:r>
        <w:rPr>
          <w:rFonts w:hint="eastAsia"/>
          <w:b w:val="0"/>
          <w:bCs w:val="0"/>
          <w:sz w:val="21"/>
        </w:rPr>
        <w:t>1-2</w:t>
      </w:r>
      <w:r>
        <w:rPr>
          <w:rFonts w:hint="eastAsia"/>
          <w:b w:val="0"/>
          <w:bCs w:val="0"/>
          <w:sz w:val="21"/>
        </w:rPr>
        <w:t>次的作业，要求学生自主去研究生活中出现的困惑或者理论研究热点问题，带着这些问题去搜集文献资料，可以是专业书籍或者学术文章，形成自己的想法，以报告的形式上交。</w:t>
      </w:r>
    </w:p>
    <w:p w:rsidR="00ED4B36" w:rsidRDefault="00ED4B36" w:rsidP="00ED4B36">
      <w:pPr>
        <w:pStyle w:val="B"/>
        <w:spacing w:before="0" w:after="0" w:line="400" w:lineRule="exact"/>
      </w:pPr>
      <w:r>
        <w:rPr>
          <w:rFonts w:hint="eastAsia"/>
        </w:rPr>
        <w:t>五、教学方法</w:t>
      </w:r>
    </w:p>
    <w:p w:rsidR="00ED4B36" w:rsidRDefault="00ED4B36" w:rsidP="00ED4B36">
      <w:pPr>
        <w:pStyle w:val="B"/>
        <w:spacing w:before="0" w:after="0" w:line="400" w:lineRule="exact"/>
        <w:ind w:firstLine="420"/>
        <w:rPr>
          <w:b w:val="0"/>
          <w:bCs w:val="0"/>
          <w:sz w:val="21"/>
        </w:rPr>
      </w:pPr>
      <w:r>
        <w:rPr>
          <w:rFonts w:hint="eastAsia"/>
          <w:b w:val="0"/>
          <w:bCs w:val="0"/>
          <w:sz w:val="21"/>
        </w:rPr>
        <w:t>理论教学辅助案例教学</w:t>
      </w:r>
    </w:p>
    <w:p w:rsidR="00ED4B36" w:rsidRDefault="00ED4B36" w:rsidP="00ED4B36">
      <w:pPr>
        <w:pStyle w:val="B"/>
        <w:spacing w:before="0" w:after="0" w:line="400" w:lineRule="exact"/>
        <w:ind w:firstLine="420"/>
        <w:rPr>
          <w:b w:val="0"/>
          <w:bCs w:val="0"/>
          <w:sz w:val="21"/>
        </w:rPr>
      </w:pPr>
      <w:r>
        <w:rPr>
          <w:rFonts w:hint="eastAsia"/>
          <w:b w:val="0"/>
          <w:bCs w:val="0"/>
          <w:sz w:val="21"/>
        </w:rPr>
        <w:t>经济法是实务性比较强的课程，在上课过程每章都要经典的案例，通过案例的分析让学生更加深入准确的理解理论内容。</w:t>
      </w:r>
    </w:p>
    <w:p w:rsidR="00ED4B36" w:rsidRDefault="00ED4B36" w:rsidP="00ED4B36">
      <w:pPr>
        <w:pStyle w:val="B"/>
      </w:pPr>
      <w:r>
        <w:rPr>
          <w:rFonts w:hint="eastAsia"/>
        </w:rPr>
        <w:t>六、课程考核要求及方法</w:t>
      </w:r>
    </w:p>
    <w:p w:rsidR="00ED4B36" w:rsidRDefault="00ED4B36" w:rsidP="00ED4B36">
      <w:pPr>
        <w:pStyle w:val="a7"/>
      </w:pPr>
      <w:r>
        <w:rPr>
          <w:rFonts w:hint="eastAsia"/>
        </w:rPr>
        <w:t>1</w:t>
      </w:r>
      <w:r>
        <w:rPr>
          <w:rFonts w:hint="eastAsia"/>
        </w:rPr>
        <w:t>．考核方式：考试（√）；考查（）</w:t>
      </w:r>
    </w:p>
    <w:p w:rsidR="00ED4B36" w:rsidRDefault="00ED4B36" w:rsidP="00ED4B36">
      <w:pPr>
        <w:pStyle w:val="a7"/>
      </w:pPr>
      <w:r>
        <w:rPr>
          <w:rFonts w:hint="eastAsia"/>
        </w:rPr>
        <w:t>2</w:t>
      </w:r>
      <w:r>
        <w:rPr>
          <w:rFonts w:hint="eastAsia"/>
        </w:rPr>
        <w:t>．成绩评定：</w:t>
      </w:r>
    </w:p>
    <w:p w:rsidR="00ED4B36" w:rsidRDefault="00ED4B36" w:rsidP="00ED4B36">
      <w:pPr>
        <w:pStyle w:val="a8"/>
      </w:pPr>
      <w:r>
        <w:rPr>
          <w:rFonts w:hint="eastAsia"/>
        </w:rPr>
        <w:t>计分制：百分制（√）；五级分制（）；两级分制（）</w:t>
      </w:r>
    </w:p>
    <w:p w:rsidR="00ED4B36" w:rsidRDefault="00ED4B36" w:rsidP="00ED4B36">
      <w:pPr>
        <w:pStyle w:val="a8"/>
      </w:pPr>
      <w:r>
        <w:rPr>
          <w:rFonts w:hint="eastAsia"/>
        </w:rPr>
        <w:t>总评成绩构成：平时考核（</w:t>
      </w:r>
      <w:r>
        <w:rPr>
          <w:rFonts w:hint="eastAsia"/>
        </w:rPr>
        <w:t>20</w:t>
      </w:r>
      <w:r>
        <w:rPr>
          <w:rFonts w:hint="eastAsia"/>
        </w:rPr>
        <w:t>）％；中期考核（）％；实践环节（）％；期末考核（</w:t>
      </w:r>
      <w:r>
        <w:rPr>
          <w:rFonts w:hint="eastAsia"/>
        </w:rPr>
        <w:t>80</w:t>
      </w:r>
      <w:r>
        <w:rPr>
          <w:rFonts w:hint="eastAsia"/>
        </w:rPr>
        <w:t>）％</w:t>
      </w:r>
    </w:p>
    <w:p w:rsidR="00ED4B36" w:rsidRDefault="00ED4B36" w:rsidP="00ED4B36">
      <w:pPr>
        <w:pStyle w:val="B"/>
      </w:pPr>
      <w:r>
        <w:rPr>
          <w:rFonts w:hint="eastAsia"/>
        </w:rPr>
        <w:t>七、建议教材及参考资料</w:t>
      </w:r>
    </w:p>
    <w:p w:rsidR="00ED4B36" w:rsidRDefault="00ED4B36" w:rsidP="00ED4B36">
      <w:pPr>
        <w:pStyle w:val="C"/>
      </w:pPr>
      <w:r>
        <w:rPr>
          <w:rFonts w:hint="eastAsia"/>
        </w:rPr>
        <w:t>建议教材：</w:t>
      </w:r>
    </w:p>
    <w:p w:rsidR="00ED4B36" w:rsidRDefault="00ED4B36" w:rsidP="00ED4B36">
      <w:pPr>
        <w:pStyle w:val="a8"/>
      </w:pPr>
      <w:r>
        <w:rPr>
          <w:rFonts w:hint="eastAsia"/>
        </w:rPr>
        <w:lastRenderedPageBreak/>
        <w:t>赵威主编，《经济法》，中国人民大学出版社，</w:t>
      </w:r>
      <w:r>
        <w:rPr>
          <w:rFonts w:hint="eastAsia"/>
        </w:rPr>
        <w:t>201</w:t>
      </w:r>
      <w:r>
        <w:t>2</w:t>
      </w:r>
      <w:r>
        <w:rPr>
          <w:rFonts w:hint="eastAsia"/>
        </w:rPr>
        <w:t>年版</w:t>
      </w:r>
    </w:p>
    <w:p w:rsidR="00ED4B36" w:rsidRDefault="00ED4B36" w:rsidP="00ED4B36">
      <w:pPr>
        <w:pStyle w:val="C"/>
      </w:pPr>
      <w:r>
        <w:rPr>
          <w:rFonts w:hint="eastAsia"/>
        </w:rPr>
        <w:t>参考资料：</w:t>
      </w:r>
    </w:p>
    <w:p w:rsidR="00ED4B36" w:rsidRDefault="00ED4B36" w:rsidP="00ED4B36">
      <w:pPr>
        <w:pStyle w:val="a8"/>
      </w:pPr>
      <w:r>
        <w:rPr>
          <w:rFonts w:hint="eastAsia"/>
        </w:rPr>
        <w:t>1</w:t>
      </w:r>
      <w:r>
        <w:rPr>
          <w:rFonts w:hint="eastAsia"/>
        </w:rPr>
        <w:t>．</w:t>
      </w:r>
      <w:r>
        <w:t>杨紫烜，徐杰</w:t>
      </w:r>
      <w:r>
        <w:rPr>
          <w:rFonts w:hint="eastAsia"/>
        </w:rPr>
        <w:t>主编，《经济法学》，北京大学出版社，</w:t>
      </w:r>
      <w:r>
        <w:rPr>
          <w:rFonts w:hint="eastAsia"/>
        </w:rPr>
        <w:t>2009</w:t>
      </w:r>
      <w:r>
        <w:rPr>
          <w:rFonts w:hint="eastAsia"/>
        </w:rPr>
        <w:t>年版</w:t>
      </w:r>
    </w:p>
    <w:p w:rsidR="00ED4B36" w:rsidRDefault="00ED4B36" w:rsidP="00ED4B36">
      <w:pPr>
        <w:pStyle w:val="a8"/>
      </w:pPr>
      <w:r>
        <w:rPr>
          <w:rFonts w:hint="eastAsia"/>
        </w:rPr>
        <w:t>2</w:t>
      </w:r>
      <w:r>
        <w:rPr>
          <w:rFonts w:hint="eastAsia"/>
        </w:rPr>
        <w:t>．刘文华，徐孟洲主编，《经济法学》，法律出版社，</w:t>
      </w:r>
      <w:r>
        <w:rPr>
          <w:rFonts w:hint="eastAsia"/>
        </w:rPr>
        <w:t>2009</w:t>
      </w:r>
      <w:r>
        <w:rPr>
          <w:rFonts w:hint="eastAsia"/>
        </w:rPr>
        <w:t>出版社张守文主编，《经济法概论》，北京大学出版社，</w:t>
      </w:r>
      <w:r>
        <w:rPr>
          <w:rFonts w:hint="eastAsia"/>
        </w:rPr>
        <w:t>2005</w:t>
      </w:r>
      <w:r>
        <w:rPr>
          <w:rFonts w:hint="eastAsia"/>
        </w:rPr>
        <w:t>年版</w:t>
      </w:r>
    </w:p>
    <w:p w:rsidR="00ED4B36" w:rsidRDefault="00ED4B36" w:rsidP="00ED4B36">
      <w:pPr>
        <w:pStyle w:val="B"/>
      </w:pPr>
      <w:r>
        <w:rPr>
          <w:rFonts w:hint="eastAsia"/>
        </w:rPr>
        <w:t>八、大纲说明</w:t>
      </w:r>
    </w:p>
    <w:p w:rsidR="00ED4B36" w:rsidRDefault="00ED4B36" w:rsidP="00ED4B36">
      <w:pPr>
        <w:spacing w:line="240" w:lineRule="atLeast"/>
        <w:ind w:firstLineChars="200" w:firstLine="420"/>
        <w:rPr>
          <w:rFonts w:ascii="宋体" w:hAnsi="宋体"/>
          <w:kern w:val="0"/>
        </w:rPr>
      </w:pPr>
      <w:r>
        <w:rPr>
          <w:rFonts w:ascii="宋体" w:hAnsi="宋体" w:hint="eastAsia"/>
          <w:kern w:val="0"/>
        </w:rPr>
        <w:t>大纲中未尽事宜，如执教期间遇到课程改革、整合情况等，任课教师需及时予以谨慎且恰当的处理。</w:t>
      </w:r>
    </w:p>
    <w:p w:rsidR="00ED4B36" w:rsidRDefault="00ED4B36" w:rsidP="00ED4B36">
      <w:pPr>
        <w:pStyle w:val="a8"/>
      </w:pPr>
      <w:r>
        <w:rPr>
          <w:rFonts w:hint="eastAsia"/>
        </w:rPr>
        <w:t xml:space="preserve">                                    </w:t>
      </w:r>
    </w:p>
    <w:p w:rsidR="00ED4B36" w:rsidRDefault="00ED4B36" w:rsidP="00ED4B36">
      <w:pPr>
        <w:pStyle w:val="a8"/>
      </w:pPr>
    </w:p>
    <w:p w:rsidR="00ED4B36" w:rsidRDefault="00ED4B36" w:rsidP="00ED4B36">
      <w:pPr>
        <w:pStyle w:val="a8"/>
      </w:pPr>
    </w:p>
    <w:p w:rsidR="00ED4B36" w:rsidRPr="00EE73B5" w:rsidRDefault="00ED4B36" w:rsidP="00ED4B36">
      <w:pPr>
        <w:pStyle w:val="a8"/>
        <w:ind w:firstLine="830"/>
        <w:rPr>
          <w:sz w:val="24"/>
          <w:szCs w:val="24"/>
        </w:rPr>
      </w:pPr>
    </w:p>
    <w:p w:rsidR="00ED4B36" w:rsidRPr="00EE73B5" w:rsidRDefault="00ED4B36" w:rsidP="00ED4B36">
      <w:pPr>
        <w:pStyle w:val="a8"/>
        <w:ind w:firstLine="830"/>
        <w:jc w:val="right"/>
        <w:rPr>
          <w:sz w:val="24"/>
          <w:szCs w:val="24"/>
        </w:rPr>
      </w:pPr>
      <w:r w:rsidRPr="00EE73B5">
        <w:rPr>
          <w:rFonts w:hint="eastAsia"/>
          <w:sz w:val="24"/>
          <w:szCs w:val="24"/>
        </w:rPr>
        <w:t xml:space="preserve">                                       </w:t>
      </w:r>
      <w:r w:rsidRPr="00EE73B5">
        <w:rPr>
          <w:rFonts w:hint="eastAsia"/>
          <w:sz w:val="24"/>
          <w:szCs w:val="24"/>
        </w:rPr>
        <w:t>执笔人：胡传海</w:t>
      </w:r>
    </w:p>
    <w:p w:rsidR="00ED4B36" w:rsidRPr="00EE73B5" w:rsidRDefault="00ED4B36" w:rsidP="00ED4B36">
      <w:pPr>
        <w:pStyle w:val="a9"/>
        <w:jc w:val="right"/>
        <w:rPr>
          <w:sz w:val="24"/>
          <w:szCs w:val="24"/>
        </w:rPr>
      </w:pPr>
      <w:r w:rsidRPr="00EE73B5">
        <w:rPr>
          <w:rFonts w:hint="eastAsia"/>
          <w:sz w:val="24"/>
          <w:szCs w:val="24"/>
        </w:rPr>
        <w:t>审核人：</w:t>
      </w:r>
      <w:r w:rsidRPr="00EE73B5">
        <w:rPr>
          <w:rFonts w:hint="eastAsia"/>
          <w:sz w:val="24"/>
          <w:szCs w:val="24"/>
        </w:rPr>
        <w:t xml:space="preserve"> </w:t>
      </w:r>
      <w:r w:rsidRPr="00EE73B5">
        <w:rPr>
          <w:rFonts w:hint="eastAsia"/>
          <w:sz w:val="24"/>
          <w:szCs w:val="24"/>
        </w:rPr>
        <w:t>张萍</w:t>
      </w:r>
    </w:p>
    <w:p w:rsidR="00ED4B36" w:rsidRPr="00EE73B5" w:rsidRDefault="00ED4B36" w:rsidP="00ED4B36">
      <w:pPr>
        <w:pStyle w:val="a9"/>
        <w:jc w:val="right"/>
        <w:rPr>
          <w:sz w:val="24"/>
          <w:szCs w:val="24"/>
        </w:rPr>
      </w:pPr>
      <w:r w:rsidRPr="00EE73B5">
        <w:rPr>
          <w:rFonts w:hint="eastAsia"/>
          <w:sz w:val="24"/>
          <w:szCs w:val="24"/>
        </w:rPr>
        <w:t>审批人：刘洪民</w:t>
      </w:r>
    </w:p>
    <w:p w:rsidR="00ED4B36" w:rsidRDefault="00ED4B36" w:rsidP="00ED4B36"/>
    <w:p w:rsidR="00ED4B36" w:rsidRDefault="00ED4B36"/>
    <w:p w:rsidR="00ED4B36" w:rsidRDefault="00ED4B36"/>
    <w:p w:rsidR="00ED4B36" w:rsidRDefault="00ED4B36"/>
    <w:p w:rsidR="00ED4B36" w:rsidRDefault="00ED4B36"/>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Pr>
        <w:rPr>
          <w:rFonts w:hint="eastAsia"/>
        </w:rPr>
      </w:pPr>
    </w:p>
    <w:p w:rsidR="007C51D4" w:rsidRPr="007F6EF9" w:rsidRDefault="007C51D4"/>
    <w:p w:rsidR="007C51D4" w:rsidRPr="00EF673C" w:rsidRDefault="007C51D4" w:rsidP="00581D9D">
      <w:pPr>
        <w:pStyle w:val="Ab"/>
        <w:outlineLvl w:val="0"/>
      </w:pPr>
      <w:bookmarkStart w:id="11" w:name="_Toc512669063"/>
      <w:r w:rsidRPr="006405E6">
        <w:rPr>
          <w:rFonts w:ascii="宋体" w:hAnsi="宋体" w:cs="宋体" w:hint="eastAsia"/>
          <w:kern w:val="0"/>
        </w:rPr>
        <w:lastRenderedPageBreak/>
        <w:t>公共管理学</w:t>
      </w:r>
      <w:r w:rsidRPr="006405E6">
        <w:rPr>
          <w:rFonts w:ascii="宋体" w:hAnsi="宋体" w:cs="宋体" w:hint="eastAsia"/>
        </w:rPr>
        <w:t>课程教学大纲</w:t>
      </w:r>
      <w:bookmarkEnd w:id="11"/>
    </w:p>
    <w:p w:rsidR="007C51D4" w:rsidRDefault="007C51D4" w:rsidP="008E2AFF">
      <w:pPr>
        <w:pStyle w:val="aa"/>
        <w:ind w:leftChars="228" w:left="479" w:firstLineChars="0" w:firstLine="0"/>
        <w:rPr>
          <w:kern w:val="0"/>
          <w:sz w:val="21"/>
          <w:szCs w:val="21"/>
        </w:rPr>
      </w:pPr>
      <w:r w:rsidRPr="00D6184F">
        <w:rPr>
          <w:rFonts w:cs="宋体" w:hint="eastAsia"/>
          <w:b/>
          <w:bCs/>
        </w:rPr>
        <w:t>课程名称</w:t>
      </w:r>
      <w:r>
        <w:rPr>
          <w:rFonts w:cs="宋体" w:hint="eastAsia"/>
        </w:rPr>
        <w:t>：公共管理学</w:t>
      </w:r>
      <w:r>
        <w:t>/</w:t>
      </w:r>
      <w:r w:rsidRPr="001B0396">
        <w:rPr>
          <w:rFonts w:ascii="宋体" w:hAnsi="宋体" w:cs="宋体"/>
          <w:kern w:val="0"/>
        </w:rPr>
        <w:t xml:space="preserve"> </w:t>
      </w:r>
      <w:r w:rsidRPr="00A70CDD">
        <w:rPr>
          <w:kern w:val="0"/>
          <w:sz w:val="21"/>
          <w:szCs w:val="21"/>
        </w:rPr>
        <w:t>Public Administration</w:t>
      </w:r>
    </w:p>
    <w:p w:rsidR="007C51D4" w:rsidRDefault="007C51D4" w:rsidP="008E2AFF">
      <w:pPr>
        <w:pStyle w:val="aa"/>
        <w:ind w:leftChars="228" w:left="479" w:firstLineChars="0" w:firstLine="0"/>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rsidRPr="00DE7773">
        <w:rPr>
          <w:sz w:val="21"/>
          <w:szCs w:val="21"/>
        </w:rPr>
        <w:t>06</w:t>
      </w:r>
      <w:r>
        <w:rPr>
          <w:sz w:val="21"/>
          <w:szCs w:val="21"/>
        </w:rPr>
        <w:t>126454</w:t>
      </w:r>
    </w:p>
    <w:p w:rsidR="007C51D4" w:rsidRDefault="007C51D4" w:rsidP="008E2AFF">
      <w:pPr>
        <w:pStyle w:val="aa"/>
        <w:ind w:firstLine="482"/>
      </w:pPr>
      <w:r w:rsidRPr="00D6184F">
        <w:rPr>
          <w:rFonts w:cs="宋体" w:hint="eastAsia"/>
          <w:b/>
          <w:bCs/>
        </w:rPr>
        <w:t>课程</w:t>
      </w:r>
      <w:r>
        <w:rPr>
          <w:rFonts w:cs="宋体" w:hint="eastAsia"/>
          <w:b/>
          <w:bCs/>
        </w:rPr>
        <w:t>类型</w:t>
      </w:r>
      <w:r>
        <w:rPr>
          <w:rFonts w:cs="宋体" w:hint="eastAsia"/>
        </w:rPr>
        <w:t>：专业</w:t>
      </w:r>
      <w:r>
        <w:t>/</w:t>
      </w:r>
      <w:r>
        <w:rPr>
          <w:rFonts w:cs="宋体" w:hint="eastAsia"/>
        </w:rPr>
        <w:t>必修</w:t>
      </w:r>
    </w:p>
    <w:p w:rsidR="007C51D4" w:rsidRDefault="007C51D4" w:rsidP="008E2AFF">
      <w:pPr>
        <w:pStyle w:val="aa"/>
        <w:tabs>
          <w:tab w:val="left" w:pos="3420"/>
        </w:tabs>
        <w:ind w:firstLine="482"/>
      </w:pPr>
      <w:r w:rsidRPr="00D6184F">
        <w:rPr>
          <w:rFonts w:cs="宋体" w:hint="eastAsia"/>
          <w:b/>
          <w:bCs/>
        </w:rPr>
        <w:t>总学时数</w:t>
      </w:r>
      <w:r>
        <w:rPr>
          <w:rFonts w:cs="宋体" w:hint="eastAsia"/>
        </w:rPr>
        <w:t>：</w:t>
      </w:r>
      <w:r>
        <w:t xml:space="preserve"> 48</w:t>
      </w:r>
    </w:p>
    <w:p w:rsidR="007C51D4" w:rsidRPr="00002E93" w:rsidRDefault="007C51D4" w:rsidP="008E2AFF">
      <w:pPr>
        <w:pStyle w:val="aa"/>
        <w:tabs>
          <w:tab w:val="left" w:pos="3420"/>
        </w:tabs>
        <w:ind w:firstLineChars="182" w:firstLine="439"/>
        <w:rPr>
          <w:b/>
          <w:bCs/>
        </w:rPr>
      </w:pPr>
      <w:r w:rsidRPr="00002E93">
        <w:rPr>
          <w:rFonts w:cs="宋体" w:hint="eastAsia"/>
          <w:b/>
          <w:bCs/>
        </w:rPr>
        <w:t>学</w:t>
      </w:r>
      <w:r>
        <w:rPr>
          <w:b/>
          <w:bCs/>
        </w:rPr>
        <w:t xml:space="preserve">    </w:t>
      </w:r>
      <w:r w:rsidRPr="00002E93">
        <w:rPr>
          <w:rFonts w:cs="宋体" w:hint="eastAsia"/>
          <w:b/>
          <w:bCs/>
        </w:rPr>
        <w:t>分</w:t>
      </w:r>
      <w:r>
        <w:rPr>
          <w:rFonts w:cs="宋体" w:hint="eastAsia"/>
          <w:b/>
          <w:bCs/>
        </w:rPr>
        <w:t>：</w:t>
      </w:r>
      <w:r>
        <w:t>3</w:t>
      </w:r>
    </w:p>
    <w:p w:rsidR="007C51D4" w:rsidRDefault="007C51D4" w:rsidP="008E2AFF">
      <w:pPr>
        <w:pStyle w:val="aa"/>
        <w:tabs>
          <w:tab w:val="left" w:pos="3420"/>
        </w:tabs>
        <w:ind w:firstLine="482"/>
      </w:pPr>
      <w:r w:rsidRPr="00D6184F">
        <w:rPr>
          <w:rFonts w:cs="宋体" w:hint="eastAsia"/>
          <w:b/>
          <w:bCs/>
        </w:rPr>
        <w:t>先修课程</w:t>
      </w:r>
      <w:r>
        <w:rPr>
          <w:rFonts w:cs="宋体" w:hint="eastAsia"/>
        </w:rPr>
        <w:t>：管理学原理、经济法、微观经济学等</w:t>
      </w:r>
    </w:p>
    <w:p w:rsidR="007C51D4" w:rsidRDefault="007C51D4" w:rsidP="008E2AFF">
      <w:pPr>
        <w:pStyle w:val="aa"/>
        <w:ind w:firstLine="482"/>
      </w:pPr>
      <w:r w:rsidRPr="00D6184F">
        <w:rPr>
          <w:rFonts w:cs="宋体" w:hint="eastAsia"/>
          <w:b/>
          <w:bCs/>
        </w:rPr>
        <w:t>开课单位</w:t>
      </w:r>
      <w:r>
        <w:rPr>
          <w:rFonts w:cs="宋体" w:hint="eastAsia"/>
        </w:rPr>
        <w:t>：经管学院</w:t>
      </w:r>
    </w:p>
    <w:p w:rsidR="007C51D4" w:rsidRDefault="007C51D4" w:rsidP="008E2AFF">
      <w:pPr>
        <w:pStyle w:val="B"/>
        <w:ind w:leftChars="228" w:left="1657" w:hangingChars="489" w:hanging="1178"/>
      </w:pPr>
      <w:r w:rsidRPr="001C042E">
        <w:rPr>
          <w:rFonts w:cs="宋体" w:hint="eastAsia"/>
        </w:rPr>
        <w:t>适用专业</w:t>
      </w:r>
      <w:r>
        <w:rPr>
          <w:rFonts w:cs="宋体" w:hint="eastAsia"/>
        </w:rPr>
        <w:t>：</w:t>
      </w:r>
      <w:r w:rsidRPr="00E779DB">
        <w:rPr>
          <w:rFonts w:cs="宋体" w:hint="eastAsia"/>
          <w:b w:val="0"/>
          <w:bCs w:val="0"/>
        </w:rPr>
        <w:t>公共事业管理</w:t>
      </w:r>
    </w:p>
    <w:p w:rsidR="007C51D4" w:rsidRPr="00B22E13" w:rsidRDefault="007C51D4" w:rsidP="008E2AFF">
      <w:pPr>
        <w:pStyle w:val="B"/>
      </w:pPr>
      <w:r w:rsidRPr="00B22E13">
        <w:rPr>
          <w:rFonts w:cs="宋体" w:hint="eastAsia"/>
        </w:rPr>
        <w:t>一、课程的性质、目的和任务</w:t>
      </w:r>
    </w:p>
    <w:p w:rsidR="007C51D4" w:rsidRPr="00924D82" w:rsidRDefault="007C51D4" w:rsidP="00F83B65">
      <w:pPr>
        <w:widowControl/>
        <w:spacing w:after="195" w:line="465" w:lineRule="atLeast"/>
        <w:ind w:firstLine="480"/>
        <w:jc w:val="left"/>
        <w:rPr>
          <w:rFonts w:ascii="宋体"/>
          <w:kern w:val="0"/>
          <w:sz w:val="24"/>
          <w:szCs w:val="24"/>
        </w:rPr>
      </w:pPr>
      <w:r w:rsidRPr="00924D82">
        <w:rPr>
          <w:rFonts w:cs="宋体" w:hint="eastAsia"/>
          <w:color w:val="000000"/>
          <w:sz w:val="24"/>
          <w:szCs w:val="24"/>
        </w:rPr>
        <w:t>《公共管理学》</w:t>
      </w:r>
      <w:r w:rsidRPr="00924D82">
        <w:rPr>
          <w:rFonts w:ascii="宋体" w:hAnsi="宋体" w:cs="宋体" w:hint="eastAsia"/>
          <w:kern w:val="0"/>
          <w:sz w:val="24"/>
          <w:szCs w:val="24"/>
        </w:rPr>
        <w:t>是一门以管理学、经济学、政治学、社会学、法学和其他社会科学为支撑，同时公共管理也是一门实践性和应用性很强的学科。作为一门具有较强实践性的公共管理学课程，其基本特点在于对公共管理科学和管理艺术的兼顾。</w:t>
      </w:r>
      <w:r w:rsidRPr="00924D82">
        <w:rPr>
          <w:rFonts w:cs="宋体" w:hint="eastAsia"/>
          <w:color w:val="000000"/>
          <w:sz w:val="24"/>
          <w:szCs w:val="24"/>
        </w:rPr>
        <w:t>其教学目的是使学生通过对公共组织、政府治理、政府间关系等理论的把握，进一步提高学生的理论素养，进一步加深对公共管理理论，特别是当代中国公共管理理论的理解</w:t>
      </w:r>
      <w:r>
        <w:rPr>
          <w:rFonts w:cs="宋体" w:hint="eastAsia"/>
          <w:color w:val="000000"/>
          <w:sz w:val="24"/>
          <w:szCs w:val="24"/>
        </w:rPr>
        <w:t>；</w:t>
      </w:r>
      <w:r w:rsidRPr="00924D82">
        <w:rPr>
          <w:rFonts w:cs="宋体" w:hint="eastAsia"/>
          <w:color w:val="000000"/>
          <w:sz w:val="24"/>
          <w:szCs w:val="24"/>
        </w:rPr>
        <w:t>并进一步为学生从事行政管理相关方面的学习与工作打下基础。课程的主要任务是通过本课程的学习，使学生掌握公共管理理论的基本发展脉络；洞悉公共管理理论的发展历史，熟悉国内外公共管理的前沿理论热点，培养符合中国实际公共管理需要的专业人才。</w:t>
      </w:r>
    </w:p>
    <w:p w:rsidR="007C51D4" w:rsidRPr="00B22E13" w:rsidRDefault="007C51D4" w:rsidP="008E2AFF">
      <w:pPr>
        <w:pStyle w:val="B"/>
      </w:pPr>
      <w:r w:rsidRPr="00B22E13">
        <w:rPr>
          <w:rFonts w:cs="宋体" w:hint="eastAsia"/>
        </w:rPr>
        <w:t>二、教学内容及教学基本要求</w:t>
      </w:r>
    </w:p>
    <w:p w:rsidR="007C51D4" w:rsidRDefault="007C51D4" w:rsidP="008E2AFF">
      <w:pPr>
        <w:pStyle w:val="a7"/>
      </w:pPr>
      <w:r>
        <w:t>1</w:t>
      </w:r>
      <w:r>
        <w:rPr>
          <w:rFonts w:cs="宋体" w:hint="eastAsia"/>
        </w:rPr>
        <w:t>．绪论：公共管理学</w:t>
      </w:r>
      <w:r w:rsidRPr="0088783D">
        <w:rPr>
          <w:rFonts w:cs="宋体" w:hint="eastAsia"/>
        </w:rPr>
        <w:t>的视野</w:t>
      </w:r>
      <w:r>
        <w:rPr>
          <w:rFonts w:cs="宋体" w:hint="eastAsia"/>
        </w:rPr>
        <w:t>：</w:t>
      </w:r>
    </w:p>
    <w:p w:rsidR="007C51D4" w:rsidRPr="00293124" w:rsidRDefault="007C51D4" w:rsidP="00F83B65">
      <w:pPr>
        <w:pStyle w:val="af2"/>
        <w:spacing w:before="0" w:beforeAutospacing="0" w:after="0" w:afterAutospacing="0" w:line="300" w:lineRule="auto"/>
        <w:rPr>
          <w:rFonts w:ascii="Times New Roman" w:hAnsi="Times New Roman" w:cs="Times New Roman"/>
          <w:color w:val="000000"/>
          <w:sz w:val="21"/>
          <w:szCs w:val="21"/>
        </w:rPr>
      </w:pPr>
      <w:r w:rsidRPr="00293124">
        <w:rPr>
          <w:rFonts w:hint="eastAsia"/>
          <w:kern w:val="2"/>
          <w:sz w:val="21"/>
          <w:szCs w:val="21"/>
        </w:rPr>
        <w:t>使学生对公共管理学有初步的了解，如公共管理学的内涵与外延</w:t>
      </w:r>
      <w:r w:rsidRPr="00293124">
        <w:rPr>
          <w:rFonts w:hint="eastAsia"/>
          <w:sz w:val="21"/>
          <w:szCs w:val="21"/>
        </w:rPr>
        <w:t>；理解公共管理学的范式转移；掌握</w:t>
      </w:r>
      <w:r w:rsidRPr="00293124">
        <w:rPr>
          <w:rFonts w:hint="eastAsia"/>
          <w:color w:val="000000"/>
          <w:kern w:val="2"/>
          <w:sz w:val="21"/>
          <w:szCs w:val="21"/>
        </w:rPr>
        <w:t>公共管理学的研究途径和方法</w:t>
      </w:r>
      <w:r>
        <w:rPr>
          <w:rFonts w:hint="eastAsia"/>
          <w:color w:val="000000"/>
          <w:kern w:val="2"/>
          <w:sz w:val="21"/>
          <w:szCs w:val="21"/>
        </w:rPr>
        <w:t>，市场经济国家的政府管理实践。</w:t>
      </w:r>
    </w:p>
    <w:p w:rsidR="007C51D4" w:rsidRPr="00AA734E" w:rsidRDefault="007C51D4" w:rsidP="008E2AFF">
      <w:pPr>
        <w:pStyle w:val="a7"/>
      </w:pPr>
      <w:r>
        <w:t>2</w:t>
      </w:r>
      <w:r>
        <w:rPr>
          <w:rFonts w:cs="宋体" w:hint="eastAsia"/>
        </w:rPr>
        <w:t>．</w:t>
      </w:r>
      <w:r w:rsidRPr="00AA734E">
        <w:rPr>
          <w:rFonts w:cs="宋体" w:hint="eastAsia"/>
        </w:rPr>
        <w:t>公共组织理论：</w:t>
      </w:r>
    </w:p>
    <w:p w:rsidR="007C51D4" w:rsidRDefault="007C51D4" w:rsidP="008E2AFF">
      <w:pPr>
        <w:pStyle w:val="a8"/>
      </w:pPr>
      <w:r>
        <w:rPr>
          <w:rFonts w:cs="宋体" w:hint="eastAsia"/>
        </w:rPr>
        <w:t>了解公共组织的概念；理解公共组织的过程和公共组织环境；掌握公共组织的结构分类以及公共组织的运作过程，公共组织与组织环境的关系。</w:t>
      </w:r>
    </w:p>
    <w:p w:rsidR="007C51D4" w:rsidRDefault="007C51D4" w:rsidP="008E2AFF">
      <w:pPr>
        <w:pStyle w:val="a7"/>
      </w:pPr>
      <w:r>
        <w:t>3</w:t>
      </w:r>
      <w:r>
        <w:rPr>
          <w:rFonts w:cs="宋体" w:hint="eastAsia"/>
        </w:rPr>
        <w:t>．</w:t>
      </w:r>
      <w:r w:rsidRPr="001D316F">
        <w:rPr>
          <w:rFonts w:cs="宋体" w:hint="eastAsia"/>
        </w:rPr>
        <w:t>政府改革与治理</w:t>
      </w:r>
      <w:r>
        <w:rPr>
          <w:rFonts w:cs="宋体" w:hint="eastAsia"/>
        </w:rPr>
        <w:t>：</w:t>
      </w:r>
    </w:p>
    <w:p w:rsidR="007C51D4" w:rsidRDefault="007C51D4" w:rsidP="008E2AFF">
      <w:pPr>
        <w:pStyle w:val="a8"/>
      </w:pPr>
      <w:r>
        <w:rPr>
          <w:rFonts w:cs="宋体" w:hint="eastAsia"/>
        </w:rPr>
        <w:t>了解治理理论基础；理解当代西方政府改革；掌握转轨时期我国的行政体制改革，网络治理的困境及发展趋势。</w:t>
      </w:r>
    </w:p>
    <w:p w:rsidR="007C51D4" w:rsidRDefault="007C51D4" w:rsidP="008E2AFF">
      <w:pPr>
        <w:pStyle w:val="a7"/>
      </w:pPr>
      <w:r>
        <w:t>4</w:t>
      </w:r>
      <w:r>
        <w:rPr>
          <w:rFonts w:cs="宋体" w:hint="eastAsia"/>
        </w:rPr>
        <w:t>．</w:t>
      </w:r>
      <w:r w:rsidRPr="003661CB">
        <w:rPr>
          <w:rFonts w:cs="宋体" w:hint="eastAsia"/>
        </w:rPr>
        <w:t>政府间关系</w:t>
      </w:r>
      <w:r>
        <w:rPr>
          <w:rFonts w:cs="宋体" w:hint="eastAsia"/>
        </w:rPr>
        <w:t>：</w:t>
      </w:r>
    </w:p>
    <w:p w:rsidR="007C51D4" w:rsidRDefault="007C51D4" w:rsidP="008E2AFF">
      <w:pPr>
        <w:pStyle w:val="a8"/>
      </w:pPr>
      <w:r>
        <w:rPr>
          <w:rFonts w:cs="宋体" w:hint="eastAsia"/>
        </w:rPr>
        <w:t>了解政府间关系的基本概念，理解西方国家政府间关系的历史和现实；掌握中国政府间关系的新趋势。</w:t>
      </w:r>
    </w:p>
    <w:p w:rsidR="007C51D4" w:rsidRDefault="007C51D4" w:rsidP="008E2AFF">
      <w:pPr>
        <w:pStyle w:val="a7"/>
      </w:pPr>
      <w:r>
        <w:t>5</w:t>
      </w:r>
      <w:r>
        <w:rPr>
          <w:rFonts w:cs="宋体" w:hint="eastAsia"/>
        </w:rPr>
        <w:t>．</w:t>
      </w:r>
      <w:r w:rsidRPr="00FE1DA3">
        <w:rPr>
          <w:rFonts w:cs="宋体" w:hint="eastAsia"/>
        </w:rPr>
        <w:t>政府作用</w:t>
      </w:r>
      <w:r>
        <w:rPr>
          <w:rFonts w:cs="宋体" w:hint="eastAsia"/>
        </w:rPr>
        <w:t>：</w:t>
      </w:r>
    </w:p>
    <w:p w:rsidR="007C51D4" w:rsidRDefault="007C51D4" w:rsidP="008E2AFF">
      <w:pPr>
        <w:pStyle w:val="a7"/>
      </w:pPr>
      <w:r>
        <w:rPr>
          <w:rFonts w:cs="宋体" w:hint="eastAsia"/>
        </w:rPr>
        <w:lastRenderedPageBreak/>
        <w:t>了解“强政府”、“弱政府”、政府失败论；理解</w:t>
      </w:r>
      <w:r>
        <w:rPr>
          <w:rFonts w:cs="宋体" w:hint="eastAsia"/>
          <w:color w:val="000000"/>
        </w:rPr>
        <w:t>现代市场经济中的政府行为模式；掌握转轨时期我国政府的作用。</w:t>
      </w:r>
    </w:p>
    <w:p w:rsidR="007C51D4" w:rsidRDefault="007C51D4" w:rsidP="008E2AFF">
      <w:pPr>
        <w:pStyle w:val="a7"/>
      </w:pPr>
      <w:r>
        <w:t>6.</w:t>
      </w:r>
      <w:r w:rsidRPr="00466B07">
        <w:t xml:space="preserve"> </w:t>
      </w:r>
      <w:r>
        <w:rPr>
          <w:rFonts w:cs="宋体" w:hint="eastAsia"/>
        </w:rPr>
        <w:t>公共政策：</w:t>
      </w:r>
    </w:p>
    <w:p w:rsidR="007C51D4" w:rsidRDefault="007C51D4" w:rsidP="008E2AFF">
      <w:pPr>
        <w:pStyle w:val="a8"/>
      </w:pPr>
      <w:r>
        <w:rPr>
          <w:rFonts w:cs="宋体" w:hint="eastAsia"/>
        </w:rPr>
        <w:t>了解公共政策与公共管理的关；理解</w:t>
      </w:r>
      <w:r>
        <w:rPr>
          <w:rFonts w:cs="宋体" w:hint="eastAsia"/>
          <w:color w:val="000000"/>
        </w:rPr>
        <w:t>公共政策的目标和手段；掌</w:t>
      </w:r>
      <w:r>
        <w:rPr>
          <w:rFonts w:cs="宋体" w:hint="eastAsia"/>
        </w:rPr>
        <w:t>握公共政策系统及其运行。</w:t>
      </w:r>
    </w:p>
    <w:p w:rsidR="007C51D4" w:rsidRDefault="007C51D4" w:rsidP="008E2AFF">
      <w:pPr>
        <w:pStyle w:val="a7"/>
      </w:pPr>
      <w:r>
        <w:t>7.</w:t>
      </w:r>
      <w:r w:rsidRPr="00466B07">
        <w:t xml:space="preserve"> </w:t>
      </w:r>
      <w:r>
        <w:rPr>
          <w:rFonts w:cs="宋体" w:hint="eastAsia"/>
          <w:color w:val="000000"/>
        </w:rPr>
        <w:t>公共部门绩效评估</w:t>
      </w:r>
      <w:r>
        <w:rPr>
          <w:rFonts w:cs="宋体" w:hint="eastAsia"/>
        </w:rPr>
        <w:t>：</w:t>
      </w:r>
    </w:p>
    <w:p w:rsidR="007C51D4" w:rsidRDefault="007C51D4" w:rsidP="008E2AFF">
      <w:pPr>
        <w:pStyle w:val="af2"/>
        <w:spacing w:before="0" w:beforeAutospacing="0" w:after="0" w:afterAutospacing="0" w:line="300" w:lineRule="auto"/>
        <w:ind w:leftChars="200" w:left="420" w:firstLineChars="150" w:firstLine="315"/>
      </w:pPr>
      <w:r>
        <w:rPr>
          <w:rFonts w:hint="eastAsia"/>
          <w:kern w:val="2"/>
          <w:sz w:val="21"/>
          <w:szCs w:val="21"/>
        </w:rPr>
        <w:t>了解公共部门绩效</w:t>
      </w:r>
      <w:r>
        <w:rPr>
          <w:rFonts w:hint="eastAsia"/>
        </w:rPr>
        <w:t>评估的基本内涵；理解</w:t>
      </w:r>
      <w:r>
        <w:rPr>
          <w:rFonts w:hint="eastAsia"/>
          <w:color w:val="000000"/>
          <w:kern w:val="2"/>
          <w:sz w:val="21"/>
          <w:szCs w:val="21"/>
        </w:rPr>
        <w:t>公共部门绩效评估的</w:t>
      </w:r>
      <w:r>
        <w:rPr>
          <w:rFonts w:hint="eastAsia"/>
          <w:color w:val="000000"/>
        </w:rPr>
        <w:t>要素；掌握</w:t>
      </w:r>
      <w:r>
        <w:rPr>
          <w:rFonts w:hint="eastAsia"/>
          <w:kern w:val="2"/>
          <w:sz w:val="21"/>
          <w:szCs w:val="21"/>
        </w:rPr>
        <w:t>公共部门绩效评估的程序与方法。</w:t>
      </w:r>
      <w:r>
        <w:t xml:space="preserve"> </w:t>
      </w:r>
    </w:p>
    <w:p w:rsidR="007C51D4" w:rsidRDefault="007C51D4" w:rsidP="008E2AFF">
      <w:pPr>
        <w:pStyle w:val="a7"/>
      </w:pPr>
      <w:r>
        <w:t>8.</w:t>
      </w:r>
      <w:r w:rsidRPr="00466B07">
        <w:t xml:space="preserve"> </w:t>
      </w:r>
      <w:r>
        <w:rPr>
          <w:rFonts w:cs="宋体" w:hint="eastAsia"/>
        </w:rPr>
        <w:t>公共部门人力资源管理：</w:t>
      </w:r>
    </w:p>
    <w:p w:rsidR="007C51D4" w:rsidRDefault="007C51D4" w:rsidP="008E2AFF">
      <w:pPr>
        <w:pStyle w:val="a8"/>
      </w:pPr>
      <w:r>
        <w:rPr>
          <w:rFonts w:cs="宋体" w:hint="eastAsia"/>
        </w:rPr>
        <w:t>了解公共部门人力资源管理的基本内涵；理解</w:t>
      </w:r>
      <w:r>
        <w:rPr>
          <w:rFonts w:cs="宋体" w:hint="eastAsia"/>
          <w:color w:val="000000"/>
        </w:rPr>
        <w:t>国家公务员制度的基本内容；掌握公共部门人力资源开发的主要内容。</w:t>
      </w:r>
    </w:p>
    <w:p w:rsidR="007C51D4" w:rsidRDefault="007C51D4" w:rsidP="008E2AFF">
      <w:pPr>
        <w:pStyle w:val="a7"/>
      </w:pPr>
      <w:r>
        <w:t>9.</w:t>
      </w:r>
      <w:r w:rsidRPr="00466B07">
        <w:t xml:space="preserve"> </w:t>
      </w:r>
      <w:r w:rsidRPr="00A91C1E">
        <w:rPr>
          <w:rFonts w:cs="宋体" w:hint="eastAsia"/>
          <w:color w:val="000000"/>
        </w:rPr>
        <w:t>公共财政管理</w:t>
      </w:r>
      <w:r>
        <w:rPr>
          <w:rFonts w:cs="宋体" w:hint="eastAsia"/>
        </w:rPr>
        <w:t>：</w:t>
      </w:r>
    </w:p>
    <w:p w:rsidR="007C51D4" w:rsidRDefault="007C51D4" w:rsidP="008E2AFF">
      <w:pPr>
        <w:pStyle w:val="a8"/>
      </w:pPr>
      <w:r>
        <w:rPr>
          <w:rFonts w:cs="宋体" w:hint="eastAsia"/>
          <w:color w:val="000000"/>
        </w:rPr>
        <w:t>了解公共财政管理的基本概念；理解公共预算管理的基本模式；掌握公共收入管理和公共支出管理</w:t>
      </w:r>
      <w:r>
        <w:rPr>
          <w:rFonts w:cs="宋体" w:hint="eastAsia"/>
        </w:rPr>
        <w:t>。</w:t>
      </w:r>
    </w:p>
    <w:p w:rsidR="007C51D4" w:rsidRDefault="007C51D4" w:rsidP="008E2AFF">
      <w:pPr>
        <w:pStyle w:val="a7"/>
      </w:pPr>
      <w:r>
        <w:t>10.</w:t>
      </w:r>
      <w:r w:rsidRPr="00466B07">
        <w:t xml:space="preserve"> </w:t>
      </w:r>
      <w:r>
        <w:rPr>
          <w:rFonts w:cs="宋体" w:hint="eastAsia"/>
        </w:rPr>
        <w:t>第三部门管理：</w:t>
      </w:r>
    </w:p>
    <w:p w:rsidR="007C51D4" w:rsidRDefault="007C51D4" w:rsidP="008E2AFF">
      <w:pPr>
        <w:pStyle w:val="a8"/>
      </w:pPr>
      <w:r>
        <w:rPr>
          <w:rFonts w:cs="宋体" w:hint="eastAsia"/>
          <w:color w:val="000000"/>
        </w:rPr>
        <w:t>了解第三部门的基本概念；理解西方第三部门发展；掌握我国第三部门的发展及存在的问题</w:t>
      </w:r>
      <w:r>
        <w:rPr>
          <w:rFonts w:cs="宋体" w:hint="eastAsia"/>
        </w:rPr>
        <w:t>。</w:t>
      </w:r>
    </w:p>
    <w:p w:rsidR="007C51D4" w:rsidRDefault="007C51D4" w:rsidP="008E2AFF">
      <w:pPr>
        <w:pStyle w:val="a7"/>
      </w:pPr>
      <w:r>
        <w:t>11.</w:t>
      </w:r>
      <w:r w:rsidRPr="00466B07">
        <w:t xml:space="preserve"> </w:t>
      </w:r>
      <w:r>
        <w:rPr>
          <w:rFonts w:cs="宋体" w:hint="eastAsia"/>
          <w:color w:val="000000"/>
        </w:rPr>
        <w:t>公共部门战略管理</w:t>
      </w:r>
      <w:r>
        <w:rPr>
          <w:rFonts w:cs="宋体" w:hint="eastAsia"/>
        </w:rPr>
        <w:t>：</w:t>
      </w:r>
    </w:p>
    <w:p w:rsidR="007C51D4" w:rsidRDefault="007C51D4" w:rsidP="008E2AFF">
      <w:pPr>
        <w:pStyle w:val="a8"/>
      </w:pPr>
      <w:r>
        <w:rPr>
          <w:rFonts w:cs="宋体" w:hint="eastAsia"/>
          <w:color w:val="000000"/>
        </w:rPr>
        <w:t>了解公共部门战略管理的基本内涵；理解公共部门战略管理的理论框架；掌握</w:t>
      </w:r>
      <w:r>
        <w:rPr>
          <w:rFonts w:cs="宋体" w:hint="eastAsia"/>
        </w:rPr>
        <w:t>公共部门战略管理途径及战略规划。</w:t>
      </w:r>
    </w:p>
    <w:p w:rsidR="007C51D4" w:rsidRDefault="007C51D4" w:rsidP="008E2AFF">
      <w:pPr>
        <w:pStyle w:val="a7"/>
      </w:pPr>
      <w:r>
        <w:t>12.</w:t>
      </w:r>
      <w:r w:rsidRPr="00466B07">
        <w:t xml:space="preserve"> </w:t>
      </w:r>
      <w:r>
        <w:rPr>
          <w:rFonts w:cs="宋体" w:hint="eastAsia"/>
        </w:rPr>
        <w:t>公共管理伦理：</w:t>
      </w:r>
    </w:p>
    <w:p w:rsidR="007C51D4" w:rsidRDefault="007C51D4" w:rsidP="008E2AFF">
      <w:pPr>
        <w:pStyle w:val="a8"/>
      </w:pPr>
      <w:r>
        <w:rPr>
          <w:rFonts w:cs="宋体" w:hint="eastAsia"/>
        </w:rPr>
        <w:t>了解公共管理伦理的基本内涵；</w:t>
      </w:r>
      <w:r w:rsidRPr="002F3958">
        <w:rPr>
          <w:rFonts w:cs="宋体" w:hint="eastAsia"/>
        </w:rPr>
        <w:t>理解转轨时期的公共管理伦理建设</w:t>
      </w:r>
      <w:r>
        <w:rPr>
          <w:rFonts w:cs="宋体" w:hint="eastAsia"/>
        </w:rPr>
        <w:t>；掌握公共责任的本质。</w:t>
      </w:r>
    </w:p>
    <w:p w:rsidR="007C51D4" w:rsidRPr="00466B07" w:rsidRDefault="007C51D4" w:rsidP="00F83B65">
      <w:pPr>
        <w:pStyle w:val="a8"/>
        <w:ind w:firstLineChars="0" w:firstLine="0"/>
      </w:pPr>
    </w:p>
    <w:p w:rsidR="007C51D4" w:rsidRPr="00B22E13" w:rsidRDefault="007C51D4" w:rsidP="008E2AFF">
      <w:pPr>
        <w:pStyle w:val="B"/>
      </w:pPr>
      <w:r>
        <w:rPr>
          <w:rFonts w:cs="宋体" w:hint="eastAsia"/>
        </w:rPr>
        <w:t>三</w:t>
      </w:r>
      <w:r w:rsidRPr="00B22E13">
        <w:rPr>
          <w:rFonts w:cs="宋体" w:hint="eastAsia"/>
        </w:rPr>
        <w:t>、学时分配表</w:t>
      </w:r>
    </w:p>
    <w:tbl>
      <w:tblPr>
        <w:tblW w:w="7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180"/>
        <w:gridCol w:w="1800"/>
      </w:tblGrid>
      <w:tr w:rsidR="007C51D4" w:rsidRPr="00DE7DE8">
        <w:trPr>
          <w:trHeight w:val="563"/>
        </w:trPr>
        <w:tc>
          <w:tcPr>
            <w:tcW w:w="688" w:type="dxa"/>
            <w:vAlign w:val="center"/>
          </w:tcPr>
          <w:p w:rsidR="007C51D4" w:rsidRPr="00DE7DE8" w:rsidRDefault="007C51D4" w:rsidP="00F83B65">
            <w:pPr>
              <w:widowControl/>
              <w:spacing w:line="240" w:lineRule="atLeast"/>
              <w:jc w:val="center"/>
              <w:rPr>
                <w:rFonts w:ascii="宋体"/>
                <w:kern w:val="0"/>
              </w:rPr>
            </w:pPr>
            <w:r>
              <w:rPr>
                <w:rFonts w:ascii="宋体" w:hAnsi="宋体" w:cs="宋体" w:hint="eastAsia"/>
                <w:kern w:val="0"/>
              </w:rPr>
              <w:t>序号</w:t>
            </w:r>
          </w:p>
        </w:tc>
        <w:tc>
          <w:tcPr>
            <w:tcW w:w="5180" w:type="dxa"/>
            <w:vAlign w:val="center"/>
          </w:tcPr>
          <w:p w:rsidR="007C51D4" w:rsidRPr="00DE7DE8" w:rsidRDefault="007C51D4" w:rsidP="00F83B65">
            <w:pPr>
              <w:widowControl/>
              <w:spacing w:line="240" w:lineRule="atLeast"/>
              <w:jc w:val="center"/>
              <w:rPr>
                <w:rFonts w:ascii="宋体"/>
                <w:kern w:val="0"/>
              </w:rPr>
            </w:pPr>
            <w:r w:rsidRPr="00DE7DE8">
              <w:rPr>
                <w:rFonts w:ascii="宋体" w:hAnsi="宋体" w:cs="宋体" w:hint="eastAsia"/>
                <w:kern w:val="0"/>
              </w:rPr>
              <w:t>课程内容</w:t>
            </w:r>
          </w:p>
        </w:tc>
        <w:tc>
          <w:tcPr>
            <w:tcW w:w="1800" w:type="dxa"/>
            <w:vAlign w:val="center"/>
          </w:tcPr>
          <w:p w:rsidR="007C51D4" w:rsidRPr="00DE7DE8" w:rsidRDefault="007C51D4" w:rsidP="00F83B65">
            <w:pPr>
              <w:widowControl/>
              <w:spacing w:line="240" w:lineRule="atLeast"/>
              <w:jc w:val="center"/>
              <w:rPr>
                <w:rFonts w:ascii="宋体"/>
                <w:kern w:val="0"/>
              </w:rPr>
            </w:pPr>
            <w:r w:rsidRPr="00DE7DE8">
              <w:rPr>
                <w:rFonts w:ascii="宋体" w:hAnsi="宋体" w:cs="宋体" w:hint="eastAsia"/>
                <w:kern w:val="0"/>
              </w:rPr>
              <w:t>讲课学时</w:t>
            </w:r>
          </w:p>
        </w:tc>
      </w:tr>
      <w:tr w:rsidR="007C51D4" w:rsidRPr="00DE7DE8">
        <w:trPr>
          <w:trHeight w:val="272"/>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1</w:t>
            </w:r>
          </w:p>
        </w:tc>
        <w:tc>
          <w:tcPr>
            <w:tcW w:w="5180" w:type="dxa"/>
            <w:vAlign w:val="center"/>
          </w:tcPr>
          <w:p w:rsidR="007C51D4" w:rsidRPr="0088783D" w:rsidRDefault="007C51D4" w:rsidP="00F83B65">
            <w:pPr>
              <w:widowControl/>
              <w:spacing w:line="240" w:lineRule="atLeast"/>
              <w:rPr>
                <w:rFonts w:ascii="宋体"/>
                <w:kern w:val="0"/>
                <w:sz w:val="18"/>
                <w:szCs w:val="18"/>
              </w:rPr>
            </w:pPr>
            <w:r>
              <w:rPr>
                <w:rFonts w:cs="宋体" w:hint="eastAsia"/>
              </w:rPr>
              <w:t>公共管理学</w:t>
            </w:r>
            <w:r w:rsidRPr="0088783D">
              <w:rPr>
                <w:rFonts w:cs="宋体" w:hint="eastAsia"/>
              </w:rPr>
              <w:t>的视野</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2</w:t>
            </w:r>
          </w:p>
        </w:tc>
        <w:tc>
          <w:tcPr>
            <w:tcW w:w="5180" w:type="dxa"/>
            <w:vAlign w:val="center"/>
          </w:tcPr>
          <w:p w:rsidR="007C51D4" w:rsidRPr="005D2951" w:rsidRDefault="007C51D4" w:rsidP="00F83B65">
            <w:pPr>
              <w:widowControl/>
              <w:spacing w:line="240" w:lineRule="atLeast"/>
              <w:rPr>
                <w:rFonts w:ascii="宋体"/>
                <w:kern w:val="0"/>
                <w:sz w:val="18"/>
                <w:szCs w:val="18"/>
              </w:rPr>
            </w:pPr>
            <w:r w:rsidRPr="00AA734E">
              <w:rPr>
                <w:rFonts w:cs="宋体" w:hint="eastAsia"/>
              </w:rPr>
              <w:t>公共组织理论</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90"/>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3</w:t>
            </w:r>
          </w:p>
        </w:tc>
        <w:tc>
          <w:tcPr>
            <w:tcW w:w="5180" w:type="dxa"/>
            <w:vAlign w:val="center"/>
          </w:tcPr>
          <w:p w:rsidR="007C51D4" w:rsidRPr="005D2951" w:rsidRDefault="007C51D4" w:rsidP="00F83B65">
            <w:pPr>
              <w:widowControl/>
              <w:spacing w:line="240" w:lineRule="atLeast"/>
              <w:rPr>
                <w:rFonts w:ascii="宋体"/>
                <w:kern w:val="0"/>
                <w:sz w:val="18"/>
                <w:szCs w:val="18"/>
              </w:rPr>
            </w:pPr>
            <w:r w:rsidRPr="001D316F">
              <w:rPr>
                <w:rFonts w:cs="宋体" w:hint="eastAsia"/>
              </w:rPr>
              <w:t>政府改革与治理</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c>
          <w:tcPr>
            <w:tcW w:w="5180" w:type="dxa"/>
            <w:vAlign w:val="center"/>
          </w:tcPr>
          <w:p w:rsidR="007C51D4" w:rsidRPr="005D2951" w:rsidRDefault="007C51D4" w:rsidP="00F83B65">
            <w:pPr>
              <w:widowControl/>
              <w:spacing w:line="240" w:lineRule="atLeast"/>
              <w:rPr>
                <w:rFonts w:ascii="宋体"/>
                <w:kern w:val="0"/>
                <w:sz w:val="18"/>
                <w:szCs w:val="18"/>
              </w:rPr>
            </w:pPr>
            <w:r w:rsidRPr="003661CB">
              <w:rPr>
                <w:rFonts w:cs="宋体" w:hint="eastAsia"/>
              </w:rPr>
              <w:t>政府间关系</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5</w:t>
            </w:r>
          </w:p>
        </w:tc>
        <w:tc>
          <w:tcPr>
            <w:tcW w:w="5180" w:type="dxa"/>
            <w:vAlign w:val="center"/>
          </w:tcPr>
          <w:p w:rsidR="007C51D4" w:rsidRPr="005D2951" w:rsidRDefault="007C51D4" w:rsidP="00F83B65">
            <w:pPr>
              <w:widowControl/>
              <w:spacing w:line="240" w:lineRule="atLeast"/>
              <w:rPr>
                <w:rFonts w:ascii="宋体"/>
                <w:kern w:val="0"/>
                <w:sz w:val="18"/>
                <w:szCs w:val="18"/>
              </w:rPr>
            </w:pPr>
            <w:r w:rsidRPr="00FE1DA3">
              <w:rPr>
                <w:rFonts w:cs="宋体" w:hint="eastAsia"/>
              </w:rPr>
              <w:t>政府作用</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6</w:t>
            </w:r>
          </w:p>
        </w:tc>
        <w:tc>
          <w:tcPr>
            <w:tcW w:w="5180" w:type="dxa"/>
            <w:vAlign w:val="center"/>
          </w:tcPr>
          <w:p w:rsidR="007C51D4" w:rsidRPr="005D2951" w:rsidRDefault="007C51D4" w:rsidP="00F83B65">
            <w:pPr>
              <w:widowControl/>
              <w:spacing w:line="240" w:lineRule="atLeast"/>
              <w:rPr>
                <w:rFonts w:ascii="宋体"/>
                <w:kern w:val="0"/>
                <w:sz w:val="18"/>
                <w:szCs w:val="18"/>
              </w:rPr>
            </w:pPr>
            <w:r>
              <w:rPr>
                <w:rFonts w:cs="宋体" w:hint="eastAsia"/>
              </w:rPr>
              <w:t>公共政策</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7</w:t>
            </w:r>
          </w:p>
        </w:tc>
        <w:tc>
          <w:tcPr>
            <w:tcW w:w="5180" w:type="dxa"/>
            <w:vAlign w:val="center"/>
          </w:tcPr>
          <w:p w:rsidR="007C51D4" w:rsidRPr="005D2951" w:rsidRDefault="007C51D4" w:rsidP="00F83B65">
            <w:pPr>
              <w:widowControl/>
              <w:spacing w:line="240" w:lineRule="atLeast"/>
              <w:rPr>
                <w:rFonts w:ascii="宋体"/>
                <w:kern w:val="0"/>
                <w:sz w:val="18"/>
                <w:szCs w:val="18"/>
              </w:rPr>
            </w:pPr>
            <w:r>
              <w:rPr>
                <w:rFonts w:cs="宋体" w:hint="eastAsia"/>
                <w:color w:val="000000"/>
              </w:rPr>
              <w:t>公共部门绩效评估</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8</w:t>
            </w:r>
          </w:p>
        </w:tc>
        <w:tc>
          <w:tcPr>
            <w:tcW w:w="5180" w:type="dxa"/>
            <w:vAlign w:val="center"/>
          </w:tcPr>
          <w:p w:rsidR="007C51D4" w:rsidRPr="005D2951" w:rsidRDefault="007C51D4" w:rsidP="00F83B65">
            <w:pPr>
              <w:widowControl/>
              <w:spacing w:line="240" w:lineRule="atLeast"/>
              <w:rPr>
                <w:rFonts w:ascii="宋体"/>
                <w:kern w:val="0"/>
                <w:sz w:val="18"/>
                <w:szCs w:val="18"/>
              </w:rPr>
            </w:pPr>
            <w:r>
              <w:rPr>
                <w:rFonts w:cs="宋体" w:hint="eastAsia"/>
              </w:rPr>
              <w:t>公共部门人力资源管理</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9</w:t>
            </w:r>
          </w:p>
        </w:tc>
        <w:tc>
          <w:tcPr>
            <w:tcW w:w="5180" w:type="dxa"/>
            <w:vAlign w:val="center"/>
          </w:tcPr>
          <w:p w:rsidR="007C51D4" w:rsidRPr="005D2951" w:rsidRDefault="007C51D4" w:rsidP="00F83B65">
            <w:pPr>
              <w:widowControl/>
              <w:spacing w:line="240" w:lineRule="atLeast"/>
              <w:rPr>
                <w:rFonts w:ascii="宋体"/>
                <w:kern w:val="0"/>
                <w:sz w:val="18"/>
                <w:szCs w:val="18"/>
              </w:rPr>
            </w:pPr>
            <w:r w:rsidRPr="00A91C1E">
              <w:rPr>
                <w:rFonts w:cs="宋体" w:hint="eastAsia"/>
                <w:color w:val="000000"/>
              </w:rPr>
              <w:t>公共财政管理</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10</w:t>
            </w:r>
          </w:p>
        </w:tc>
        <w:tc>
          <w:tcPr>
            <w:tcW w:w="5180" w:type="dxa"/>
            <w:vAlign w:val="center"/>
          </w:tcPr>
          <w:p w:rsidR="007C51D4" w:rsidRPr="005D2951" w:rsidRDefault="007C51D4" w:rsidP="00F83B65">
            <w:pPr>
              <w:widowControl/>
              <w:spacing w:line="240" w:lineRule="atLeast"/>
              <w:rPr>
                <w:rFonts w:ascii="宋体"/>
                <w:kern w:val="0"/>
                <w:sz w:val="18"/>
                <w:szCs w:val="18"/>
              </w:rPr>
            </w:pPr>
            <w:r>
              <w:rPr>
                <w:rFonts w:cs="宋体" w:hint="eastAsia"/>
              </w:rPr>
              <w:t>第三部门管理</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11</w:t>
            </w:r>
          </w:p>
        </w:tc>
        <w:tc>
          <w:tcPr>
            <w:tcW w:w="5180" w:type="dxa"/>
            <w:vAlign w:val="center"/>
          </w:tcPr>
          <w:p w:rsidR="007C51D4" w:rsidRPr="005D2951" w:rsidRDefault="007C51D4" w:rsidP="00F83B65">
            <w:pPr>
              <w:widowControl/>
              <w:spacing w:line="240" w:lineRule="atLeast"/>
              <w:rPr>
                <w:rFonts w:ascii="宋体"/>
                <w:kern w:val="0"/>
                <w:sz w:val="18"/>
                <w:szCs w:val="18"/>
              </w:rPr>
            </w:pPr>
            <w:r>
              <w:rPr>
                <w:rFonts w:cs="宋体" w:hint="eastAsia"/>
                <w:color w:val="000000"/>
              </w:rPr>
              <w:t>公共部门战略管理</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12</w:t>
            </w:r>
          </w:p>
        </w:tc>
        <w:tc>
          <w:tcPr>
            <w:tcW w:w="5180" w:type="dxa"/>
            <w:vAlign w:val="center"/>
          </w:tcPr>
          <w:p w:rsidR="007C51D4" w:rsidRPr="005D2951" w:rsidRDefault="007C51D4" w:rsidP="00F83B65">
            <w:pPr>
              <w:widowControl/>
              <w:spacing w:line="240" w:lineRule="atLeast"/>
              <w:rPr>
                <w:rFonts w:ascii="宋体"/>
                <w:kern w:val="0"/>
                <w:sz w:val="18"/>
                <w:szCs w:val="18"/>
              </w:rPr>
            </w:pPr>
            <w:r>
              <w:rPr>
                <w:rFonts w:cs="宋体" w:hint="eastAsia"/>
              </w:rPr>
              <w:t>公共管理伦理</w:t>
            </w: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90"/>
        </w:trPr>
        <w:tc>
          <w:tcPr>
            <w:tcW w:w="688" w:type="dxa"/>
            <w:vAlign w:val="center"/>
          </w:tcPr>
          <w:p w:rsidR="007C51D4" w:rsidRPr="005D2951" w:rsidRDefault="007C51D4" w:rsidP="00F83B65">
            <w:pPr>
              <w:widowControl/>
              <w:spacing w:line="240" w:lineRule="atLeast"/>
              <w:jc w:val="center"/>
              <w:rPr>
                <w:rFonts w:ascii="宋体"/>
                <w:kern w:val="0"/>
                <w:sz w:val="18"/>
                <w:szCs w:val="18"/>
              </w:rPr>
            </w:pPr>
            <w:r w:rsidRPr="005D2951">
              <w:rPr>
                <w:rFonts w:ascii="宋体" w:hAnsi="宋体" w:cs="宋体" w:hint="eastAsia"/>
                <w:kern w:val="0"/>
                <w:sz w:val="18"/>
                <w:szCs w:val="18"/>
              </w:rPr>
              <w:t>合计</w:t>
            </w:r>
          </w:p>
        </w:tc>
        <w:tc>
          <w:tcPr>
            <w:tcW w:w="5180" w:type="dxa"/>
            <w:vAlign w:val="center"/>
          </w:tcPr>
          <w:p w:rsidR="007C51D4" w:rsidRPr="005D2951" w:rsidRDefault="007C51D4" w:rsidP="00F83B65">
            <w:pPr>
              <w:widowControl/>
              <w:spacing w:line="240" w:lineRule="atLeast"/>
              <w:rPr>
                <w:rFonts w:ascii="宋体"/>
                <w:kern w:val="0"/>
                <w:sz w:val="18"/>
                <w:szCs w:val="18"/>
              </w:rPr>
            </w:pPr>
          </w:p>
        </w:tc>
        <w:tc>
          <w:tcPr>
            <w:tcW w:w="1800" w:type="dxa"/>
            <w:vAlign w:val="center"/>
          </w:tcPr>
          <w:p w:rsidR="007C51D4" w:rsidRPr="005D2951" w:rsidRDefault="007C51D4" w:rsidP="00F83B65">
            <w:pPr>
              <w:widowControl/>
              <w:spacing w:line="240" w:lineRule="atLeast"/>
              <w:jc w:val="center"/>
              <w:rPr>
                <w:rFonts w:ascii="宋体"/>
                <w:kern w:val="0"/>
                <w:sz w:val="18"/>
                <w:szCs w:val="18"/>
              </w:rPr>
            </w:pPr>
            <w:r>
              <w:rPr>
                <w:rFonts w:ascii="宋体" w:hAnsi="宋体" w:cs="宋体"/>
                <w:kern w:val="0"/>
                <w:sz w:val="18"/>
                <w:szCs w:val="18"/>
              </w:rPr>
              <w:t>48</w:t>
            </w:r>
          </w:p>
        </w:tc>
      </w:tr>
    </w:tbl>
    <w:p w:rsidR="007C51D4" w:rsidRPr="00B22E13" w:rsidRDefault="007C51D4" w:rsidP="007C51D4">
      <w:pPr>
        <w:pStyle w:val="B"/>
      </w:pPr>
      <w:r>
        <w:rPr>
          <w:rFonts w:cs="宋体" w:hint="eastAsia"/>
        </w:rPr>
        <w:t>四</w:t>
      </w:r>
      <w:r w:rsidRPr="00B22E13">
        <w:rPr>
          <w:rFonts w:cs="宋体" w:hint="eastAsia"/>
        </w:rPr>
        <w:t>、课程考核方法及要求</w:t>
      </w:r>
    </w:p>
    <w:p w:rsidR="007C51D4" w:rsidRDefault="007C51D4" w:rsidP="008E2AFF">
      <w:pPr>
        <w:pStyle w:val="a7"/>
      </w:pPr>
      <w:r>
        <w:t>1</w:t>
      </w:r>
      <w:r>
        <w:rPr>
          <w:rFonts w:cs="宋体" w:hint="eastAsia"/>
        </w:rPr>
        <w:t>．考核方式：考试（√）；考查（）</w:t>
      </w:r>
    </w:p>
    <w:p w:rsidR="007C51D4" w:rsidRDefault="007C51D4" w:rsidP="008E2AFF">
      <w:pPr>
        <w:pStyle w:val="a7"/>
      </w:pPr>
      <w:r>
        <w:lastRenderedPageBreak/>
        <w:t>2</w:t>
      </w:r>
      <w:r>
        <w:rPr>
          <w:rFonts w:cs="宋体" w:hint="eastAsia"/>
        </w:rPr>
        <w:t>．成绩评定：</w:t>
      </w:r>
    </w:p>
    <w:p w:rsidR="007C51D4" w:rsidRDefault="007C51D4" w:rsidP="008E2AFF">
      <w:pPr>
        <w:pStyle w:val="a8"/>
        <w:rPr>
          <w:rFonts w:ascii="宋体"/>
        </w:rPr>
      </w:pPr>
      <w:r w:rsidRPr="00EC2397">
        <w:rPr>
          <w:rFonts w:ascii="宋体" w:hAnsi="宋体" w:cs="宋体" w:hint="eastAsia"/>
        </w:rPr>
        <w:t>计分制：百分制（√）；五级分制（）；两级分制（）</w:t>
      </w:r>
    </w:p>
    <w:p w:rsidR="007C51D4" w:rsidRPr="00EC2397" w:rsidRDefault="007C51D4" w:rsidP="008E2AFF">
      <w:pPr>
        <w:pStyle w:val="a8"/>
        <w:rPr>
          <w:rFonts w:ascii="宋体"/>
        </w:rPr>
      </w:pPr>
      <w:r w:rsidRPr="00EC2397">
        <w:rPr>
          <w:rFonts w:ascii="宋体" w:hAnsi="宋体" w:cs="宋体" w:hint="eastAsia"/>
        </w:rPr>
        <w:t>总评成绩构成：平时考核（</w:t>
      </w:r>
      <w:r w:rsidRPr="00EC2397">
        <w:rPr>
          <w:rFonts w:ascii="宋体" w:hAnsi="宋体" w:cs="宋体"/>
        </w:rPr>
        <w:t>30</w:t>
      </w:r>
      <w:r w:rsidRPr="00EC2397">
        <w:rPr>
          <w:rFonts w:ascii="宋体" w:hAnsi="宋体" w:cs="宋体" w:hint="eastAsia"/>
        </w:rPr>
        <w:t>）％；中期考核（）％；期末考核（</w:t>
      </w:r>
      <w:r w:rsidRPr="00EC2397">
        <w:rPr>
          <w:rFonts w:ascii="宋体" w:hAnsi="宋体" w:cs="宋体"/>
        </w:rPr>
        <w:t>70</w:t>
      </w:r>
      <w:r w:rsidRPr="00EC2397">
        <w:rPr>
          <w:rFonts w:ascii="宋体" w:hAnsi="宋体" w:cs="宋体" w:hint="eastAsia"/>
        </w:rPr>
        <w:t>）％</w:t>
      </w:r>
    </w:p>
    <w:p w:rsidR="007C51D4" w:rsidRDefault="007C51D4" w:rsidP="008E2AFF">
      <w:pPr>
        <w:pStyle w:val="B"/>
        <w:ind w:firstLine="420"/>
        <w:rPr>
          <w:rFonts w:ascii="宋体"/>
          <w:b w:val="0"/>
          <w:bCs w:val="0"/>
          <w:sz w:val="21"/>
          <w:szCs w:val="21"/>
        </w:rPr>
      </w:pPr>
      <w:r w:rsidRPr="00EC2397">
        <w:rPr>
          <w:rFonts w:ascii="宋体" w:hAnsi="宋体" w:cs="宋体" w:hint="eastAsia"/>
          <w:b w:val="0"/>
          <w:bCs w:val="0"/>
          <w:sz w:val="21"/>
          <w:szCs w:val="21"/>
        </w:rPr>
        <w:t>平时成绩构成：考勤考纪（</w:t>
      </w:r>
      <w:r w:rsidRPr="00EC2397">
        <w:rPr>
          <w:rFonts w:ascii="宋体" w:hAnsi="宋体" w:cs="宋体"/>
          <w:b w:val="0"/>
          <w:bCs w:val="0"/>
          <w:sz w:val="21"/>
          <w:szCs w:val="21"/>
        </w:rPr>
        <w:t>30</w:t>
      </w:r>
      <w:r w:rsidRPr="00EC2397">
        <w:rPr>
          <w:rFonts w:ascii="宋体" w:hAnsi="宋体" w:cs="宋体" w:hint="eastAsia"/>
          <w:b w:val="0"/>
          <w:bCs w:val="0"/>
          <w:sz w:val="21"/>
          <w:szCs w:val="21"/>
        </w:rPr>
        <w:t>）％；课堂讨论（</w:t>
      </w:r>
      <w:r w:rsidRPr="00EC2397">
        <w:rPr>
          <w:rFonts w:ascii="宋体" w:hAnsi="宋体" w:cs="宋体"/>
          <w:b w:val="0"/>
          <w:bCs w:val="0"/>
          <w:sz w:val="21"/>
          <w:szCs w:val="21"/>
        </w:rPr>
        <w:t>30</w:t>
      </w:r>
      <w:r w:rsidRPr="00EC2397">
        <w:rPr>
          <w:rFonts w:ascii="宋体" w:hAnsi="宋体" w:cs="宋体" w:hint="eastAsia"/>
          <w:b w:val="0"/>
          <w:bCs w:val="0"/>
          <w:sz w:val="21"/>
          <w:szCs w:val="21"/>
        </w:rPr>
        <w:t>）％；研讨报告（</w:t>
      </w:r>
      <w:r w:rsidRPr="00EC2397">
        <w:rPr>
          <w:rFonts w:ascii="宋体" w:hAnsi="宋体" w:cs="宋体"/>
          <w:b w:val="0"/>
          <w:bCs w:val="0"/>
          <w:sz w:val="21"/>
          <w:szCs w:val="21"/>
        </w:rPr>
        <w:t>40</w:t>
      </w:r>
      <w:r w:rsidRPr="00EC2397">
        <w:rPr>
          <w:rFonts w:ascii="宋体" w:hAnsi="宋体" w:cs="宋体" w:hint="eastAsia"/>
          <w:b w:val="0"/>
          <w:bCs w:val="0"/>
          <w:sz w:val="21"/>
          <w:szCs w:val="21"/>
        </w:rPr>
        <w:t>）％</w:t>
      </w:r>
    </w:p>
    <w:p w:rsidR="007C51D4" w:rsidRPr="00B22E13" w:rsidRDefault="007C51D4" w:rsidP="008E2AFF">
      <w:pPr>
        <w:pStyle w:val="B"/>
      </w:pPr>
      <w:r>
        <w:rPr>
          <w:rFonts w:cs="宋体" w:hint="eastAsia"/>
        </w:rPr>
        <w:t>五</w:t>
      </w:r>
      <w:r w:rsidRPr="00B22E13">
        <w:rPr>
          <w:rFonts w:cs="宋体" w:hint="eastAsia"/>
        </w:rPr>
        <w:t>、</w:t>
      </w:r>
      <w:r>
        <w:rPr>
          <w:rFonts w:cs="宋体" w:hint="eastAsia"/>
        </w:rPr>
        <w:t>建议</w:t>
      </w:r>
      <w:r w:rsidRPr="00B22E13">
        <w:rPr>
          <w:rFonts w:cs="宋体" w:hint="eastAsia"/>
        </w:rPr>
        <w:t>教材及参考资料</w:t>
      </w:r>
    </w:p>
    <w:p w:rsidR="007C51D4" w:rsidRDefault="007C51D4" w:rsidP="008E2AFF">
      <w:pPr>
        <w:pStyle w:val="C"/>
      </w:pPr>
      <w:r w:rsidRPr="00D24157">
        <w:rPr>
          <w:rFonts w:cs="宋体" w:hint="eastAsia"/>
        </w:rPr>
        <w:t>建议教材：</w:t>
      </w:r>
    </w:p>
    <w:p w:rsidR="007C51D4" w:rsidRPr="00D10436" w:rsidRDefault="007C51D4" w:rsidP="008E2AFF">
      <w:pPr>
        <w:pStyle w:val="C"/>
        <w:ind w:firstLine="420"/>
        <w:rPr>
          <w:b w:val="0"/>
          <w:bCs w:val="0"/>
        </w:rPr>
      </w:pPr>
      <w:r w:rsidRPr="00D10436">
        <w:rPr>
          <w:rFonts w:cs="宋体" w:hint="eastAsia"/>
          <w:b w:val="0"/>
          <w:bCs w:val="0"/>
        </w:rPr>
        <w:t>陈振明主编：《公共管理学》，中国人民大学出版社，最新版</w:t>
      </w:r>
    </w:p>
    <w:p w:rsidR="007C51D4" w:rsidRDefault="007C51D4" w:rsidP="008E2AFF">
      <w:pPr>
        <w:pStyle w:val="C"/>
      </w:pPr>
      <w:r w:rsidRPr="00D24157">
        <w:rPr>
          <w:rFonts w:cs="宋体" w:hint="eastAsia"/>
        </w:rPr>
        <w:t>参考</w:t>
      </w:r>
      <w:r>
        <w:rPr>
          <w:rFonts w:cs="宋体" w:hint="eastAsia"/>
        </w:rPr>
        <w:t>资料</w:t>
      </w:r>
      <w:r w:rsidRPr="00D24157">
        <w:rPr>
          <w:rFonts w:cs="宋体" w:hint="eastAsia"/>
        </w:rPr>
        <w:t>：</w:t>
      </w:r>
    </w:p>
    <w:p w:rsidR="007C51D4" w:rsidRPr="00D10436" w:rsidRDefault="007C51D4" w:rsidP="00F83B65">
      <w:pPr>
        <w:pStyle w:val="af2"/>
        <w:spacing w:before="0" w:beforeAutospacing="0" w:after="0" w:afterAutospacing="0" w:line="300" w:lineRule="auto"/>
        <w:rPr>
          <w:rFonts w:ascii="Times New Roman" w:hAnsi="Times New Roman" w:cs="Times New Roman"/>
          <w:color w:val="000000"/>
          <w:sz w:val="21"/>
          <w:szCs w:val="21"/>
        </w:rPr>
      </w:pPr>
      <w:r w:rsidRPr="00D10436">
        <w:rPr>
          <w:color w:val="000000"/>
          <w:kern w:val="2"/>
          <w:sz w:val="21"/>
          <w:szCs w:val="21"/>
        </w:rPr>
        <w:t>1.</w:t>
      </w:r>
      <w:r w:rsidRPr="00D10436">
        <w:rPr>
          <w:rFonts w:hint="eastAsia"/>
          <w:color w:val="000000"/>
          <w:kern w:val="2"/>
          <w:sz w:val="21"/>
          <w:szCs w:val="21"/>
        </w:rPr>
        <w:t>张成福</w:t>
      </w:r>
      <w:r>
        <w:rPr>
          <w:rFonts w:hint="eastAsia"/>
          <w:color w:val="000000"/>
          <w:kern w:val="2"/>
          <w:sz w:val="21"/>
          <w:szCs w:val="21"/>
        </w:rPr>
        <w:t>主编</w:t>
      </w:r>
      <w:r w:rsidRPr="00D10436">
        <w:rPr>
          <w:rFonts w:hint="eastAsia"/>
          <w:color w:val="000000"/>
          <w:kern w:val="2"/>
          <w:sz w:val="21"/>
          <w:szCs w:val="21"/>
        </w:rPr>
        <w:t>：《公共管理学》，中国人民大学出版社，</w:t>
      </w:r>
      <w:r>
        <w:rPr>
          <w:rFonts w:hint="eastAsia"/>
          <w:color w:val="000000"/>
          <w:kern w:val="2"/>
          <w:sz w:val="21"/>
          <w:szCs w:val="21"/>
        </w:rPr>
        <w:t>最新版</w:t>
      </w:r>
      <w:r w:rsidRPr="00D10436">
        <w:rPr>
          <w:rFonts w:ascii="Times New Roman" w:hAnsi="Times New Roman" w:cs="Times New Roman"/>
          <w:color w:val="000000"/>
          <w:sz w:val="21"/>
          <w:szCs w:val="21"/>
        </w:rPr>
        <w:t xml:space="preserve"> </w:t>
      </w:r>
    </w:p>
    <w:p w:rsidR="007C51D4" w:rsidRPr="00D10436" w:rsidRDefault="007C51D4" w:rsidP="00F83B65">
      <w:pPr>
        <w:pStyle w:val="af2"/>
        <w:spacing w:before="0" w:beforeAutospacing="0" w:after="0" w:afterAutospacing="0" w:line="300" w:lineRule="auto"/>
        <w:rPr>
          <w:rFonts w:ascii="Times New Roman" w:hAnsi="Times New Roman" w:cs="Times New Roman"/>
          <w:color w:val="000000"/>
          <w:sz w:val="21"/>
          <w:szCs w:val="21"/>
        </w:rPr>
      </w:pPr>
      <w:r w:rsidRPr="00D10436">
        <w:rPr>
          <w:color w:val="000000"/>
          <w:kern w:val="2"/>
          <w:sz w:val="21"/>
          <w:szCs w:val="21"/>
        </w:rPr>
        <w:t>2.</w:t>
      </w:r>
      <w:r w:rsidRPr="00D10436">
        <w:rPr>
          <w:rFonts w:hint="eastAsia"/>
          <w:color w:val="000000"/>
          <w:kern w:val="2"/>
          <w:sz w:val="21"/>
          <w:szCs w:val="21"/>
        </w:rPr>
        <w:t>张国庆</w:t>
      </w:r>
      <w:r>
        <w:rPr>
          <w:rFonts w:hint="eastAsia"/>
          <w:color w:val="000000"/>
          <w:kern w:val="2"/>
          <w:sz w:val="21"/>
          <w:szCs w:val="21"/>
        </w:rPr>
        <w:t>主编</w:t>
      </w:r>
      <w:r w:rsidRPr="00D10436">
        <w:rPr>
          <w:rFonts w:hint="eastAsia"/>
          <w:color w:val="000000"/>
          <w:kern w:val="2"/>
          <w:sz w:val="21"/>
          <w:szCs w:val="21"/>
        </w:rPr>
        <w:t>：《公共行政学》（第三版），北京大学出版社，</w:t>
      </w:r>
      <w:r w:rsidRPr="00D10436">
        <w:rPr>
          <w:color w:val="000000"/>
          <w:kern w:val="2"/>
          <w:sz w:val="21"/>
          <w:szCs w:val="21"/>
        </w:rPr>
        <w:t>2007</w:t>
      </w:r>
      <w:r w:rsidRPr="00D10436">
        <w:rPr>
          <w:rFonts w:hint="eastAsia"/>
          <w:color w:val="000000"/>
          <w:kern w:val="2"/>
          <w:sz w:val="21"/>
          <w:szCs w:val="21"/>
        </w:rPr>
        <w:t>年</w:t>
      </w:r>
      <w:r w:rsidRPr="00D10436">
        <w:rPr>
          <w:rFonts w:ascii="Times New Roman" w:hAnsi="Times New Roman" w:cs="Times New Roman"/>
          <w:color w:val="000000"/>
          <w:sz w:val="21"/>
          <w:szCs w:val="21"/>
        </w:rPr>
        <w:t xml:space="preserve"> </w:t>
      </w:r>
    </w:p>
    <w:p w:rsidR="007C51D4" w:rsidRPr="00D10436" w:rsidRDefault="007C51D4" w:rsidP="00F83B65">
      <w:pPr>
        <w:pStyle w:val="C"/>
        <w:ind w:firstLineChars="0" w:firstLine="0"/>
        <w:rPr>
          <w:b w:val="0"/>
          <w:bCs w:val="0"/>
        </w:rPr>
      </w:pPr>
      <w:r w:rsidRPr="00D10436">
        <w:rPr>
          <w:b w:val="0"/>
          <w:bCs w:val="0"/>
          <w:color w:val="000000"/>
        </w:rPr>
        <w:t>3.</w:t>
      </w:r>
      <w:r w:rsidRPr="00D10436">
        <w:rPr>
          <w:rFonts w:cs="宋体" w:hint="eastAsia"/>
          <w:b w:val="0"/>
          <w:bCs w:val="0"/>
          <w:color w:val="000000"/>
        </w:rPr>
        <w:t>谭功荣著：《西方公共行政学思想与流派》，北京大学出版社，</w:t>
      </w:r>
      <w:r w:rsidRPr="00D10436">
        <w:rPr>
          <w:b w:val="0"/>
          <w:bCs w:val="0"/>
          <w:color w:val="000000"/>
        </w:rPr>
        <w:t>2008</w:t>
      </w:r>
      <w:r w:rsidRPr="00D10436">
        <w:rPr>
          <w:rFonts w:cs="宋体" w:hint="eastAsia"/>
          <w:b w:val="0"/>
          <w:bCs w:val="0"/>
          <w:color w:val="000000"/>
        </w:rPr>
        <w:t>年</w:t>
      </w:r>
    </w:p>
    <w:p w:rsidR="007C51D4" w:rsidRPr="00B22E13" w:rsidRDefault="007C51D4" w:rsidP="008E2AFF">
      <w:pPr>
        <w:pStyle w:val="B"/>
      </w:pPr>
      <w:r>
        <w:rPr>
          <w:rFonts w:cs="宋体" w:hint="eastAsia"/>
        </w:rPr>
        <w:t>六</w:t>
      </w:r>
      <w:r w:rsidRPr="00B22E13">
        <w:rPr>
          <w:rFonts w:cs="宋体" w:hint="eastAsia"/>
        </w:rPr>
        <w:t>、大纲说明</w:t>
      </w:r>
    </w:p>
    <w:p w:rsidR="007C51D4" w:rsidRPr="0055434A" w:rsidRDefault="007C51D4" w:rsidP="008E2AFF">
      <w:pPr>
        <w:pStyle w:val="a7"/>
      </w:pPr>
      <w:r w:rsidRPr="0055434A">
        <w:rPr>
          <w:rFonts w:cs="宋体" w:hint="eastAsia"/>
        </w:rPr>
        <w:t>需要特殊表述的大纲中未尽事宜</w:t>
      </w:r>
      <w:r>
        <w:rPr>
          <w:rFonts w:cs="宋体" w:hint="eastAsia"/>
        </w:rPr>
        <w:t>，如课程改革、整合情况等</w:t>
      </w:r>
      <w:r w:rsidRPr="0055434A">
        <w:rPr>
          <w:rFonts w:cs="宋体" w:hint="eastAsia"/>
        </w:rPr>
        <w:t>。</w:t>
      </w:r>
    </w:p>
    <w:p w:rsidR="00EE73B5" w:rsidRDefault="00EE73B5" w:rsidP="008E2AFF">
      <w:pPr>
        <w:pStyle w:val="a9"/>
        <w:rPr>
          <w:rFonts w:cs="宋体"/>
          <w:sz w:val="24"/>
          <w:szCs w:val="24"/>
        </w:rPr>
      </w:pPr>
    </w:p>
    <w:p w:rsidR="00EE73B5" w:rsidRDefault="00EE73B5" w:rsidP="008E2AFF">
      <w:pPr>
        <w:pStyle w:val="a9"/>
        <w:rPr>
          <w:rFonts w:cs="宋体"/>
          <w:sz w:val="24"/>
          <w:szCs w:val="24"/>
        </w:rPr>
      </w:pPr>
    </w:p>
    <w:p w:rsidR="007C51D4" w:rsidRPr="00EE73B5" w:rsidRDefault="007C51D4" w:rsidP="008E2AFF">
      <w:pPr>
        <w:pStyle w:val="a9"/>
        <w:rPr>
          <w:sz w:val="24"/>
          <w:szCs w:val="24"/>
        </w:rPr>
      </w:pPr>
      <w:r w:rsidRPr="00EE73B5">
        <w:rPr>
          <w:rFonts w:cs="宋体" w:hint="eastAsia"/>
          <w:sz w:val="24"/>
          <w:szCs w:val="24"/>
        </w:rPr>
        <w:t>执笔人：赵翼虎</w:t>
      </w:r>
    </w:p>
    <w:p w:rsidR="007C51D4" w:rsidRPr="00EE73B5" w:rsidRDefault="007C51D4" w:rsidP="008E2AFF">
      <w:pPr>
        <w:pStyle w:val="a9"/>
        <w:rPr>
          <w:sz w:val="24"/>
          <w:szCs w:val="24"/>
        </w:rPr>
      </w:pPr>
      <w:r w:rsidRPr="00EE73B5">
        <w:rPr>
          <w:rFonts w:cs="宋体" w:hint="eastAsia"/>
          <w:sz w:val="24"/>
          <w:szCs w:val="24"/>
        </w:rPr>
        <w:t>审核人：</w:t>
      </w:r>
      <w:r w:rsidR="0055746F" w:rsidRPr="00EE73B5">
        <w:rPr>
          <w:rFonts w:cs="宋体" w:hint="eastAsia"/>
          <w:sz w:val="24"/>
          <w:szCs w:val="24"/>
        </w:rPr>
        <w:t>卢玮</w:t>
      </w:r>
    </w:p>
    <w:p w:rsidR="007C51D4" w:rsidRPr="00EE73B5" w:rsidRDefault="007C51D4" w:rsidP="008E2AFF">
      <w:pPr>
        <w:pStyle w:val="a9"/>
        <w:rPr>
          <w:sz w:val="24"/>
          <w:szCs w:val="24"/>
        </w:rPr>
      </w:pPr>
      <w:r w:rsidRPr="00EE73B5">
        <w:rPr>
          <w:rFonts w:cs="宋体" w:hint="eastAsia"/>
          <w:sz w:val="24"/>
          <w:szCs w:val="24"/>
        </w:rPr>
        <w:t>审批人：</w:t>
      </w:r>
      <w:r w:rsidR="0055746F" w:rsidRPr="00EE73B5">
        <w:rPr>
          <w:rFonts w:cs="宋体" w:hint="eastAsia"/>
          <w:sz w:val="24"/>
          <w:szCs w:val="24"/>
        </w:rPr>
        <w:t>刘洪民</w:t>
      </w:r>
    </w:p>
    <w:p w:rsidR="007C51D4" w:rsidRDefault="007C51D4"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 w:rsidR="00EE73B5" w:rsidRDefault="00EE73B5" w:rsidP="00F83B65">
      <w:pPr>
        <w:rPr>
          <w:rFonts w:hint="eastAsia"/>
        </w:rPr>
      </w:pPr>
    </w:p>
    <w:p w:rsidR="007C51D4" w:rsidRPr="00EF673C" w:rsidRDefault="007C51D4" w:rsidP="009A4C5C">
      <w:pPr>
        <w:pStyle w:val="af3"/>
      </w:pPr>
      <w:bookmarkStart w:id="12" w:name="_Toc213592670"/>
      <w:bookmarkStart w:id="13" w:name="_Toc512669064"/>
      <w:r w:rsidRPr="00A57A9C">
        <w:rPr>
          <w:rFonts w:hint="eastAsia"/>
        </w:rPr>
        <w:lastRenderedPageBreak/>
        <w:t>社会学概论课程教学大纲</w:t>
      </w:r>
      <w:bookmarkEnd w:id="12"/>
      <w:bookmarkEnd w:id="13"/>
    </w:p>
    <w:p w:rsidR="007C51D4" w:rsidRPr="007D3E92" w:rsidRDefault="007C51D4" w:rsidP="008E2AFF">
      <w:pPr>
        <w:pStyle w:val="aa"/>
        <w:ind w:leftChars="228" w:left="479" w:firstLineChars="0" w:firstLine="0"/>
        <w:rPr>
          <w:rFonts w:ascii="宋体" w:hAnsi="宋体" w:cs="宋体"/>
          <w:sz w:val="21"/>
          <w:szCs w:val="21"/>
        </w:rPr>
      </w:pPr>
      <w:r w:rsidRPr="0052203D">
        <w:rPr>
          <w:rFonts w:cs="宋体" w:hint="eastAsia"/>
          <w:b/>
          <w:bCs/>
          <w:sz w:val="21"/>
          <w:szCs w:val="21"/>
        </w:rPr>
        <w:t>课程名称</w:t>
      </w:r>
      <w:r>
        <w:rPr>
          <w:rFonts w:cs="宋体" w:hint="eastAsia"/>
        </w:rPr>
        <w:t>：</w:t>
      </w:r>
      <w:r w:rsidRPr="007D3E92">
        <w:rPr>
          <w:rFonts w:ascii="宋体" w:hAnsi="宋体" w:cs="宋体" w:hint="eastAsia"/>
          <w:sz w:val="21"/>
          <w:szCs w:val="21"/>
        </w:rPr>
        <w:t>社会学概论</w:t>
      </w:r>
      <w:r w:rsidRPr="007D3E92">
        <w:rPr>
          <w:rFonts w:ascii="宋体" w:hAnsi="宋体" w:cs="宋体"/>
          <w:sz w:val="21"/>
          <w:szCs w:val="21"/>
        </w:rPr>
        <w:t xml:space="preserve"> /Introduction to Sociology</w:t>
      </w:r>
    </w:p>
    <w:p w:rsidR="007C51D4" w:rsidRDefault="007C51D4" w:rsidP="008E2AFF">
      <w:pPr>
        <w:pStyle w:val="aa"/>
        <w:ind w:leftChars="228" w:left="479" w:firstLineChars="0" w:firstLine="0"/>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rsidRPr="0052203D">
        <w:t>06326454</w:t>
      </w:r>
    </w:p>
    <w:p w:rsidR="007C51D4" w:rsidRDefault="007C51D4" w:rsidP="008E2AFF">
      <w:pPr>
        <w:pStyle w:val="aa"/>
        <w:ind w:firstLine="482"/>
      </w:pPr>
      <w:r w:rsidRPr="00D6184F">
        <w:rPr>
          <w:rFonts w:cs="宋体" w:hint="eastAsia"/>
          <w:b/>
          <w:bCs/>
        </w:rPr>
        <w:t>课程</w:t>
      </w:r>
      <w:r>
        <w:rPr>
          <w:rFonts w:cs="宋体" w:hint="eastAsia"/>
          <w:b/>
          <w:bCs/>
        </w:rPr>
        <w:t>类型</w:t>
      </w:r>
      <w:r>
        <w:rPr>
          <w:rFonts w:cs="宋体" w:hint="eastAsia"/>
        </w:rPr>
        <w:t>：专业</w:t>
      </w:r>
      <w:r>
        <w:t>/</w:t>
      </w:r>
      <w:r>
        <w:rPr>
          <w:rFonts w:cs="宋体" w:hint="eastAsia"/>
        </w:rPr>
        <w:t>必修</w:t>
      </w:r>
    </w:p>
    <w:p w:rsidR="007C51D4" w:rsidRDefault="007C51D4" w:rsidP="008E2AFF">
      <w:pPr>
        <w:pStyle w:val="aa"/>
        <w:tabs>
          <w:tab w:val="left" w:pos="3420"/>
        </w:tabs>
        <w:ind w:firstLine="482"/>
      </w:pPr>
      <w:r w:rsidRPr="00D6184F">
        <w:rPr>
          <w:rFonts w:cs="宋体" w:hint="eastAsia"/>
          <w:b/>
          <w:bCs/>
        </w:rPr>
        <w:t>总学时数</w:t>
      </w:r>
      <w:r>
        <w:rPr>
          <w:rFonts w:cs="宋体" w:hint="eastAsia"/>
        </w:rPr>
        <w:t>：</w:t>
      </w:r>
      <w:r>
        <w:t xml:space="preserve"> 48</w:t>
      </w:r>
    </w:p>
    <w:p w:rsidR="007C51D4" w:rsidRPr="00002E93" w:rsidRDefault="007C51D4" w:rsidP="008E2AFF">
      <w:pPr>
        <w:pStyle w:val="aa"/>
        <w:tabs>
          <w:tab w:val="left" w:pos="3420"/>
        </w:tabs>
        <w:ind w:firstLineChars="182" w:firstLine="439"/>
        <w:rPr>
          <w:b/>
          <w:bCs/>
        </w:rPr>
      </w:pPr>
      <w:r w:rsidRPr="00002E93">
        <w:rPr>
          <w:rFonts w:cs="宋体" w:hint="eastAsia"/>
          <w:b/>
          <w:bCs/>
        </w:rPr>
        <w:t>学</w:t>
      </w:r>
      <w:r>
        <w:rPr>
          <w:b/>
          <w:bCs/>
        </w:rPr>
        <w:t xml:space="preserve">    </w:t>
      </w:r>
      <w:r w:rsidRPr="00002E93">
        <w:rPr>
          <w:rFonts w:cs="宋体" w:hint="eastAsia"/>
          <w:b/>
          <w:bCs/>
        </w:rPr>
        <w:t>分</w:t>
      </w:r>
      <w:r>
        <w:rPr>
          <w:rFonts w:cs="宋体" w:hint="eastAsia"/>
          <w:b/>
          <w:bCs/>
        </w:rPr>
        <w:t>：</w:t>
      </w:r>
      <w:r w:rsidRPr="00EE73B5">
        <w:rPr>
          <w:bCs/>
        </w:rPr>
        <w:t>3</w:t>
      </w:r>
    </w:p>
    <w:p w:rsidR="007C51D4" w:rsidRDefault="007C51D4" w:rsidP="008E2AFF">
      <w:pPr>
        <w:pStyle w:val="aa"/>
        <w:tabs>
          <w:tab w:val="left" w:pos="3420"/>
        </w:tabs>
        <w:ind w:firstLine="482"/>
      </w:pPr>
      <w:r w:rsidRPr="00D6184F">
        <w:rPr>
          <w:rFonts w:cs="宋体" w:hint="eastAsia"/>
          <w:b/>
          <w:bCs/>
        </w:rPr>
        <w:t>先修课程</w:t>
      </w:r>
      <w:r>
        <w:rPr>
          <w:rFonts w:cs="宋体" w:hint="eastAsia"/>
        </w:rPr>
        <w:t>：</w:t>
      </w:r>
      <w:r w:rsidRPr="00B0346C">
        <w:rPr>
          <w:rFonts w:cs="宋体" w:hint="eastAsia"/>
        </w:rPr>
        <w:t>经济学、</w:t>
      </w:r>
      <w:r w:rsidRPr="00B0346C">
        <w:t xml:space="preserve"> </w:t>
      </w:r>
      <w:r w:rsidRPr="00B0346C">
        <w:rPr>
          <w:rFonts w:cs="宋体" w:hint="eastAsia"/>
        </w:rPr>
        <w:t>管理学</w:t>
      </w:r>
      <w:r>
        <w:t xml:space="preserve"> </w:t>
      </w:r>
    </w:p>
    <w:p w:rsidR="007C51D4" w:rsidRDefault="007C51D4" w:rsidP="008E2AFF">
      <w:pPr>
        <w:pStyle w:val="aa"/>
        <w:ind w:firstLine="482"/>
      </w:pPr>
      <w:r w:rsidRPr="00D6184F">
        <w:rPr>
          <w:rFonts w:cs="宋体" w:hint="eastAsia"/>
          <w:b/>
          <w:bCs/>
        </w:rPr>
        <w:t>开课单位</w:t>
      </w:r>
      <w:r>
        <w:rPr>
          <w:rFonts w:cs="宋体" w:hint="eastAsia"/>
        </w:rPr>
        <w:t>：经管学院（部、中心）</w:t>
      </w:r>
    </w:p>
    <w:p w:rsidR="007C51D4" w:rsidRPr="00AA45B9" w:rsidRDefault="007C51D4" w:rsidP="008E2AFF">
      <w:pPr>
        <w:pStyle w:val="B"/>
        <w:ind w:leftChars="228" w:left="1657" w:hangingChars="489" w:hanging="1178"/>
        <w:rPr>
          <w:b w:val="0"/>
          <w:bCs w:val="0"/>
        </w:rPr>
      </w:pPr>
      <w:r w:rsidRPr="001C042E">
        <w:rPr>
          <w:rFonts w:cs="宋体" w:hint="eastAsia"/>
        </w:rPr>
        <w:t>适用专业</w:t>
      </w:r>
      <w:r>
        <w:rPr>
          <w:rFonts w:cs="宋体" w:hint="eastAsia"/>
        </w:rPr>
        <w:t>：</w:t>
      </w:r>
      <w:r w:rsidRPr="00AA45B9">
        <w:rPr>
          <w:rFonts w:cs="宋体" w:hint="eastAsia"/>
          <w:b w:val="0"/>
          <w:bCs w:val="0"/>
        </w:rPr>
        <w:t>公共事业管理专业</w:t>
      </w:r>
    </w:p>
    <w:p w:rsidR="007C51D4" w:rsidRPr="00EE73B5" w:rsidRDefault="007C51D4" w:rsidP="0038434C">
      <w:pPr>
        <w:adjustRightInd w:val="0"/>
        <w:spacing w:line="300" w:lineRule="auto"/>
        <w:jc w:val="left"/>
        <w:rPr>
          <w:b/>
          <w:bCs/>
          <w:sz w:val="24"/>
          <w:szCs w:val="24"/>
        </w:rPr>
      </w:pPr>
      <w:r w:rsidRPr="00EE73B5">
        <w:rPr>
          <w:rFonts w:cs="宋体" w:hint="eastAsia"/>
          <w:b/>
          <w:bCs/>
          <w:sz w:val="24"/>
          <w:szCs w:val="24"/>
        </w:rPr>
        <w:t>一、课程性质、目的、任务和内容</w:t>
      </w:r>
    </w:p>
    <w:p w:rsidR="007C51D4" w:rsidRPr="007D3E92" w:rsidRDefault="007C51D4" w:rsidP="008E2AFF">
      <w:pPr>
        <w:adjustRightInd w:val="0"/>
        <w:ind w:firstLineChars="300" w:firstLine="630"/>
        <w:jc w:val="left"/>
        <w:rPr>
          <w:b/>
          <w:bCs/>
        </w:rPr>
      </w:pPr>
      <w:r w:rsidRPr="007D3E92">
        <w:rPr>
          <w:rFonts w:cs="宋体" w:hint="eastAsia"/>
        </w:rPr>
        <w:t>本课程是一门从整体角度研究社会的组成部分及其相互关系，以揭示社会的发展</w:t>
      </w:r>
      <w:r w:rsidRPr="007D3E92">
        <w:rPr>
          <w:rFonts w:ascii="Arial" w:hAnsi="Arial" w:cs="宋体" w:hint="eastAsia"/>
          <w:color w:val="333333"/>
        </w:rPr>
        <w:t>变化过程及其规律性的</w:t>
      </w:r>
      <w:r w:rsidRPr="007D3E92">
        <w:rPr>
          <w:rFonts w:cs="宋体" w:hint="eastAsia"/>
          <w:color w:val="000000"/>
        </w:rPr>
        <w:t>社会科学</w:t>
      </w:r>
      <w:r w:rsidRPr="007D3E92">
        <w:rPr>
          <w:rFonts w:ascii="Arial" w:hAnsi="Arial" w:cs="宋体" w:hint="eastAsia"/>
          <w:color w:val="333333"/>
        </w:rPr>
        <w:t>。</w:t>
      </w:r>
      <w:r w:rsidRPr="007D3E92">
        <w:rPr>
          <w:rFonts w:ascii="宋体" w:hAnsi="宋体" w:cs="宋体" w:hint="eastAsia"/>
          <w:color w:val="333333"/>
        </w:rPr>
        <w:t>本课程的教学目的是培养学生掌握社会学的思想与方法，为学生进一步学习公共事业管理专业的后续课程打下坚实的基础。本课程以社会学理论与方法为主线，讲授社会学的基本概念和基本方法，课程的内容既突出基础知识，又从理论到实践、从国内到国际、从历史到现状等各方面呈现出一个完整的社会学领域框架。</w:t>
      </w:r>
      <w:r w:rsidRPr="007D3E92">
        <w:rPr>
          <w:rFonts w:cs="宋体" w:hint="eastAsia"/>
        </w:rPr>
        <w:t>通过该课程学习，</w:t>
      </w:r>
      <w:r w:rsidRPr="007D3E92">
        <w:rPr>
          <w:rFonts w:ascii="宋体" w:hAnsi="宋体" w:cs="宋体" w:hint="eastAsia"/>
          <w:color w:val="333333"/>
        </w:rPr>
        <w:t>学生能掌握好社会学的基础理论和基本知识体系</w:t>
      </w:r>
      <w:r w:rsidRPr="007D3E92">
        <w:rPr>
          <w:rFonts w:cs="宋体" w:hint="eastAsia"/>
        </w:rPr>
        <w:t>、掌握</w:t>
      </w:r>
      <w:r w:rsidRPr="007D3E92">
        <w:rPr>
          <w:rFonts w:ascii="Arial" w:hAnsi="Arial" w:cs="宋体" w:hint="eastAsia"/>
          <w:color w:val="333333"/>
        </w:rPr>
        <w:t>社会学的理论和方法。</w:t>
      </w:r>
      <w:r w:rsidRPr="007D3E92">
        <w:rPr>
          <w:rFonts w:cs="宋体" w:hint="eastAsia"/>
        </w:rPr>
        <w:t>通过本课程教学，学生</w:t>
      </w:r>
      <w:r w:rsidRPr="007D3E92">
        <w:rPr>
          <w:rFonts w:ascii="Arial" w:hAnsi="Arial" w:cs="宋体" w:hint="eastAsia"/>
          <w:color w:val="333333"/>
        </w:rPr>
        <w:t>获得分析和解决各种社会问题的实际能力，如社会交往能力、社会调查能力、创新能力、组织管理能力、口语表达能力等，学生的管理、交际、创新等基本技能得到培养和训练。</w:t>
      </w:r>
      <w:r w:rsidRPr="007D3E92">
        <w:rPr>
          <w:rFonts w:ascii="宋体" w:hAnsi="宋体" w:cs="宋体" w:hint="eastAsia"/>
          <w:color w:val="333333"/>
        </w:rPr>
        <w:t>主要任务是介绍社会学的基本内容，通过课堂授课与社会热点问题分析相结合的方式，使学生能够掌握社会学的基础知识，同时达到能够运用社会学理论分析现实生活中的社会问题。</w:t>
      </w:r>
      <w:r w:rsidRPr="007D3E92">
        <w:rPr>
          <w:rFonts w:ascii="宋体" w:hAnsi="宋体" w:cs="宋体"/>
          <w:color w:val="333333"/>
          <w:kern w:val="0"/>
        </w:rPr>
        <w:t xml:space="preserve"> </w:t>
      </w:r>
      <w:r w:rsidRPr="007D3E92">
        <w:rPr>
          <w:rFonts w:cs="宋体" w:hint="eastAsia"/>
          <w:color w:val="000000"/>
        </w:rPr>
        <w:t>它主要研究人类在社会中的各种社会生活、社会交往、社会工作、社会结构、社会发展等社会现象和社会问题，使人们更清楚地了解自己所处的社会环境，以及在这种环境中各种现象之间的相互关联，形成对社会整体的认知。</w:t>
      </w:r>
      <w:r w:rsidRPr="007D3E92">
        <w:rPr>
          <w:rFonts w:ascii="黑体" w:eastAsia="黑体" w:hAnsi="宋体" w:cs="黑体"/>
          <w:color w:val="333333"/>
        </w:rPr>
        <w:t xml:space="preserve"> </w:t>
      </w:r>
      <w:r w:rsidRPr="007D3E92">
        <w:rPr>
          <w:rFonts w:ascii="宋体" w:hAnsi="宋体" w:cs="宋体"/>
          <w:color w:val="333333"/>
          <w:kern w:val="0"/>
        </w:rPr>
        <w:t xml:space="preserve"> </w:t>
      </w:r>
    </w:p>
    <w:p w:rsidR="007C51D4" w:rsidRPr="00B22E13" w:rsidRDefault="007C51D4" w:rsidP="0038434C">
      <w:pPr>
        <w:pStyle w:val="B"/>
        <w:ind w:firstLineChars="0" w:firstLine="0"/>
      </w:pPr>
      <w:r w:rsidRPr="00B22E13">
        <w:rPr>
          <w:rFonts w:cs="宋体" w:hint="eastAsia"/>
        </w:rPr>
        <w:t>二、教学内容及教学基本要求</w:t>
      </w:r>
    </w:p>
    <w:p w:rsidR="007C51D4" w:rsidRPr="00581D9D" w:rsidRDefault="007C51D4" w:rsidP="008E2AFF">
      <w:pPr>
        <w:adjustRightInd w:val="0"/>
        <w:spacing w:beforeLines="50" w:before="156" w:afterLines="50" w:after="156"/>
        <w:ind w:firstLineChars="200" w:firstLine="420"/>
      </w:pPr>
      <w:r w:rsidRPr="00581D9D">
        <w:t xml:space="preserve">1. </w:t>
      </w:r>
      <w:r w:rsidRPr="00581D9D">
        <w:rPr>
          <w:rFonts w:cs="宋体" w:hint="eastAsia"/>
        </w:rPr>
        <w:t>绪论（</w:t>
      </w:r>
      <w:r w:rsidRPr="00581D9D">
        <w:t>2</w:t>
      </w:r>
      <w:r w:rsidRPr="00581D9D">
        <w:rPr>
          <w:rFonts w:cs="宋体" w:hint="eastAsia"/>
        </w:rPr>
        <w:t>学时）</w:t>
      </w:r>
    </w:p>
    <w:p w:rsidR="007C51D4" w:rsidRPr="00581D9D" w:rsidRDefault="007C51D4" w:rsidP="008E2AFF">
      <w:pPr>
        <w:adjustRightInd w:val="0"/>
        <w:spacing w:beforeLines="50" w:before="156" w:afterLines="50" w:after="156"/>
        <w:ind w:firstLineChars="100" w:firstLine="210"/>
        <w:rPr>
          <w:b/>
          <w:bCs/>
        </w:rPr>
      </w:pPr>
      <w:r w:rsidRPr="00581D9D">
        <w:rPr>
          <w:rFonts w:ascii="宋体" w:hAnsi="宋体" w:cs="宋体" w:hint="eastAsia"/>
          <w:kern w:val="0"/>
        </w:rPr>
        <w:t>了解社会学产生与发展历程；理解社会学的研究方法与研究对象；掌握区分社会学与其他社会科学的关系。</w:t>
      </w:r>
    </w:p>
    <w:p w:rsidR="007C51D4" w:rsidRPr="00581D9D" w:rsidRDefault="007C51D4" w:rsidP="008E2AFF">
      <w:pPr>
        <w:adjustRightInd w:val="0"/>
        <w:ind w:firstLineChars="200" w:firstLine="420"/>
      </w:pPr>
      <w:r w:rsidRPr="00581D9D">
        <w:t xml:space="preserve">2. </w:t>
      </w:r>
      <w:r w:rsidRPr="00581D9D">
        <w:rPr>
          <w:rFonts w:eastAsia="黑体" w:cs="黑体" w:hint="eastAsia"/>
        </w:rPr>
        <w:t>社会</w:t>
      </w:r>
      <w:r w:rsidRPr="00581D9D">
        <w:rPr>
          <w:rFonts w:cs="宋体" w:hint="eastAsia"/>
        </w:rPr>
        <w:t>（</w:t>
      </w:r>
      <w:r w:rsidRPr="00581D9D">
        <w:t>2</w:t>
      </w:r>
      <w:r w:rsidRPr="00581D9D">
        <w:rPr>
          <w:rFonts w:cs="宋体" w:hint="eastAsia"/>
        </w:rPr>
        <w:t>学时）</w:t>
      </w:r>
    </w:p>
    <w:p w:rsidR="007C51D4" w:rsidRPr="00581D9D" w:rsidRDefault="007C51D4" w:rsidP="008E2AFF">
      <w:pPr>
        <w:adjustRightInd w:val="0"/>
        <w:ind w:firstLineChars="200" w:firstLine="420"/>
      </w:pPr>
      <w:r w:rsidRPr="00581D9D">
        <w:rPr>
          <w:rFonts w:cs="宋体" w:hint="eastAsia"/>
        </w:rPr>
        <w:t>了解社会学考察社会的几种角度；理解社会学关于社会的几种理论观点</w:t>
      </w:r>
      <w:r w:rsidRPr="00581D9D">
        <w:t>;</w:t>
      </w:r>
      <w:r w:rsidRPr="00581D9D">
        <w:rPr>
          <w:rFonts w:cs="宋体" w:hint="eastAsia"/>
        </w:rPr>
        <w:t>掌握社会的涵义、构成要素及类型；</w:t>
      </w:r>
    </w:p>
    <w:p w:rsidR="007C51D4" w:rsidRPr="00581D9D" w:rsidRDefault="007C51D4" w:rsidP="008E2AFF">
      <w:pPr>
        <w:adjustRightInd w:val="0"/>
        <w:ind w:firstLineChars="200" w:firstLine="420"/>
      </w:pPr>
      <w:r w:rsidRPr="00581D9D">
        <w:t xml:space="preserve">3. </w:t>
      </w:r>
      <w:r w:rsidRPr="00581D9D">
        <w:rPr>
          <w:rFonts w:eastAsia="黑体" w:cs="黑体" w:hint="eastAsia"/>
        </w:rPr>
        <w:t>文化</w:t>
      </w:r>
      <w:r w:rsidRPr="00581D9D">
        <w:rPr>
          <w:rFonts w:cs="宋体" w:hint="eastAsia"/>
        </w:rPr>
        <w:t>（</w:t>
      </w:r>
      <w:r w:rsidRPr="00581D9D">
        <w:t>2</w:t>
      </w:r>
      <w:r w:rsidRPr="00581D9D">
        <w:rPr>
          <w:rFonts w:cs="宋体" w:hint="eastAsia"/>
        </w:rPr>
        <w:t>学时）</w:t>
      </w:r>
    </w:p>
    <w:p w:rsidR="007C51D4" w:rsidRPr="00581D9D" w:rsidRDefault="007C51D4" w:rsidP="0038434C">
      <w:pPr>
        <w:adjustRightInd w:val="0"/>
        <w:ind w:firstLine="420"/>
      </w:pPr>
      <w:r w:rsidRPr="00581D9D">
        <w:rPr>
          <w:rFonts w:cs="宋体" w:hint="eastAsia"/>
        </w:rPr>
        <w:t>了解文化的内涵；理解文化分类与结构；掌握文化分析的内容。</w:t>
      </w:r>
    </w:p>
    <w:p w:rsidR="007C51D4" w:rsidRPr="00581D9D" w:rsidRDefault="007C51D4" w:rsidP="008E2AFF">
      <w:pPr>
        <w:adjustRightInd w:val="0"/>
        <w:ind w:firstLineChars="200" w:firstLine="420"/>
      </w:pPr>
      <w:r w:rsidRPr="00581D9D">
        <w:t xml:space="preserve">4. </w:t>
      </w:r>
      <w:r w:rsidRPr="00581D9D">
        <w:rPr>
          <w:rFonts w:eastAsia="黑体" w:cs="黑体" w:hint="eastAsia"/>
          <w:kern w:val="0"/>
        </w:rPr>
        <w:t>人的社会化</w:t>
      </w:r>
      <w:r w:rsidRPr="00581D9D">
        <w:rPr>
          <w:rFonts w:cs="宋体" w:hint="eastAsia"/>
        </w:rPr>
        <w:t>（</w:t>
      </w:r>
      <w:r w:rsidRPr="00581D9D">
        <w:t>4</w:t>
      </w:r>
      <w:r w:rsidRPr="00581D9D">
        <w:rPr>
          <w:rFonts w:cs="宋体" w:hint="eastAsia"/>
        </w:rPr>
        <w:t>学时）</w:t>
      </w:r>
    </w:p>
    <w:p w:rsidR="007C51D4" w:rsidRPr="00581D9D" w:rsidRDefault="007C51D4" w:rsidP="008E2AFF">
      <w:pPr>
        <w:adjustRightInd w:val="0"/>
        <w:ind w:firstLineChars="200" w:firstLine="420"/>
        <w:rPr>
          <w:rFonts w:ascii="宋体"/>
          <w:kern w:val="0"/>
        </w:rPr>
      </w:pPr>
      <w:r w:rsidRPr="00581D9D">
        <w:rPr>
          <w:rFonts w:ascii="宋体" w:hAnsi="宋体" w:cs="宋体" w:hint="eastAsia"/>
          <w:kern w:val="0"/>
        </w:rPr>
        <w:t>了解社会化的理论、内容与过程；理解社会化过程中的问题与解决途径；掌握人的社会化的含义与类型、人社会化的基本条件；</w:t>
      </w:r>
    </w:p>
    <w:p w:rsidR="007C51D4" w:rsidRPr="00581D9D" w:rsidRDefault="007C51D4" w:rsidP="0038434C">
      <w:pPr>
        <w:adjustRightInd w:val="0"/>
      </w:pPr>
      <w:r w:rsidRPr="00581D9D">
        <w:t>5.</w:t>
      </w:r>
      <w:r w:rsidRPr="00581D9D">
        <w:rPr>
          <w:rFonts w:eastAsia="黑体"/>
        </w:rPr>
        <w:t xml:space="preserve"> </w:t>
      </w:r>
      <w:r w:rsidRPr="00581D9D">
        <w:rPr>
          <w:rFonts w:eastAsia="黑体" w:cs="黑体" w:hint="eastAsia"/>
          <w:kern w:val="0"/>
        </w:rPr>
        <w:t>社会互动</w:t>
      </w:r>
      <w:r w:rsidRPr="00581D9D">
        <w:rPr>
          <w:rFonts w:cs="宋体" w:hint="eastAsia"/>
        </w:rPr>
        <w:t>（</w:t>
      </w:r>
      <w:r w:rsidRPr="00581D9D">
        <w:t>4</w:t>
      </w:r>
      <w:r w:rsidRPr="00581D9D">
        <w:rPr>
          <w:rFonts w:cs="宋体" w:hint="eastAsia"/>
        </w:rPr>
        <w:t>学时）</w:t>
      </w:r>
    </w:p>
    <w:p w:rsidR="007C51D4" w:rsidRPr="00581D9D" w:rsidRDefault="007C51D4" w:rsidP="008E2AFF">
      <w:pPr>
        <w:adjustRightInd w:val="0"/>
        <w:ind w:firstLineChars="200" w:firstLine="420"/>
      </w:pPr>
      <w:r w:rsidRPr="00581D9D">
        <w:rPr>
          <w:rFonts w:cs="宋体" w:hint="eastAsia"/>
        </w:rPr>
        <w:t>了解社会互动的含义、社会互动的理论；理解角色扮演的要素与角色失调含义、类型和原因；集群行为的含义、类型与一般特征；掌握社会角色定义、类型。</w:t>
      </w:r>
    </w:p>
    <w:p w:rsidR="007C51D4" w:rsidRPr="00581D9D" w:rsidRDefault="007C51D4" w:rsidP="0038434C">
      <w:pPr>
        <w:adjustRightInd w:val="0"/>
      </w:pPr>
      <w:r w:rsidRPr="00581D9D">
        <w:lastRenderedPageBreak/>
        <w:t>6.</w:t>
      </w:r>
      <w:r w:rsidRPr="00581D9D">
        <w:rPr>
          <w:rFonts w:eastAsia="黑体"/>
        </w:rPr>
        <w:t xml:space="preserve"> </w:t>
      </w:r>
      <w:r w:rsidRPr="00581D9D">
        <w:rPr>
          <w:rFonts w:eastAsia="黑体" w:cs="黑体" w:hint="eastAsia"/>
        </w:rPr>
        <w:t>社会群体</w:t>
      </w:r>
      <w:r w:rsidRPr="00581D9D">
        <w:rPr>
          <w:rFonts w:cs="宋体" w:hint="eastAsia"/>
        </w:rPr>
        <w:t>（</w:t>
      </w:r>
      <w:r w:rsidRPr="00581D9D">
        <w:t>4</w:t>
      </w:r>
      <w:r w:rsidRPr="00581D9D">
        <w:rPr>
          <w:rFonts w:cs="宋体" w:hint="eastAsia"/>
        </w:rPr>
        <w:t>学时）</w:t>
      </w:r>
    </w:p>
    <w:p w:rsidR="007C51D4" w:rsidRPr="00581D9D" w:rsidRDefault="007C51D4" w:rsidP="008E2AFF">
      <w:pPr>
        <w:adjustRightInd w:val="0"/>
        <w:ind w:firstLineChars="200" w:firstLine="420"/>
        <w:rPr>
          <w:rFonts w:ascii="宋体"/>
          <w:kern w:val="0"/>
        </w:rPr>
      </w:pPr>
      <w:r w:rsidRPr="00581D9D">
        <w:rPr>
          <w:rFonts w:ascii="宋体" w:hAnsi="宋体" w:cs="宋体" w:hint="eastAsia"/>
          <w:kern w:val="0"/>
        </w:rPr>
        <w:t>了解家庭的起源与发展；理解社会群体的结构与过程；掌握初级社会群体的含义、基本特征、形成条件和功能；掌握典型初级群体家庭的概念与类型；掌握社会群体的概念、特征与类型。</w:t>
      </w:r>
    </w:p>
    <w:p w:rsidR="007C51D4" w:rsidRPr="00581D9D" w:rsidRDefault="007C51D4" w:rsidP="0038434C">
      <w:pPr>
        <w:adjustRightInd w:val="0"/>
      </w:pPr>
      <w:r w:rsidRPr="00581D9D">
        <w:rPr>
          <w:rFonts w:eastAsia="黑体"/>
        </w:rPr>
        <w:t xml:space="preserve">7. </w:t>
      </w:r>
      <w:r w:rsidRPr="00581D9D">
        <w:rPr>
          <w:rFonts w:eastAsia="黑体" w:cs="黑体" w:hint="eastAsia"/>
        </w:rPr>
        <w:t>社会组织</w:t>
      </w:r>
      <w:r w:rsidRPr="00581D9D">
        <w:rPr>
          <w:rFonts w:cs="宋体" w:hint="eastAsia"/>
        </w:rPr>
        <w:t>（</w:t>
      </w:r>
      <w:r w:rsidRPr="00581D9D">
        <w:t>4</w:t>
      </w:r>
      <w:r w:rsidRPr="00581D9D">
        <w:rPr>
          <w:rFonts w:cs="宋体" w:hint="eastAsia"/>
        </w:rPr>
        <w:t>学时）</w:t>
      </w:r>
    </w:p>
    <w:p w:rsidR="007C51D4" w:rsidRPr="00581D9D" w:rsidRDefault="007C51D4" w:rsidP="008E2AFF">
      <w:pPr>
        <w:adjustRightInd w:val="0"/>
        <w:ind w:firstLineChars="200" w:firstLine="420"/>
      </w:pPr>
      <w:r w:rsidRPr="00581D9D">
        <w:rPr>
          <w:rFonts w:cs="宋体" w:hint="eastAsia"/>
        </w:rPr>
        <w:t>了解社会组织的目标；理解社会组织的运行与管理；掌握社会组织的含义、要素、特征与结构。</w:t>
      </w:r>
    </w:p>
    <w:p w:rsidR="007C51D4" w:rsidRPr="00581D9D" w:rsidRDefault="007C51D4" w:rsidP="0038434C">
      <w:pPr>
        <w:adjustRightInd w:val="0"/>
      </w:pPr>
      <w:r w:rsidRPr="00581D9D">
        <w:rPr>
          <w:rFonts w:eastAsia="黑体"/>
          <w:kern w:val="0"/>
        </w:rPr>
        <w:t>8.</w:t>
      </w:r>
      <w:r w:rsidRPr="00581D9D">
        <w:rPr>
          <w:rFonts w:eastAsia="黑体"/>
        </w:rPr>
        <w:t xml:space="preserve"> </w:t>
      </w:r>
      <w:r w:rsidRPr="00581D9D">
        <w:rPr>
          <w:rFonts w:eastAsia="黑体" w:cs="黑体" w:hint="eastAsia"/>
        </w:rPr>
        <w:t>社会制度（社会设置）</w:t>
      </w:r>
      <w:r w:rsidRPr="00581D9D">
        <w:rPr>
          <w:rFonts w:cs="宋体" w:hint="eastAsia"/>
        </w:rPr>
        <w:t>（</w:t>
      </w:r>
      <w:r w:rsidRPr="00581D9D">
        <w:t>6</w:t>
      </w:r>
      <w:r w:rsidRPr="00581D9D">
        <w:rPr>
          <w:rFonts w:cs="宋体" w:hint="eastAsia"/>
        </w:rPr>
        <w:t>学时）</w:t>
      </w:r>
    </w:p>
    <w:p w:rsidR="007C51D4" w:rsidRPr="00581D9D" w:rsidRDefault="007C51D4" w:rsidP="008E2AFF">
      <w:pPr>
        <w:adjustRightInd w:val="0"/>
        <w:ind w:firstLineChars="200" w:firstLine="420"/>
      </w:pPr>
      <w:r w:rsidRPr="00581D9D">
        <w:t xml:space="preserve">  </w:t>
      </w:r>
      <w:r w:rsidRPr="00581D9D">
        <w:rPr>
          <w:rFonts w:cs="宋体" w:hint="eastAsia"/>
        </w:rPr>
        <w:t>了解社会制度的含义、特征；理解社会制度与社会转型；掌握社会制度的类型、构成与功能。</w:t>
      </w:r>
    </w:p>
    <w:p w:rsidR="007C51D4" w:rsidRPr="00581D9D" w:rsidRDefault="007C51D4" w:rsidP="0038434C">
      <w:pPr>
        <w:adjustRightInd w:val="0"/>
      </w:pPr>
      <w:r w:rsidRPr="00581D9D">
        <w:rPr>
          <w:rFonts w:eastAsia="黑体"/>
          <w:kern w:val="0"/>
        </w:rPr>
        <w:t>9.</w:t>
      </w:r>
      <w:r w:rsidRPr="00581D9D">
        <w:rPr>
          <w:rFonts w:eastAsia="黑体"/>
        </w:rPr>
        <w:t xml:space="preserve"> </w:t>
      </w:r>
      <w:r w:rsidRPr="00581D9D">
        <w:rPr>
          <w:rFonts w:eastAsia="黑体" w:cs="黑体" w:hint="eastAsia"/>
          <w:kern w:val="0"/>
        </w:rPr>
        <w:t>社会控制</w:t>
      </w:r>
      <w:r w:rsidRPr="00581D9D">
        <w:rPr>
          <w:rFonts w:cs="宋体" w:hint="eastAsia"/>
        </w:rPr>
        <w:t>（</w:t>
      </w:r>
      <w:r w:rsidRPr="00581D9D">
        <w:t>4</w:t>
      </w:r>
      <w:r w:rsidRPr="00581D9D">
        <w:rPr>
          <w:rFonts w:cs="宋体" w:hint="eastAsia"/>
        </w:rPr>
        <w:t>学时）</w:t>
      </w:r>
    </w:p>
    <w:p w:rsidR="007C51D4" w:rsidRPr="00581D9D" w:rsidRDefault="007C51D4" w:rsidP="008E2AFF">
      <w:pPr>
        <w:adjustRightInd w:val="0"/>
        <w:ind w:firstLineChars="300" w:firstLine="630"/>
      </w:pPr>
      <w:r w:rsidRPr="00581D9D">
        <w:rPr>
          <w:rFonts w:cs="宋体" w:hint="eastAsia"/>
        </w:rPr>
        <w:t>了解社会控制的意义以及社会转型与社会控制；理解社会控制的类型与方式；掌握社会控制的含义、一般特征、类型、功能；掌握越轨含义、类型及产生的原因、探讨越轨行为的社会控制。</w:t>
      </w:r>
    </w:p>
    <w:p w:rsidR="007C51D4" w:rsidRPr="00581D9D" w:rsidRDefault="007C51D4" w:rsidP="0038434C">
      <w:pPr>
        <w:adjustRightInd w:val="0"/>
      </w:pPr>
      <w:r w:rsidRPr="00581D9D">
        <w:t>10.</w:t>
      </w:r>
      <w:r w:rsidRPr="00581D9D">
        <w:rPr>
          <w:rFonts w:eastAsia="黑体"/>
        </w:rPr>
        <w:t xml:space="preserve"> </w:t>
      </w:r>
      <w:r w:rsidRPr="00581D9D">
        <w:rPr>
          <w:rFonts w:eastAsia="黑体" w:cs="黑体" w:hint="eastAsia"/>
          <w:kern w:val="0"/>
        </w:rPr>
        <w:t>社会分层与社会流动</w:t>
      </w:r>
      <w:r w:rsidRPr="00581D9D">
        <w:rPr>
          <w:rFonts w:cs="宋体" w:hint="eastAsia"/>
        </w:rPr>
        <w:t>（</w:t>
      </w:r>
      <w:r w:rsidRPr="00581D9D">
        <w:t>4</w:t>
      </w:r>
      <w:r w:rsidRPr="00581D9D">
        <w:rPr>
          <w:rFonts w:cs="宋体" w:hint="eastAsia"/>
        </w:rPr>
        <w:t>学时）</w:t>
      </w:r>
    </w:p>
    <w:p w:rsidR="007C51D4" w:rsidRPr="00581D9D" w:rsidRDefault="007C51D4" w:rsidP="008E2AFF">
      <w:pPr>
        <w:adjustRightInd w:val="0"/>
        <w:ind w:firstLineChars="300" w:firstLine="630"/>
      </w:pPr>
      <w:r w:rsidRPr="00581D9D">
        <w:rPr>
          <w:rFonts w:ascii="宋体" w:hAnsi="宋体" w:cs="宋体" w:hint="eastAsia"/>
          <w:kern w:val="0"/>
        </w:rPr>
        <w:t>了解阶级的概念、起源；理解阶级意识、阶级分析与阶层分析的关系；掌握社会分化的定义、类型；掌握社会分层的定义与类型；了解分层理论、理解社会分层的方法与标准；掌握社会流动的含义与类型，理解影响人们获得社会地位的条件与作为社会协调机制的合理社会流动。</w:t>
      </w:r>
    </w:p>
    <w:p w:rsidR="007C51D4" w:rsidRPr="00581D9D" w:rsidRDefault="007C51D4" w:rsidP="0038434C">
      <w:pPr>
        <w:adjustRightInd w:val="0"/>
      </w:pPr>
      <w:r w:rsidRPr="00581D9D">
        <w:t>11.</w:t>
      </w:r>
      <w:r w:rsidRPr="00581D9D">
        <w:rPr>
          <w:rFonts w:eastAsia="黑体"/>
        </w:rPr>
        <w:t xml:space="preserve"> </w:t>
      </w:r>
      <w:r w:rsidRPr="00581D9D">
        <w:rPr>
          <w:rFonts w:eastAsia="黑体" w:cs="黑体" w:hint="eastAsia"/>
          <w:kern w:val="0"/>
        </w:rPr>
        <w:t>社会变迁与社会现代化</w:t>
      </w:r>
      <w:r w:rsidRPr="00581D9D">
        <w:rPr>
          <w:rFonts w:cs="宋体" w:hint="eastAsia"/>
        </w:rPr>
        <w:t>（</w:t>
      </w:r>
      <w:r w:rsidRPr="00581D9D">
        <w:t>4</w:t>
      </w:r>
      <w:r w:rsidRPr="00581D9D">
        <w:rPr>
          <w:rFonts w:cs="宋体" w:hint="eastAsia"/>
        </w:rPr>
        <w:t>学时）</w:t>
      </w:r>
    </w:p>
    <w:p w:rsidR="007C51D4" w:rsidRPr="00581D9D" w:rsidRDefault="007C51D4" w:rsidP="008E2AFF">
      <w:pPr>
        <w:adjustRightInd w:val="0"/>
        <w:ind w:firstLineChars="300" w:firstLine="630"/>
      </w:pPr>
      <w:r w:rsidRPr="00581D9D">
        <w:rPr>
          <w:rFonts w:cs="宋体" w:hint="eastAsia"/>
        </w:rPr>
        <w:t>了解社会变迁的理论；理解我国的社会主义现代化；掌握社会变迁的含义、类型及影响社会变迁的因素；掌握社会现代化的涵义及基本特征。</w:t>
      </w:r>
    </w:p>
    <w:p w:rsidR="007C51D4" w:rsidRPr="00581D9D" w:rsidRDefault="007C51D4" w:rsidP="0038434C">
      <w:pPr>
        <w:adjustRightInd w:val="0"/>
      </w:pPr>
      <w:r w:rsidRPr="00581D9D">
        <w:rPr>
          <w:rFonts w:eastAsia="黑体"/>
          <w:kern w:val="0"/>
        </w:rPr>
        <w:t>12.</w:t>
      </w:r>
      <w:r w:rsidRPr="00581D9D">
        <w:rPr>
          <w:rFonts w:eastAsia="黑体"/>
        </w:rPr>
        <w:t xml:space="preserve"> </w:t>
      </w:r>
      <w:r w:rsidRPr="00581D9D">
        <w:rPr>
          <w:rFonts w:eastAsia="黑体" w:cs="黑体" w:hint="eastAsia"/>
          <w:kern w:val="0"/>
        </w:rPr>
        <w:t>社会工作与社会保障</w:t>
      </w:r>
      <w:r w:rsidRPr="00581D9D">
        <w:rPr>
          <w:rFonts w:cs="宋体" w:hint="eastAsia"/>
        </w:rPr>
        <w:t>（</w:t>
      </w:r>
      <w:r w:rsidRPr="00581D9D">
        <w:t>4</w:t>
      </w:r>
      <w:r w:rsidRPr="00581D9D">
        <w:rPr>
          <w:rFonts w:cs="宋体" w:hint="eastAsia"/>
        </w:rPr>
        <w:t>学时）</w:t>
      </w:r>
    </w:p>
    <w:p w:rsidR="007C51D4" w:rsidRPr="00581D9D" w:rsidRDefault="007C51D4" w:rsidP="0038434C">
      <w:pPr>
        <w:adjustRightInd w:val="0"/>
        <w:rPr>
          <w:rFonts w:eastAsia="黑体"/>
          <w:kern w:val="0"/>
        </w:rPr>
      </w:pPr>
      <w:r w:rsidRPr="00581D9D">
        <w:rPr>
          <w:rFonts w:eastAsia="黑体"/>
          <w:kern w:val="0"/>
        </w:rPr>
        <w:t xml:space="preserve">     </w:t>
      </w:r>
      <w:r w:rsidRPr="00581D9D">
        <w:rPr>
          <w:rFonts w:cs="宋体" w:hint="eastAsia"/>
        </w:rPr>
        <w:t>了解社会工作的起源，了解社会保障的意义；理解社会工作的含义、主要工作对象、内容与方法；掌握社会保障的含义、构成、基本模式。</w:t>
      </w:r>
    </w:p>
    <w:p w:rsidR="007C51D4" w:rsidRPr="00581D9D" w:rsidRDefault="007C51D4" w:rsidP="0038434C">
      <w:pPr>
        <w:adjustRightInd w:val="0"/>
      </w:pPr>
      <w:r w:rsidRPr="00581D9D">
        <w:t>13.</w:t>
      </w:r>
      <w:r w:rsidRPr="00581D9D">
        <w:rPr>
          <w:rFonts w:eastAsia="黑体"/>
        </w:rPr>
        <w:t xml:space="preserve"> </w:t>
      </w:r>
      <w:r w:rsidRPr="00581D9D">
        <w:rPr>
          <w:rFonts w:eastAsia="黑体" w:cs="黑体" w:hint="eastAsia"/>
        </w:rPr>
        <w:t>社会发展的评估与预测</w:t>
      </w:r>
      <w:r w:rsidRPr="00581D9D">
        <w:rPr>
          <w:rFonts w:cs="宋体" w:hint="eastAsia"/>
        </w:rPr>
        <w:t>（</w:t>
      </w:r>
      <w:r w:rsidRPr="00581D9D">
        <w:t>4</w:t>
      </w:r>
      <w:r w:rsidRPr="00581D9D">
        <w:rPr>
          <w:rFonts w:cs="宋体" w:hint="eastAsia"/>
        </w:rPr>
        <w:t>学时）</w:t>
      </w:r>
    </w:p>
    <w:p w:rsidR="007C51D4" w:rsidRPr="00581D9D" w:rsidRDefault="007C51D4" w:rsidP="0038434C">
      <w:pPr>
        <w:adjustRightInd w:val="0"/>
      </w:pPr>
      <w:r w:rsidRPr="00581D9D">
        <w:t xml:space="preserve">     </w:t>
      </w:r>
      <w:r w:rsidRPr="00581D9D">
        <w:rPr>
          <w:rFonts w:cs="宋体" w:hint="eastAsia"/>
        </w:rPr>
        <w:t>了解社会指标的含义、特点、社会指标运动兴起的基本背景；理解几种有代表性的指标体系；掌握社会指标体系的类型及建立综合指标体系的原则；掌握社会预测的含义、基本原理和方法。</w:t>
      </w:r>
    </w:p>
    <w:p w:rsidR="007C51D4" w:rsidRPr="00581D9D" w:rsidRDefault="007C51D4" w:rsidP="0038434C">
      <w:pPr>
        <w:adjustRightInd w:val="0"/>
      </w:pPr>
    </w:p>
    <w:p w:rsidR="007C51D4" w:rsidRPr="00B22E13" w:rsidRDefault="007C51D4" w:rsidP="0038434C">
      <w:pPr>
        <w:pStyle w:val="B"/>
        <w:ind w:firstLineChars="0" w:firstLine="0"/>
      </w:pPr>
      <w:r>
        <w:rPr>
          <w:rFonts w:cs="宋体" w:hint="eastAsia"/>
        </w:rPr>
        <w:t>三</w:t>
      </w:r>
      <w:r w:rsidRPr="00B22E13">
        <w:rPr>
          <w:rFonts w:cs="宋体" w:hint="eastAsia"/>
        </w:rPr>
        <w:t>、学时分配表</w:t>
      </w:r>
    </w:p>
    <w:tbl>
      <w:tblPr>
        <w:tblW w:w="71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4087"/>
        <w:gridCol w:w="2410"/>
      </w:tblGrid>
      <w:tr w:rsidR="007C51D4" w:rsidRPr="00DE7DE8">
        <w:trPr>
          <w:trHeight w:val="563"/>
        </w:trPr>
        <w:tc>
          <w:tcPr>
            <w:tcW w:w="688" w:type="dxa"/>
            <w:vAlign w:val="center"/>
          </w:tcPr>
          <w:p w:rsidR="007C51D4" w:rsidRPr="00DE7DE8" w:rsidRDefault="007C51D4" w:rsidP="006470AE">
            <w:pPr>
              <w:widowControl/>
              <w:spacing w:line="240" w:lineRule="atLeast"/>
              <w:jc w:val="center"/>
              <w:rPr>
                <w:rFonts w:ascii="宋体"/>
                <w:kern w:val="0"/>
              </w:rPr>
            </w:pPr>
            <w:r>
              <w:rPr>
                <w:rFonts w:ascii="宋体" w:hAnsi="宋体" w:cs="宋体" w:hint="eastAsia"/>
                <w:kern w:val="0"/>
              </w:rPr>
              <w:t>序号</w:t>
            </w:r>
          </w:p>
        </w:tc>
        <w:tc>
          <w:tcPr>
            <w:tcW w:w="4087"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课程内容</w:t>
            </w:r>
          </w:p>
        </w:tc>
        <w:tc>
          <w:tcPr>
            <w:tcW w:w="2410"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讲课学时</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c>
          <w:tcPr>
            <w:tcW w:w="4087" w:type="dxa"/>
            <w:vAlign w:val="center"/>
          </w:tcPr>
          <w:p w:rsidR="007C51D4" w:rsidRPr="005D2951" w:rsidRDefault="007C51D4" w:rsidP="006470AE">
            <w:pPr>
              <w:widowControl/>
              <w:spacing w:line="240" w:lineRule="atLeast"/>
              <w:rPr>
                <w:rFonts w:ascii="宋体"/>
                <w:kern w:val="0"/>
                <w:sz w:val="18"/>
                <w:szCs w:val="18"/>
              </w:rPr>
            </w:pPr>
            <w:r w:rsidRPr="00805F4E">
              <w:rPr>
                <w:rFonts w:cs="宋体" w:hint="eastAsia"/>
              </w:rPr>
              <w:t>绪论</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4087" w:type="dxa"/>
            <w:vAlign w:val="center"/>
          </w:tcPr>
          <w:p w:rsidR="007C51D4" w:rsidRPr="005D2951" w:rsidRDefault="007C51D4" w:rsidP="006470AE">
            <w:pPr>
              <w:widowControl/>
              <w:spacing w:line="240" w:lineRule="atLeast"/>
              <w:rPr>
                <w:rFonts w:ascii="宋体"/>
                <w:kern w:val="0"/>
                <w:sz w:val="18"/>
                <w:szCs w:val="18"/>
              </w:rPr>
            </w:pPr>
            <w:r>
              <w:rPr>
                <w:rFonts w:eastAsia="黑体" w:cs="黑体" w:hint="eastAsia"/>
                <w:color w:val="666666"/>
              </w:rPr>
              <w:t>社会</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3</w:t>
            </w:r>
          </w:p>
        </w:tc>
        <w:tc>
          <w:tcPr>
            <w:tcW w:w="4087" w:type="dxa"/>
            <w:vAlign w:val="center"/>
          </w:tcPr>
          <w:p w:rsidR="007C51D4" w:rsidRPr="005D2951" w:rsidRDefault="007C51D4" w:rsidP="006470AE">
            <w:pPr>
              <w:widowControl/>
              <w:spacing w:line="240" w:lineRule="atLeast"/>
              <w:rPr>
                <w:rFonts w:ascii="宋体"/>
                <w:kern w:val="0"/>
                <w:sz w:val="18"/>
                <w:szCs w:val="18"/>
              </w:rPr>
            </w:pPr>
            <w:r>
              <w:rPr>
                <w:rFonts w:eastAsia="黑体" w:cs="黑体" w:hint="eastAsia"/>
                <w:color w:val="666666"/>
              </w:rPr>
              <w:t>文化</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4087" w:type="dxa"/>
            <w:vAlign w:val="center"/>
          </w:tcPr>
          <w:p w:rsidR="007C51D4" w:rsidRPr="005D2951" w:rsidRDefault="007C51D4" w:rsidP="006470AE">
            <w:pPr>
              <w:widowControl/>
              <w:spacing w:line="240" w:lineRule="atLeast"/>
              <w:rPr>
                <w:rFonts w:ascii="宋体"/>
                <w:kern w:val="0"/>
                <w:sz w:val="18"/>
                <w:szCs w:val="18"/>
              </w:rPr>
            </w:pPr>
            <w:r w:rsidRPr="00B70420">
              <w:rPr>
                <w:rFonts w:eastAsia="黑体" w:cs="黑体" w:hint="eastAsia"/>
                <w:color w:val="666666"/>
                <w:kern w:val="0"/>
              </w:rPr>
              <w:t>人的社会化</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5</w:t>
            </w:r>
          </w:p>
        </w:tc>
        <w:tc>
          <w:tcPr>
            <w:tcW w:w="4087" w:type="dxa"/>
            <w:vAlign w:val="center"/>
          </w:tcPr>
          <w:p w:rsidR="007C51D4" w:rsidRPr="005D2951" w:rsidRDefault="007C51D4" w:rsidP="006470AE">
            <w:pPr>
              <w:widowControl/>
              <w:spacing w:line="240" w:lineRule="atLeast"/>
              <w:rPr>
                <w:rFonts w:ascii="宋体"/>
                <w:kern w:val="0"/>
                <w:sz w:val="18"/>
                <w:szCs w:val="18"/>
              </w:rPr>
            </w:pPr>
            <w:r w:rsidRPr="00B70420">
              <w:rPr>
                <w:rFonts w:eastAsia="黑体" w:cs="黑体" w:hint="eastAsia"/>
                <w:color w:val="666666"/>
                <w:kern w:val="0"/>
              </w:rPr>
              <w:t>社会互动</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c>
          <w:tcPr>
            <w:tcW w:w="4087" w:type="dxa"/>
            <w:vAlign w:val="center"/>
          </w:tcPr>
          <w:p w:rsidR="007C51D4" w:rsidRPr="005D2951" w:rsidRDefault="007C51D4" w:rsidP="006470AE">
            <w:pPr>
              <w:widowControl/>
              <w:spacing w:line="240" w:lineRule="atLeast"/>
              <w:rPr>
                <w:rFonts w:ascii="宋体"/>
                <w:kern w:val="0"/>
                <w:sz w:val="18"/>
                <w:szCs w:val="18"/>
              </w:rPr>
            </w:pPr>
            <w:r>
              <w:rPr>
                <w:rFonts w:eastAsia="黑体" w:cs="黑体" w:hint="eastAsia"/>
                <w:color w:val="666666"/>
              </w:rPr>
              <w:t>社会群体</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7</w:t>
            </w:r>
          </w:p>
        </w:tc>
        <w:tc>
          <w:tcPr>
            <w:tcW w:w="4087" w:type="dxa"/>
            <w:vAlign w:val="center"/>
          </w:tcPr>
          <w:p w:rsidR="007C51D4" w:rsidRPr="005D2951" w:rsidRDefault="007C51D4" w:rsidP="006470AE">
            <w:pPr>
              <w:widowControl/>
              <w:spacing w:line="240" w:lineRule="atLeast"/>
              <w:rPr>
                <w:rFonts w:ascii="宋体"/>
                <w:kern w:val="0"/>
                <w:sz w:val="18"/>
                <w:szCs w:val="18"/>
              </w:rPr>
            </w:pPr>
            <w:r>
              <w:rPr>
                <w:rFonts w:eastAsia="黑体" w:cs="黑体" w:hint="eastAsia"/>
                <w:color w:val="666666"/>
              </w:rPr>
              <w:t>社会组织</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8</w:t>
            </w:r>
          </w:p>
        </w:tc>
        <w:tc>
          <w:tcPr>
            <w:tcW w:w="4087" w:type="dxa"/>
            <w:vAlign w:val="center"/>
          </w:tcPr>
          <w:p w:rsidR="007C51D4" w:rsidRPr="005D2951" w:rsidRDefault="007C51D4" w:rsidP="006470AE">
            <w:pPr>
              <w:widowControl/>
              <w:spacing w:line="240" w:lineRule="atLeast"/>
              <w:rPr>
                <w:rFonts w:ascii="宋体"/>
                <w:kern w:val="0"/>
                <w:sz w:val="18"/>
                <w:szCs w:val="18"/>
              </w:rPr>
            </w:pPr>
            <w:r>
              <w:rPr>
                <w:rFonts w:eastAsia="黑体" w:cs="黑体" w:hint="eastAsia"/>
                <w:color w:val="666666"/>
              </w:rPr>
              <w:t>社会制度</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r>
      <w:tr w:rsidR="007C51D4" w:rsidRPr="00DE7DE8">
        <w:trPr>
          <w:trHeight w:val="272"/>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9</w:t>
            </w:r>
          </w:p>
        </w:tc>
        <w:tc>
          <w:tcPr>
            <w:tcW w:w="4087" w:type="dxa"/>
            <w:vAlign w:val="center"/>
          </w:tcPr>
          <w:p w:rsidR="007C51D4" w:rsidRPr="005D2951" w:rsidRDefault="007C51D4" w:rsidP="006470AE">
            <w:pPr>
              <w:widowControl/>
              <w:spacing w:line="240" w:lineRule="atLeast"/>
              <w:rPr>
                <w:rFonts w:ascii="宋体"/>
                <w:kern w:val="0"/>
                <w:sz w:val="18"/>
                <w:szCs w:val="18"/>
              </w:rPr>
            </w:pPr>
            <w:r w:rsidRPr="00A07FBB">
              <w:rPr>
                <w:rFonts w:eastAsia="黑体" w:cs="黑体" w:hint="eastAsia"/>
                <w:color w:val="666666"/>
                <w:kern w:val="0"/>
              </w:rPr>
              <w:t>社会控制</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10</w:t>
            </w:r>
          </w:p>
        </w:tc>
        <w:tc>
          <w:tcPr>
            <w:tcW w:w="4087" w:type="dxa"/>
            <w:vAlign w:val="center"/>
          </w:tcPr>
          <w:p w:rsidR="007C51D4" w:rsidRPr="005D2951" w:rsidRDefault="007C51D4" w:rsidP="006470AE">
            <w:pPr>
              <w:widowControl/>
              <w:spacing w:line="240" w:lineRule="atLeast"/>
              <w:rPr>
                <w:rFonts w:ascii="宋体"/>
                <w:kern w:val="0"/>
                <w:sz w:val="18"/>
                <w:szCs w:val="18"/>
              </w:rPr>
            </w:pPr>
            <w:r w:rsidRPr="00A07FBB">
              <w:rPr>
                <w:rFonts w:eastAsia="黑体" w:cs="黑体" w:hint="eastAsia"/>
                <w:color w:val="666666"/>
                <w:kern w:val="0"/>
              </w:rPr>
              <w:t>社会分层与社会流动</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lastRenderedPageBreak/>
              <w:t>11</w:t>
            </w:r>
          </w:p>
        </w:tc>
        <w:tc>
          <w:tcPr>
            <w:tcW w:w="4087" w:type="dxa"/>
            <w:vAlign w:val="center"/>
          </w:tcPr>
          <w:p w:rsidR="007C51D4" w:rsidRPr="005D2951" w:rsidRDefault="007C51D4" w:rsidP="006470AE">
            <w:pPr>
              <w:widowControl/>
              <w:spacing w:line="240" w:lineRule="atLeast"/>
              <w:rPr>
                <w:rFonts w:ascii="宋体"/>
                <w:kern w:val="0"/>
                <w:sz w:val="18"/>
                <w:szCs w:val="18"/>
              </w:rPr>
            </w:pPr>
            <w:r w:rsidRPr="0036278A">
              <w:rPr>
                <w:rFonts w:eastAsia="黑体" w:cs="黑体" w:hint="eastAsia"/>
                <w:color w:val="666666"/>
                <w:kern w:val="0"/>
              </w:rPr>
              <w:t>社会变迁与社会现代化</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12</w:t>
            </w:r>
          </w:p>
        </w:tc>
        <w:tc>
          <w:tcPr>
            <w:tcW w:w="4087" w:type="dxa"/>
            <w:vAlign w:val="center"/>
          </w:tcPr>
          <w:p w:rsidR="007C51D4" w:rsidRPr="005D2951" w:rsidRDefault="007C51D4" w:rsidP="006470AE">
            <w:pPr>
              <w:widowControl/>
              <w:spacing w:line="240" w:lineRule="atLeast"/>
              <w:rPr>
                <w:rFonts w:ascii="宋体"/>
                <w:kern w:val="0"/>
                <w:sz w:val="18"/>
                <w:szCs w:val="18"/>
              </w:rPr>
            </w:pPr>
            <w:r w:rsidRPr="0036278A">
              <w:rPr>
                <w:rFonts w:eastAsia="黑体" w:cs="黑体" w:hint="eastAsia"/>
                <w:color w:val="666666"/>
                <w:kern w:val="0"/>
              </w:rPr>
              <w:t>社会工作与社会保障</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13</w:t>
            </w:r>
          </w:p>
        </w:tc>
        <w:tc>
          <w:tcPr>
            <w:tcW w:w="4087" w:type="dxa"/>
            <w:vAlign w:val="center"/>
          </w:tcPr>
          <w:p w:rsidR="007C51D4" w:rsidRPr="005D2951" w:rsidRDefault="007C51D4" w:rsidP="006470AE">
            <w:pPr>
              <w:widowControl/>
              <w:spacing w:line="240" w:lineRule="atLeast"/>
              <w:rPr>
                <w:rFonts w:ascii="宋体"/>
                <w:kern w:val="0"/>
                <w:sz w:val="18"/>
                <w:szCs w:val="18"/>
              </w:rPr>
            </w:pPr>
            <w:r>
              <w:rPr>
                <w:rFonts w:eastAsia="黑体" w:cs="黑体" w:hint="eastAsia"/>
                <w:color w:val="666666"/>
              </w:rPr>
              <w:t>社会发展的评估与预测</w:t>
            </w: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sidRPr="005D2951">
              <w:rPr>
                <w:rFonts w:ascii="宋体" w:hAnsi="宋体" w:cs="宋体" w:hint="eastAsia"/>
                <w:kern w:val="0"/>
                <w:sz w:val="18"/>
                <w:szCs w:val="18"/>
              </w:rPr>
              <w:t>合计</w:t>
            </w:r>
          </w:p>
        </w:tc>
        <w:tc>
          <w:tcPr>
            <w:tcW w:w="4087" w:type="dxa"/>
            <w:vAlign w:val="center"/>
          </w:tcPr>
          <w:p w:rsidR="007C51D4" w:rsidRPr="005D2951" w:rsidRDefault="007C51D4" w:rsidP="006470AE">
            <w:pPr>
              <w:widowControl/>
              <w:spacing w:line="240" w:lineRule="atLeast"/>
              <w:rPr>
                <w:rFonts w:ascii="宋体"/>
                <w:kern w:val="0"/>
                <w:sz w:val="18"/>
                <w:szCs w:val="18"/>
              </w:rPr>
            </w:pPr>
          </w:p>
        </w:tc>
        <w:tc>
          <w:tcPr>
            <w:tcW w:w="241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48</w:t>
            </w:r>
          </w:p>
        </w:tc>
      </w:tr>
    </w:tbl>
    <w:p w:rsidR="007C51D4" w:rsidRPr="00B22E13" w:rsidRDefault="007C51D4" w:rsidP="0038434C">
      <w:pPr>
        <w:pStyle w:val="B"/>
        <w:ind w:firstLineChars="0" w:firstLine="0"/>
      </w:pPr>
      <w:r>
        <w:rPr>
          <w:rFonts w:cs="宋体" w:hint="eastAsia"/>
        </w:rPr>
        <w:t>四</w:t>
      </w:r>
      <w:r w:rsidRPr="00B22E13">
        <w:rPr>
          <w:rFonts w:cs="宋体" w:hint="eastAsia"/>
        </w:rPr>
        <w:t>、课程考核方法及要求</w:t>
      </w:r>
    </w:p>
    <w:p w:rsidR="007C51D4" w:rsidRDefault="007C51D4" w:rsidP="008E2AFF">
      <w:pPr>
        <w:pStyle w:val="a7"/>
      </w:pPr>
      <w:r>
        <w:t>1</w:t>
      </w:r>
      <w:r>
        <w:rPr>
          <w:rFonts w:cs="宋体" w:hint="eastAsia"/>
        </w:rPr>
        <w:t>．考核方式：考试（√）；考查（）</w:t>
      </w:r>
    </w:p>
    <w:p w:rsidR="007C51D4" w:rsidRDefault="007C51D4" w:rsidP="008E2AFF">
      <w:pPr>
        <w:pStyle w:val="a7"/>
      </w:pPr>
      <w:r>
        <w:t>2</w:t>
      </w:r>
      <w:r>
        <w:rPr>
          <w:rFonts w:cs="宋体" w:hint="eastAsia"/>
        </w:rPr>
        <w:t>．成绩评定：</w:t>
      </w:r>
    </w:p>
    <w:p w:rsidR="007C51D4" w:rsidRDefault="007C51D4" w:rsidP="008E2AFF">
      <w:pPr>
        <w:pStyle w:val="a8"/>
      </w:pPr>
      <w:r>
        <w:rPr>
          <w:rFonts w:cs="宋体" w:hint="eastAsia"/>
        </w:rPr>
        <w:t>计分制：百分制（√）；五级分制（）；两级分制（）</w:t>
      </w:r>
    </w:p>
    <w:p w:rsidR="007C51D4" w:rsidRDefault="007C51D4" w:rsidP="008E2AFF">
      <w:pPr>
        <w:pStyle w:val="a8"/>
      </w:pPr>
      <w:r>
        <w:rPr>
          <w:rFonts w:cs="宋体" w:hint="eastAsia"/>
        </w:rPr>
        <w:t>总评成绩构成：平时考核（</w:t>
      </w:r>
      <w:r>
        <w:t>30</w:t>
      </w:r>
      <w:r>
        <w:rPr>
          <w:rFonts w:cs="宋体" w:hint="eastAsia"/>
        </w:rPr>
        <w:t>）％；中期考核（）％；期末考核（</w:t>
      </w:r>
      <w:r>
        <w:t>70</w:t>
      </w:r>
      <w:r>
        <w:rPr>
          <w:rFonts w:cs="宋体" w:hint="eastAsia"/>
        </w:rPr>
        <w:t>）％</w:t>
      </w:r>
    </w:p>
    <w:p w:rsidR="007C51D4" w:rsidRDefault="007C51D4" w:rsidP="008E2AFF">
      <w:pPr>
        <w:pStyle w:val="a8"/>
      </w:pPr>
      <w:r>
        <w:rPr>
          <w:rFonts w:cs="宋体" w:hint="eastAsia"/>
        </w:rPr>
        <w:t>平时成绩构成：考勤考纪（</w:t>
      </w:r>
      <w:r>
        <w:t>30</w:t>
      </w:r>
      <w:r>
        <w:rPr>
          <w:rFonts w:cs="宋体" w:hint="eastAsia"/>
        </w:rPr>
        <w:t>）％；作业（</w:t>
      </w:r>
      <w:r>
        <w:t>30</w:t>
      </w:r>
      <w:r>
        <w:rPr>
          <w:rFonts w:cs="宋体" w:hint="eastAsia"/>
        </w:rPr>
        <w:t>）％；其他（</w:t>
      </w:r>
      <w:r>
        <w:t>40</w:t>
      </w:r>
      <w:r>
        <w:rPr>
          <w:rFonts w:cs="宋体" w:hint="eastAsia"/>
        </w:rPr>
        <w:t>）％</w:t>
      </w:r>
    </w:p>
    <w:p w:rsidR="007C51D4" w:rsidRPr="00B22E13" w:rsidRDefault="007C51D4" w:rsidP="0038434C">
      <w:pPr>
        <w:pStyle w:val="B"/>
        <w:ind w:firstLineChars="0" w:firstLine="0"/>
      </w:pPr>
      <w:r>
        <w:rPr>
          <w:rFonts w:cs="宋体" w:hint="eastAsia"/>
        </w:rPr>
        <w:t>五</w:t>
      </w:r>
      <w:r w:rsidRPr="00B22E13">
        <w:rPr>
          <w:rFonts w:cs="宋体" w:hint="eastAsia"/>
        </w:rPr>
        <w:t>、</w:t>
      </w:r>
      <w:r>
        <w:rPr>
          <w:rFonts w:cs="宋体" w:hint="eastAsia"/>
        </w:rPr>
        <w:t>建议</w:t>
      </w:r>
      <w:r w:rsidRPr="00B22E13">
        <w:rPr>
          <w:rFonts w:cs="宋体" w:hint="eastAsia"/>
        </w:rPr>
        <w:t>教材及参考资料</w:t>
      </w:r>
    </w:p>
    <w:p w:rsidR="007C51D4" w:rsidRPr="003C230D" w:rsidRDefault="007C51D4" w:rsidP="008E2AFF">
      <w:pPr>
        <w:ind w:firstLineChars="200" w:firstLine="422"/>
        <w:rPr>
          <w:rFonts w:ascii="宋体"/>
          <w:b/>
          <w:bCs/>
        </w:rPr>
      </w:pPr>
      <w:r w:rsidRPr="003C230D">
        <w:rPr>
          <w:rFonts w:ascii="宋体" w:hAnsi="宋体" w:cs="宋体" w:hint="eastAsia"/>
          <w:b/>
          <w:bCs/>
        </w:rPr>
        <w:t>建议教材：</w:t>
      </w:r>
    </w:p>
    <w:p w:rsidR="007C51D4" w:rsidRPr="00581D9D" w:rsidRDefault="007C51D4" w:rsidP="008E2AFF">
      <w:pPr>
        <w:pStyle w:val="a8"/>
      </w:pPr>
      <w:r w:rsidRPr="00581D9D">
        <w:t xml:space="preserve">1. </w:t>
      </w:r>
      <w:hyperlink r:id="rId8" w:tgtFrame="_blank" w:history="1">
        <w:r w:rsidRPr="00581D9D">
          <w:rPr>
            <w:rFonts w:cs="宋体" w:hint="eastAsia"/>
          </w:rPr>
          <w:t>肖云忠</w:t>
        </w:r>
      </w:hyperlink>
      <w:r w:rsidRPr="00581D9D">
        <w:rPr>
          <w:rFonts w:cs="宋体" w:hint="eastAsia"/>
        </w:rPr>
        <w:t>主编．社会学概论（二十一世纪普通高等院校实用规划教材·经济管理系列）</w:t>
      </w:r>
      <w:r w:rsidRPr="00581D9D">
        <w:t>[M]</w:t>
      </w:r>
      <w:r w:rsidRPr="00581D9D">
        <w:rPr>
          <w:rFonts w:cs="宋体" w:hint="eastAsia"/>
        </w:rPr>
        <w:t>．北京：</w:t>
      </w:r>
      <w:r w:rsidRPr="00581D9D">
        <w:t xml:space="preserve"> </w:t>
      </w:r>
      <w:hyperlink r:id="rId9" w:tgtFrame="_blank" w:history="1">
        <w:r w:rsidRPr="00581D9D">
          <w:rPr>
            <w:rFonts w:cs="宋体" w:hint="eastAsia"/>
          </w:rPr>
          <w:t>清华大学出版社</w:t>
        </w:r>
      </w:hyperlink>
      <w:r w:rsidRPr="00581D9D">
        <w:rPr>
          <w:rFonts w:cs="宋体" w:hint="eastAsia"/>
        </w:rPr>
        <w:t>，</w:t>
      </w:r>
      <w:r w:rsidRPr="00581D9D">
        <w:t xml:space="preserve">  2012</w:t>
      </w:r>
    </w:p>
    <w:p w:rsidR="007C51D4" w:rsidRPr="003C230D" w:rsidRDefault="007C51D4" w:rsidP="008E2AFF">
      <w:pPr>
        <w:pStyle w:val="a8"/>
        <w:rPr>
          <w:b/>
          <w:bCs/>
        </w:rPr>
      </w:pPr>
      <w:r>
        <w:t>2.</w:t>
      </w:r>
      <w:r w:rsidRPr="003C230D">
        <w:rPr>
          <w:color w:val="000000"/>
        </w:rPr>
        <w:t xml:space="preserve"> </w:t>
      </w:r>
      <w:hyperlink r:id="rId10" w:tgtFrame="_blank" w:history="1">
        <w:r w:rsidRPr="003C230D">
          <w:rPr>
            <w:rStyle w:val="af1"/>
            <w:rFonts w:cs="宋体" w:hint="eastAsia"/>
            <w:color w:val="000000"/>
            <w:shd w:val="clear" w:color="auto" w:fill="FFFFFF"/>
          </w:rPr>
          <w:t>徐祥运</w:t>
        </w:r>
      </w:hyperlink>
      <w:r w:rsidRPr="003C230D">
        <w:rPr>
          <w:rStyle w:val="apple-converted-space"/>
          <w:color w:val="000000"/>
          <w:shd w:val="clear" w:color="auto" w:fill="FFFFFF"/>
        </w:rPr>
        <w:t> </w:t>
      </w:r>
      <w:hyperlink r:id="rId11" w:tgtFrame="_blank" w:history="1">
        <w:r w:rsidRPr="003C230D">
          <w:rPr>
            <w:rStyle w:val="af1"/>
            <w:rFonts w:cs="宋体" w:hint="eastAsia"/>
            <w:color w:val="000000"/>
            <w:shd w:val="clear" w:color="auto" w:fill="FFFFFF"/>
          </w:rPr>
          <w:t>刘杰</w:t>
        </w:r>
      </w:hyperlink>
      <w:r w:rsidRPr="003C230D">
        <w:rPr>
          <w:rStyle w:val="t1"/>
          <w:rFonts w:cs="宋体" w:hint="eastAsia"/>
          <w:color w:val="646464"/>
          <w:shd w:val="clear" w:color="auto" w:fill="FFFFFF"/>
        </w:rPr>
        <w:t>主</w:t>
      </w:r>
      <w:r w:rsidRPr="003C230D">
        <w:rPr>
          <w:rFonts w:cs="宋体" w:hint="eastAsia"/>
        </w:rPr>
        <w:t>编．</w:t>
      </w:r>
      <w:r w:rsidRPr="003C230D">
        <w:rPr>
          <w:rFonts w:cs="宋体" w:hint="eastAsia"/>
          <w:color w:val="323232"/>
        </w:rPr>
        <w:t>社会学概论（第四版）</w:t>
      </w:r>
      <w:r w:rsidRPr="003C230D">
        <w:t>[M]</w:t>
      </w:r>
      <w:r w:rsidRPr="003C230D">
        <w:rPr>
          <w:rFonts w:cs="宋体" w:hint="eastAsia"/>
        </w:rPr>
        <w:t>．</w:t>
      </w:r>
      <w:r w:rsidRPr="003C230D">
        <w:rPr>
          <w:rStyle w:val="t1"/>
          <w:rFonts w:cs="宋体" w:hint="eastAsia"/>
          <w:color w:val="646464"/>
          <w:shd w:val="clear" w:color="auto" w:fill="FFFFFF"/>
        </w:rPr>
        <w:t>大连：</w:t>
      </w:r>
      <w:r w:rsidRPr="003C230D">
        <w:rPr>
          <w:rStyle w:val="t1"/>
          <w:shd w:val="clear" w:color="auto" w:fill="FFFFFF"/>
        </w:rPr>
        <w:t xml:space="preserve"> </w:t>
      </w:r>
      <w:hyperlink r:id="rId12" w:tgtFrame="_blank" w:history="1">
        <w:r w:rsidRPr="00581D9D">
          <w:rPr>
            <w:rStyle w:val="af1"/>
            <w:rFonts w:cs="宋体" w:hint="eastAsia"/>
            <w:shd w:val="clear" w:color="auto" w:fill="FFFFFF"/>
          </w:rPr>
          <w:t>东北财经大学出版社有限责任公司</w:t>
        </w:r>
      </w:hyperlink>
      <w:r w:rsidRPr="003C230D">
        <w:rPr>
          <w:rStyle w:val="t1"/>
          <w:rFonts w:cs="宋体" w:hint="eastAsia"/>
          <w:shd w:val="clear" w:color="auto" w:fill="FFFFFF"/>
        </w:rPr>
        <w:t>，</w:t>
      </w:r>
      <w:r w:rsidRPr="003C230D">
        <w:rPr>
          <w:rStyle w:val="t1"/>
          <w:shd w:val="clear" w:color="auto" w:fill="FFFFFF"/>
        </w:rPr>
        <w:t>2015</w:t>
      </w:r>
    </w:p>
    <w:p w:rsidR="007C51D4" w:rsidRPr="003C230D" w:rsidRDefault="007C51D4" w:rsidP="008E2AFF">
      <w:pPr>
        <w:ind w:firstLineChars="200" w:firstLine="422"/>
        <w:rPr>
          <w:rFonts w:ascii="宋体"/>
          <w:b/>
          <w:bCs/>
        </w:rPr>
      </w:pPr>
      <w:r w:rsidRPr="003C230D">
        <w:rPr>
          <w:rFonts w:ascii="宋体" w:hAnsi="宋体" w:cs="宋体" w:hint="eastAsia"/>
          <w:b/>
          <w:bCs/>
        </w:rPr>
        <w:t>参考资料：</w:t>
      </w:r>
    </w:p>
    <w:p w:rsidR="007C51D4" w:rsidRPr="00581D9D" w:rsidRDefault="007C51D4" w:rsidP="008E2AFF">
      <w:pPr>
        <w:pStyle w:val="a8"/>
      </w:pPr>
      <w:r w:rsidRPr="00581D9D">
        <w:t>1.</w:t>
      </w:r>
      <w:r w:rsidRPr="00581D9D">
        <w:rPr>
          <w:rFonts w:cs="宋体" w:hint="eastAsia"/>
        </w:rPr>
        <w:t>（英）</w:t>
      </w:r>
      <w:hyperlink r:id="rId13" w:tooltip="（英）安东尼·吉登斯，（英）菲利普·萨顿" w:history="1">
        <w:r w:rsidRPr="00581D9D">
          <w:rPr>
            <w:rFonts w:cs="宋体" w:hint="eastAsia"/>
          </w:rPr>
          <w:t>安东尼·吉登斯</w:t>
        </w:r>
      </w:hyperlink>
      <w:r w:rsidRPr="00581D9D">
        <w:rPr>
          <w:rFonts w:cs="宋体" w:hint="eastAsia"/>
        </w:rPr>
        <w:t>，（英）</w:t>
      </w:r>
      <w:bookmarkStart w:id="14" w:name="itemlist_author"/>
      <w:r w:rsidRPr="00581D9D">
        <w:fldChar w:fldCharType="begin"/>
      </w:r>
      <w:r w:rsidRPr="00581D9D">
        <w:instrText xml:space="preserve"> HYPERLINK "http://search.dangdang.com/?key2=%B7%C6%C0%FB%C6%D5%A1%A4%C8%F8%B6%D9&amp;medium=01&amp;category_path=01.00.00.00.00.00" \o "</w:instrText>
      </w:r>
      <w:r w:rsidRPr="00581D9D">
        <w:rPr>
          <w:rFonts w:cs="宋体" w:hint="eastAsia"/>
        </w:rPr>
        <w:instrText>（英）安东尼·吉登斯，（英）菲利普·萨顿</w:instrText>
      </w:r>
      <w:r w:rsidRPr="00581D9D">
        <w:instrText xml:space="preserve">" </w:instrText>
      </w:r>
      <w:r w:rsidRPr="00581D9D">
        <w:fldChar w:fldCharType="separate"/>
      </w:r>
      <w:r w:rsidRPr="00581D9D">
        <w:rPr>
          <w:rFonts w:cs="宋体" w:hint="eastAsia"/>
        </w:rPr>
        <w:t>菲利普·萨顿</w:t>
      </w:r>
      <w:r w:rsidRPr="00581D9D">
        <w:fldChar w:fldCharType="end"/>
      </w:r>
      <w:bookmarkEnd w:id="14"/>
      <w:r w:rsidRPr="00581D9D">
        <w:t>.</w:t>
      </w:r>
      <w:r w:rsidRPr="00581D9D">
        <w:rPr>
          <w:rFonts w:cs="宋体" w:hint="eastAsia"/>
        </w:rPr>
        <w:t>社会学（第七版）</w:t>
      </w:r>
      <w:r w:rsidRPr="00581D9D">
        <w:t>[M]</w:t>
      </w:r>
      <w:r w:rsidRPr="00581D9D">
        <w:rPr>
          <w:rFonts w:cs="宋体" w:hint="eastAsia"/>
        </w:rPr>
        <w:t>北京：</w:t>
      </w:r>
      <w:bookmarkStart w:id="15" w:name="P_cbs"/>
      <w:r w:rsidRPr="00581D9D">
        <w:fldChar w:fldCharType="begin"/>
      </w:r>
      <w:r w:rsidRPr="00581D9D">
        <w:instrText xml:space="preserve"> HYPERLINK "http://search.dangdang.com/?key=&amp;key3=%B1%B1%BE%A9%B4%F3%D1%A7%B3%F6%B0%E6%C9%E7&amp;medium=01&amp;category_path=01.00.00.00.00.00" \o "</w:instrText>
      </w:r>
      <w:r w:rsidRPr="00581D9D">
        <w:rPr>
          <w:rFonts w:cs="宋体" w:hint="eastAsia"/>
        </w:rPr>
        <w:instrText>北京大学出版社</w:instrText>
      </w:r>
      <w:r w:rsidRPr="00581D9D">
        <w:instrText xml:space="preserve">" </w:instrText>
      </w:r>
      <w:r w:rsidRPr="00581D9D">
        <w:fldChar w:fldCharType="separate"/>
      </w:r>
      <w:r w:rsidRPr="00581D9D">
        <w:rPr>
          <w:rFonts w:cs="宋体" w:hint="eastAsia"/>
        </w:rPr>
        <w:t>北京大学出版社</w:t>
      </w:r>
      <w:r w:rsidRPr="00581D9D">
        <w:fldChar w:fldCharType="end"/>
      </w:r>
      <w:bookmarkEnd w:id="15"/>
      <w:r w:rsidRPr="00581D9D">
        <w:rPr>
          <w:rFonts w:cs="宋体" w:hint="eastAsia"/>
        </w:rPr>
        <w:t>，</w:t>
      </w:r>
      <w:r w:rsidRPr="00581D9D">
        <w:t>2015</w:t>
      </w:r>
    </w:p>
    <w:p w:rsidR="007C51D4" w:rsidRPr="00581D9D" w:rsidRDefault="007C51D4" w:rsidP="008E2AFF">
      <w:pPr>
        <w:pStyle w:val="a8"/>
      </w:pPr>
      <w:r w:rsidRPr="00581D9D">
        <w:t>2.</w:t>
      </w:r>
      <w:r w:rsidRPr="00581D9D">
        <w:rPr>
          <w:rFonts w:cs="宋体" w:hint="eastAsia"/>
        </w:rPr>
        <w:t>（美）</w:t>
      </w:r>
      <w:hyperlink r:id="rId14" w:tgtFrame="_blank" w:history="1">
        <w:r w:rsidRPr="00581D9D">
          <w:rPr>
            <w:rFonts w:cs="宋体" w:hint="eastAsia"/>
          </w:rPr>
          <w:t>波普诺</w:t>
        </w:r>
      </w:hyperlink>
      <w:r w:rsidRPr="00581D9D">
        <w:rPr>
          <w:rFonts w:cs="宋体" w:hint="eastAsia"/>
        </w:rPr>
        <w:t xml:space="preserve">　著，</w:t>
      </w:r>
      <w:hyperlink r:id="rId15" w:tgtFrame="_blank" w:history="1">
        <w:r w:rsidRPr="00581D9D">
          <w:rPr>
            <w:rFonts w:cs="宋体" w:hint="eastAsia"/>
          </w:rPr>
          <w:t>李强</w:t>
        </w:r>
      </w:hyperlink>
      <w:r w:rsidRPr="00581D9D">
        <w:rPr>
          <w:rFonts w:cs="宋体" w:hint="eastAsia"/>
        </w:rPr>
        <w:t xml:space="preserve">　等译社会学（第十一版）</w:t>
      </w:r>
      <w:r w:rsidRPr="00581D9D">
        <w:t xml:space="preserve"> [M]</w:t>
      </w:r>
      <w:r w:rsidRPr="00581D9D">
        <w:rPr>
          <w:rFonts w:cs="宋体" w:hint="eastAsia"/>
        </w:rPr>
        <w:t>．北京</w:t>
      </w:r>
      <w:r w:rsidRPr="00581D9D">
        <w:t>:</w:t>
      </w:r>
      <w:hyperlink r:id="rId16" w:tgtFrame="_blank" w:history="1">
        <w:r w:rsidRPr="00581D9D">
          <w:rPr>
            <w:rFonts w:cs="宋体" w:hint="eastAsia"/>
          </w:rPr>
          <w:t>中国人民大学出版社</w:t>
        </w:r>
      </w:hyperlink>
      <w:r w:rsidRPr="00581D9D">
        <w:rPr>
          <w:rFonts w:cs="宋体" w:hint="eastAsia"/>
        </w:rPr>
        <w:t>，</w:t>
      </w:r>
      <w:r w:rsidRPr="00581D9D">
        <w:t>2007</w:t>
      </w:r>
    </w:p>
    <w:p w:rsidR="007C51D4" w:rsidRPr="00581D9D" w:rsidRDefault="007C51D4" w:rsidP="008E2AFF">
      <w:pPr>
        <w:pStyle w:val="a8"/>
      </w:pPr>
      <w:r w:rsidRPr="00581D9D">
        <w:t>3. [</w:t>
      </w:r>
      <w:r w:rsidRPr="00581D9D">
        <w:rPr>
          <w:rFonts w:cs="宋体" w:hint="eastAsia"/>
        </w:rPr>
        <w:t>美</w:t>
      </w:r>
      <w:r w:rsidRPr="00581D9D">
        <w:t>]</w:t>
      </w:r>
      <w:hyperlink r:id="rId17" w:tgtFrame="_blank" w:history="1">
        <w:r w:rsidRPr="00581D9D">
          <w:rPr>
            <w:rFonts w:cs="宋体" w:hint="eastAsia"/>
          </w:rPr>
          <w:t>约翰·</w:t>
        </w:r>
        <w:r w:rsidRPr="00581D9D">
          <w:t>J</w:t>
        </w:r>
        <w:r w:rsidRPr="00581D9D">
          <w:rPr>
            <w:rFonts w:cs="宋体" w:hint="eastAsia"/>
          </w:rPr>
          <w:t>·麦休尼斯</w:t>
        </w:r>
      </w:hyperlink>
      <w:r w:rsidRPr="00581D9D">
        <w:t> </w:t>
      </w:r>
      <w:hyperlink r:id="rId18" w:tgtFrame="_blank" w:history="1">
        <w:r w:rsidRPr="00581D9D">
          <w:t>John</w:t>
        </w:r>
      </w:hyperlink>
      <w:r w:rsidRPr="00581D9D">
        <w:t> </w:t>
      </w:r>
      <w:hyperlink r:id="rId19" w:tgtFrame="_blank" w:history="1">
        <w:r w:rsidRPr="00581D9D">
          <w:t>J.Macionis</w:t>
        </w:r>
      </w:hyperlink>
      <w:r w:rsidRPr="00581D9D">
        <w:t> </w:t>
      </w:r>
      <w:r w:rsidRPr="00581D9D">
        <w:rPr>
          <w:rFonts w:cs="宋体" w:hint="eastAsia"/>
        </w:rPr>
        <w:t>社会学（第</w:t>
      </w:r>
      <w:r w:rsidRPr="00581D9D">
        <w:t>14</w:t>
      </w:r>
      <w:r w:rsidRPr="00581D9D">
        <w:rPr>
          <w:rFonts w:cs="宋体" w:hint="eastAsia"/>
        </w:rPr>
        <w:t>版）（社会学译丛·经典教材系列）</w:t>
      </w:r>
      <w:r w:rsidRPr="00581D9D">
        <w:t>[M]</w:t>
      </w:r>
      <w:r w:rsidRPr="00581D9D">
        <w:rPr>
          <w:rFonts w:cs="宋体" w:hint="eastAsia"/>
        </w:rPr>
        <w:t>．北京</w:t>
      </w:r>
      <w:r w:rsidRPr="00581D9D">
        <w:t>:</w:t>
      </w:r>
      <w:hyperlink r:id="rId20" w:tgtFrame="_blank" w:history="1">
        <w:r w:rsidRPr="00581D9D">
          <w:rPr>
            <w:rFonts w:cs="宋体" w:hint="eastAsia"/>
          </w:rPr>
          <w:t>中国人民大学出版社</w:t>
        </w:r>
      </w:hyperlink>
      <w:r w:rsidRPr="00581D9D">
        <w:rPr>
          <w:rFonts w:cs="宋体" w:hint="eastAsia"/>
        </w:rPr>
        <w:t>，</w:t>
      </w:r>
      <w:r w:rsidRPr="00581D9D">
        <w:t>2015</w:t>
      </w:r>
    </w:p>
    <w:p w:rsidR="007C51D4" w:rsidRDefault="007C51D4" w:rsidP="0038434C">
      <w:pPr>
        <w:pStyle w:val="-"/>
        <w:ind w:firstLine="0"/>
        <w:jc w:val="center"/>
        <w:rPr>
          <w:b/>
          <w:bCs/>
          <w:color w:val="auto"/>
          <w:sz w:val="32"/>
          <w:szCs w:val="32"/>
        </w:rPr>
      </w:pPr>
    </w:p>
    <w:p w:rsidR="007C51D4" w:rsidRPr="00B22E13" w:rsidRDefault="007C51D4" w:rsidP="0038434C">
      <w:pPr>
        <w:pStyle w:val="B"/>
        <w:ind w:firstLineChars="0" w:firstLine="0"/>
      </w:pPr>
      <w:r>
        <w:rPr>
          <w:rFonts w:cs="宋体" w:hint="eastAsia"/>
        </w:rPr>
        <w:t>六</w:t>
      </w:r>
      <w:r w:rsidRPr="00B22E13">
        <w:rPr>
          <w:rFonts w:cs="宋体" w:hint="eastAsia"/>
        </w:rPr>
        <w:t>、大纲说明</w:t>
      </w:r>
    </w:p>
    <w:p w:rsidR="007C51D4" w:rsidRPr="0055434A" w:rsidRDefault="007C51D4" w:rsidP="008E2AFF">
      <w:pPr>
        <w:pStyle w:val="a7"/>
      </w:pPr>
      <w:r w:rsidRPr="0055434A">
        <w:rPr>
          <w:rFonts w:cs="宋体" w:hint="eastAsia"/>
        </w:rPr>
        <w:t>需要特殊表述的大纲中未尽事宜</w:t>
      </w:r>
      <w:r>
        <w:rPr>
          <w:rFonts w:cs="宋体" w:hint="eastAsia"/>
        </w:rPr>
        <w:t>，如课程改革、整合情况等</w:t>
      </w:r>
      <w:r w:rsidRPr="0055434A">
        <w:rPr>
          <w:rFonts w:cs="宋体" w:hint="eastAsia"/>
        </w:rPr>
        <w:t>。</w:t>
      </w:r>
    </w:p>
    <w:p w:rsidR="00EE73B5" w:rsidRDefault="00EE73B5" w:rsidP="008E2AFF">
      <w:pPr>
        <w:pStyle w:val="a9"/>
        <w:rPr>
          <w:rFonts w:cs="宋体"/>
          <w:sz w:val="24"/>
          <w:szCs w:val="24"/>
        </w:rPr>
      </w:pPr>
    </w:p>
    <w:p w:rsidR="007C51D4" w:rsidRPr="00EE73B5" w:rsidRDefault="007C51D4" w:rsidP="008E2AFF">
      <w:pPr>
        <w:pStyle w:val="a9"/>
        <w:rPr>
          <w:sz w:val="24"/>
          <w:szCs w:val="24"/>
        </w:rPr>
      </w:pPr>
      <w:r w:rsidRPr="00EE73B5">
        <w:rPr>
          <w:rFonts w:cs="宋体" w:hint="eastAsia"/>
          <w:sz w:val="24"/>
          <w:szCs w:val="24"/>
        </w:rPr>
        <w:t>执笔人：卢玮</w:t>
      </w:r>
    </w:p>
    <w:p w:rsidR="007C51D4" w:rsidRPr="00EE73B5" w:rsidRDefault="007C51D4" w:rsidP="008E2AFF">
      <w:pPr>
        <w:pStyle w:val="a9"/>
        <w:rPr>
          <w:sz w:val="24"/>
          <w:szCs w:val="24"/>
        </w:rPr>
      </w:pPr>
      <w:r w:rsidRPr="00EE73B5">
        <w:rPr>
          <w:rFonts w:cs="宋体" w:hint="eastAsia"/>
          <w:sz w:val="24"/>
          <w:szCs w:val="24"/>
        </w:rPr>
        <w:t>审核人：胡华敏</w:t>
      </w:r>
    </w:p>
    <w:p w:rsidR="007C51D4" w:rsidRPr="00EE73B5" w:rsidRDefault="007C51D4" w:rsidP="008E2AFF">
      <w:pPr>
        <w:pStyle w:val="a9"/>
        <w:rPr>
          <w:sz w:val="24"/>
          <w:szCs w:val="24"/>
        </w:rPr>
      </w:pPr>
      <w:r w:rsidRPr="00EE73B5">
        <w:rPr>
          <w:rFonts w:cs="宋体" w:hint="eastAsia"/>
          <w:sz w:val="24"/>
          <w:szCs w:val="24"/>
        </w:rPr>
        <w:t>审批人：</w:t>
      </w:r>
      <w:r w:rsidR="00785CCC" w:rsidRPr="00EE73B5">
        <w:rPr>
          <w:rFonts w:cs="宋体" w:hint="eastAsia"/>
          <w:sz w:val="24"/>
          <w:szCs w:val="24"/>
        </w:rPr>
        <w:t>刘洪民</w:t>
      </w:r>
    </w:p>
    <w:p w:rsidR="007C51D4" w:rsidRPr="002A2784" w:rsidRDefault="007C51D4"/>
    <w:p w:rsidR="00EE73B5" w:rsidRDefault="00EE73B5" w:rsidP="00B31497">
      <w:pPr>
        <w:pStyle w:val="Ab"/>
        <w:spacing w:line="360" w:lineRule="exact"/>
        <w:outlineLvl w:val="0"/>
        <w:rPr>
          <w:rFonts w:cs="宋体"/>
        </w:rPr>
      </w:pPr>
      <w:bookmarkStart w:id="16" w:name="_Toc384901486"/>
    </w:p>
    <w:p w:rsidR="00EE73B5" w:rsidRDefault="00EE73B5" w:rsidP="00B31497">
      <w:pPr>
        <w:pStyle w:val="Ab"/>
        <w:spacing w:line="360" w:lineRule="exact"/>
        <w:outlineLvl w:val="0"/>
        <w:rPr>
          <w:rFonts w:cs="宋体"/>
        </w:rPr>
      </w:pPr>
    </w:p>
    <w:p w:rsidR="00EE73B5" w:rsidRDefault="00EE73B5" w:rsidP="00B31497">
      <w:pPr>
        <w:pStyle w:val="Ab"/>
        <w:spacing w:line="360" w:lineRule="exact"/>
        <w:outlineLvl w:val="0"/>
        <w:rPr>
          <w:rFonts w:cs="宋体"/>
        </w:rPr>
      </w:pPr>
    </w:p>
    <w:p w:rsidR="00EE73B5" w:rsidRDefault="00EE73B5" w:rsidP="00B31497">
      <w:pPr>
        <w:pStyle w:val="Ab"/>
        <w:spacing w:line="360" w:lineRule="exact"/>
        <w:outlineLvl w:val="0"/>
        <w:rPr>
          <w:rFonts w:cs="宋体"/>
        </w:rPr>
      </w:pPr>
    </w:p>
    <w:p w:rsidR="007C51D4" w:rsidRDefault="007C51D4" w:rsidP="00B31497">
      <w:pPr>
        <w:pStyle w:val="Ab"/>
        <w:spacing w:line="360" w:lineRule="exact"/>
        <w:outlineLvl w:val="0"/>
      </w:pPr>
      <w:bookmarkStart w:id="17" w:name="_Toc512669065"/>
      <w:r>
        <w:rPr>
          <w:rFonts w:cs="宋体" w:hint="eastAsia"/>
        </w:rPr>
        <w:lastRenderedPageBreak/>
        <w:t>公共经济学课程教学大纲</w:t>
      </w:r>
      <w:bookmarkEnd w:id="16"/>
      <w:bookmarkEnd w:id="17"/>
    </w:p>
    <w:p w:rsidR="007C51D4" w:rsidRDefault="007C51D4" w:rsidP="008E2AFF">
      <w:pPr>
        <w:pStyle w:val="aa"/>
        <w:spacing w:line="360" w:lineRule="exact"/>
        <w:ind w:firstLine="422"/>
        <w:rPr>
          <w:b/>
          <w:bCs/>
          <w:sz w:val="21"/>
          <w:szCs w:val="21"/>
        </w:rPr>
      </w:pPr>
    </w:p>
    <w:p w:rsidR="007C51D4" w:rsidRPr="00FC7CE5" w:rsidRDefault="007C51D4" w:rsidP="008E2AFF">
      <w:pPr>
        <w:pStyle w:val="aa"/>
        <w:spacing w:line="360" w:lineRule="exact"/>
        <w:ind w:firstLine="422"/>
        <w:rPr>
          <w:sz w:val="21"/>
          <w:szCs w:val="21"/>
        </w:rPr>
      </w:pPr>
      <w:r w:rsidRPr="00FC7CE5">
        <w:rPr>
          <w:rFonts w:cs="宋体" w:hint="eastAsia"/>
          <w:b/>
          <w:bCs/>
          <w:sz w:val="21"/>
          <w:szCs w:val="21"/>
        </w:rPr>
        <w:t>课程名称</w:t>
      </w:r>
      <w:r w:rsidRPr="00FC7CE5">
        <w:rPr>
          <w:rFonts w:cs="宋体" w:hint="eastAsia"/>
          <w:sz w:val="21"/>
          <w:szCs w:val="21"/>
        </w:rPr>
        <w:t>：公共经济学</w:t>
      </w:r>
      <w:r w:rsidRPr="00FC7CE5">
        <w:rPr>
          <w:sz w:val="21"/>
          <w:szCs w:val="21"/>
        </w:rPr>
        <w:t>/</w:t>
      </w:r>
      <w:r w:rsidRPr="00FC7CE5">
        <w:rPr>
          <w:rFonts w:ascii="宋体" w:hAnsi="宋体" w:cs="宋体"/>
          <w:sz w:val="21"/>
          <w:szCs w:val="21"/>
        </w:rPr>
        <w:t xml:space="preserve"> Public Economics</w:t>
      </w:r>
    </w:p>
    <w:p w:rsidR="007C51D4" w:rsidRPr="00FC7CE5" w:rsidRDefault="007C51D4" w:rsidP="008E2AFF">
      <w:pPr>
        <w:pStyle w:val="aa"/>
        <w:spacing w:line="360" w:lineRule="exact"/>
        <w:ind w:firstLine="422"/>
        <w:rPr>
          <w:sz w:val="21"/>
          <w:szCs w:val="21"/>
        </w:rPr>
      </w:pPr>
      <w:r w:rsidRPr="00FC7CE5">
        <w:rPr>
          <w:rFonts w:cs="宋体" w:hint="eastAsia"/>
          <w:b/>
          <w:bCs/>
          <w:sz w:val="21"/>
          <w:szCs w:val="21"/>
        </w:rPr>
        <w:t>课程代码</w:t>
      </w:r>
      <w:r w:rsidRPr="00FC7CE5">
        <w:rPr>
          <w:rFonts w:cs="宋体" w:hint="eastAsia"/>
          <w:sz w:val="21"/>
          <w:szCs w:val="21"/>
        </w:rPr>
        <w:t>：</w:t>
      </w:r>
      <w:r w:rsidRPr="00FC7CE5">
        <w:rPr>
          <w:color w:val="000000"/>
          <w:kern w:val="0"/>
          <w:sz w:val="21"/>
          <w:szCs w:val="21"/>
        </w:rPr>
        <w:t>06126611</w:t>
      </w:r>
    </w:p>
    <w:p w:rsidR="007C51D4" w:rsidRPr="00FC7CE5" w:rsidRDefault="007C51D4" w:rsidP="008E2AFF">
      <w:pPr>
        <w:pStyle w:val="aa"/>
        <w:spacing w:line="360" w:lineRule="exact"/>
        <w:ind w:firstLine="422"/>
        <w:rPr>
          <w:sz w:val="21"/>
          <w:szCs w:val="21"/>
        </w:rPr>
      </w:pPr>
      <w:r w:rsidRPr="00FC7CE5">
        <w:rPr>
          <w:rFonts w:cs="宋体" w:hint="eastAsia"/>
          <w:b/>
          <w:bCs/>
          <w:sz w:val="21"/>
          <w:szCs w:val="21"/>
        </w:rPr>
        <w:t>课程类型</w:t>
      </w:r>
      <w:r>
        <w:rPr>
          <w:rFonts w:cs="宋体" w:hint="eastAsia"/>
          <w:sz w:val="21"/>
          <w:szCs w:val="21"/>
        </w:rPr>
        <w:t>：专业</w:t>
      </w:r>
      <w:r w:rsidRPr="00FC7CE5">
        <w:rPr>
          <w:sz w:val="21"/>
          <w:szCs w:val="21"/>
        </w:rPr>
        <w:t>/</w:t>
      </w:r>
      <w:r>
        <w:rPr>
          <w:rFonts w:cs="宋体" w:hint="eastAsia"/>
          <w:sz w:val="21"/>
          <w:szCs w:val="21"/>
        </w:rPr>
        <w:t>必修</w:t>
      </w:r>
    </w:p>
    <w:p w:rsidR="007C51D4" w:rsidRPr="00FC7CE5" w:rsidRDefault="007C51D4" w:rsidP="008E2AFF">
      <w:pPr>
        <w:pStyle w:val="aa"/>
        <w:tabs>
          <w:tab w:val="left" w:pos="3420"/>
        </w:tabs>
        <w:spacing w:line="360" w:lineRule="exact"/>
        <w:ind w:firstLine="422"/>
        <w:rPr>
          <w:sz w:val="21"/>
          <w:szCs w:val="21"/>
        </w:rPr>
      </w:pPr>
      <w:r w:rsidRPr="00FC7CE5">
        <w:rPr>
          <w:rFonts w:cs="宋体" w:hint="eastAsia"/>
          <w:b/>
          <w:bCs/>
          <w:sz w:val="21"/>
          <w:szCs w:val="21"/>
        </w:rPr>
        <w:t>总学时数</w:t>
      </w:r>
      <w:r w:rsidRPr="00FC7CE5">
        <w:rPr>
          <w:rFonts w:cs="宋体" w:hint="eastAsia"/>
          <w:sz w:val="21"/>
          <w:szCs w:val="21"/>
        </w:rPr>
        <w:t>：</w:t>
      </w:r>
      <w:r w:rsidRPr="00FC7CE5">
        <w:rPr>
          <w:sz w:val="21"/>
          <w:szCs w:val="21"/>
        </w:rPr>
        <w:t xml:space="preserve"> 48</w:t>
      </w:r>
    </w:p>
    <w:p w:rsidR="007C51D4" w:rsidRPr="00FC7CE5" w:rsidRDefault="007C51D4" w:rsidP="008E2AFF">
      <w:pPr>
        <w:pStyle w:val="aa"/>
        <w:tabs>
          <w:tab w:val="left" w:pos="3420"/>
        </w:tabs>
        <w:spacing w:line="360" w:lineRule="exact"/>
        <w:ind w:firstLineChars="182" w:firstLine="384"/>
        <w:rPr>
          <w:b/>
          <w:bCs/>
          <w:sz w:val="21"/>
          <w:szCs w:val="21"/>
        </w:rPr>
      </w:pPr>
      <w:r w:rsidRPr="00FC7CE5">
        <w:rPr>
          <w:rFonts w:cs="宋体" w:hint="eastAsia"/>
          <w:b/>
          <w:bCs/>
          <w:sz w:val="21"/>
          <w:szCs w:val="21"/>
        </w:rPr>
        <w:t>学</w:t>
      </w:r>
      <w:r w:rsidRPr="00FC7CE5">
        <w:rPr>
          <w:b/>
          <w:bCs/>
          <w:sz w:val="21"/>
          <w:szCs w:val="21"/>
        </w:rPr>
        <w:t xml:space="preserve">    </w:t>
      </w:r>
      <w:r w:rsidRPr="00FC7CE5">
        <w:rPr>
          <w:rFonts w:cs="宋体" w:hint="eastAsia"/>
          <w:b/>
          <w:bCs/>
          <w:sz w:val="21"/>
          <w:szCs w:val="21"/>
        </w:rPr>
        <w:t>分：</w:t>
      </w:r>
      <w:r w:rsidRPr="00FC7CE5">
        <w:rPr>
          <w:sz w:val="21"/>
          <w:szCs w:val="21"/>
        </w:rPr>
        <w:t>3</w:t>
      </w:r>
    </w:p>
    <w:p w:rsidR="007C51D4" w:rsidRPr="00FC7CE5" w:rsidRDefault="007C51D4" w:rsidP="008E2AFF">
      <w:pPr>
        <w:pStyle w:val="aa"/>
        <w:tabs>
          <w:tab w:val="left" w:pos="3420"/>
        </w:tabs>
        <w:spacing w:line="360" w:lineRule="exact"/>
        <w:ind w:firstLine="422"/>
        <w:rPr>
          <w:sz w:val="21"/>
          <w:szCs w:val="21"/>
        </w:rPr>
      </w:pPr>
      <w:r w:rsidRPr="00FC7CE5">
        <w:rPr>
          <w:rFonts w:cs="宋体" w:hint="eastAsia"/>
          <w:b/>
          <w:bCs/>
          <w:sz w:val="21"/>
          <w:szCs w:val="21"/>
        </w:rPr>
        <w:t>先修课程</w:t>
      </w:r>
      <w:r w:rsidRPr="00FC7CE5">
        <w:rPr>
          <w:rFonts w:cs="宋体" w:hint="eastAsia"/>
          <w:sz w:val="21"/>
          <w:szCs w:val="21"/>
        </w:rPr>
        <w:t>：微观经济学、宏观经济学</w:t>
      </w:r>
    </w:p>
    <w:p w:rsidR="007C51D4" w:rsidRPr="00FC7CE5" w:rsidRDefault="007C51D4" w:rsidP="008E2AFF">
      <w:pPr>
        <w:pStyle w:val="aa"/>
        <w:spacing w:line="360" w:lineRule="exact"/>
        <w:ind w:firstLine="422"/>
        <w:rPr>
          <w:sz w:val="21"/>
          <w:szCs w:val="21"/>
        </w:rPr>
      </w:pPr>
      <w:r w:rsidRPr="00FC7CE5">
        <w:rPr>
          <w:rFonts w:cs="宋体" w:hint="eastAsia"/>
          <w:b/>
          <w:bCs/>
          <w:sz w:val="21"/>
          <w:szCs w:val="21"/>
        </w:rPr>
        <w:t>开课单位</w:t>
      </w:r>
      <w:r w:rsidRPr="00FC7CE5">
        <w:rPr>
          <w:rFonts w:cs="宋体" w:hint="eastAsia"/>
          <w:sz w:val="21"/>
          <w:szCs w:val="21"/>
        </w:rPr>
        <w:t>：经济管理学院</w:t>
      </w:r>
    </w:p>
    <w:p w:rsidR="007C51D4" w:rsidRPr="00FC7CE5" w:rsidRDefault="007C51D4" w:rsidP="008E2AFF">
      <w:pPr>
        <w:pStyle w:val="B"/>
        <w:spacing w:line="360" w:lineRule="exact"/>
        <w:ind w:leftChars="228" w:left="1510" w:hangingChars="489" w:hanging="1031"/>
        <w:rPr>
          <w:sz w:val="21"/>
          <w:szCs w:val="21"/>
        </w:rPr>
      </w:pPr>
      <w:r w:rsidRPr="00FC7CE5">
        <w:rPr>
          <w:rFonts w:cs="宋体" w:hint="eastAsia"/>
          <w:sz w:val="21"/>
          <w:szCs w:val="21"/>
        </w:rPr>
        <w:t>适用专业：</w:t>
      </w:r>
      <w:r w:rsidRPr="003B5F94">
        <w:rPr>
          <w:rFonts w:cs="宋体" w:hint="eastAsia"/>
          <w:b w:val="0"/>
          <w:bCs w:val="0"/>
          <w:sz w:val="21"/>
          <w:szCs w:val="21"/>
        </w:rPr>
        <w:t>公共事业管理</w:t>
      </w:r>
    </w:p>
    <w:p w:rsidR="007C51D4" w:rsidRDefault="007C51D4" w:rsidP="008E2AFF">
      <w:pPr>
        <w:pStyle w:val="B"/>
        <w:spacing w:line="360" w:lineRule="exact"/>
      </w:pPr>
      <w:r>
        <w:rPr>
          <w:rFonts w:cs="宋体" w:hint="eastAsia"/>
        </w:rPr>
        <w:t>一、课程的性质、目的和任务</w:t>
      </w:r>
    </w:p>
    <w:p w:rsidR="007C51D4" w:rsidRDefault="007C51D4" w:rsidP="008E2AFF">
      <w:pPr>
        <w:spacing w:line="360" w:lineRule="exact"/>
        <w:ind w:firstLineChars="200" w:firstLine="420"/>
        <w:rPr>
          <w:rFonts w:ascii="宋体"/>
        </w:rPr>
      </w:pPr>
      <w:r>
        <w:rPr>
          <w:rFonts w:ascii="宋体" w:hAnsi="宋体" w:cs="宋体" w:hint="eastAsia"/>
        </w:rPr>
        <w:t>《公共经济学》是经济类专业和管理类学生</w:t>
      </w:r>
      <w:r>
        <w:rPr>
          <w:rFonts w:cs="宋体" w:hint="eastAsia"/>
        </w:rPr>
        <w:t>必修学科基础课程之一。通过本课程学习，使学生能较系统地掌握公共经济学方面的的基本知识、原理和方法，初步具有分析和解决一些实际问题的能力，为进一步学习各专业课程打下基础。</w:t>
      </w:r>
    </w:p>
    <w:p w:rsidR="007C51D4" w:rsidRDefault="007C51D4" w:rsidP="008E2AFF">
      <w:pPr>
        <w:spacing w:line="360" w:lineRule="exact"/>
        <w:ind w:firstLineChars="200" w:firstLine="420"/>
      </w:pPr>
      <w:r>
        <w:rPr>
          <w:rFonts w:ascii="宋体" w:hAnsi="宋体" w:cs="宋体" w:hint="eastAsia"/>
        </w:rPr>
        <w:t>在理论上，通过该课程的教学，</w:t>
      </w:r>
      <w:r>
        <w:rPr>
          <w:rFonts w:cs="宋体" w:hint="eastAsia"/>
        </w:rPr>
        <w:t>使学生认识公共经济政策在国民经济中的地位和作用，以及加强公共资源管理对经济管理的重要性；在掌握公共经济学的基本理论内容和基本政策制度的基础上，提高学生运用财政理论与相关知识分析认识客观经济问题的能力，熟悉公共提供、公共生产的基本业务知识和技能。具体地说，通过教学使学生掌握以下基本知识要点</w:t>
      </w:r>
    </w:p>
    <w:p w:rsidR="007C51D4" w:rsidRDefault="007C51D4" w:rsidP="008E2AFF">
      <w:pPr>
        <w:pStyle w:val="a7"/>
        <w:spacing w:line="360" w:lineRule="exact"/>
        <w:rPr>
          <w:color w:val="000000"/>
        </w:rPr>
      </w:pPr>
      <w:r>
        <w:rPr>
          <w:rFonts w:ascii="宋体" w:hAnsi="宋体" w:cs="宋体" w:hint="eastAsia"/>
          <w:color w:val="000000"/>
        </w:rPr>
        <w:t>在实践上，浙江省自</w:t>
      </w:r>
      <w:r>
        <w:rPr>
          <w:color w:val="000000"/>
        </w:rPr>
        <w:t>20</w:t>
      </w:r>
      <w:r>
        <w:rPr>
          <w:rFonts w:ascii="宋体" w:hAnsi="宋体" w:cs="宋体" w:hint="eastAsia"/>
          <w:color w:val="000000"/>
        </w:rPr>
        <w:t>世纪九十年代至今，财政制度创新与体制改革始终走在全国的前列，诸如税费改革、省管县等一系列改革措施层出不穷。财政体制的改革与创新，使浙江省的公共收入快速增长，浙江的县域经济整体实力在全国的省、区中排名第一。我们的《公共经济学》课程教学始终紧紧围绕这些改革与创新，通过教师的科研以及组织学生深入实际调查，将理论同实践有机地结合，使学生弄清楚浙江省财政体制改革与创新之所以取得如此成果的深层原因。</w:t>
      </w:r>
    </w:p>
    <w:p w:rsidR="007C51D4" w:rsidRDefault="007C51D4" w:rsidP="008E2AFF">
      <w:pPr>
        <w:pStyle w:val="B"/>
        <w:spacing w:line="360" w:lineRule="exact"/>
      </w:pPr>
      <w:r>
        <w:rPr>
          <w:rFonts w:cs="宋体" w:hint="eastAsia"/>
        </w:rPr>
        <w:t>二、教学内容、教学基本要求及教学重点难点</w:t>
      </w:r>
    </w:p>
    <w:p w:rsidR="007C51D4" w:rsidRDefault="007C51D4" w:rsidP="00B31497">
      <w:pPr>
        <w:spacing w:line="360" w:lineRule="exact"/>
        <w:ind w:firstLine="420"/>
        <w:rPr>
          <w:rFonts w:eastAsia="黑体"/>
          <w:b/>
          <w:bCs/>
        </w:rPr>
      </w:pPr>
      <w:r>
        <w:rPr>
          <w:rFonts w:ascii="宋体" w:hAnsi="宋体" w:cs="宋体" w:hint="eastAsia"/>
          <w:b/>
          <w:bCs/>
        </w:rPr>
        <w:t>（一）</w:t>
      </w:r>
      <w:r>
        <w:rPr>
          <w:rFonts w:ascii="宋体" w:hAnsi="宋体" w:cs="宋体" w:hint="eastAsia"/>
        </w:rPr>
        <w:t>公共经济学导论</w:t>
      </w:r>
    </w:p>
    <w:p w:rsidR="007C51D4" w:rsidRDefault="007C51D4" w:rsidP="008E2AFF">
      <w:pPr>
        <w:spacing w:line="360" w:lineRule="exact"/>
        <w:ind w:firstLineChars="200" w:firstLine="420"/>
        <w:rPr>
          <w:rFonts w:ascii="宋体"/>
        </w:rPr>
      </w:pPr>
      <w:r>
        <w:rPr>
          <w:rFonts w:ascii="宋体" w:hAnsi="宋体" w:cs="宋体"/>
        </w:rPr>
        <w:t>1</w:t>
      </w:r>
      <w:r>
        <w:rPr>
          <w:rFonts w:ascii="宋体" w:hAnsi="宋体" w:cs="宋体" w:hint="eastAsia"/>
        </w:rPr>
        <w:t>、教学内容</w:t>
      </w:r>
    </w:p>
    <w:p w:rsidR="007C51D4" w:rsidRDefault="007C51D4" w:rsidP="008E2AFF">
      <w:pPr>
        <w:spacing w:line="36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）我国公共收入与支出基本状况</w:t>
      </w:r>
    </w:p>
    <w:p w:rsidR="007C51D4" w:rsidRDefault="007C51D4" w:rsidP="008E2AFF">
      <w:pPr>
        <w:spacing w:line="360" w:lineRule="exact"/>
        <w:ind w:firstLineChars="200" w:firstLine="420"/>
      </w:pPr>
      <w:r>
        <w:rPr>
          <w:rFonts w:cs="宋体" w:hint="eastAsia"/>
        </w:rPr>
        <w:t>（</w:t>
      </w:r>
      <w:r>
        <w:t>2</w:t>
      </w:r>
      <w:r>
        <w:rPr>
          <w:rFonts w:cs="宋体" w:hint="eastAsia"/>
        </w:rPr>
        <w:t>）公共经济学研究的对象</w:t>
      </w:r>
    </w:p>
    <w:p w:rsidR="007C51D4" w:rsidRDefault="007C51D4" w:rsidP="008E2AFF">
      <w:pPr>
        <w:spacing w:line="360" w:lineRule="exact"/>
        <w:ind w:firstLineChars="200" w:firstLine="420"/>
      </w:pPr>
      <w:r>
        <w:rPr>
          <w:rFonts w:cs="宋体" w:hint="eastAsia"/>
        </w:rPr>
        <w:t>（</w:t>
      </w:r>
      <w:r>
        <w:t>3</w:t>
      </w:r>
      <w:r>
        <w:rPr>
          <w:rFonts w:cs="宋体" w:hint="eastAsia"/>
        </w:rPr>
        <w:t>）政府的组织体系：公共部门、公共企业部门</w:t>
      </w:r>
    </w:p>
    <w:p w:rsidR="007C51D4" w:rsidRDefault="007C51D4" w:rsidP="008E2AFF">
      <w:pPr>
        <w:spacing w:line="360" w:lineRule="exact"/>
        <w:ind w:firstLineChars="200" w:firstLine="420"/>
      </w:pPr>
      <w:r>
        <w:rPr>
          <w:rFonts w:cs="宋体" w:hint="eastAsia"/>
        </w:rPr>
        <w:t>（</w:t>
      </w:r>
      <w:r>
        <w:t>4</w:t>
      </w:r>
      <w:r>
        <w:rPr>
          <w:rFonts w:cs="宋体" w:hint="eastAsia"/>
        </w:rPr>
        <w:t>）公共部门的收入与支出</w:t>
      </w:r>
    </w:p>
    <w:p w:rsidR="007C51D4" w:rsidRDefault="007C51D4" w:rsidP="008E2AFF">
      <w:pPr>
        <w:spacing w:line="360" w:lineRule="exact"/>
        <w:ind w:firstLineChars="200" w:firstLine="420"/>
      </w:pPr>
      <w:r>
        <w:rPr>
          <w:rFonts w:cs="宋体" w:hint="eastAsia"/>
        </w:rPr>
        <w:t>（</w:t>
      </w:r>
      <w:r>
        <w:t>5</w:t>
      </w:r>
      <w:r>
        <w:rPr>
          <w:rFonts w:cs="宋体" w:hint="eastAsia"/>
        </w:rPr>
        <w:t>）公共部门的经济活动</w:t>
      </w:r>
    </w:p>
    <w:p w:rsidR="007C51D4" w:rsidRDefault="007C51D4" w:rsidP="008E2AFF">
      <w:pPr>
        <w:spacing w:line="360" w:lineRule="exact"/>
        <w:ind w:leftChars="171" w:left="359" w:firstLineChars="50" w:firstLine="105"/>
        <w:rPr>
          <w:rFonts w:ascii="宋体"/>
        </w:rPr>
      </w:pPr>
      <w:r>
        <w:rPr>
          <w:rFonts w:ascii="宋体" w:hAnsi="宋体" w:cs="宋体"/>
        </w:rPr>
        <w:t>2</w:t>
      </w:r>
      <w:r>
        <w:rPr>
          <w:rFonts w:ascii="宋体" w:hAnsi="宋体" w:cs="宋体" w:hint="eastAsia"/>
        </w:rPr>
        <w:t>、基本要求</w:t>
      </w:r>
    </w:p>
    <w:p w:rsidR="007C51D4" w:rsidRDefault="007C51D4" w:rsidP="008E2AFF">
      <w:pPr>
        <w:spacing w:line="360" w:lineRule="exact"/>
        <w:ind w:firstLineChars="200" w:firstLine="420"/>
      </w:pPr>
      <w:r>
        <w:rPr>
          <w:rFonts w:cs="宋体" w:hint="eastAsia"/>
        </w:rPr>
        <w:t>明确公共经济学的研究对象，公共经济学与经济学的联系及其特点，理解实证分析和规范分析方法，了解政府的组织结构和范围，公共部门的收入和支出的基本形式，对公共经济学的基本框架有总体上的了解。</w:t>
      </w:r>
    </w:p>
    <w:p w:rsidR="007C51D4" w:rsidRDefault="007C51D4" w:rsidP="008E2AFF">
      <w:pPr>
        <w:spacing w:line="360" w:lineRule="exact"/>
        <w:ind w:firstLineChars="200" w:firstLine="420"/>
      </w:pPr>
      <w:r>
        <w:lastRenderedPageBreak/>
        <w:t>3</w:t>
      </w:r>
      <w:r>
        <w:rPr>
          <w:rFonts w:cs="宋体" w:hint="eastAsia"/>
        </w:rPr>
        <w:t>、教学重点：公共经济学研究对象</w:t>
      </w:r>
    </w:p>
    <w:p w:rsidR="007C51D4" w:rsidRDefault="007C51D4" w:rsidP="00B31497">
      <w:pPr>
        <w:spacing w:line="360" w:lineRule="exact"/>
        <w:rPr>
          <w:rFonts w:ascii="宋体"/>
        </w:rPr>
      </w:pPr>
      <w:r>
        <w:rPr>
          <w:rFonts w:ascii="宋体" w:hAnsi="宋体" w:cs="宋体"/>
        </w:rPr>
        <w:t xml:space="preserve">    </w:t>
      </w:r>
      <w:r>
        <w:rPr>
          <w:rFonts w:ascii="宋体" w:hAnsi="宋体" w:cs="宋体" w:hint="eastAsia"/>
        </w:rPr>
        <w:t>（二）公共经济政策的目标</w:t>
      </w:r>
    </w:p>
    <w:p w:rsidR="007C51D4" w:rsidRDefault="007C51D4" w:rsidP="008E2AFF">
      <w:pPr>
        <w:spacing w:line="360" w:lineRule="exact"/>
        <w:ind w:firstLineChars="200" w:firstLine="420"/>
        <w:rPr>
          <w:rFonts w:ascii="宋体"/>
        </w:rPr>
      </w:pPr>
      <w:r>
        <w:rPr>
          <w:rFonts w:ascii="宋体" w:hAnsi="宋体" w:cs="宋体"/>
        </w:rPr>
        <w:t>1</w:t>
      </w:r>
      <w:r>
        <w:rPr>
          <w:rFonts w:ascii="宋体" w:hAnsi="宋体" w:cs="宋体" w:hint="eastAsia"/>
        </w:rPr>
        <w:t>、教学内容</w:t>
      </w:r>
    </w:p>
    <w:p w:rsidR="007C51D4" w:rsidRDefault="007C51D4" w:rsidP="008E2AFF">
      <w:pPr>
        <w:spacing w:line="360" w:lineRule="exact"/>
        <w:ind w:firstLineChars="200" w:firstLine="420"/>
        <w:rPr>
          <w:rFonts w:ascii="宋体"/>
        </w:rPr>
      </w:pPr>
      <w:r>
        <w:rPr>
          <w:rFonts w:ascii="宋体" w:hAnsi="宋体" w:cs="宋体" w:hint="eastAsia"/>
        </w:rPr>
        <w:t>（</w:t>
      </w:r>
      <w:r>
        <w:rPr>
          <w:rFonts w:ascii="宋体" w:hAnsi="宋体" w:cs="宋体"/>
        </w:rPr>
        <w:t>1</w:t>
      </w:r>
      <w:r>
        <w:rPr>
          <w:rFonts w:ascii="宋体" w:hAnsi="宋体" w:cs="宋体" w:hint="eastAsia"/>
        </w:rPr>
        <w:t>）公共经济政策目标的分类：微观目标与宏观目标</w:t>
      </w:r>
    </w:p>
    <w:p w:rsidR="007C51D4" w:rsidRDefault="007C51D4" w:rsidP="008E2AFF">
      <w:pPr>
        <w:spacing w:line="360" w:lineRule="exact"/>
        <w:ind w:firstLineChars="200" w:firstLine="420"/>
      </w:pPr>
      <w:r>
        <w:rPr>
          <w:rFonts w:ascii="宋体" w:hAnsi="宋体" w:cs="宋体" w:hint="eastAsia"/>
        </w:rPr>
        <w:t>（</w:t>
      </w:r>
      <w:r>
        <w:rPr>
          <w:rFonts w:ascii="宋体" w:hAnsi="宋体" w:cs="宋体"/>
        </w:rPr>
        <w:t>2</w:t>
      </w:r>
      <w:r>
        <w:rPr>
          <w:rFonts w:ascii="宋体" w:hAnsi="宋体" w:cs="宋体" w:hint="eastAsia"/>
        </w:rPr>
        <w:t>）</w:t>
      </w:r>
      <w:r>
        <w:rPr>
          <w:rFonts w:cs="宋体" w:hint="eastAsia"/>
        </w:rPr>
        <w:t>资源配置效率：生产效率、交换效率、组合效率</w:t>
      </w:r>
    </w:p>
    <w:p w:rsidR="007C51D4" w:rsidRDefault="007C51D4" w:rsidP="008E2AFF">
      <w:pPr>
        <w:spacing w:line="360" w:lineRule="exact"/>
        <w:ind w:firstLineChars="200" w:firstLine="420"/>
      </w:pPr>
      <w:r>
        <w:rPr>
          <w:rFonts w:cs="宋体" w:hint="eastAsia"/>
        </w:rPr>
        <w:t>（</w:t>
      </w:r>
      <w:r>
        <w:t>3</w:t>
      </w:r>
      <w:r>
        <w:rPr>
          <w:rFonts w:cs="宋体" w:hint="eastAsia"/>
        </w:rPr>
        <w:t>）收入分配与公平：：公平的含义、公平的衡量</w:t>
      </w:r>
    </w:p>
    <w:p w:rsidR="007C51D4" w:rsidRDefault="007C51D4" w:rsidP="008E2AFF">
      <w:pPr>
        <w:spacing w:line="360" w:lineRule="exact"/>
        <w:ind w:firstLineChars="200" w:firstLine="420"/>
      </w:pPr>
      <w:r>
        <w:rPr>
          <w:rFonts w:cs="宋体" w:hint="eastAsia"/>
        </w:rPr>
        <w:t>（</w:t>
      </w:r>
      <w:r>
        <w:t>4</w:t>
      </w:r>
      <w:r>
        <w:rPr>
          <w:rFonts w:cs="宋体" w:hint="eastAsia"/>
        </w:rPr>
        <w:t>）效率与公平的权衡</w:t>
      </w:r>
    </w:p>
    <w:p w:rsidR="007C51D4" w:rsidRDefault="007C51D4" w:rsidP="008E2AFF">
      <w:pPr>
        <w:spacing w:line="360" w:lineRule="exact"/>
        <w:ind w:firstLineChars="200" w:firstLine="420"/>
      </w:pPr>
      <w:r>
        <w:t>2</w:t>
      </w:r>
      <w:r>
        <w:rPr>
          <w:rFonts w:cs="宋体" w:hint="eastAsia"/>
        </w:rPr>
        <w:t>、基本要求。</w:t>
      </w:r>
    </w:p>
    <w:p w:rsidR="007C51D4" w:rsidRDefault="007C51D4" w:rsidP="008E2AFF">
      <w:pPr>
        <w:spacing w:line="360" w:lineRule="exact"/>
        <w:ind w:firstLineChars="200" w:firstLine="420"/>
      </w:pPr>
      <w:r>
        <w:rPr>
          <w:rFonts w:cs="宋体" w:hint="eastAsia"/>
        </w:rPr>
        <w:t>了解</w:t>
      </w:r>
      <w:r>
        <w:rPr>
          <w:rFonts w:ascii="宋体" w:hAnsi="宋体" w:cs="宋体" w:hint="eastAsia"/>
        </w:rPr>
        <w:t>公共经济政策</w:t>
      </w:r>
      <w:r>
        <w:rPr>
          <w:rFonts w:cs="宋体" w:hint="eastAsia"/>
        </w:rPr>
        <w:t>目标的分类，资源配置与收入分配的含义，资源配置效率的基本观念和理论标准，收入分配公平的含义与衡量方式，效率与公平的权衡的有关理论框架。</w:t>
      </w:r>
    </w:p>
    <w:p w:rsidR="007C51D4" w:rsidRDefault="007C51D4" w:rsidP="008E2AFF">
      <w:pPr>
        <w:spacing w:line="360" w:lineRule="exact"/>
        <w:ind w:firstLineChars="200" w:firstLine="420"/>
      </w:pPr>
      <w:r>
        <w:t>3</w:t>
      </w:r>
      <w:r>
        <w:rPr>
          <w:rFonts w:cs="宋体" w:hint="eastAsia"/>
        </w:rPr>
        <w:t>、教学重点难点：生产效率、交换效率、组合效率</w:t>
      </w:r>
    </w:p>
    <w:p w:rsidR="007C51D4" w:rsidRDefault="007C51D4" w:rsidP="008E2AFF">
      <w:pPr>
        <w:spacing w:line="360" w:lineRule="exact"/>
        <w:ind w:firstLineChars="200" w:firstLine="420"/>
        <w:rPr>
          <w:rFonts w:ascii="宋体"/>
          <w:b/>
          <w:bCs/>
        </w:rPr>
      </w:pPr>
      <w:r>
        <w:rPr>
          <w:rFonts w:ascii="宋体" w:hAnsi="宋体" w:cs="宋体" w:hint="eastAsia"/>
        </w:rPr>
        <w:t>（三）</w:t>
      </w:r>
      <w:r>
        <w:rPr>
          <w:rStyle w:val="ae"/>
          <w:rFonts w:cs="宋体" w:hint="eastAsia"/>
          <w:b w:val="0"/>
          <w:bCs w:val="0"/>
        </w:rPr>
        <w:t>市场与计划</w:t>
      </w:r>
    </w:p>
    <w:p w:rsidR="007C51D4" w:rsidRDefault="007C51D4" w:rsidP="00B31497">
      <w:pPr>
        <w:spacing w:line="360" w:lineRule="exact"/>
        <w:rPr>
          <w:rFonts w:ascii="宋体"/>
        </w:rPr>
      </w:pPr>
      <w:r>
        <w:rPr>
          <w:rFonts w:ascii="宋体" w:hAnsi="宋体" w:cs="宋体"/>
        </w:rPr>
        <w:t xml:space="preserve">    1</w:t>
      </w:r>
      <w:r>
        <w:rPr>
          <w:rFonts w:ascii="宋体" w:hAnsi="宋体" w:cs="宋体" w:hint="eastAsia"/>
        </w:rPr>
        <w:t>、教学内容</w:t>
      </w:r>
    </w:p>
    <w:p w:rsidR="007C51D4" w:rsidRDefault="007C51D4" w:rsidP="008E2AFF">
      <w:pPr>
        <w:spacing w:line="360" w:lineRule="exact"/>
        <w:ind w:firstLineChars="200" w:firstLine="420"/>
      </w:pPr>
      <w:r>
        <w:rPr>
          <w:rFonts w:cs="宋体" w:hint="eastAsia"/>
        </w:rPr>
        <w:t>（</w:t>
      </w:r>
      <w:r>
        <w:t>1</w:t>
      </w:r>
      <w:r>
        <w:rPr>
          <w:rFonts w:cs="宋体" w:hint="eastAsia"/>
        </w:rPr>
        <w:t>）市场机制：完全竞争市场、市场缺陷</w:t>
      </w:r>
    </w:p>
    <w:p w:rsidR="007C51D4" w:rsidRDefault="007C51D4" w:rsidP="008E2AFF">
      <w:pPr>
        <w:spacing w:line="360" w:lineRule="exact"/>
        <w:ind w:firstLineChars="200" w:firstLine="420"/>
      </w:pPr>
      <w:r>
        <w:rPr>
          <w:rFonts w:cs="宋体" w:hint="eastAsia"/>
        </w:rPr>
        <w:t>（</w:t>
      </w:r>
      <w:r>
        <w:t>2</w:t>
      </w:r>
      <w:r>
        <w:rPr>
          <w:rFonts w:cs="宋体" w:hint="eastAsia"/>
        </w:rPr>
        <w:t>）计划机制：政府缺陷、理想的政府</w:t>
      </w:r>
    </w:p>
    <w:p w:rsidR="007C51D4" w:rsidRDefault="007C51D4" w:rsidP="008E2AFF">
      <w:pPr>
        <w:spacing w:line="360" w:lineRule="exact"/>
        <w:ind w:firstLineChars="200" w:firstLine="420"/>
      </w:pPr>
      <w:r>
        <w:rPr>
          <w:rFonts w:cs="宋体" w:hint="eastAsia"/>
        </w:rPr>
        <w:t>（</w:t>
      </w:r>
      <w:r>
        <w:t>3</w:t>
      </w:r>
      <w:r>
        <w:rPr>
          <w:rFonts w:cs="宋体" w:hint="eastAsia"/>
        </w:rPr>
        <w:t>）混合经济中的财政：财政思想的演变</w:t>
      </w:r>
    </w:p>
    <w:p w:rsidR="007C51D4" w:rsidRDefault="007C51D4" w:rsidP="00B31497">
      <w:pPr>
        <w:spacing w:line="360" w:lineRule="exact"/>
        <w:ind w:firstLine="435"/>
      </w:pPr>
      <w:r>
        <w:t>2</w:t>
      </w:r>
      <w:r>
        <w:rPr>
          <w:rFonts w:cs="宋体" w:hint="eastAsia"/>
        </w:rPr>
        <w:t>、基本要求</w:t>
      </w:r>
    </w:p>
    <w:p w:rsidR="007C51D4" w:rsidRDefault="007C51D4" w:rsidP="008E2AFF">
      <w:pPr>
        <w:spacing w:line="360" w:lineRule="exact"/>
        <w:ind w:firstLineChars="200" w:firstLine="420"/>
      </w:pPr>
      <w:r>
        <w:rPr>
          <w:rFonts w:cs="宋体" w:hint="eastAsia"/>
        </w:rPr>
        <w:t>了解实现</w:t>
      </w:r>
      <w:r>
        <w:rPr>
          <w:rFonts w:ascii="宋体" w:hAnsi="宋体" w:cs="宋体" w:hint="eastAsia"/>
        </w:rPr>
        <w:t>公共经济政策</w:t>
      </w:r>
      <w:r>
        <w:rPr>
          <w:rFonts w:cs="宋体" w:hint="eastAsia"/>
        </w:rPr>
        <w:t>目标的两种基本思路。认识完全竞争市场的有效性以及完全竞争市场模型在规范理论中的重要性。认识现实市场与理论上的理想市场之间的区别，明确市场缺陷的含义以及它在现实中的主要表现形式。思考通过政府计划途径来实现目标的可能性，认识政府缺陷，理解混合经济中确定市场与政府职能界限的基本思想方法。</w:t>
      </w:r>
    </w:p>
    <w:p w:rsidR="007C51D4" w:rsidRDefault="007C51D4" w:rsidP="00B31497">
      <w:pPr>
        <w:spacing w:line="360" w:lineRule="exact"/>
        <w:ind w:firstLine="435"/>
      </w:pPr>
      <w:r>
        <w:t>3</w:t>
      </w:r>
      <w:r>
        <w:rPr>
          <w:rFonts w:cs="宋体" w:hint="eastAsia"/>
        </w:rPr>
        <w:t>、教学重点：市场缺陷、政府缺陷；</w:t>
      </w:r>
    </w:p>
    <w:p w:rsidR="007C51D4" w:rsidRDefault="007C51D4" w:rsidP="00B31497">
      <w:pPr>
        <w:spacing w:line="360" w:lineRule="exact"/>
        <w:ind w:firstLine="435"/>
      </w:pPr>
      <w:r>
        <w:rPr>
          <w:rFonts w:cs="宋体" w:hint="eastAsia"/>
        </w:rPr>
        <w:t>教学难点：市场机制所具有的帕累托效率。</w:t>
      </w:r>
    </w:p>
    <w:p w:rsidR="007C51D4" w:rsidRDefault="007C51D4" w:rsidP="00B31497">
      <w:pPr>
        <w:spacing w:line="360" w:lineRule="exact"/>
      </w:pPr>
      <w:r>
        <w:t xml:space="preserve">    </w:t>
      </w:r>
      <w:r>
        <w:rPr>
          <w:rFonts w:cs="宋体" w:hint="eastAsia"/>
        </w:rPr>
        <w:t>（四）</w:t>
      </w:r>
      <w:r>
        <w:rPr>
          <w:rStyle w:val="ae"/>
          <w:rFonts w:cs="宋体" w:hint="eastAsia"/>
          <w:b w:val="0"/>
          <w:bCs w:val="0"/>
        </w:rPr>
        <w:t>公共提供</w:t>
      </w:r>
    </w:p>
    <w:p w:rsidR="007C51D4" w:rsidRDefault="007C51D4" w:rsidP="008E2AFF">
      <w:pPr>
        <w:spacing w:line="360" w:lineRule="exact"/>
        <w:ind w:firstLineChars="200" w:firstLine="420"/>
      </w:pPr>
      <w:r>
        <w:t>1</w:t>
      </w:r>
      <w:r>
        <w:rPr>
          <w:rFonts w:cs="宋体" w:hint="eastAsia"/>
        </w:rPr>
        <w:t>、教学内容</w:t>
      </w:r>
    </w:p>
    <w:p w:rsidR="007C51D4" w:rsidRDefault="007C51D4" w:rsidP="00B31497">
      <w:pPr>
        <w:spacing w:line="360" w:lineRule="exact"/>
        <w:ind w:firstLine="435"/>
      </w:pPr>
      <w:r>
        <w:rPr>
          <w:rFonts w:cs="宋体" w:hint="eastAsia"/>
        </w:rPr>
        <w:t>（</w:t>
      </w:r>
      <w:r>
        <w:t>1</w:t>
      </w:r>
      <w:r>
        <w:rPr>
          <w:rFonts w:cs="宋体" w:hint="eastAsia"/>
        </w:rPr>
        <w:t>）产品在消费中的不同性质：公共产品、私人产品、混合产品</w:t>
      </w:r>
    </w:p>
    <w:p w:rsidR="007C51D4" w:rsidRDefault="007C51D4" w:rsidP="00B31497">
      <w:pPr>
        <w:spacing w:line="360" w:lineRule="exact"/>
        <w:ind w:firstLine="435"/>
      </w:pPr>
      <w:r>
        <w:rPr>
          <w:rFonts w:cs="宋体" w:hint="eastAsia"/>
        </w:rPr>
        <w:t>（</w:t>
      </w:r>
      <w:r>
        <w:t>2</w:t>
      </w:r>
      <w:r>
        <w:rPr>
          <w:rFonts w:cs="宋体" w:hint="eastAsia"/>
        </w:rPr>
        <w:t>）公共产品的提供：公共品的公共提供、市场提供的效率</w:t>
      </w:r>
    </w:p>
    <w:p w:rsidR="007C51D4" w:rsidRDefault="007C51D4" w:rsidP="00B31497">
      <w:pPr>
        <w:spacing w:line="360" w:lineRule="exact"/>
        <w:ind w:firstLine="435"/>
      </w:pPr>
      <w:r>
        <w:rPr>
          <w:rFonts w:cs="宋体" w:hint="eastAsia"/>
        </w:rPr>
        <w:t>（</w:t>
      </w:r>
      <w:r>
        <w:t>3</w:t>
      </w:r>
      <w:r>
        <w:rPr>
          <w:rFonts w:cs="宋体" w:hint="eastAsia"/>
        </w:rPr>
        <w:t>）混合产品的提供：非竞争性和非排斥性不完全产品的消费方式、具有排斥性和一定范围非竞争性产品的消费方式、拥挤产品的消费方式。</w:t>
      </w:r>
    </w:p>
    <w:p w:rsidR="007C51D4" w:rsidRDefault="007C51D4" w:rsidP="008E2AFF">
      <w:pPr>
        <w:spacing w:line="360" w:lineRule="exact"/>
        <w:ind w:firstLineChars="200" w:firstLine="420"/>
      </w:pPr>
      <w:r>
        <w:rPr>
          <w:rFonts w:cs="宋体" w:hint="eastAsia"/>
        </w:rPr>
        <w:t>（</w:t>
      </w:r>
      <w:r>
        <w:t>4</w:t>
      </w:r>
      <w:r>
        <w:rPr>
          <w:rFonts w:cs="宋体" w:hint="eastAsia"/>
        </w:rPr>
        <w:t>）私人产品的提供：私人产品的不同提供方式的效率损失</w:t>
      </w:r>
    </w:p>
    <w:p w:rsidR="007C51D4" w:rsidRDefault="007C51D4" w:rsidP="008E2AFF">
      <w:pPr>
        <w:spacing w:line="360" w:lineRule="exact"/>
        <w:ind w:firstLineChars="200" w:firstLine="420"/>
      </w:pPr>
      <w:r>
        <w:t>2</w:t>
      </w:r>
      <w:r>
        <w:rPr>
          <w:rFonts w:cs="宋体" w:hint="eastAsia"/>
        </w:rPr>
        <w:t>、基本要求</w:t>
      </w:r>
    </w:p>
    <w:p w:rsidR="007C51D4" w:rsidRDefault="007C51D4" w:rsidP="008E2AFF">
      <w:pPr>
        <w:spacing w:line="360" w:lineRule="exact"/>
        <w:ind w:firstLineChars="200" w:firstLine="420"/>
      </w:pPr>
      <w:r>
        <w:rPr>
          <w:rFonts w:cs="宋体" w:hint="eastAsia"/>
        </w:rPr>
        <w:t>本部分内容的中心问题是哪些产品或服务需要公共提供。要求了解产品在消费过程中的不同性质，掌握公共产品、混合产品、私人产品的概念，能够用资源配置的效率标准来分析和评价各种产品的提供方式，理解公共产品、混合产品有效提供的理论标准和主要分析因素，能够应用理论来分析实践中产品的提供问题。</w:t>
      </w:r>
    </w:p>
    <w:p w:rsidR="007C51D4" w:rsidRDefault="007C51D4" w:rsidP="008E2AFF">
      <w:pPr>
        <w:spacing w:line="360" w:lineRule="exact"/>
        <w:ind w:firstLineChars="200" w:firstLine="420"/>
      </w:pPr>
      <w:r>
        <w:t>3</w:t>
      </w:r>
      <w:r>
        <w:rPr>
          <w:rFonts w:cs="宋体" w:hint="eastAsia"/>
        </w:rPr>
        <w:t>、教学重点难点：不同社会产品的不同提供方式的依据。</w:t>
      </w:r>
    </w:p>
    <w:p w:rsidR="007C51D4" w:rsidRDefault="007C51D4" w:rsidP="00B31497">
      <w:pPr>
        <w:spacing w:line="360" w:lineRule="exact"/>
        <w:ind w:left="435"/>
        <w:rPr>
          <w:rFonts w:ascii="宋体"/>
        </w:rPr>
      </w:pPr>
      <w:r>
        <w:rPr>
          <w:rFonts w:ascii="宋体" w:hAnsi="宋体" w:cs="宋体" w:hint="eastAsia"/>
        </w:rPr>
        <w:t>（五）公共生产</w:t>
      </w:r>
    </w:p>
    <w:p w:rsidR="007C51D4" w:rsidRDefault="007C51D4" w:rsidP="00B31497">
      <w:pPr>
        <w:spacing w:line="360" w:lineRule="exact"/>
        <w:ind w:left="435"/>
        <w:rPr>
          <w:rFonts w:ascii="宋体"/>
        </w:rPr>
      </w:pPr>
      <w:r>
        <w:rPr>
          <w:rFonts w:ascii="宋体" w:hAnsi="宋体" w:cs="宋体"/>
        </w:rPr>
        <w:t>1</w:t>
      </w:r>
      <w:r>
        <w:rPr>
          <w:rFonts w:ascii="宋体" w:hAnsi="宋体" w:cs="宋体" w:hint="eastAsia"/>
        </w:rPr>
        <w:t>、教学内容</w:t>
      </w:r>
    </w:p>
    <w:p w:rsidR="007C51D4" w:rsidRDefault="007C51D4" w:rsidP="00B31497">
      <w:pPr>
        <w:spacing w:line="360" w:lineRule="exact"/>
        <w:ind w:left="435"/>
        <w:rPr>
          <w:rFonts w:ascii="宋体"/>
        </w:rPr>
      </w:pPr>
      <w:r>
        <w:rPr>
          <w:rFonts w:ascii="宋体" w:hAnsi="宋体" w:cs="宋体" w:hint="eastAsia"/>
        </w:rPr>
        <w:lastRenderedPageBreak/>
        <w:t>（</w:t>
      </w:r>
      <w:r>
        <w:rPr>
          <w:rFonts w:ascii="宋体" w:hAnsi="宋体" w:cs="宋体"/>
        </w:rPr>
        <w:t>1</w:t>
      </w:r>
      <w:r>
        <w:rPr>
          <w:rFonts w:ascii="宋体" w:hAnsi="宋体" w:cs="宋体" w:hint="eastAsia"/>
        </w:rPr>
        <w:t>）垄断：垄断的效率损失、垄断的鉴别、垄断的治理</w:t>
      </w:r>
    </w:p>
    <w:p w:rsidR="007C51D4" w:rsidRDefault="007C51D4" w:rsidP="008E2AFF">
      <w:pPr>
        <w:spacing w:line="360" w:lineRule="exact"/>
        <w:ind w:firstLineChars="200" w:firstLine="420"/>
        <w:rPr>
          <w:rFonts w:ascii="宋体"/>
        </w:rPr>
      </w:pPr>
      <w:r>
        <w:rPr>
          <w:rFonts w:ascii="宋体" w:hAnsi="宋体" w:cs="宋体" w:hint="eastAsia"/>
        </w:rPr>
        <w:t>（</w:t>
      </w:r>
      <w:r>
        <w:rPr>
          <w:rFonts w:ascii="宋体" w:hAnsi="宋体" w:cs="宋体"/>
        </w:rPr>
        <w:t>2</w:t>
      </w:r>
      <w:r>
        <w:rPr>
          <w:rFonts w:ascii="宋体" w:hAnsi="宋体" w:cs="宋体" w:hint="eastAsia"/>
        </w:rPr>
        <w:t>）生产中的外部成本：外部成本的效率损失、解决外部成本的市场化方法、政府对外部成本的干预方式</w:t>
      </w:r>
    </w:p>
    <w:p w:rsidR="007C51D4" w:rsidRDefault="007C51D4" w:rsidP="008E2AFF">
      <w:pPr>
        <w:spacing w:line="360" w:lineRule="exact"/>
        <w:ind w:firstLineChars="200" w:firstLine="420"/>
        <w:rPr>
          <w:rFonts w:ascii="宋体"/>
        </w:rPr>
      </w:pPr>
      <w:r>
        <w:rPr>
          <w:rFonts w:ascii="宋体" w:hAnsi="宋体" w:cs="宋体" w:hint="eastAsia"/>
        </w:rPr>
        <w:t>（</w:t>
      </w:r>
      <w:r>
        <w:rPr>
          <w:rFonts w:ascii="宋体" w:hAnsi="宋体" w:cs="宋体"/>
        </w:rPr>
        <w:t>3</w:t>
      </w:r>
      <w:r>
        <w:rPr>
          <w:rFonts w:ascii="宋体" w:hAnsi="宋体" w:cs="宋体" w:hint="eastAsia"/>
        </w:rPr>
        <w:t>）生产者与消费者之间的信息不对称：信息不对称的效率损失、解决信息不对称是方式。</w:t>
      </w:r>
    </w:p>
    <w:p w:rsidR="007C51D4" w:rsidRDefault="007C51D4" w:rsidP="00B31497">
      <w:pPr>
        <w:spacing w:line="360" w:lineRule="exact"/>
        <w:ind w:left="435"/>
        <w:rPr>
          <w:rFonts w:ascii="宋体"/>
        </w:rPr>
      </w:pPr>
      <w:r>
        <w:rPr>
          <w:rFonts w:ascii="宋体" w:hAnsi="宋体" w:cs="宋体" w:hint="eastAsia"/>
        </w:rPr>
        <w:t>（</w:t>
      </w:r>
      <w:r>
        <w:rPr>
          <w:rFonts w:ascii="宋体" w:hAnsi="宋体" w:cs="宋体"/>
        </w:rPr>
        <w:t>4</w:t>
      </w:r>
      <w:r>
        <w:rPr>
          <w:rFonts w:ascii="宋体" w:hAnsi="宋体" w:cs="宋体" w:hint="eastAsia"/>
        </w:rPr>
        <w:t>）生产者的盲目性与公共生产：集中计划的公共生产、市场竞争的公共生产。</w:t>
      </w:r>
    </w:p>
    <w:p w:rsidR="007C51D4" w:rsidRDefault="007C51D4" w:rsidP="00B31497">
      <w:pPr>
        <w:spacing w:line="360" w:lineRule="exact"/>
        <w:ind w:left="435"/>
        <w:rPr>
          <w:rFonts w:ascii="宋体"/>
        </w:rPr>
      </w:pPr>
      <w:r>
        <w:rPr>
          <w:rFonts w:ascii="宋体" w:hAnsi="宋体" w:cs="宋体"/>
        </w:rPr>
        <w:t>2</w:t>
      </w:r>
      <w:r>
        <w:rPr>
          <w:rFonts w:ascii="宋体" w:hAnsi="宋体" w:cs="宋体" w:hint="eastAsia"/>
        </w:rPr>
        <w:t>、基本要求</w:t>
      </w:r>
    </w:p>
    <w:p w:rsidR="007C51D4" w:rsidRDefault="007C51D4" w:rsidP="008E2AFF">
      <w:pPr>
        <w:spacing w:line="360" w:lineRule="exact"/>
        <w:ind w:firstLineChars="200" w:firstLine="420"/>
        <w:rPr>
          <w:rFonts w:ascii="宋体"/>
        </w:rPr>
      </w:pPr>
      <w:r>
        <w:rPr>
          <w:rFonts w:ascii="宋体" w:hAnsi="宋体" w:cs="宋体" w:hint="eastAsia"/>
        </w:rPr>
        <w:t>本章重点要求学生掌握垄断的效率损失、外部成本的效率损失和信息不对称的效率损失的原理。此外了解垄断的鉴别、治理，解决外部成本的方法，解决信息不对称的方式以及生产的盲目性与公共生产。</w:t>
      </w:r>
    </w:p>
    <w:p w:rsidR="007C51D4" w:rsidRDefault="007C51D4" w:rsidP="00B31497">
      <w:pPr>
        <w:spacing w:line="360" w:lineRule="exact"/>
        <w:rPr>
          <w:rFonts w:ascii="宋体"/>
        </w:rPr>
      </w:pPr>
      <w:r>
        <w:rPr>
          <w:rFonts w:ascii="宋体" w:hAnsi="宋体" w:cs="宋体"/>
        </w:rPr>
        <w:t xml:space="preserve">    </w:t>
      </w:r>
      <w:r>
        <w:t>3</w:t>
      </w:r>
      <w:r>
        <w:rPr>
          <w:rFonts w:cs="宋体" w:hint="eastAsia"/>
        </w:rPr>
        <w:t>、教学重点难点：垄断、外部成本、信息不对称导致效率损失的原因。</w:t>
      </w:r>
    </w:p>
    <w:p w:rsidR="007C51D4" w:rsidRDefault="007C51D4" w:rsidP="008E2AFF">
      <w:pPr>
        <w:spacing w:line="360" w:lineRule="exact"/>
        <w:ind w:firstLineChars="200" w:firstLine="420"/>
        <w:rPr>
          <w:rFonts w:ascii="宋体"/>
          <w:b/>
          <w:bCs/>
        </w:rPr>
      </w:pPr>
      <w:r>
        <w:rPr>
          <w:rStyle w:val="ae"/>
          <w:rFonts w:cs="宋体" w:hint="eastAsia"/>
          <w:b w:val="0"/>
          <w:bCs w:val="0"/>
        </w:rPr>
        <w:t>（六）收入再分配</w:t>
      </w:r>
    </w:p>
    <w:p w:rsidR="007C51D4" w:rsidRDefault="007C51D4" w:rsidP="00B31497">
      <w:pPr>
        <w:spacing w:line="360" w:lineRule="exact"/>
        <w:rPr>
          <w:rFonts w:ascii="宋体"/>
        </w:rPr>
      </w:pPr>
      <w:r>
        <w:rPr>
          <w:rFonts w:ascii="宋体" w:hAnsi="宋体" w:cs="宋体"/>
        </w:rPr>
        <w:t xml:space="preserve">    1</w:t>
      </w:r>
      <w:r>
        <w:rPr>
          <w:rFonts w:ascii="宋体" w:hAnsi="宋体" w:cs="宋体" w:hint="eastAsia"/>
        </w:rPr>
        <w:t>、教学内容</w:t>
      </w:r>
    </w:p>
    <w:p w:rsidR="007C51D4" w:rsidRDefault="007C51D4" w:rsidP="008E2AFF">
      <w:pPr>
        <w:spacing w:line="360" w:lineRule="exact"/>
        <w:ind w:firstLineChars="200" w:firstLine="420"/>
      </w:pPr>
      <w:r>
        <w:rPr>
          <w:rFonts w:cs="宋体" w:hint="eastAsia"/>
        </w:rPr>
        <w:t>（</w:t>
      </w:r>
      <w:r>
        <w:t>1</w:t>
      </w:r>
      <w:r>
        <w:rPr>
          <w:rFonts w:cs="宋体" w:hint="eastAsia"/>
        </w:rPr>
        <w:t>）收入再分配的各种方式：税收与再分配，公共产品的公共提供与再分配，混合产品公共提供与再分配，私人产品公共提供与再分配</w:t>
      </w:r>
      <w:r>
        <w:t xml:space="preserve"> </w:t>
      </w:r>
      <w:r>
        <w:rPr>
          <w:rFonts w:cs="宋体" w:hint="eastAsia"/>
        </w:rPr>
        <w:t>。</w:t>
      </w:r>
    </w:p>
    <w:p w:rsidR="007C51D4" w:rsidRDefault="007C51D4" w:rsidP="008E2AFF">
      <w:pPr>
        <w:spacing w:line="360" w:lineRule="exact"/>
        <w:ind w:firstLineChars="200" w:firstLine="420"/>
      </w:pPr>
      <w:r>
        <w:rPr>
          <w:rFonts w:cs="宋体" w:hint="eastAsia"/>
        </w:rPr>
        <w:t>（</w:t>
      </w:r>
      <w:r>
        <w:t>2</w:t>
      </w:r>
      <w:r>
        <w:rPr>
          <w:rFonts w:cs="宋体" w:hint="eastAsia"/>
        </w:rPr>
        <w:t>）公共生产与收入再分配：集中计划下和市场竞争下公共生产与再分配</w:t>
      </w:r>
    </w:p>
    <w:p w:rsidR="007C51D4" w:rsidRDefault="007C51D4" w:rsidP="008E2AFF">
      <w:pPr>
        <w:spacing w:line="360" w:lineRule="exact"/>
        <w:ind w:firstLineChars="200" w:firstLine="420"/>
      </w:pPr>
      <w:r>
        <w:rPr>
          <w:rFonts w:cs="宋体" w:hint="eastAsia"/>
        </w:rPr>
        <w:t>（</w:t>
      </w:r>
      <w:r>
        <w:t>3</w:t>
      </w:r>
      <w:r>
        <w:rPr>
          <w:rFonts w:cs="宋体" w:hint="eastAsia"/>
        </w:rPr>
        <w:t>）社会保障与收入再分配：社会保障与人际分配，社会保障与代际分配</w:t>
      </w:r>
    </w:p>
    <w:p w:rsidR="007C51D4" w:rsidRDefault="007C51D4" w:rsidP="00B31497">
      <w:pPr>
        <w:spacing w:line="360" w:lineRule="exact"/>
        <w:ind w:firstLine="435"/>
      </w:pPr>
      <w:r>
        <w:t>2</w:t>
      </w:r>
      <w:r>
        <w:rPr>
          <w:rFonts w:cs="宋体" w:hint="eastAsia"/>
        </w:rPr>
        <w:t>、基本要求</w:t>
      </w:r>
    </w:p>
    <w:p w:rsidR="007C51D4" w:rsidRDefault="007C51D4" w:rsidP="008E2AFF">
      <w:pPr>
        <w:spacing w:line="360" w:lineRule="exact"/>
        <w:ind w:firstLineChars="200" w:firstLine="420"/>
      </w:pPr>
      <w:r>
        <w:rPr>
          <w:rFonts w:cs="宋体" w:hint="eastAsia"/>
        </w:rPr>
        <w:t>要求了解政府干预收入分配的主要方法，能够分析公共提供过程对收入分配的影响并对这种影响的性质用公平准则来进行评价。理解公共生产对收入分配的影响。了解在市场条件下决定收入分配的主要因素以及市场缺陷，了解并且能够分析社会保障体系的基本政策问题。</w:t>
      </w:r>
    </w:p>
    <w:p w:rsidR="007C51D4" w:rsidRDefault="007C51D4" w:rsidP="00B31497">
      <w:pPr>
        <w:spacing w:line="360" w:lineRule="exact"/>
      </w:pPr>
      <w:r>
        <w:t xml:space="preserve">    3</w:t>
      </w:r>
      <w:r>
        <w:rPr>
          <w:rFonts w:cs="宋体" w:hint="eastAsia"/>
        </w:rPr>
        <w:t>、教学重点难点：不同提供方式对公平的影响。</w:t>
      </w:r>
    </w:p>
    <w:p w:rsidR="007C51D4" w:rsidRDefault="007C51D4" w:rsidP="008E2AFF">
      <w:pPr>
        <w:spacing w:line="360" w:lineRule="exact"/>
        <w:ind w:firstLineChars="200" w:firstLine="420"/>
        <w:rPr>
          <w:b/>
          <w:bCs/>
        </w:rPr>
      </w:pPr>
      <w:r>
        <w:rPr>
          <w:rFonts w:cs="宋体" w:hint="eastAsia"/>
        </w:rPr>
        <w:t>（七）</w:t>
      </w:r>
      <w:r>
        <w:rPr>
          <w:rStyle w:val="ae"/>
          <w:rFonts w:cs="宋体" w:hint="eastAsia"/>
          <w:b w:val="0"/>
          <w:bCs w:val="0"/>
        </w:rPr>
        <w:t>税收概论</w:t>
      </w:r>
    </w:p>
    <w:p w:rsidR="007C51D4" w:rsidRDefault="007C51D4" w:rsidP="00B31497">
      <w:pPr>
        <w:spacing w:line="360" w:lineRule="exact"/>
      </w:pPr>
      <w:r>
        <w:t xml:space="preserve">    1</w:t>
      </w:r>
      <w:r>
        <w:rPr>
          <w:rFonts w:cs="宋体" w:hint="eastAsia"/>
        </w:rPr>
        <w:t>、教学内容</w:t>
      </w:r>
    </w:p>
    <w:p w:rsidR="007C51D4" w:rsidRDefault="007C51D4" w:rsidP="00B31497">
      <w:pPr>
        <w:spacing w:line="360" w:lineRule="exact"/>
        <w:ind w:left="435"/>
      </w:pPr>
      <w:r>
        <w:rPr>
          <w:rFonts w:cs="宋体" w:hint="eastAsia"/>
        </w:rPr>
        <w:t>（</w:t>
      </w:r>
      <w:r>
        <w:t>1</w:t>
      </w:r>
      <w:r>
        <w:rPr>
          <w:rFonts w:cs="宋体" w:hint="eastAsia"/>
        </w:rPr>
        <w:t>）税收要素与税收分类：课税权主体，课税主体，课税对象，税率，计税单位，税制结构。</w:t>
      </w:r>
    </w:p>
    <w:p w:rsidR="007C51D4" w:rsidRDefault="007C51D4" w:rsidP="00B31497">
      <w:pPr>
        <w:spacing w:line="360" w:lineRule="exact"/>
        <w:ind w:left="435"/>
      </w:pPr>
      <w:r>
        <w:rPr>
          <w:rFonts w:cs="宋体" w:hint="eastAsia"/>
        </w:rPr>
        <w:t>（</w:t>
      </w:r>
      <w:r>
        <w:t>2</w:t>
      </w:r>
      <w:r>
        <w:rPr>
          <w:rFonts w:cs="宋体" w:hint="eastAsia"/>
        </w:rPr>
        <w:t>）税收原则：税收的效率原则，税收的公平原则</w:t>
      </w:r>
    </w:p>
    <w:p w:rsidR="007C51D4" w:rsidRDefault="007C51D4" w:rsidP="00B31497">
      <w:pPr>
        <w:spacing w:line="360" w:lineRule="exact"/>
        <w:ind w:firstLine="435"/>
      </w:pPr>
      <w:r>
        <w:t>2</w:t>
      </w:r>
      <w:r>
        <w:rPr>
          <w:rFonts w:cs="宋体" w:hint="eastAsia"/>
        </w:rPr>
        <w:t>、基本要求</w:t>
      </w:r>
    </w:p>
    <w:p w:rsidR="007C51D4" w:rsidRDefault="007C51D4" w:rsidP="008E2AFF">
      <w:pPr>
        <w:spacing w:line="360" w:lineRule="exact"/>
        <w:ind w:firstLineChars="200" w:firstLine="420"/>
      </w:pPr>
      <w:r>
        <w:rPr>
          <w:rFonts w:cs="宋体" w:hint="eastAsia"/>
        </w:rPr>
        <w:t>要求明确税收的性质，知晓税收制度的基本要素，了解税收的一般原则，理解税收的效率原则的主要内容和影响税收效率的各种因素。理解税收的公平原则，掌握纵向公平，横向公平，受益原则，量能原则以及有关税收公平的一些基本理论概念。</w:t>
      </w:r>
    </w:p>
    <w:p w:rsidR="007C51D4" w:rsidRDefault="007C51D4" w:rsidP="00B31497">
      <w:pPr>
        <w:spacing w:line="360" w:lineRule="exact"/>
      </w:pPr>
      <w:r>
        <w:t xml:space="preserve">    3</w:t>
      </w:r>
      <w:r>
        <w:rPr>
          <w:rFonts w:cs="宋体" w:hint="eastAsia"/>
        </w:rPr>
        <w:t>、教学难点：税收的公平原则。</w:t>
      </w:r>
    </w:p>
    <w:p w:rsidR="007C51D4" w:rsidRDefault="007C51D4" w:rsidP="00B31497">
      <w:pPr>
        <w:spacing w:line="360" w:lineRule="exact"/>
        <w:ind w:left="435"/>
      </w:pPr>
      <w:r>
        <w:rPr>
          <w:rFonts w:cs="宋体" w:hint="eastAsia"/>
        </w:rPr>
        <w:t>（八）税收与效率</w:t>
      </w:r>
    </w:p>
    <w:p w:rsidR="007C51D4" w:rsidRDefault="007C51D4" w:rsidP="00B31497">
      <w:pPr>
        <w:spacing w:line="360" w:lineRule="exact"/>
        <w:ind w:left="435"/>
      </w:pPr>
      <w:r>
        <w:t>1</w:t>
      </w:r>
      <w:r>
        <w:rPr>
          <w:rFonts w:cs="宋体" w:hint="eastAsia"/>
        </w:rPr>
        <w:t>、教学内容</w:t>
      </w:r>
    </w:p>
    <w:p w:rsidR="007C51D4" w:rsidRDefault="007C51D4" w:rsidP="008E2AFF">
      <w:pPr>
        <w:spacing w:line="360" w:lineRule="exact"/>
        <w:ind w:firstLineChars="200" w:firstLine="420"/>
      </w:pPr>
      <w:r>
        <w:rPr>
          <w:rFonts w:cs="宋体" w:hint="eastAsia"/>
        </w:rPr>
        <w:t>（</w:t>
      </w:r>
      <w:r>
        <w:t>1</w:t>
      </w:r>
      <w:r>
        <w:rPr>
          <w:rFonts w:cs="宋体" w:hint="eastAsia"/>
        </w:rPr>
        <w:t>）量能税与税收的超额负担：税收的超额负担，超额负担的计量以及影响超额负担量的因素。</w:t>
      </w:r>
    </w:p>
    <w:p w:rsidR="007C51D4" w:rsidRDefault="007C51D4" w:rsidP="008E2AFF">
      <w:pPr>
        <w:spacing w:line="360" w:lineRule="exact"/>
        <w:ind w:firstLineChars="200" w:firstLine="420"/>
      </w:pPr>
      <w:r>
        <w:rPr>
          <w:rFonts w:cs="宋体" w:hint="eastAsia"/>
        </w:rPr>
        <w:t>（</w:t>
      </w:r>
      <w:r>
        <w:t>2</w:t>
      </w:r>
      <w:r>
        <w:rPr>
          <w:rFonts w:cs="宋体" w:hint="eastAsia"/>
        </w:rPr>
        <w:t>）税收效率损失的分析：税收对产品组合的扭曲性影响，税收对生产方式的扭曲性</w:t>
      </w:r>
      <w:r>
        <w:rPr>
          <w:rFonts w:cs="宋体" w:hint="eastAsia"/>
        </w:rPr>
        <w:lastRenderedPageBreak/>
        <w:t>影响。</w:t>
      </w:r>
    </w:p>
    <w:p w:rsidR="007C51D4" w:rsidRDefault="007C51D4" w:rsidP="00B31497">
      <w:pPr>
        <w:spacing w:line="360" w:lineRule="exact"/>
        <w:ind w:left="435"/>
      </w:pPr>
      <w:r>
        <w:rPr>
          <w:rFonts w:cs="宋体" w:hint="eastAsia"/>
        </w:rPr>
        <w:t>（</w:t>
      </w:r>
      <w:r>
        <w:t>3</w:t>
      </w:r>
      <w:r>
        <w:rPr>
          <w:rFonts w:cs="宋体" w:hint="eastAsia"/>
        </w:rPr>
        <w:t>）矫正税：对外部成本的矫正，对劣值品的矫正。</w:t>
      </w:r>
    </w:p>
    <w:p w:rsidR="007C51D4" w:rsidRDefault="007C51D4" w:rsidP="00B31497">
      <w:pPr>
        <w:spacing w:line="360" w:lineRule="exact"/>
        <w:ind w:left="435"/>
      </w:pPr>
      <w:r>
        <w:rPr>
          <w:rFonts w:cs="宋体" w:hint="eastAsia"/>
        </w:rPr>
        <w:t>（</w:t>
      </w:r>
      <w:r>
        <w:t>4</w:t>
      </w:r>
      <w:r>
        <w:rPr>
          <w:rFonts w:cs="宋体" w:hint="eastAsia"/>
        </w:rPr>
        <w:t>）税收的征收效率：税收成本，税收成本与税收实际效率。</w:t>
      </w:r>
    </w:p>
    <w:p w:rsidR="007C51D4" w:rsidRDefault="007C51D4" w:rsidP="00B31497">
      <w:pPr>
        <w:spacing w:line="360" w:lineRule="exact"/>
        <w:ind w:left="435"/>
      </w:pPr>
      <w:r>
        <w:t>2</w:t>
      </w:r>
      <w:r>
        <w:rPr>
          <w:rFonts w:cs="宋体" w:hint="eastAsia"/>
        </w:rPr>
        <w:t>、基本要求</w:t>
      </w:r>
    </w:p>
    <w:p w:rsidR="007C51D4" w:rsidRDefault="007C51D4" w:rsidP="008E2AFF">
      <w:pPr>
        <w:spacing w:line="360" w:lineRule="exact"/>
        <w:ind w:firstLineChars="200" w:firstLine="420"/>
      </w:pPr>
      <w:r>
        <w:rPr>
          <w:rFonts w:cs="宋体" w:hint="eastAsia"/>
        </w:rPr>
        <w:t>了解税收对效率的影响，明确税收效率损失或税收超额负担的概念，理解税收超额负担的形成的原因和分析方法，了解税收制度设计与税收征管成本之间的关系，能够应用理论方法对税收制度从效率方面进行评价和分析。</w:t>
      </w:r>
    </w:p>
    <w:p w:rsidR="007C51D4" w:rsidRDefault="007C51D4" w:rsidP="00B31497">
      <w:pPr>
        <w:spacing w:line="360" w:lineRule="exact"/>
      </w:pPr>
      <w:r>
        <w:t xml:space="preserve">    3</w:t>
      </w:r>
      <w:r>
        <w:rPr>
          <w:rFonts w:cs="宋体" w:hint="eastAsia"/>
        </w:rPr>
        <w:t>、教学重点难点：税收超额负担的运用。</w:t>
      </w:r>
    </w:p>
    <w:p w:rsidR="007C51D4" w:rsidRDefault="007C51D4" w:rsidP="00B31497">
      <w:pPr>
        <w:spacing w:line="360" w:lineRule="exact"/>
        <w:ind w:left="435"/>
      </w:pPr>
      <w:r>
        <w:rPr>
          <w:rFonts w:cs="宋体" w:hint="eastAsia"/>
        </w:rPr>
        <w:t>（九）税负的转嫁与归宿</w:t>
      </w:r>
    </w:p>
    <w:p w:rsidR="007C51D4" w:rsidRDefault="007C51D4" w:rsidP="00B31497">
      <w:pPr>
        <w:spacing w:line="360" w:lineRule="exact"/>
        <w:ind w:left="435"/>
      </w:pPr>
      <w:r>
        <w:t>1</w:t>
      </w:r>
      <w:r>
        <w:rPr>
          <w:rFonts w:cs="宋体" w:hint="eastAsia"/>
        </w:rPr>
        <w:t>、教学内容</w:t>
      </w:r>
    </w:p>
    <w:p w:rsidR="007C51D4" w:rsidRDefault="007C51D4" w:rsidP="00B31497">
      <w:pPr>
        <w:spacing w:line="360" w:lineRule="exact"/>
        <w:ind w:left="435"/>
      </w:pPr>
      <w:r>
        <w:rPr>
          <w:rFonts w:cs="宋体" w:hint="eastAsia"/>
        </w:rPr>
        <w:t>（</w:t>
      </w:r>
      <w:r>
        <w:t>1</w:t>
      </w:r>
      <w:r>
        <w:rPr>
          <w:rFonts w:cs="宋体" w:hint="eastAsia"/>
        </w:rPr>
        <w:t>）转嫁与归宿概述：税收负担，转嫁与归宿</w:t>
      </w:r>
    </w:p>
    <w:p w:rsidR="007C51D4" w:rsidRDefault="007C51D4" w:rsidP="00B31497">
      <w:pPr>
        <w:spacing w:line="360" w:lineRule="exact"/>
        <w:ind w:left="435"/>
      </w:pPr>
      <w:r>
        <w:rPr>
          <w:rFonts w:cs="宋体" w:hint="eastAsia"/>
        </w:rPr>
        <w:t>（</w:t>
      </w:r>
      <w:r>
        <w:t>2</w:t>
      </w:r>
      <w:r>
        <w:rPr>
          <w:rFonts w:cs="宋体" w:hint="eastAsia"/>
        </w:rPr>
        <w:t>）竞争市场的税负转嫁与归宿：税收与价格变动，供求弹性对税负归宿的影响。</w:t>
      </w:r>
    </w:p>
    <w:p w:rsidR="007C51D4" w:rsidRDefault="007C51D4" w:rsidP="008E2AFF">
      <w:pPr>
        <w:spacing w:line="360" w:lineRule="exact"/>
        <w:ind w:firstLineChars="200" w:firstLine="420"/>
      </w:pPr>
      <w:r>
        <w:rPr>
          <w:rFonts w:cs="宋体" w:hint="eastAsia"/>
        </w:rPr>
        <w:t>（</w:t>
      </w:r>
      <w:r>
        <w:t>3</w:t>
      </w:r>
      <w:r>
        <w:rPr>
          <w:rFonts w:cs="宋体" w:hint="eastAsia"/>
        </w:rPr>
        <w:t>）垄断市场的税负转嫁与归宿：垄断条件下税收对价格的影响，供求弹性与税负的归宿。</w:t>
      </w:r>
    </w:p>
    <w:p w:rsidR="007C51D4" w:rsidRDefault="007C51D4" w:rsidP="00B31497">
      <w:pPr>
        <w:spacing w:line="360" w:lineRule="exact"/>
        <w:ind w:left="435"/>
      </w:pPr>
      <w:r>
        <w:t>2</w:t>
      </w:r>
      <w:r>
        <w:rPr>
          <w:rFonts w:cs="宋体" w:hint="eastAsia"/>
        </w:rPr>
        <w:t>、基本要求</w:t>
      </w:r>
    </w:p>
    <w:p w:rsidR="007C51D4" w:rsidRDefault="007C51D4" w:rsidP="00B31497">
      <w:pPr>
        <w:spacing w:line="360" w:lineRule="exact"/>
        <w:ind w:firstLine="435"/>
      </w:pPr>
      <w:r>
        <w:rPr>
          <w:rFonts w:cs="宋体" w:hint="eastAsia"/>
        </w:rPr>
        <w:t>明确税负转嫁与税负归宿的概念，了解影响税收负担最终归宿的主要因素。能够应用局部均衡模型来分析在完全竞争市场和垄断市场中税负归宿的一般规律，理解供给弹性与需求弹性对税负归宿的影响，理解不同的税收方式对税负归宿的影响，能够应用理论方法对税收政策的收入分配影响作出分析和评价。</w:t>
      </w:r>
    </w:p>
    <w:p w:rsidR="007C51D4" w:rsidRDefault="007C51D4" w:rsidP="00B31497">
      <w:pPr>
        <w:spacing w:line="360" w:lineRule="exact"/>
        <w:ind w:firstLine="435"/>
      </w:pPr>
      <w:r>
        <w:t>3</w:t>
      </w:r>
      <w:r>
        <w:rPr>
          <w:rFonts w:cs="宋体" w:hint="eastAsia"/>
        </w:rPr>
        <w:t>、教学重点难点：供给弹性与需求弹性对税负归宿的影响</w:t>
      </w:r>
    </w:p>
    <w:p w:rsidR="007C51D4" w:rsidRDefault="007C51D4" w:rsidP="008E2AFF">
      <w:pPr>
        <w:spacing w:line="360" w:lineRule="exact"/>
        <w:ind w:firstLineChars="200" w:firstLine="420"/>
      </w:pPr>
      <w:r>
        <w:rPr>
          <w:rFonts w:cs="宋体" w:hint="eastAsia"/>
        </w:rPr>
        <w:t>（十）公</w:t>
      </w:r>
      <w:r>
        <w:t xml:space="preserve">  </w:t>
      </w:r>
      <w:r>
        <w:rPr>
          <w:rFonts w:cs="宋体" w:hint="eastAsia"/>
        </w:rPr>
        <w:t>债</w:t>
      </w:r>
    </w:p>
    <w:p w:rsidR="007C51D4" w:rsidRDefault="007C51D4" w:rsidP="00B31497">
      <w:pPr>
        <w:spacing w:line="360" w:lineRule="exact"/>
      </w:pPr>
      <w:r>
        <w:t xml:space="preserve">    1</w:t>
      </w:r>
      <w:r>
        <w:rPr>
          <w:rFonts w:cs="宋体" w:hint="eastAsia"/>
        </w:rPr>
        <w:t>、教学内容</w:t>
      </w:r>
    </w:p>
    <w:p w:rsidR="007C51D4" w:rsidRDefault="007C51D4" w:rsidP="00B31497">
      <w:pPr>
        <w:spacing w:line="360" w:lineRule="exact"/>
        <w:ind w:left="435"/>
      </w:pPr>
      <w:r>
        <w:rPr>
          <w:rFonts w:cs="宋体" w:hint="eastAsia"/>
        </w:rPr>
        <w:t>（</w:t>
      </w:r>
      <w:r>
        <w:t>1</w:t>
      </w:r>
      <w:r>
        <w:rPr>
          <w:rFonts w:cs="宋体" w:hint="eastAsia"/>
        </w:rPr>
        <w:t>）公债概述：公债的主要类型，公债的运作过程，公债的期限结构及持有人结构。</w:t>
      </w:r>
    </w:p>
    <w:p w:rsidR="007C51D4" w:rsidRDefault="007C51D4" w:rsidP="00B31497">
      <w:pPr>
        <w:spacing w:line="360" w:lineRule="exact"/>
        <w:ind w:left="435"/>
      </w:pPr>
      <w:r>
        <w:rPr>
          <w:rFonts w:cs="宋体" w:hint="eastAsia"/>
        </w:rPr>
        <w:t>（</w:t>
      </w:r>
      <w:r>
        <w:t>2</w:t>
      </w:r>
      <w:r>
        <w:rPr>
          <w:rFonts w:cs="宋体" w:hint="eastAsia"/>
        </w:rPr>
        <w:t>）公债与资源配置：政府部门、公共企业部门债务实现效率的机制。</w:t>
      </w:r>
    </w:p>
    <w:p w:rsidR="007C51D4" w:rsidRDefault="007C51D4" w:rsidP="00B31497">
      <w:pPr>
        <w:spacing w:line="360" w:lineRule="exact"/>
        <w:ind w:left="435"/>
      </w:pPr>
      <w:r>
        <w:rPr>
          <w:rFonts w:cs="宋体" w:hint="eastAsia"/>
        </w:rPr>
        <w:t>（</w:t>
      </w:r>
      <w:r>
        <w:t>3</w:t>
      </w:r>
      <w:r>
        <w:rPr>
          <w:rFonts w:cs="宋体" w:hint="eastAsia"/>
        </w:rPr>
        <w:t>）公债的负担分析：公债的代际负担，公债的宏观经济效应，公债的政府负担。</w:t>
      </w:r>
    </w:p>
    <w:p w:rsidR="007C51D4" w:rsidRDefault="007C51D4" w:rsidP="00B31497">
      <w:pPr>
        <w:spacing w:line="360" w:lineRule="exact"/>
        <w:ind w:left="435"/>
      </w:pPr>
      <w:r>
        <w:rPr>
          <w:rFonts w:cs="宋体" w:hint="eastAsia"/>
        </w:rPr>
        <w:t>（</w:t>
      </w:r>
      <w:r>
        <w:t>4</w:t>
      </w:r>
      <w:r>
        <w:rPr>
          <w:rFonts w:cs="宋体" w:hint="eastAsia"/>
        </w:rPr>
        <w:t>）我国公债的基本状况：我国公债的发展历程，公债负担率，国债依存度。</w:t>
      </w:r>
    </w:p>
    <w:p w:rsidR="007C51D4" w:rsidRDefault="007C51D4" w:rsidP="00B31497">
      <w:pPr>
        <w:spacing w:line="360" w:lineRule="exact"/>
        <w:ind w:firstLine="435"/>
      </w:pPr>
      <w:r>
        <w:t>2</w:t>
      </w:r>
      <w:r>
        <w:rPr>
          <w:rFonts w:cs="宋体" w:hint="eastAsia"/>
        </w:rPr>
        <w:t>、基本要求</w:t>
      </w:r>
    </w:p>
    <w:p w:rsidR="007C51D4" w:rsidRDefault="007C51D4" w:rsidP="00B31497">
      <w:pPr>
        <w:spacing w:line="360" w:lineRule="exact"/>
        <w:ind w:firstLine="435"/>
      </w:pPr>
      <w:r>
        <w:rPr>
          <w:rFonts w:cs="宋体" w:hint="eastAsia"/>
        </w:rPr>
        <w:t>明确公债的概念，了解公债运行的过程和公债对经济的影响。理解公债筹资与税收筹资的区别，理解以效率准则来评价的公债的合理界限和制度安排。理解公债与收入分配的关系，能够分析公债对代际分配的影响。对我国现行的公债政策和状况有基本的了解。</w:t>
      </w:r>
    </w:p>
    <w:p w:rsidR="007C51D4" w:rsidRDefault="007C51D4" w:rsidP="00B31497">
      <w:pPr>
        <w:spacing w:line="360" w:lineRule="exact"/>
        <w:ind w:firstLine="435"/>
      </w:pPr>
      <w:r>
        <w:t>3</w:t>
      </w:r>
      <w:r>
        <w:rPr>
          <w:rFonts w:cs="宋体" w:hint="eastAsia"/>
        </w:rPr>
        <w:t>、教学重点难点：公债的政府负担</w:t>
      </w:r>
    </w:p>
    <w:p w:rsidR="007C51D4" w:rsidRDefault="007C51D4" w:rsidP="00B31497">
      <w:pPr>
        <w:spacing w:line="360" w:lineRule="exact"/>
        <w:ind w:firstLine="435"/>
      </w:pPr>
      <w:r>
        <w:rPr>
          <w:rFonts w:cs="宋体" w:hint="eastAsia"/>
        </w:rPr>
        <w:t>（十一）</w:t>
      </w:r>
      <w:r>
        <w:rPr>
          <w:rStyle w:val="ae"/>
          <w:rFonts w:cs="宋体" w:hint="eastAsia"/>
          <w:b w:val="0"/>
          <w:bCs w:val="0"/>
        </w:rPr>
        <w:t>政府间的纵向财政关系</w:t>
      </w:r>
    </w:p>
    <w:p w:rsidR="007C51D4" w:rsidRDefault="007C51D4" w:rsidP="00B31497">
      <w:pPr>
        <w:spacing w:line="360" w:lineRule="exact"/>
        <w:ind w:firstLine="435"/>
      </w:pPr>
      <w:r>
        <w:t>1</w:t>
      </w:r>
      <w:r>
        <w:rPr>
          <w:rFonts w:cs="宋体" w:hint="eastAsia"/>
        </w:rPr>
        <w:t>、教学内容</w:t>
      </w:r>
    </w:p>
    <w:p w:rsidR="007C51D4" w:rsidRDefault="007C51D4" w:rsidP="00B31497">
      <w:pPr>
        <w:spacing w:line="360" w:lineRule="exact"/>
        <w:ind w:firstLine="435"/>
      </w:pPr>
      <w:r>
        <w:rPr>
          <w:rFonts w:cs="宋体" w:hint="eastAsia"/>
        </w:rPr>
        <w:t>（</w:t>
      </w:r>
      <w:r>
        <w:t>1</w:t>
      </w:r>
      <w:r>
        <w:rPr>
          <w:rFonts w:cs="宋体" w:hint="eastAsia"/>
        </w:rPr>
        <w:t>）纵向政府间关系的类型</w:t>
      </w:r>
    </w:p>
    <w:p w:rsidR="007C51D4" w:rsidRDefault="007C51D4" w:rsidP="00B31497">
      <w:pPr>
        <w:spacing w:line="360" w:lineRule="exact"/>
        <w:ind w:firstLine="435"/>
      </w:pPr>
      <w:r>
        <w:rPr>
          <w:rFonts w:cs="宋体" w:hint="eastAsia"/>
        </w:rPr>
        <w:t>（</w:t>
      </w:r>
      <w:r>
        <w:t>2</w:t>
      </w:r>
      <w:r>
        <w:rPr>
          <w:rFonts w:cs="宋体" w:hint="eastAsia"/>
        </w:rPr>
        <w:t>）中央与地方职能的分工</w:t>
      </w:r>
    </w:p>
    <w:p w:rsidR="007C51D4" w:rsidRDefault="007C51D4" w:rsidP="00B31497">
      <w:pPr>
        <w:spacing w:line="360" w:lineRule="exact"/>
        <w:ind w:firstLine="435"/>
      </w:pPr>
      <w:r>
        <w:rPr>
          <w:rFonts w:cs="宋体" w:hint="eastAsia"/>
        </w:rPr>
        <w:t>（</w:t>
      </w:r>
      <w:r>
        <w:t>3</w:t>
      </w:r>
      <w:r>
        <w:rPr>
          <w:rFonts w:cs="宋体" w:hint="eastAsia"/>
        </w:rPr>
        <w:t>）中央与地方收入的划分</w:t>
      </w:r>
    </w:p>
    <w:p w:rsidR="007C51D4" w:rsidRDefault="007C51D4" w:rsidP="00B31497">
      <w:pPr>
        <w:spacing w:line="360" w:lineRule="exact"/>
        <w:ind w:firstLine="435"/>
      </w:pPr>
      <w:r>
        <w:rPr>
          <w:rFonts w:cs="宋体" w:hint="eastAsia"/>
        </w:rPr>
        <w:t>（</w:t>
      </w:r>
      <w:r>
        <w:t>4</w:t>
      </w:r>
      <w:r>
        <w:rPr>
          <w:rFonts w:cs="宋体" w:hint="eastAsia"/>
        </w:rPr>
        <w:t>）中央对地方的干预方式</w:t>
      </w:r>
    </w:p>
    <w:p w:rsidR="007C51D4" w:rsidRDefault="007C51D4" w:rsidP="00B31497">
      <w:pPr>
        <w:spacing w:line="360" w:lineRule="exact"/>
        <w:ind w:firstLine="435"/>
      </w:pPr>
      <w:r>
        <w:t>2</w:t>
      </w:r>
      <w:r>
        <w:rPr>
          <w:rFonts w:cs="宋体" w:hint="eastAsia"/>
        </w:rPr>
        <w:t>、基本要求</w:t>
      </w:r>
    </w:p>
    <w:p w:rsidR="007C51D4" w:rsidRDefault="007C51D4" w:rsidP="00B31497">
      <w:pPr>
        <w:spacing w:line="360" w:lineRule="exact"/>
        <w:ind w:firstLine="435"/>
      </w:pPr>
      <w:r>
        <w:rPr>
          <w:rFonts w:cs="宋体" w:hint="eastAsia"/>
        </w:rPr>
        <w:lastRenderedPageBreak/>
        <w:t>了解我国中央政府与地方政府之间的职能划分的依据，掌握分税制的内容，了解中央对地方政府的转移支付。</w:t>
      </w:r>
    </w:p>
    <w:p w:rsidR="007C51D4" w:rsidRDefault="007C51D4" w:rsidP="00B31497">
      <w:pPr>
        <w:spacing w:line="360" w:lineRule="exact"/>
        <w:ind w:firstLine="435"/>
      </w:pPr>
      <w:r>
        <w:t>3</w:t>
      </w:r>
      <w:r>
        <w:rPr>
          <w:rFonts w:cs="宋体" w:hint="eastAsia"/>
        </w:rPr>
        <w:t>、教学重点难点：中央政府职能划分与收支划分的关系。</w:t>
      </w:r>
    </w:p>
    <w:p w:rsidR="007C51D4" w:rsidRDefault="007C51D4" w:rsidP="00B31497">
      <w:pPr>
        <w:spacing w:line="360" w:lineRule="exact"/>
        <w:ind w:firstLine="435"/>
      </w:pPr>
      <w:r>
        <w:rPr>
          <w:rFonts w:cs="宋体" w:hint="eastAsia"/>
        </w:rPr>
        <w:t>（十二）政府间横向财政关系</w:t>
      </w:r>
    </w:p>
    <w:p w:rsidR="007C51D4" w:rsidRDefault="007C51D4" w:rsidP="00B31497">
      <w:pPr>
        <w:spacing w:line="360" w:lineRule="exact"/>
        <w:ind w:firstLine="435"/>
      </w:pPr>
      <w:r>
        <w:t>1</w:t>
      </w:r>
      <w:r>
        <w:rPr>
          <w:rFonts w:cs="宋体" w:hint="eastAsia"/>
        </w:rPr>
        <w:t>、教学内容</w:t>
      </w:r>
    </w:p>
    <w:p w:rsidR="007C51D4" w:rsidRDefault="007C51D4" w:rsidP="00B31497">
      <w:pPr>
        <w:spacing w:line="360" w:lineRule="exact"/>
        <w:ind w:firstLine="435"/>
      </w:pPr>
      <w:r>
        <w:rPr>
          <w:rFonts w:cs="宋体" w:hint="eastAsia"/>
        </w:rPr>
        <w:t>（</w:t>
      </w:r>
      <w:r>
        <w:t>1</w:t>
      </w:r>
      <w:r>
        <w:rPr>
          <w:rFonts w:cs="宋体" w:hint="eastAsia"/>
        </w:rPr>
        <w:t>）横向政府间关系：割据</w:t>
      </w:r>
    </w:p>
    <w:p w:rsidR="007C51D4" w:rsidRDefault="007C51D4" w:rsidP="00B31497">
      <w:pPr>
        <w:spacing w:line="360" w:lineRule="exact"/>
        <w:ind w:firstLine="435"/>
      </w:pPr>
      <w:r>
        <w:rPr>
          <w:rFonts w:cs="宋体" w:hint="eastAsia"/>
        </w:rPr>
        <w:t>（</w:t>
      </w:r>
      <w:r>
        <w:t>2</w:t>
      </w:r>
      <w:r>
        <w:rPr>
          <w:rFonts w:cs="宋体" w:hint="eastAsia"/>
        </w:rPr>
        <w:t>）横向政府间关系：竞争</w:t>
      </w:r>
    </w:p>
    <w:p w:rsidR="007C51D4" w:rsidRDefault="007C51D4" w:rsidP="00B31497">
      <w:pPr>
        <w:spacing w:line="360" w:lineRule="exact"/>
        <w:ind w:firstLine="435"/>
      </w:pPr>
      <w:r>
        <w:t>2</w:t>
      </w:r>
      <w:r>
        <w:rPr>
          <w:rFonts w:cs="宋体" w:hint="eastAsia"/>
        </w:rPr>
        <w:t>、基本要求</w:t>
      </w:r>
    </w:p>
    <w:p w:rsidR="007C51D4" w:rsidRDefault="007C51D4" w:rsidP="00B31497">
      <w:pPr>
        <w:spacing w:line="360" w:lineRule="exact"/>
        <w:ind w:firstLine="435"/>
      </w:pPr>
      <w:r>
        <w:rPr>
          <w:rFonts w:cs="宋体" w:hint="eastAsia"/>
        </w:rPr>
        <w:t>了解政府间割据和竞争的内容。</w:t>
      </w:r>
    </w:p>
    <w:p w:rsidR="007C51D4" w:rsidRDefault="007C51D4" w:rsidP="00B31497">
      <w:pPr>
        <w:spacing w:line="360" w:lineRule="exact"/>
        <w:ind w:firstLine="435"/>
      </w:pPr>
      <w:r>
        <w:t>3</w:t>
      </w:r>
      <w:r>
        <w:rPr>
          <w:rFonts w:cs="宋体" w:hint="eastAsia"/>
        </w:rPr>
        <w:t>、教学重点：横向政府间关系。</w:t>
      </w:r>
    </w:p>
    <w:p w:rsidR="007C51D4" w:rsidRDefault="007C51D4" w:rsidP="008E2AFF">
      <w:pPr>
        <w:spacing w:line="360" w:lineRule="exact"/>
        <w:ind w:firstLineChars="200" w:firstLine="482"/>
        <w:rPr>
          <w:b/>
          <w:bCs/>
          <w:sz w:val="24"/>
          <w:szCs w:val="24"/>
        </w:rPr>
      </w:pPr>
      <w:r>
        <w:rPr>
          <w:rFonts w:cs="宋体" w:hint="eastAsia"/>
          <w:b/>
          <w:bCs/>
          <w:sz w:val="24"/>
          <w:szCs w:val="24"/>
        </w:rPr>
        <w:t>三、学时分配表</w:t>
      </w:r>
    </w:p>
    <w:p w:rsidR="007C51D4" w:rsidRDefault="007C51D4" w:rsidP="00B31497">
      <w:pPr>
        <w:spacing w:line="36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2613"/>
        <w:gridCol w:w="1253"/>
        <w:gridCol w:w="2218"/>
        <w:gridCol w:w="1326"/>
      </w:tblGrid>
      <w:tr w:rsidR="007C51D4">
        <w:trPr>
          <w:jc w:val="center"/>
        </w:trPr>
        <w:tc>
          <w:tcPr>
            <w:tcW w:w="851" w:type="dxa"/>
            <w:vAlign w:val="center"/>
          </w:tcPr>
          <w:p w:rsidR="007C51D4" w:rsidRDefault="007C51D4" w:rsidP="007C51D4">
            <w:pPr>
              <w:spacing w:line="360" w:lineRule="exact"/>
              <w:ind w:firstLineChars="200" w:firstLine="420"/>
              <w:jc w:val="center"/>
            </w:pPr>
          </w:p>
        </w:tc>
        <w:tc>
          <w:tcPr>
            <w:tcW w:w="2613" w:type="dxa"/>
            <w:vAlign w:val="center"/>
          </w:tcPr>
          <w:p w:rsidR="007C51D4" w:rsidRDefault="007C51D4" w:rsidP="00B310A5">
            <w:pPr>
              <w:spacing w:line="360" w:lineRule="exact"/>
              <w:jc w:val="center"/>
            </w:pPr>
            <w:r>
              <w:rPr>
                <w:rFonts w:cs="宋体" w:hint="eastAsia"/>
              </w:rPr>
              <w:t>教</w:t>
            </w:r>
            <w:r>
              <w:t xml:space="preserve">  </w:t>
            </w:r>
            <w:r>
              <w:rPr>
                <w:rFonts w:cs="宋体" w:hint="eastAsia"/>
              </w:rPr>
              <w:t>学</w:t>
            </w:r>
            <w:r>
              <w:t xml:space="preserve">  </w:t>
            </w:r>
            <w:r>
              <w:rPr>
                <w:rFonts w:cs="宋体" w:hint="eastAsia"/>
              </w:rPr>
              <w:t>内</w:t>
            </w:r>
            <w:r>
              <w:t xml:space="preserve">  </w:t>
            </w:r>
            <w:r>
              <w:rPr>
                <w:rFonts w:cs="宋体" w:hint="eastAsia"/>
              </w:rPr>
              <w:t>容</w:t>
            </w:r>
          </w:p>
        </w:tc>
        <w:tc>
          <w:tcPr>
            <w:tcW w:w="1253" w:type="dxa"/>
            <w:vAlign w:val="center"/>
          </w:tcPr>
          <w:p w:rsidR="007C51D4" w:rsidRDefault="007C51D4" w:rsidP="00B310A5">
            <w:pPr>
              <w:spacing w:line="360" w:lineRule="exact"/>
              <w:jc w:val="center"/>
            </w:pPr>
            <w:r>
              <w:rPr>
                <w:rFonts w:cs="宋体" w:hint="eastAsia"/>
              </w:rPr>
              <w:t>课</w:t>
            </w:r>
            <w:r>
              <w:t xml:space="preserve">  </w:t>
            </w:r>
            <w:r>
              <w:rPr>
                <w:rFonts w:cs="宋体" w:hint="eastAsia"/>
              </w:rPr>
              <w:t>时</w:t>
            </w:r>
          </w:p>
        </w:tc>
        <w:tc>
          <w:tcPr>
            <w:tcW w:w="2218" w:type="dxa"/>
            <w:vAlign w:val="center"/>
          </w:tcPr>
          <w:p w:rsidR="007C51D4" w:rsidRDefault="007C51D4" w:rsidP="00B310A5">
            <w:pPr>
              <w:spacing w:line="360" w:lineRule="exact"/>
              <w:jc w:val="center"/>
            </w:pPr>
            <w:r>
              <w:rPr>
                <w:rFonts w:cs="宋体" w:hint="eastAsia"/>
                <w:kern w:val="0"/>
              </w:rPr>
              <w:t>其中课内研讨学时</w:t>
            </w:r>
          </w:p>
        </w:tc>
        <w:tc>
          <w:tcPr>
            <w:tcW w:w="1326" w:type="dxa"/>
            <w:vAlign w:val="center"/>
          </w:tcPr>
          <w:p w:rsidR="007C51D4" w:rsidRDefault="007C51D4" w:rsidP="00B310A5">
            <w:pPr>
              <w:spacing w:line="360" w:lineRule="exact"/>
              <w:jc w:val="center"/>
            </w:pPr>
            <w:r>
              <w:rPr>
                <w:rFonts w:cs="宋体" w:hint="eastAsia"/>
                <w:kern w:val="0"/>
              </w:rPr>
              <w:t>课外学时</w:t>
            </w:r>
          </w:p>
        </w:tc>
      </w:tr>
      <w:tr w:rsidR="007C51D4">
        <w:trPr>
          <w:jc w:val="center"/>
        </w:trPr>
        <w:tc>
          <w:tcPr>
            <w:tcW w:w="851" w:type="dxa"/>
            <w:vAlign w:val="center"/>
          </w:tcPr>
          <w:p w:rsidR="007C51D4" w:rsidRDefault="007C51D4" w:rsidP="007C51D4">
            <w:pPr>
              <w:spacing w:line="360" w:lineRule="exact"/>
              <w:ind w:firstLineChars="100" w:firstLine="210"/>
              <w:jc w:val="center"/>
            </w:pPr>
            <w:r>
              <w:t>1</w:t>
            </w:r>
          </w:p>
        </w:tc>
        <w:tc>
          <w:tcPr>
            <w:tcW w:w="2613" w:type="dxa"/>
            <w:vAlign w:val="center"/>
          </w:tcPr>
          <w:p w:rsidR="007C51D4" w:rsidRDefault="007C51D4" w:rsidP="00B310A5">
            <w:pPr>
              <w:spacing w:line="360" w:lineRule="exact"/>
              <w:jc w:val="center"/>
            </w:pPr>
            <w:r>
              <w:rPr>
                <w:rFonts w:ascii="宋体" w:hAnsi="宋体" w:cs="宋体" w:hint="eastAsia"/>
              </w:rPr>
              <w:t>公共经济学导论</w:t>
            </w:r>
          </w:p>
        </w:tc>
        <w:tc>
          <w:tcPr>
            <w:tcW w:w="1253" w:type="dxa"/>
            <w:vAlign w:val="center"/>
          </w:tcPr>
          <w:p w:rsidR="007C51D4" w:rsidRDefault="007C51D4" w:rsidP="007C51D4">
            <w:pPr>
              <w:spacing w:line="360" w:lineRule="exact"/>
              <w:ind w:firstLineChars="200" w:firstLine="420"/>
            </w:pPr>
            <w:r>
              <w:t>7</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r>
              <w:t>14</w:t>
            </w:r>
          </w:p>
        </w:tc>
      </w:tr>
      <w:tr w:rsidR="007C51D4">
        <w:trPr>
          <w:jc w:val="center"/>
        </w:trPr>
        <w:tc>
          <w:tcPr>
            <w:tcW w:w="851" w:type="dxa"/>
            <w:vAlign w:val="center"/>
          </w:tcPr>
          <w:p w:rsidR="007C51D4" w:rsidRDefault="007C51D4" w:rsidP="007C51D4">
            <w:pPr>
              <w:spacing w:line="360" w:lineRule="exact"/>
              <w:ind w:firstLineChars="100" w:firstLine="210"/>
              <w:jc w:val="center"/>
            </w:pPr>
            <w:r>
              <w:t>2</w:t>
            </w:r>
          </w:p>
        </w:tc>
        <w:tc>
          <w:tcPr>
            <w:tcW w:w="2613" w:type="dxa"/>
            <w:vAlign w:val="center"/>
          </w:tcPr>
          <w:p w:rsidR="007C51D4" w:rsidRDefault="007C51D4" w:rsidP="00B310A5">
            <w:pPr>
              <w:spacing w:line="360" w:lineRule="exact"/>
              <w:jc w:val="center"/>
              <w:rPr>
                <w:b/>
                <w:bCs/>
              </w:rPr>
            </w:pPr>
            <w:r>
              <w:rPr>
                <w:rStyle w:val="ae"/>
                <w:rFonts w:cs="宋体" w:hint="eastAsia"/>
                <w:b w:val="0"/>
                <w:bCs w:val="0"/>
              </w:rPr>
              <w:t>公共经济政策的目标</w:t>
            </w:r>
          </w:p>
        </w:tc>
        <w:tc>
          <w:tcPr>
            <w:tcW w:w="1253" w:type="dxa"/>
            <w:vAlign w:val="center"/>
          </w:tcPr>
          <w:p w:rsidR="007C51D4" w:rsidRDefault="007C51D4" w:rsidP="007C51D4">
            <w:pPr>
              <w:spacing w:line="360" w:lineRule="exact"/>
              <w:ind w:firstLineChars="200" w:firstLine="420"/>
            </w:pPr>
            <w:r>
              <w:t>5</w:t>
            </w:r>
          </w:p>
        </w:tc>
        <w:tc>
          <w:tcPr>
            <w:tcW w:w="2218" w:type="dxa"/>
            <w:vAlign w:val="center"/>
          </w:tcPr>
          <w:p w:rsidR="007C51D4" w:rsidRDefault="007C51D4" w:rsidP="00B310A5">
            <w:pPr>
              <w:spacing w:line="360" w:lineRule="exact"/>
              <w:jc w:val="center"/>
            </w:pPr>
            <w:r>
              <w:t>2</w:t>
            </w:r>
          </w:p>
        </w:tc>
        <w:tc>
          <w:tcPr>
            <w:tcW w:w="1326" w:type="dxa"/>
            <w:vAlign w:val="center"/>
          </w:tcPr>
          <w:p w:rsidR="007C51D4" w:rsidRDefault="007C51D4" w:rsidP="00B310A5">
            <w:pPr>
              <w:spacing w:line="360" w:lineRule="exact"/>
              <w:jc w:val="center"/>
            </w:pPr>
            <w:r>
              <w:t>10</w:t>
            </w:r>
          </w:p>
        </w:tc>
      </w:tr>
      <w:tr w:rsidR="007C51D4">
        <w:trPr>
          <w:jc w:val="center"/>
        </w:trPr>
        <w:tc>
          <w:tcPr>
            <w:tcW w:w="851" w:type="dxa"/>
            <w:vAlign w:val="center"/>
          </w:tcPr>
          <w:p w:rsidR="007C51D4" w:rsidRDefault="007C51D4" w:rsidP="007C51D4">
            <w:pPr>
              <w:spacing w:line="360" w:lineRule="exact"/>
              <w:ind w:firstLineChars="100" w:firstLine="210"/>
              <w:jc w:val="center"/>
            </w:pPr>
            <w:r>
              <w:t>3</w:t>
            </w:r>
          </w:p>
        </w:tc>
        <w:tc>
          <w:tcPr>
            <w:tcW w:w="2613" w:type="dxa"/>
            <w:vAlign w:val="center"/>
          </w:tcPr>
          <w:p w:rsidR="007C51D4" w:rsidRDefault="007C51D4" w:rsidP="00B310A5">
            <w:pPr>
              <w:spacing w:line="360" w:lineRule="exact"/>
              <w:jc w:val="center"/>
              <w:rPr>
                <w:b/>
                <w:bCs/>
              </w:rPr>
            </w:pPr>
            <w:r>
              <w:rPr>
                <w:rStyle w:val="ae"/>
                <w:rFonts w:cs="宋体" w:hint="eastAsia"/>
                <w:b w:val="0"/>
                <w:bCs w:val="0"/>
              </w:rPr>
              <w:t>市场与计划</w:t>
            </w:r>
          </w:p>
        </w:tc>
        <w:tc>
          <w:tcPr>
            <w:tcW w:w="1253" w:type="dxa"/>
            <w:vAlign w:val="center"/>
          </w:tcPr>
          <w:p w:rsidR="007C51D4" w:rsidRDefault="007C51D4" w:rsidP="007C51D4">
            <w:pPr>
              <w:spacing w:line="360" w:lineRule="exact"/>
              <w:ind w:firstLineChars="200" w:firstLine="420"/>
            </w:pPr>
            <w:r>
              <w:t>5</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r>
              <w:t>10</w:t>
            </w:r>
          </w:p>
        </w:tc>
      </w:tr>
      <w:tr w:rsidR="007C51D4">
        <w:trPr>
          <w:jc w:val="center"/>
        </w:trPr>
        <w:tc>
          <w:tcPr>
            <w:tcW w:w="851" w:type="dxa"/>
            <w:vAlign w:val="center"/>
          </w:tcPr>
          <w:p w:rsidR="007C51D4" w:rsidRDefault="007C51D4" w:rsidP="007C51D4">
            <w:pPr>
              <w:spacing w:line="360" w:lineRule="exact"/>
              <w:ind w:firstLineChars="100" w:firstLine="210"/>
              <w:jc w:val="center"/>
            </w:pPr>
            <w:r>
              <w:t>4</w:t>
            </w:r>
          </w:p>
        </w:tc>
        <w:tc>
          <w:tcPr>
            <w:tcW w:w="2613" w:type="dxa"/>
            <w:vAlign w:val="center"/>
          </w:tcPr>
          <w:p w:rsidR="007C51D4" w:rsidRDefault="007C51D4" w:rsidP="00B310A5">
            <w:pPr>
              <w:spacing w:line="360" w:lineRule="exact"/>
              <w:jc w:val="center"/>
              <w:rPr>
                <w:b/>
                <w:bCs/>
              </w:rPr>
            </w:pPr>
            <w:r>
              <w:rPr>
                <w:rStyle w:val="ae"/>
                <w:rFonts w:cs="宋体" w:hint="eastAsia"/>
                <w:b w:val="0"/>
                <w:bCs w:val="0"/>
              </w:rPr>
              <w:t>公共提供</w:t>
            </w:r>
          </w:p>
        </w:tc>
        <w:tc>
          <w:tcPr>
            <w:tcW w:w="1253" w:type="dxa"/>
            <w:vAlign w:val="center"/>
          </w:tcPr>
          <w:p w:rsidR="007C51D4" w:rsidRDefault="007C51D4" w:rsidP="007C51D4">
            <w:pPr>
              <w:spacing w:line="360" w:lineRule="exact"/>
              <w:ind w:firstLineChars="200" w:firstLine="420"/>
            </w:pPr>
            <w:r>
              <w:t>5</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r>
              <w:t>10</w:t>
            </w:r>
          </w:p>
        </w:tc>
      </w:tr>
      <w:tr w:rsidR="007C51D4">
        <w:trPr>
          <w:jc w:val="center"/>
        </w:trPr>
        <w:tc>
          <w:tcPr>
            <w:tcW w:w="851" w:type="dxa"/>
            <w:vAlign w:val="center"/>
          </w:tcPr>
          <w:p w:rsidR="007C51D4" w:rsidRDefault="007C51D4" w:rsidP="007C51D4">
            <w:pPr>
              <w:spacing w:line="360" w:lineRule="exact"/>
              <w:ind w:firstLineChars="100" w:firstLine="210"/>
              <w:jc w:val="center"/>
            </w:pPr>
            <w:r>
              <w:t>5</w:t>
            </w:r>
          </w:p>
        </w:tc>
        <w:tc>
          <w:tcPr>
            <w:tcW w:w="2613" w:type="dxa"/>
            <w:vAlign w:val="center"/>
          </w:tcPr>
          <w:p w:rsidR="007C51D4" w:rsidRDefault="007C51D4" w:rsidP="00B310A5">
            <w:pPr>
              <w:spacing w:line="360" w:lineRule="exact"/>
              <w:jc w:val="center"/>
              <w:rPr>
                <w:b/>
                <w:bCs/>
              </w:rPr>
            </w:pPr>
            <w:r>
              <w:rPr>
                <w:rStyle w:val="ae"/>
                <w:rFonts w:cs="宋体" w:hint="eastAsia"/>
                <w:b w:val="0"/>
                <w:bCs w:val="0"/>
              </w:rPr>
              <w:t>公共生产</w:t>
            </w:r>
          </w:p>
        </w:tc>
        <w:tc>
          <w:tcPr>
            <w:tcW w:w="1253" w:type="dxa"/>
            <w:vAlign w:val="center"/>
          </w:tcPr>
          <w:p w:rsidR="007C51D4" w:rsidRDefault="007C51D4" w:rsidP="007C51D4">
            <w:pPr>
              <w:spacing w:line="360" w:lineRule="exact"/>
              <w:ind w:firstLineChars="200" w:firstLine="420"/>
            </w:pPr>
            <w:r>
              <w:t>3</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r>
              <w:t>6</w:t>
            </w:r>
          </w:p>
        </w:tc>
      </w:tr>
      <w:tr w:rsidR="007C51D4">
        <w:trPr>
          <w:jc w:val="center"/>
        </w:trPr>
        <w:tc>
          <w:tcPr>
            <w:tcW w:w="851" w:type="dxa"/>
            <w:vAlign w:val="center"/>
          </w:tcPr>
          <w:p w:rsidR="007C51D4" w:rsidRDefault="007C51D4" w:rsidP="007C51D4">
            <w:pPr>
              <w:spacing w:line="360" w:lineRule="exact"/>
              <w:ind w:firstLineChars="100" w:firstLine="210"/>
              <w:jc w:val="center"/>
            </w:pPr>
            <w:r>
              <w:t>6</w:t>
            </w:r>
          </w:p>
        </w:tc>
        <w:tc>
          <w:tcPr>
            <w:tcW w:w="2613" w:type="dxa"/>
            <w:vAlign w:val="center"/>
          </w:tcPr>
          <w:p w:rsidR="007C51D4" w:rsidRDefault="007C51D4" w:rsidP="00B310A5">
            <w:pPr>
              <w:spacing w:line="360" w:lineRule="exact"/>
              <w:jc w:val="center"/>
              <w:rPr>
                <w:b/>
                <w:bCs/>
              </w:rPr>
            </w:pPr>
            <w:r>
              <w:rPr>
                <w:rStyle w:val="ae"/>
                <w:rFonts w:cs="宋体" w:hint="eastAsia"/>
                <w:b w:val="0"/>
                <w:bCs w:val="0"/>
              </w:rPr>
              <w:t>收入再分配</w:t>
            </w:r>
          </w:p>
        </w:tc>
        <w:tc>
          <w:tcPr>
            <w:tcW w:w="1253" w:type="dxa"/>
            <w:vAlign w:val="center"/>
          </w:tcPr>
          <w:p w:rsidR="007C51D4" w:rsidRDefault="007C51D4" w:rsidP="007C51D4">
            <w:pPr>
              <w:spacing w:line="360" w:lineRule="exact"/>
              <w:ind w:firstLineChars="200" w:firstLine="420"/>
            </w:pPr>
            <w:r>
              <w:t>5</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r>
              <w:t>10</w:t>
            </w:r>
          </w:p>
        </w:tc>
      </w:tr>
      <w:tr w:rsidR="007C51D4">
        <w:trPr>
          <w:jc w:val="center"/>
        </w:trPr>
        <w:tc>
          <w:tcPr>
            <w:tcW w:w="851" w:type="dxa"/>
            <w:vAlign w:val="center"/>
          </w:tcPr>
          <w:p w:rsidR="007C51D4" w:rsidRDefault="007C51D4" w:rsidP="007C51D4">
            <w:pPr>
              <w:spacing w:line="360" w:lineRule="exact"/>
              <w:ind w:firstLineChars="100" w:firstLine="210"/>
              <w:jc w:val="center"/>
            </w:pPr>
            <w:r>
              <w:t>7</w:t>
            </w:r>
          </w:p>
        </w:tc>
        <w:tc>
          <w:tcPr>
            <w:tcW w:w="2613" w:type="dxa"/>
            <w:vAlign w:val="center"/>
          </w:tcPr>
          <w:p w:rsidR="007C51D4" w:rsidRDefault="007C51D4" w:rsidP="00B310A5">
            <w:pPr>
              <w:spacing w:line="360" w:lineRule="exact"/>
              <w:jc w:val="center"/>
              <w:rPr>
                <w:b/>
                <w:bCs/>
              </w:rPr>
            </w:pPr>
            <w:r>
              <w:rPr>
                <w:rStyle w:val="ae"/>
                <w:rFonts w:cs="宋体" w:hint="eastAsia"/>
                <w:b w:val="0"/>
                <w:bCs w:val="0"/>
              </w:rPr>
              <w:t>税收概论</w:t>
            </w:r>
          </w:p>
        </w:tc>
        <w:tc>
          <w:tcPr>
            <w:tcW w:w="1253" w:type="dxa"/>
            <w:vAlign w:val="center"/>
          </w:tcPr>
          <w:p w:rsidR="007C51D4" w:rsidRDefault="007C51D4" w:rsidP="007C51D4">
            <w:pPr>
              <w:spacing w:line="360" w:lineRule="exact"/>
              <w:ind w:firstLineChars="200" w:firstLine="420"/>
            </w:pPr>
            <w:r>
              <w:t>3</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r>
              <w:t>6</w:t>
            </w:r>
          </w:p>
        </w:tc>
      </w:tr>
      <w:tr w:rsidR="007C51D4">
        <w:trPr>
          <w:jc w:val="center"/>
        </w:trPr>
        <w:tc>
          <w:tcPr>
            <w:tcW w:w="851" w:type="dxa"/>
            <w:vAlign w:val="center"/>
          </w:tcPr>
          <w:p w:rsidR="007C51D4" w:rsidRDefault="007C51D4" w:rsidP="007C51D4">
            <w:pPr>
              <w:spacing w:line="360" w:lineRule="exact"/>
              <w:ind w:firstLineChars="100" w:firstLine="210"/>
              <w:jc w:val="center"/>
            </w:pPr>
            <w:r>
              <w:t>8</w:t>
            </w:r>
          </w:p>
        </w:tc>
        <w:tc>
          <w:tcPr>
            <w:tcW w:w="2613" w:type="dxa"/>
            <w:vAlign w:val="center"/>
          </w:tcPr>
          <w:p w:rsidR="007C51D4" w:rsidRDefault="007C51D4" w:rsidP="00B310A5">
            <w:pPr>
              <w:spacing w:line="360" w:lineRule="exact"/>
              <w:jc w:val="center"/>
              <w:rPr>
                <w:b/>
                <w:bCs/>
              </w:rPr>
            </w:pPr>
            <w:r>
              <w:rPr>
                <w:rStyle w:val="ae"/>
                <w:rFonts w:cs="宋体" w:hint="eastAsia"/>
                <w:b w:val="0"/>
                <w:bCs w:val="0"/>
              </w:rPr>
              <w:t>税收与效率</w:t>
            </w:r>
          </w:p>
        </w:tc>
        <w:tc>
          <w:tcPr>
            <w:tcW w:w="1253" w:type="dxa"/>
            <w:vAlign w:val="center"/>
          </w:tcPr>
          <w:p w:rsidR="007C51D4" w:rsidRDefault="007C51D4" w:rsidP="007C51D4">
            <w:pPr>
              <w:spacing w:line="360" w:lineRule="exact"/>
              <w:ind w:firstLineChars="200" w:firstLine="420"/>
            </w:pPr>
            <w:r>
              <w:t>3</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r>
              <w:t>6</w:t>
            </w:r>
          </w:p>
        </w:tc>
      </w:tr>
      <w:tr w:rsidR="007C51D4">
        <w:trPr>
          <w:jc w:val="center"/>
        </w:trPr>
        <w:tc>
          <w:tcPr>
            <w:tcW w:w="851" w:type="dxa"/>
            <w:vAlign w:val="center"/>
          </w:tcPr>
          <w:p w:rsidR="007C51D4" w:rsidRDefault="007C51D4" w:rsidP="007C51D4">
            <w:pPr>
              <w:spacing w:line="360" w:lineRule="exact"/>
              <w:ind w:firstLineChars="100" w:firstLine="210"/>
              <w:jc w:val="center"/>
              <w:rPr>
                <w:rFonts w:ascii="宋体"/>
              </w:rPr>
            </w:pPr>
            <w:r>
              <w:rPr>
                <w:rFonts w:ascii="宋体" w:hAnsi="宋体" w:cs="宋体"/>
              </w:rPr>
              <w:t>9</w:t>
            </w:r>
          </w:p>
        </w:tc>
        <w:tc>
          <w:tcPr>
            <w:tcW w:w="2613" w:type="dxa"/>
            <w:vAlign w:val="center"/>
          </w:tcPr>
          <w:p w:rsidR="007C51D4" w:rsidRDefault="007C51D4" w:rsidP="00B310A5">
            <w:pPr>
              <w:spacing w:line="360" w:lineRule="exact"/>
              <w:jc w:val="center"/>
              <w:rPr>
                <w:rFonts w:ascii="宋体"/>
              </w:rPr>
            </w:pPr>
            <w:r>
              <w:rPr>
                <w:rStyle w:val="ae"/>
                <w:rFonts w:ascii="宋体" w:hAnsi="宋体" w:cs="宋体" w:hint="eastAsia"/>
                <w:b w:val="0"/>
                <w:bCs w:val="0"/>
              </w:rPr>
              <w:t>税负的转嫁与归宿</w:t>
            </w:r>
          </w:p>
        </w:tc>
        <w:tc>
          <w:tcPr>
            <w:tcW w:w="1253" w:type="dxa"/>
            <w:vAlign w:val="center"/>
          </w:tcPr>
          <w:p w:rsidR="007C51D4" w:rsidRDefault="007C51D4" w:rsidP="007C51D4">
            <w:pPr>
              <w:spacing w:line="360" w:lineRule="exact"/>
              <w:ind w:firstLineChars="200" w:firstLine="420"/>
            </w:pPr>
            <w:r>
              <w:t>3</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r>
              <w:t>6</w:t>
            </w:r>
          </w:p>
        </w:tc>
      </w:tr>
      <w:tr w:rsidR="007C51D4">
        <w:trPr>
          <w:jc w:val="center"/>
        </w:trPr>
        <w:tc>
          <w:tcPr>
            <w:tcW w:w="851" w:type="dxa"/>
            <w:vAlign w:val="center"/>
          </w:tcPr>
          <w:p w:rsidR="007C51D4" w:rsidRDefault="007C51D4" w:rsidP="007C51D4">
            <w:pPr>
              <w:spacing w:line="360" w:lineRule="exact"/>
              <w:ind w:firstLineChars="100" w:firstLine="210"/>
              <w:jc w:val="center"/>
              <w:rPr>
                <w:rFonts w:ascii="宋体"/>
              </w:rPr>
            </w:pPr>
            <w:r>
              <w:rPr>
                <w:rFonts w:ascii="宋体" w:hAnsi="宋体" w:cs="宋体"/>
              </w:rPr>
              <w:t>10</w:t>
            </w:r>
          </w:p>
        </w:tc>
        <w:tc>
          <w:tcPr>
            <w:tcW w:w="2613" w:type="dxa"/>
            <w:vAlign w:val="center"/>
          </w:tcPr>
          <w:p w:rsidR="007C51D4" w:rsidRDefault="007C51D4" w:rsidP="00B310A5">
            <w:pPr>
              <w:spacing w:line="360" w:lineRule="exact"/>
              <w:jc w:val="center"/>
              <w:rPr>
                <w:rFonts w:ascii="宋体"/>
              </w:rPr>
            </w:pPr>
            <w:r>
              <w:rPr>
                <w:rFonts w:ascii="宋体" w:hAnsi="宋体" w:cs="宋体" w:hint="eastAsia"/>
              </w:rPr>
              <w:t>公债</w:t>
            </w:r>
          </w:p>
        </w:tc>
        <w:tc>
          <w:tcPr>
            <w:tcW w:w="1253" w:type="dxa"/>
            <w:vAlign w:val="center"/>
          </w:tcPr>
          <w:p w:rsidR="007C51D4" w:rsidRDefault="007C51D4" w:rsidP="007C51D4">
            <w:pPr>
              <w:spacing w:line="360" w:lineRule="exact"/>
              <w:ind w:firstLineChars="200" w:firstLine="420"/>
            </w:pPr>
            <w:r>
              <w:t>2</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r>
              <w:t>4</w:t>
            </w:r>
          </w:p>
        </w:tc>
      </w:tr>
      <w:tr w:rsidR="007C51D4">
        <w:trPr>
          <w:jc w:val="center"/>
        </w:trPr>
        <w:tc>
          <w:tcPr>
            <w:tcW w:w="851" w:type="dxa"/>
            <w:vAlign w:val="center"/>
          </w:tcPr>
          <w:p w:rsidR="007C51D4" w:rsidRDefault="007C51D4" w:rsidP="007C51D4">
            <w:pPr>
              <w:spacing w:line="360" w:lineRule="exact"/>
              <w:ind w:firstLineChars="100" w:firstLine="210"/>
              <w:jc w:val="center"/>
              <w:rPr>
                <w:rFonts w:ascii="宋体"/>
              </w:rPr>
            </w:pPr>
            <w:r>
              <w:rPr>
                <w:rFonts w:ascii="宋体" w:hAnsi="宋体" w:cs="宋体"/>
              </w:rPr>
              <w:t>11</w:t>
            </w:r>
          </w:p>
        </w:tc>
        <w:tc>
          <w:tcPr>
            <w:tcW w:w="2613" w:type="dxa"/>
            <w:vAlign w:val="center"/>
          </w:tcPr>
          <w:p w:rsidR="007C51D4" w:rsidRDefault="007C51D4" w:rsidP="00B310A5">
            <w:pPr>
              <w:spacing w:line="360" w:lineRule="exact"/>
              <w:jc w:val="center"/>
              <w:rPr>
                <w:rFonts w:ascii="宋体"/>
              </w:rPr>
            </w:pPr>
            <w:r>
              <w:rPr>
                <w:rStyle w:val="ae"/>
                <w:rFonts w:ascii="宋体" w:hAnsi="宋体" w:cs="宋体" w:hint="eastAsia"/>
                <w:b w:val="0"/>
                <w:bCs w:val="0"/>
              </w:rPr>
              <w:t>政府间的纵向财政关系</w:t>
            </w:r>
          </w:p>
        </w:tc>
        <w:tc>
          <w:tcPr>
            <w:tcW w:w="1253" w:type="dxa"/>
            <w:vAlign w:val="center"/>
          </w:tcPr>
          <w:p w:rsidR="007C51D4" w:rsidRDefault="007C51D4" w:rsidP="007C51D4">
            <w:pPr>
              <w:spacing w:line="360" w:lineRule="exact"/>
              <w:ind w:firstLineChars="200" w:firstLine="420"/>
            </w:pPr>
            <w:r>
              <w:t>2</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r>
              <w:t>4</w:t>
            </w:r>
          </w:p>
        </w:tc>
      </w:tr>
      <w:tr w:rsidR="007C51D4">
        <w:trPr>
          <w:jc w:val="center"/>
        </w:trPr>
        <w:tc>
          <w:tcPr>
            <w:tcW w:w="851" w:type="dxa"/>
            <w:vAlign w:val="center"/>
          </w:tcPr>
          <w:p w:rsidR="007C51D4" w:rsidRDefault="007C51D4" w:rsidP="007C51D4">
            <w:pPr>
              <w:spacing w:line="360" w:lineRule="exact"/>
              <w:ind w:firstLineChars="100" w:firstLine="210"/>
              <w:jc w:val="center"/>
              <w:rPr>
                <w:rFonts w:ascii="宋体"/>
              </w:rPr>
            </w:pPr>
            <w:r>
              <w:rPr>
                <w:rFonts w:ascii="宋体" w:hAnsi="宋体" w:cs="宋体"/>
              </w:rPr>
              <w:t>12</w:t>
            </w:r>
            <w:r>
              <w:rPr>
                <w:rFonts w:ascii="宋体" w:hAnsi="宋体" w:cs="宋体" w:hint="eastAsia"/>
              </w:rPr>
              <w:t>、</w:t>
            </w:r>
          </w:p>
        </w:tc>
        <w:tc>
          <w:tcPr>
            <w:tcW w:w="2613" w:type="dxa"/>
            <w:vAlign w:val="center"/>
          </w:tcPr>
          <w:p w:rsidR="007C51D4" w:rsidRDefault="007C51D4" w:rsidP="00B310A5">
            <w:pPr>
              <w:spacing w:line="360" w:lineRule="exact"/>
              <w:jc w:val="center"/>
              <w:rPr>
                <w:rFonts w:ascii="宋体"/>
              </w:rPr>
            </w:pPr>
            <w:r>
              <w:rPr>
                <w:rFonts w:ascii="宋体" w:hAnsi="宋体" w:cs="宋体" w:hint="eastAsia"/>
              </w:rPr>
              <w:t>政府间的横向财政关系</w:t>
            </w:r>
          </w:p>
        </w:tc>
        <w:tc>
          <w:tcPr>
            <w:tcW w:w="1253" w:type="dxa"/>
            <w:vAlign w:val="center"/>
          </w:tcPr>
          <w:p w:rsidR="007C51D4" w:rsidRDefault="007C51D4" w:rsidP="007C51D4">
            <w:pPr>
              <w:spacing w:line="360" w:lineRule="exact"/>
              <w:ind w:firstLineChars="200" w:firstLine="420"/>
            </w:pPr>
            <w:r>
              <w:t>2</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r>
              <w:t>4</w:t>
            </w:r>
          </w:p>
        </w:tc>
      </w:tr>
      <w:tr w:rsidR="007C51D4">
        <w:trPr>
          <w:jc w:val="center"/>
        </w:trPr>
        <w:tc>
          <w:tcPr>
            <w:tcW w:w="851" w:type="dxa"/>
            <w:vAlign w:val="center"/>
          </w:tcPr>
          <w:p w:rsidR="007C51D4" w:rsidRDefault="007C51D4" w:rsidP="007C51D4">
            <w:pPr>
              <w:spacing w:line="360" w:lineRule="exact"/>
              <w:ind w:firstLineChars="100" w:firstLine="210"/>
              <w:jc w:val="center"/>
            </w:pPr>
          </w:p>
        </w:tc>
        <w:tc>
          <w:tcPr>
            <w:tcW w:w="2613" w:type="dxa"/>
            <w:vAlign w:val="center"/>
          </w:tcPr>
          <w:p w:rsidR="007C51D4" w:rsidRDefault="007C51D4" w:rsidP="00B310A5">
            <w:pPr>
              <w:spacing w:line="360" w:lineRule="exact"/>
              <w:jc w:val="center"/>
              <w:rPr>
                <w:rStyle w:val="ae"/>
                <w:b w:val="0"/>
                <w:bCs w:val="0"/>
              </w:rPr>
            </w:pPr>
            <w:r>
              <w:rPr>
                <w:rStyle w:val="ae"/>
                <w:rFonts w:cs="宋体" w:hint="eastAsia"/>
                <w:b w:val="0"/>
                <w:bCs w:val="0"/>
              </w:rPr>
              <w:t>复习</w:t>
            </w:r>
          </w:p>
        </w:tc>
        <w:tc>
          <w:tcPr>
            <w:tcW w:w="1253" w:type="dxa"/>
            <w:vAlign w:val="center"/>
          </w:tcPr>
          <w:p w:rsidR="007C51D4" w:rsidRDefault="007C51D4" w:rsidP="007C51D4">
            <w:pPr>
              <w:spacing w:line="360" w:lineRule="exact"/>
              <w:ind w:firstLineChars="200" w:firstLine="420"/>
            </w:pPr>
            <w:r>
              <w:t>3</w:t>
            </w:r>
          </w:p>
        </w:tc>
        <w:tc>
          <w:tcPr>
            <w:tcW w:w="2218" w:type="dxa"/>
            <w:vAlign w:val="center"/>
          </w:tcPr>
          <w:p w:rsidR="007C51D4" w:rsidRDefault="007C51D4" w:rsidP="00B310A5">
            <w:pPr>
              <w:spacing w:line="360" w:lineRule="exact"/>
              <w:jc w:val="center"/>
            </w:pPr>
          </w:p>
        </w:tc>
        <w:tc>
          <w:tcPr>
            <w:tcW w:w="1326" w:type="dxa"/>
            <w:vAlign w:val="center"/>
          </w:tcPr>
          <w:p w:rsidR="007C51D4" w:rsidRDefault="007C51D4" w:rsidP="00B310A5">
            <w:pPr>
              <w:spacing w:line="360" w:lineRule="exact"/>
              <w:jc w:val="center"/>
            </w:pPr>
          </w:p>
        </w:tc>
      </w:tr>
      <w:tr w:rsidR="007C51D4">
        <w:trPr>
          <w:jc w:val="center"/>
        </w:trPr>
        <w:tc>
          <w:tcPr>
            <w:tcW w:w="851" w:type="dxa"/>
            <w:vAlign w:val="center"/>
          </w:tcPr>
          <w:p w:rsidR="007C51D4" w:rsidRDefault="007C51D4" w:rsidP="007C51D4">
            <w:pPr>
              <w:spacing w:line="360" w:lineRule="exact"/>
              <w:ind w:firstLineChars="100" w:firstLine="210"/>
              <w:jc w:val="center"/>
            </w:pPr>
            <w:r>
              <w:rPr>
                <w:rFonts w:cs="宋体" w:hint="eastAsia"/>
              </w:rPr>
              <w:t>合计</w:t>
            </w:r>
          </w:p>
        </w:tc>
        <w:tc>
          <w:tcPr>
            <w:tcW w:w="2613" w:type="dxa"/>
            <w:vAlign w:val="center"/>
          </w:tcPr>
          <w:p w:rsidR="007C51D4" w:rsidRDefault="007C51D4" w:rsidP="00B310A5">
            <w:pPr>
              <w:spacing w:line="360" w:lineRule="exact"/>
              <w:jc w:val="center"/>
              <w:rPr>
                <w:b/>
                <w:bCs/>
              </w:rPr>
            </w:pPr>
          </w:p>
        </w:tc>
        <w:tc>
          <w:tcPr>
            <w:tcW w:w="1253" w:type="dxa"/>
            <w:vAlign w:val="center"/>
          </w:tcPr>
          <w:p w:rsidR="007C51D4" w:rsidRDefault="007C51D4" w:rsidP="007C51D4">
            <w:pPr>
              <w:spacing w:line="360" w:lineRule="exact"/>
              <w:ind w:firstLineChars="200" w:firstLine="420"/>
            </w:pPr>
            <w:r>
              <w:t>48</w:t>
            </w:r>
          </w:p>
        </w:tc>
        <w:tc>
          <w:tcPr>
            <w:tcW w:w="2218" w:type="dxa"/>
            <w:vAlign w:val="center"/>
          </w:tcPr>
          <w:p w:rsidR="007C51D4" w:rsidRDefault="007C51D4" w:rsidP="00B310A5">
            <w:pPr>
              <w:spacing w:line="360" w:lineRule="exact"/>
              <w:jc w:val="center"/>
            </w:pPr>
            <w:r>
              <w:t>2</w:t>
            </w:r>
          </w:p>
        </w:tc>
        <w:tc>
          <w:tcPr>
            <w:tcW w:w="1326" w:type="dxa"/>
            <w:vAlign w:val="center"/>
          </w:tcPr>
          <w:p w:rsidR="007C51D4" w:rsidRDefault="007C51D4" w:rsidP="00B310A5">
            <w:pPr>
              <w:spacing w:line="360" w:lineRule="exact"/>
              <w:jc w:val="center"/>
            </w:pPr>
            <w:r>
              <w:t>90</w:t>
            </w:r>
          </w:p>
        </w:tc>
      </w:tr>
    </w:tbl>
    <w:p w:rsidR="007C51D4" w:rsidRDefault="007C51D4" w:rsidP="007C51D4">
      <w:pPr>
        <w:pStyle w:val="B"/>
        <w:spacing w:line="360" w:lineRule="exact"/>
        <w:ind w:firstLineChars="196" w:firstLine="472"/>
      </w:pPr>
      <w:r>
        <w:rPr>
          <w:rFonts w:cs="宋体" w:hint="eastAsia"/>
        </w:rPr>
        <w:t>四、课外学习要求</w:t>
      </w:r>
    </w:p>
    <w:p w:rsidR="007C51D4" w:rsidRDefault="007C51D4" w:rsidP="008E2AFF">
      <w:pPr>
        <w:pStyle w:val="B"/>
        <w:spacing w:line="360" w:lineRule="exact"/>
        <w:ind w:firstLine="420"/>
        <w:rPr>
          <w:b w:val="0"/>
          <w:bCs w:val="0"/>
          <w:sz w:val="21"/>
          <w:szCs w:val="21"/>
        </w:rPr>
      </w:pPr>
      <w:r>
        <w:rPr>
          <w:rFonts w:cs="宋体" w:hint="eastAsia"/>
          <w:b w:val="0"/>
          <w:bCs w:val="0"/>
          <w:sz w:val="21"/>
          <w:szCs w:val="21"/>
        </w:rPr>
        <w:t>结合课本中</w:t>
      </w:r>
      <w:r>
        <w:rPr>
          <w:b w:val="0"/>
          <w:bCs w:val="0"/>
          <w:sz w:val="21"/>
          <w:szCs w:val="21"/>
        </w:rPr>
        <w:t>33</w:t>
      </w:r>
      <w:r>
        <w:rPr>
          <w:rFonts w:cs="宋体" w:hint="eastAsia"/>
          <w:b w:val="0"/>
          <w:bCs w:val="0"/>
          <w:sz w:val="21"/>
          <w:szCs w:val="21"/>
        </w:rPr>
        <w:t>个专栏，选择其中的一部分专栏，要求学生查阅相关资料，对专栏涉及的内容谈自己的体会。</w:t>
      </w:r>
    </w:p>
    <w:p w:rsidR="007C51D4" w:rsidRDefault="007C51D4" w:rsidP="008E2AFF">
      <w:pPr>
        <w:pStyle w:val="B"/>
        <w:spacing w:line="360" w:lineRule="exact"/>
      </w:pPr>
      <w:r>
        <w:rPr>
          <w:rFonts w:cs="宋体" w:hint="eastAsia"/>
        </w:rPr>
        <w:t>五、教学方法</w:t>
      </w:r>
    </w:p>
    <w:p w:rsidR="007C51D4" w:rsidRDefault="007C51D4" w:rsidP="008E2AFF">
      <w:pPr>
        <w:pStyle w:val="B"/>
        <w:spacing w:line="360" w:lineRule="exact"/>
        <w:ind w:firstLine="420"/>
        <w:rPr>
          <w:b w:val="0"/>
          <w:bCs w:val="0"/>
          <w:sz w:val="21"/>
          <w:szCs w:val="21"/>
        </w:rPr>
      </w:pPr>
      <w:r>
        <w:rPr>
          <w:rFonts w:cs="宋体" w:hint="eastAsia"/>
          <w:b w:val="0"/>
          <w:bCs w:val="0"/>
          <w:sz w:val="21"/>
          <w:szCs w:val="21"/>
        </w:rPr>
        <w:t>案例教学法：在</w:t>
      </w:r>
      <w:r>
        <w:rPr>
          <w:b w:val="0"/>
          <w:bCs w:val="0"/>
          <w:sz w:val="21"/>
          <w:szCs w:val="21"/>
        </w:rPr>
        <w:t>12</w:t>
      </w:r>
      <w:r>
        <w:rPr>
          <w:rFonts w:cs="宋体" w:hint="eastAsia"/>
          <w:b w:val="0"/>
          <w:bCs w:val="0"/>
          <w:sz w:val="21"/>
          <w:szCs w:val="21"/>
        </w:rPr>
        <w:t>个教学内容中，每个内容用</w:t>
      </w:r>
      <w:r>
        <w:rPr>
          <w:b w:val="0"/>
          <w:bCs w:val="0"/>
          <w:sz w:val="21"/>
          <w:szCs w:val="21"/>
        </w:rPr>
        <w:t>1-3</w:t>
      </w:r>
      <w:r>
        <w:rPr>
          <w:rFonts w:cs="宋体" w:hint="eastAsia"/>
          <w:b w:val="0"/>
          <w:bCs w:val="0"/>
          <w:sz w:val="21"/>
          <w:szCs w:val="21"/>
        </w:rPr>
        <w:t>个案例对其中的原理进行深入的分析。</w:t>
      </w:r>
    </w:p>
    <w:p w:rsidR="007C51D4" w:rsidRDefault="007C51D4" w:rsidP="008E2AFF">
      <w:pPr>
        <w:pStyle w:val="B"/>
        <w:spacing w:line="360" w:lineRule="exact"/>
        <w:ind w:firstLine="420"/>
        <w:rPr>
          <w:b w:val="0"/>
          <w:bCs w:val="0"/>
          <w:sz w:val="21"/>
          <w:szCs w:val="21"/>
        </w:rPr>
      </w:pPr>
      <w:r>
        <w:rPr>
          <w:rFonts w:cs="宋体" w:hint="eastAsia"/>
          <w:b w:val="0"/>
          <w:bCs w:val="0"/>
          <w:sz w:val="21"/>
          <w:szCs w:val="21"/>
        </w:rPr>
        <w:t>研讨教学：用两个课时，让学生就公共经济政策目标的效率与公平问题谈自己的体会。</w:t>
      </w:r>
    </w:p>
    <w:p w:rsidR="007C51D4" w:rsidRDefault="007C51D4" w:rsidP="008E2AFF">
      <w:pPr>
        <w:pStyle w:val="B"/>
        <w:spacing w:line="360" w:lineRule="exact"/>
      </w:pPr>
      <w:r>
        <w:rPr>
          <w:rFonts w:cs="宋体" w:hint="eastAsia"/>
        </w:rPr>
        <w:t>六、课程考核方法及要求</w:t>
      </w:r>
    </w:p>
    <w:p w:rsidR="007C51D4" w:rsidRDefault="007C51D4" w:rsidP="008E2AFF">
      <w:pPr>
        <w:pStyle w:val="a7"/>
        <w:spacing w:line="360" w:lineRule="exact"/>
      </w:pPr>
      <w:r>
        <w:lastRenderedPageBreak/>
        <w:t>1</w:t>
      </w:r>
      <w:r w:rsidR="009A4C5C">
        <w:rPr>
          <w:rFonts w:ascii="宋体" w:hAnsi="宋体" w:cs="宋体" w:hint="eastAsia"/>
        </w:rPr>
        <w:t>．考核方式：考试</w:t>
      </w:r>
      <w:r>
        <w:rPr>
          <w:rFonts w:ascii="宋体" w:hAnsi="宋体" w:cs="宋体" w:hint="eastAsia"/>
        </w:rPr>
        <w:t>（</w:t>
      </w:r>
      <w:r>
        <w:t>√</w:t>
      </w:r>
      <w:r>
        <w:rPr>
          <w:rFonts w:ascii="宋体" w:hAnsi="宋体" w:cs="宋体" w:hint="eastAsia"/>
        </w:rPr>
        <w:t>）</w:t>
      </w:r>
    </w:p>
    <w:p w:rsidR="007C51D4" w:rsidRDefault="007C51D4" w:rsidP="008E2AFF">
      <w:pPr>
        <w:pStyle w:val="a7"/>
        <w:spacing w:line="360" w:lineRule="exact"/>
      </w:pPr>
      <w:r>
        <w:t>2</w:t>
      </w:r>
      <w:r>
        <w:rPr>
          <w:rFonts w:ascii="宋体" w:hAnsi="宋体" w:cs="宋体" w:hint="eastAsia"/>
        </w:rPr>
        <w:t>．成绩评定：</w:t>
      </w:r>
    </w:p>
    <w:p w:rsidR="007C51D4" w:rsidRDefault="007C51D4" w:rsidP="008E2AFF">
      <w:pPr>
        <w:pStyle w:val="a8"/>
        <w:spacing w:line="360" w:lineRule="exact"/>
      </w:pPr>
      <w:r>
        <w:rPr>
          <w:rFonts w:cs="宋体" w:hint="eastAsia"/>
        </w:rPr>
        <w:t>计分制：百分制（√）；五级分制（）；两级分制（）</w:t>
      </w:r>
    </w:p>
    <w:p w:rsidR="007C51D4" w:rsidRDefault="007C51D4" w:rsidP="008E2AFF">
      <w:pPr>
        <w:pStyle w:val="a8"/>
        <w:spacing w:line="360" w:lineRule="exact"/>
      </w:pPr>
      <w:r>
        <w:rPr>
          <w:rFonts w:cs="宋体" w:hint="eastAsia"/>
        </w:rPr>
        <w:t>总评成绩构成：平时考核（</w:t>
      </w:r>
      <w:r>
        <w:t>20</w:t>
      </w:r>
      <w:r>
        <w:rPr>
          <w:rFonts w:cs="宋体" w:hint="eastAsia"/>
        </w:rPr>
        <w:t>）％；中期考核（）％；期末考核（</w:t>
      </w:r>
      <w:r>
        <w:t>80</w:t>
      </w:r>
      <w:r>
        <w:rPr>
          <w:rFonts w:cs="宋体" w:hint="eastAsia"/>
        </w:rPr>
        <w:t>）％</w:t>
      </w:r>
    </w:p>
    <w:p w:rsidR="007C51D4" w:rsidRDefault="007C51D4" w:rsidP="008E2AFF">
      <w:pPr>
        <w:pStyle w:val="a8"/>
        <w:spacing w:line="360" w:lineRule="exact"/>
      </w:pPr>
      <w:r>
        <w:rPr>
          <w:rFonts w:cs="宋体" w:hint="eastAsia"/>
        </w:rPr>
        <w:t>平时成绩构成：考勤考纪（</w:t>
      </w:r>
      <w:r>
        <w:t>50</w:t>
      </w:r>
      <w:r>
        <w:rPr>
          <w:rFonts w:cs="宋体" w:hint="eastAsia"/>
        </w:rPr>
        <w:t>）％；作业（</w:t>
      </w:r>
      <w:r>
        <w:t>50</w:t>
      </w:r>
      <w:r>
        <w:rPr>
          <w:rFonts w:cs="宋体" w:hint="eastAsia"/>
        </w:rPr>
        <w:t>）％；其他（）％</w:t>
      </w:r>
    </w:p>
    <w:p w:rsidR="007C51D4" w:rsidRDefault="007C51D4" w:rsidP="008E2AFF">
      <w:pPr>
        <w:pStyle w:val="B"/>
        <w:spacing w:line="360" w:lineRule="exact"/>
      </w:pPr>
      <w:r>
        <w:rPr>
          <w:rFonts w:cs="宋体" w:hint="eastAsia"/>
        </w:rPr>
        <w:t>七、建议教材及参考资料</w:t>
      </w:r>
    </w:p>
    <w:p w:rsidR="007C51D4" w:rsidRDefault="007C51D4" w:rsidP="008E2AFF">
      <w:pPr>
        <w:pStyle w:val="C"/>
        <w:spacing w:line="360" w:lineRule="exact"/>
      </w:pPr>
      <w:r>
        <w:rPr>
          <w:rFonts w:cs="宋体" w:hint="eastAsia"/>
        </w:rPr>
        <w:t>建议教材：</w:t>
      </w:r>
    </w:p>
    <w:p w:rsidR="007C51D4" w:rsidRDefault="007C51D4" w:rsidP="008E2AFF">
      <w:pPr>
        <w:pStyle w:val="a8"/>
        <w:spacing w:line="360" w:lineRule="exact"/>
      </w:pPr>
      <w:r>
        <w:rPr>
          <w:rFonts w:cs="宋体" w:hint="eastAsia"/>
        </w:rPr>
        <w:t>刘小兵、蒋洪主编，《公共经济学》，高等教育出版社，</w:t>
      </w:r>
      <w:r>
        <w:t>2012</w:t>
      </w:r>
      <w:r>
        <w:rPr>
          <w:rFonts w:cs="宋体" w:hint="eastAsia"/>
        </w:rPr>
        <w:t>年版</w:t>
      </w:r>
    </w:p>
    <w:p w:rsidR="007C51D4" w:rsidRDefault="007C51D4" w:rsidP="008E2AFF">
      <w:pPr>
        <w:pStyle w:val="C"/>
        <w:spacing w:line="360" w:lineRule="exact"/>
      </w:pPr>
      <w:r>
        <w:rPr>
          <w:rFonts w:cs="宋体" w:hint="eastAsia"/>
        </w:rPr>
        <w:t>参考资料：</w:t>
      </w:r>
    </w:p>
    <w:p w:rsidR="007C51D4" w:rsidRDefault="007C51D4" w:rsidP="008E2AFF">
      <w:pPr>
        <w:pStyle w:val="a8"/>
        <w:spacing w:line="360" w:lineRule="exact"/>
      </w:pPr>
      <w:r>
        <w:t>1</w:t>
      </w:r>
      <w:r>
        <w:rPr>
          <w:rFonts w:cs="宋体" w:hint="eastAsia"/>
        </w:rPr>
        <w:t>．格瓦特尼等，《经济学：私人选择与公共选择》，中信出版社，</w:t>
      </w:r>
      <w:r>
        <w:t>2004</w:t>
      </w:r>
      <w:r>
        <w:rPr>
          <w:rFonts w:cs="宋体" w:hint="eastAsia"/>
        </w:rPr>
        <w:t>年版</w:t>
      </w:r>
    </w:p>
    <w:p w:rsidR="007C51D4" w:rsidRDefault="007C51D4" w:rsidP="008E2AFF">
      <w:pPr>
        <w:pStyle w:val="a8"/>
        <w:spacing w:line="360" w:lineRule="exact"/>
      </w:pPr>
      <w:r>
        <w:t>2</w:t>
      </w:r>
      <w:r>
        <w:rPr>
          <w:rFonts w:cs="宋体" w:hint="eastAsia"/>
        </w:rPr>
        <w:t>．陈共主编，《财政学》，中国人民大学出版社，</w:t>
      </w:r>
      <w:r>
        <w:t>2001</w:t>
      </w:r>
      <w:r>
        <w:rPr>
          <w:rFonts w:cs="宋体" w:hint="eastAsia"/>
        </w:rPr>
        <w:t>年版</w:t>
      </w:r>
    </w:p>
    <w:p w:rsidR="007C51D4" w:rsidRDefault="007C51D4" w:rsidP="008E2AFF">
      <w:pPr>
        <w:pStyle w:val="a9"/>
        <w:spacing w:line="360" w:lineRule="exact"/>
        <w:ind w:firstLine="4000"/>
      </w:pPr>
    </w:p>
    <w:p w:rsidR="007C51D4" w:rsidRDefault="007C51D4" w:rsidP="008E2AFF">
      <w:pPr>
        <w:pStyle w:val="a9"/>
        <w:spacing w:line="360" w:lineRule="exact"/>
        <w:ind w:firstLine="4000"/>
      </w:pPr>
    </w:p>
    <w:p w:rsidR="007C51D4" w:rsidRPr="00EE73B5" w:rsidRDefault="007C51D4" w:rsidP="008E2AFF">
      <w:pPr>
        <w:pStyle w:val="a9"/>
        <w:spacing w:line="360" w:lineRule="exact"/>
        <w:jc w:val="right"/>
        <w:rPr>
          <w:sz w:val="24"/>
          <w:szCs w:val="24"/>
        </w:rPr>
      </w:pPr>
      <w:r w:rsidRPr="00EE73B5">
        <w:rPr>
          <w:rFonts w:cs="宋体" w:hint="eastAsia"/>
          <w:sz w:val="24"/>
          <w:szCs w:val="24"/>
        </w:rPr>
        <w:t>执笔人：陈伟民</w:t>
      </w:r>
    </w:p>
    <w:p w:rsidR="007C51D4" w:rsidRPr="00EE73B5" w:rsidRDefault="007C51D4" w:rsidP="008E2AFF">
      <w:pPr>
        <w:pStyle w:val="a9"/>
        <w:spacing w:line="360" w:lineRule="exact"/>
        <w:jc w:val="right"/>
        <w:rPr>
          <w:sz w:val="24"/>
          <w:szCs w:val="24"/>
        </w:rPr>
      </w:pPr>
      <w:r w:rsidRPr="00EE73B5">
        <w:rPr>
          <w:rFonts w:cs="宋体" w:hint="eastAsia"/>
          <w:sz w:val="24"/>
          <w:szCs w:val="24"/>
        </w:rPr>
        <w:t>审核人：陈伟民</w:t>
      </w:r>
    </w:p>
    <w:p w:rsidR="007C51D4" w:rsidRPr="00EE73B5" w:rsidRDefault="007C51D4" w:rsidP="008E2AFF">
      <w:pPr>
        <w:pStyle w:val="a9"/>
        <w:spacing w:line="360" w:lineRule="exact"/>
        <w:jc w:val="right"/>
        <w:rPr>
          <w:sz w:val="24"/>
          <w:szCs w:val="24"/>
        </w:rPr>
      </w:pPr>
      <w:r w:rsidRPr="00EE73B5">
        <w:rPr>
          <w:rFonts w:cs="宋体" w:hint="eastAsia"/>
          <w:sz w:val="24"/>
          <w:szCs w:val="24"/>
        </w:rPr>
        <w:t>审批人：曹</w:t>
      </w:r>
      <w:r w:rsidRPr="00EE73B5">
        <w:rPr>
          <w:sz w:val="24"/>
          <w:szCs w:val="24"/>
        </w:rPr>
        <w:t xml:space="preserve">  </w:t>
      </w:r>
      <w:r w:rsidRPr="00EE73B5">
        <w:rPr>
          <w:rFonts w:cs="宋体" w:hint="eastAsia"/>
          <w:sz w:val="24"/>
          <w:szCs w:val="24"/>
        </w:rPr>
        <w:t>敏</w:t>
      </w:r>
    </w:p>
    <w:p w:rsidR="007C51D4" w:rsidRDefault="007C51D4"/>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 w:rsidR="00EE73B5" w:rsidRDefault="00EE73B5">
      <w:pPr>
        <w:rPr>
          <w:rFonts w:hint="eastAsia"/>
        </w:rPr>
      </w:pPr>
    </w:p>
    <w:p w:rsidR="007C51D4" w:rsidRPr="00DE1504" w:rsidRDefault="007C51D4" w:rsidP="00581D9D">
      <w:pPr>
        <w:pStyle w:val="Ab"/>
        <w:outlineLvl w:val="0"/>
      </w:pPr>
      <w:bookmarkStart w:id="18" w:name="_Toc384901485"/>
      <w:bookmarkStart w:id="19" w:name="_Toc512669066"/>
      <w:r>
        <w:rPr>
          <w:rFonts w:cs="宋体" w:hint="eastAsia"/>
        </w:rPr>
        <w:lastRenderedPageBreak/>
        <w:t>公共政策学</w:t>
      </w:r>
      <w:r w:rsidRPr="00DE1504">
        <w:rPr>
          <w:rFonts w:cs="宋体" w:hint="eastAsia"/>
        </w:rPr>
        <w:t>课程教学大纲</w:t>
      </w:r>
      <w:bookmarkEnd w:id="19"/>
    </w:p>
    <w:p w:rsidR="007C51D4" w:rsidRPr="00DE1504" w:rsidRDefault="007C51D4" w:rsidP="008E2AFF">
      <w:pPr>
        <w:pStyle w:val="aa"/>
        <w:ind w:firstLine="482"/>
      </w:pPr>
      <w:r w:rsidRPr="00DE1504">
        <w:rPr>
          <w:rFonts w:cs="宋体" w:hint="eastAsia"/>
          <w:b/>
          <w:bCs/>
        </w:rPr>
        <w:t>课程名称</w:t>
      </w:r>
      <w:r w:rsidRPr="00DE1504">
        <w:rPr>
          <w:rFonts w:cs="宋体" w:hint="eastAsia"/>
        </w:rPr>
        <w:t>：</w:t>
      </w:r>
      <w:r>
        <w:rPr>
          <w:rFonts w:cs="宋体" w:hint="eastAsia"/>
        </w:rPr>
        <w:t>公共政策学</w:t>
      </w:r>
      <w:r>
        <w:t>/Public Policy</w:t>
      </w:r>
    </w:p>
    <w:p w:rsidR="007C51D4" w:rsidRPr="00DE1504" w:rsidRDefault="007C51D4" w:rsidP="008E2AFF">
      <w:pPr>
        <w:pStyle w:val="aa"/>
        <w:ind w:firstLine="482"/>
      </w:pPr>
      <w:r w:rsidRPr="00DE1504">
        <w:rPr>
          <w:rFonts w:cs="宋体" w:hint="eastAsia"/>
          <w:b/>
          <w:bCs/>
        </w:rPr>
        <w:t>课程代码</w:t>
      </w:r>
      <w:r w:rsidRPr="00DE1504">
        <w:rPr>
          <w:rFonts w:cs="宋体" w:hint="eastAsia"/>
        </w:rPr>
        <w:t>：</w:t>
      </w:r>
      <w:r>
        <w:t>06126455</w:t>
      </w:r>
    </w:p>
    <w:p w:rsidR="007C51D4" w:rsidRPr="00DE1504" w:rsidRDefault="007C51D4" w:rsidP="008E2AFF">
      <w:pPr>
        <w:pStyle w:val="aa"/>
        <w:ind w:firstLine="482"/>
      </w:pPr>
      <w:r w:rsidRPr="00DE1504">
        <w:rPr>
          <w:rFonts w:cs="宋体" w:hint="eastAsia"/>
          <w:b/>
          <w:bCs/>
        </w:rPr>
        <w:t>课程类型</w:t>
      </w:r>
      <w:r w:rsidRPr="00DE1504">
        <w:rPr>
          <w:rFonts w:cs="宋体" w:hint="eastAsia"/>
        </w:rPr>
        <w:t>：专业</w:t>
      </w:r>
      <w:r w:rsidRPr="00DE1504">
        <w:t>/</w:t>
      </w:r>
      <w:r>
        <w:rPr>
          <w:rFonts w:cs="宋体" w:hint="eastAsia"/>
        </w:rPr>
        <w:t>必修</w:t>
      </w:r>
    </w:p>
    <w:p w:rsidR="007C51D4" w:rsidRPr="00DE1504" w:rsidRDefault="007C51D4" w:rsidP="008E2AFF">
      <w:pPr>
        <w:pStyle w:val="aa"/>
        <w:tabs>
          <w:tab w:val="left" w:pos="3420"/>
        </w:tabs>
        <w:ind w:firstLine="482"/>
      </w:pPr>
      <w:r w:rsidRPr="00DE1504">
        <w:rPr>
          <w:rFonts w:cs="宋体" w:hint="eastAsia"/>
          <w:b/>
          <w:bCs/>
        </w:rPr>
        <w:t>总学时数</w:t>
      </w:r>
      <w:r w:rsidRPr="00DE1504">
        <w:rPr>
          <w:rFonts w:cs="宋体" w:hint="eastAsia"/>
        </w:rPr>
        <w:t>：</w:t>
      </w:r>
      <w:r>
        <w:t>48</w:t>
      </w:r>
    </w:p>
    <w:p w:rsidR="007C51D4" w:rsidRPr="00DE1504" w:rsidRDefault="007C51D4" w:rsidP="008E2AFF">
      <w:pPr>
        <w:pStyle w:val="aa"/>
        <w:tabs>
          <w:tab w:val="left" w:pos="3420"/>
        </w:tabs>
        <w:ind w:firstLine="482"/>
        <w:rPr>
          <w:b/>
          <w:bCs/>
        </w:rPr>
      </w:pPr>
      <w:r w:rsidRPr="00DE1504">
        <w:rPr>
          <w:rFonts w:cs="宋体" w:hint="eastAsia"/>
          <w:b/>
          <w:bCs/>
        </w:rPr>
        <w:t>学</w:t>
      </w:r>
      <w:r w:rsidRPr="00DE1504">
        <w:rPr>
          <w:b/>
          <w:bCs/>
        </w:rPr>
        <w:t xml:space="preserve">    </w:t>
      </w:r>
      <w:r w:rsidRPr="00DE1504">
        <w:rPr>
          <w:rFonts w:cs="宋体" w:hint="eastAsia"/>
          <w:b/>
          <w:bCs/>
        </w:rPr>
        <w:t>分：</w:t>
      </w:r>
      <w:r w:rsidRPr="00DE1504">
        <w:rPr>
          <w:b/>
          <w:bCs/>
        </w:rPr>
        <w:t xml:space="preserve"> </w:t>
      </w:r>
      <w:r>
        <w:t>3</w:t>
      </w:r>
    </w:p>
    <w:p w:rsidR="007C51D4" w:rsidRPr="00DE1504" w:rsidRDefault="007C51D4" w:rsidP="008E2AFF">
      <w:pPr>
        <w:pStyle w:val="aa"/>
        <w:tabs>
          <w:tab w:val="left" w:pos="3420"/>
        </w:tabs>
        <w:ind w:firstLine="482"/>
      </w:pPr>
      <w:r w:rsidRPr="00DE1504">
        <w:rPr>
          <w:rFonts w:cs="宋体" w:hint="eastAsia"/>
          <w:b/>
          <w:bCs/>
        </w:rPr>
        <w:t>先修课程</w:t>
      </w:r>
      <w:r w:rsidRPr="00DE1504">
        <w:rPr>
          <w:rFonts w:cs="宋体" w:hint="eastAsia"/>
        </w:rPr>
        <w:t>：</w:t>
      </w:r>
      <w:r>
        <w:rPr>
          <w:rFonts w:cs="宋体" w:hint="eastAsia"/>
        </w:rPr>
        <w:t>微观经济学、宏观经济学、管理学原理、社会学概论</w:t>
      </w:r>
    </w:p>
    <w:p w:rsidR="007C51D4" w:rsidRPr="00DE1504" w:rsidRDefault="007C51D4" w:rsidP="008E2AFF">
      <w:pPr>
        <w:pStyle w:val="aa"/>
        <w:ind w:firstLine="482"/>
      </w:pPr>
      <w:r w:rsidRPr="00DE1504">
        <w:rPr>
          <w:rFonts w:cs="宋体" w:hint="eastAsia"/>
          <w:b/>
          <w:bCs/>
        </w:rPr>
        <w:t>开课单位</w:t>
      </w:r>
      <w:r w:rsidRPr="00DE1504">
        <w:rPr>
          <w:rFonts w:cs="宋体" w:hint="eastAsia"/>
        </w:rPr>
        <w:t>：经济管理学院</w:t>
      </w:r>
    </w:p>
    <w:p w:rsidR="007C51D4" w:rsidRPr="00DE1504" w:rsidRDefault="007C51D4" w:rsidP="008E2AFF">
      <w:pPr>
        <w:pStyle w:val="B"/>
        <w:ind w:leftChars="228" w:left="1657" w:hangingChars="489" w:hanging="1178"/>
      </w:pPr>
      <w:r w:rsidRPr="00DE1504">
        <w:rPr>
          <w:rFonts w:cs="宋体" w:hint="eastAsia"/>
        </w:rPr>
        <w:t>适用专业：</w:t>
      </w:r>
      <w:r>
        <w:rPr>
          <w:rFonts w:cs="宋体" w:hint="eastAsia"/>
          <w:b w:val="0"/>
          <w:bCs w:val="0"/>
        </w:rPr>
        <w:t>公共事业管理</w:t>
      </w:r>
    </w:p>
    <w:p w:rsidR="007C51D4" w:rsidRPr="00DE1504" w:rsidRDefault="007C51D4" w:rsidP="008E2AFF">
      <w:pPr>
        <w:pStyle w:val="B"/>
      </w:pPr>
      <w:r w:rsidRPr="00DE1504">
        <w:rPr>
          <w:rFonts w:cs="宋体" w:hint="eastAsia"/>
        </w:rPr>
        <w:t>一、课程的性质、目的和任务</w:t>
      </w:r>
    </w:p>
    <w:p w:rsidR="007C51D4" w:rsidRPr="00DE1504" w:rsidRDefault="007C51D4" w:rsidP="008E2AFF">
      <w:pPr>
        <w:pStyle w:val="a7"/>
      </w:pPr>
      <w:r>
        <w:rPr>
          <w:rFonts w:cs="宋体" w:hint="eastAsia"/>
        </w:rPr>
        <w:t>本课程是公共事业管理</w:t>
      </w:r>
      <w:r w:rsidRPr="00513B7F">
        <w:rPr>
          <w:rFonts w:cs="宋体" w:hint="eastAsia"/>
        </w:rPr>
        <w:t>专业开设的一门专业</w:t>
      </w:r>
      <w:r>
        <w:rPr>
          <w:rFonts w:cs="宋体" w:hint="eastAsia"/>
        </w:rPr>
        <w:t>必修课，是</w:t>
      </w:r>
      <w:r>
        <w:rPr>
          <w:rFonts w:cs="宋体" w:hint="eastAsia"/>
          <w:color w:val="000000"/>
        </w:rPr>
        <w:t>研究以问题导向、关注政治过程的如何决策的课程。本课程着眼于培养学生掌握公共政策制定与政策分析的相关知识，熟悉政策规划与政策分析的概念、理论、方法与原则，着重介绍各级政府的政策过程循环、政策变迁、理性选择、利益集团等社会经济学的解释。课程涉及政治科学、经济学、法学、公共管理学等多学科知识。过该课程的学习使学生初步掌握政策研究和政策分析的相关理论和方法，从而增进学生对公共政策相关问题和现象的理解，建立公平与效率兼顾的价值追求。</w:t>
      </w:r>
    </w:p>
    <w:p w:rsidR="007C51D4" w:rsidRPr="00DE1504" w:rsidRDefault="007C51D4" w:rsidP="008E2AFF">
      <w:pPr>
        <w:pStyle w:val="B"/>
      </w:pPr>
      <w:r w:rsidRPr="00DE1504">
        <w:rPr>
          <w:rFonts w:cs="宋体" w:hint="eastAsia"/>
        </w:rPr>
        <w:t>二、教学内容、教学基本要求及教学重点与难点</w:t>
      </w:r>
    </w:p>
    <w:p w:rsidR="007C51D4" w:rsidRPr="00696234" w:rsidRDefault="007C51D4" w:rsidP="008E2AFF">
      <w:pPr>
        <w:ind w:firstLineChars="200" w:firstLine="420"/>
      </w:pPr>
      <w:r w:rsidRPr="00696234">
        <w:t>1</w:t>
      </w:r>
      <w:r w:rsidRPr="00696234">
        <w:rPr>
          <w:rFonts w:cs="宋体" w:hint="eastAsia"/>
        </w:rPr>
        <w:t>．</w:t>
      </w:r>
      <w:r>
        <w:rPr>
          <w:rFonts w:cs="宋体" w:hint="eastAsia"/>
        </w:rPr>
        <w:t>公共政策（</w:t>
      </w:r>
      <w:r>
        <w:t>3</w:t>
      </w:r>
      <w:r>
        <w:rPr>
          <w:rFonts w:cs="宋体" w:hint="eastAsia"/>
        </w:rPr>
        <w:t>学时）</w:t>
      </w:r>
    </w:p>
    <w:p w:rsidR="007C51D4" w:rsidRDefault="007C51D4" w:rsidP="008E2AFF">
      <w:pPr>
        <w:ind w:firstLineChars="200" w:firstLine="420"/>
      </w:pPr>
      <w:r>
        <w:rPr>
          <w:rFonts w:cs="宋体" w:hint="eastAsia"/>
        </w:rPr>
        <w:t>了解公共政策的定义，理解公共政策的过程，盈利性、非营利性组织和政府，平衡私人生活和公共政策，掌握稀缺和不确定性世界中的生活的主题。</w:t>
      </w:r>
    </w:p>
    <w:p w:rsidR="007C51D4" w:rsidRPr="00696234" w:rsidRDefault="007C51D4" w:rsidP="008E2AFF">
      <w:pPr>
        <w:ind w:firstLineChars="200" w:firstLine="420"/>
      </w:pPr>
      <w:r w:rsidRPr="00667311">
        <w:rPr>
          <w:rFonts w:cs="宋体" w:hint="eastAsia"/>
        </w:rPr>
        <w:t>教学重点与难点：</w:t>
      </w:r>
      <w:r>
        <w:rPr>
          <w:rFonts w:cs="宋体" w:hint="eastAsia"/>
        </w:rPr>
        <w:t>公共政策的定义、各类公共组织的形态。</w:t>
      </w:r>
    </w:p>
    <w:p w:rsidR="007C51D4" w:rsidRPr="0093427A" w:rsidRDefault="007C51D4" w:rsidP="00BC24C4">
      <w:pPr>
        <w:ind w:left="420"/>
      </w:pPr>
      <w:r w:rsidRPr="0093427A">
        <w:t>2</w:t>
      </w:r>
      <w:r w:rsidRPr="0093427A">
        <w:rPr>
          <w:rFonts w:cs="宋体" w:hint="eastAsia"/>
        </w:rPr>
        <w:t>．</w:t>
      </w:r>
      <w:r>
        <w:rPr>
          <w:rFonts w:cs="宋体" w:hint="eastAsia"/>
        </w:rPr>
        <w:t>为什么改善世界这么难</w:t>
      </w:r>
      <w:r w:rsidRPr="0093427A">
        <w:rPr>
          <w:rFonts w:cs="宋体" w:hint="eastAsia"/>
        </w:rPr>
        <w:t>（</w:t>
      </w:r>
      <w:r>
        <w:t>3</w:t>
      </w:r>
      <w:r w:rsidRPr="0093427A">
        <w:rPr>
          <w:rFonts w:cs="宋体" w:hint="eastAsia"/>
        </w:rPr>
        <w:t>学时）</w:t>
      </w:r>
    </w:p>
    <w:p w:rsidR="007C51D4" w:rsidRDefault="007C51D4" w:rsidP="00BC24C4">
      <w:pPr>
        <w:ind w:firstLine="420"/>
      </w:pPr>
      <w:r>
        <w:rPr>
          <w:rFonts w:cs="宋体" w:hint="eastAsia"/>
        </w:rPr>
        <w:t>了解公共政策的成功及影响因素，理解其作用机理，掌握实践过程中公众可能产生的分歧。</w:t>
      </w:r>
    </w:p>
    <w:p w:rsidR="007C51D4" w:rsidRPr="00246C90" w:rsidRDefault="007C51D4" w:rsidP="00BC24C4">
      <w:pPr>
        <w:ind w:firstLine="420"/>
      </w:pPr>
      <w:r w:rsidRPr="00667311">
        <w:rPr>
          <w:rFonts w:cs="宋体" w:hint="eastAsia"/>
        </w:rPr>
        <w:t>教学重点与难点：</w:t>
      </w:r>
      <w:r>
        <w:rPr>
          <w:rFonts w:cs="宋体" w:hint="eastAsia"/>
        </w:rPr>
        <w:t>公共政策的影响因素和公众分歧。</w:t>
      </w:r>
    </w:p>
    <w:p w:rsidR="007C51D4" w:rsidRPr="00AA4914" w:rsidRDefault="007C51D4" w:rsidP="008E2AFF">
      <w:pPr>
        <w:ind w:firstLineChars="200" w:firstLine="420"/>
      </w:pPr>
      <w:r w:rsidRPr="00AA4914">
        <w:t>3</w:t>
      </w:r>
      <w:r w:rsidRPr="00AA4914">
        <w:rPr>
          <w:rFonts w:cs="宋体" w:hint="eastAsia"/>
        </w:rPr>
        <w:t>．</w:t>
      </w:r>
      <w:r>
        <w:rPr>
          <w:rFonts w:cs="宋体" w:hint="eastAsia"/>
        </w:rPr>
        <w:t>理解个体行为</w:t>
      </w:r>
      <w:r w:rsidRPr="00AA4914">
        <w:rPr>
          <w:rFonts w:cs="宋体" w:hint="eastAsia"/>
        </w:rPr>
        <w:t>（</w:t>
      </w:r>
      <w:r>
        <w:t>6</w:t>
      </w:r>
      <w:r w:rsidRPr="00AA4914">
        <w:rPr>
          <w:rFonts w:cs="宋体" w:hint="eastAsia"/>
        </w:rPr>
        <w:t>学时）</w:t>
      </w:r>
    </w:p>
    <w:p w:rsidR="007C51D4" w:rsidRDefault="007C51D4" w:rsidP="008E2AFF">
      <w:pPr>
        <w:ind w:firstLineChars="200" w:firstLine="420"/>
      </w:pPr>
      <w:r>
        <w:rPr>
          <w:rFonts w:cs="宋体" w:hint="eastAsia"/>
        </w:rPr>
        <w:t>了解个体行为发生、发展和演化的规律，理解和掌握讲述激励机制、道德风险，不完全信息和理性决策等重要概念。</w:t>
      </w:r>
    </w:p>
    <w:p w:rsidR="007C51D4" w:rsidRPr="00770564" w:rsidRDefault="007C51D4" w:rsidP="008E2AFF">
      <w:pPr>
        <w:ind w:firstLineChars="200" w:firstLine="420"/>
      </w:pPr>
      <w:r w:rsidRPr="00667311">
        <w:rPr>
          <w:rFonts w:cs="宋体" w:hint="eastAsia"/>
        </w:rPr>
        <w:t>教学重点与难点：</w:t>
      </w:r>
      <w:r>
        <w:rPr>
          <w:rFonts w:cs="宋体" w:hint="eastAsia"/>
        </w:rPr>
        <w:t>个体行为规律和一系列发生机制。</w:t>
      </w:r>
    </w:p>
    <w:p w:rsidR="007C51D4" w:rsidRPr="00F424C7" w:rsidRDefault="007C51D4" w:rsidP="008E2AFF">
      <w:pPr>
        <w:ind w:firstLineChars="200" w:firstLine="420"/>
      </w:pPr>
      <w:r w:rsidRPr="00F424C7">
        <w:t>4</w:t>
      </w:r>
      <w:r w:rsidRPr="00F424C7">
        <w:rPr>
          <w:rFonts w:cs="宋体" w:hint="eastAsia"/>
        </w:rPr>
        <w:t>．</w:t>
      </w:r>
      <w:r>
        <w:rPr>
          <w:rFonts w:cs="宋体" w:hint="eastAsia"/>
        </w:rPr>
        <w:t>理解群体行为</w:t>
      </w:r>
      <w:r w:rsidRPr="00F424C7">
        <w:rPr>
          <w:rFonts w:cs="宋体" w:hint="eastAsia"/>
        </w:rPr>
        <w:t>（</w:t>
      </w:r>
      <w:r>
        <w:t>6</w:t>
      </w:r>
      <w:r w:rsidRPr="00F424C7">
        <w:rPr>
          <w:rFonts w:cs="宋体" w:hint="eastAsia"/>
        </w:rPr>
        <w:t>学时）</w:t>
      </w:r>
    </w:p>
    <w:p w:rsidR="007C51D4" w:rsidRDefault="007C51D4" w:rsidP="008E2AFF">
      <w:pPr>
        <w:ind w:firstLineChars="200" w:firstLine="420"/>
      </w:pPr>
      <w:r>
        <w:rPr>
          <w:rFonts w:cs="宋体" w:hint="eastAsia"/>
        </w:rPr>
        <w:t>了解群体行为发生、发展和演化的规律，理解和掌握讲述外部性、行为互动，动态行为和集体行为困境等重要概念。</w:t>
      </w:r>
    </w:p>
    <w:p w:rsidR="007C51D4" w:rsidRPr="008F60AC" w:rsidRDefault="007C51D4" w:rsidP="008E2AFF">
      <w:pPr>
        <w:ind w:firstLineChars="200" w:firstLine="420"/>
      </w:pPr>
      <w:r w:rsidRPr="00667311">
        <w:rPr>
          <w:rFonts w:cs="宋体" w:hint="eastAsia"/>
        </w:rPr>
        <w:t>教学重点与难点：</w:t>
      </w:r>
      <w:r>
        <w:rPr>
          <w:rFonts w:cs="宋体" w:hint="eastAsia"/>
        </w:rPr>
        <w:t>群体行为规律和一系列发生机制。</w:t>
      </w:r>
    </w:p>
    <w:p w:rsidR="007C51D4" w:rsidRDefault="007C51D4" w:rsidP="008E2AFF">
      <w:pPr>
        <w:ind w:firstLineChars="200" w:firstLine="420"/>
      </w:pPr>
      <w:r>
        <w:t>5</w:t>
      </w:r>
      <w:r w:rsidRPr="00F424C7">
        <w:rPr>
          <w:rFonts w:cs="宋体" w:hint="eastAsia"/>
        </w:rPr>
        <w:t>．</w:t>
      </w:r>
      <w:r>
        <w:rPr>
          <w:rFonts w:cs="宋体" w:hint="eastAsia"/>
        </w:rPr>
        <w:t>评估社会福利（</w:t>
      </w:r>
      <w:r>
        <w:t>6</w:t>
      </w:r>
      <w:r>
        <w:rPr>
          <w:rFonts w:cs="宋体" w:hint="eastAsia"/>
        </w:rPr>
        <w:t>学时）</w:t>
      </w:r>
    </w:p>
    <w:p w:rsidR="007C51D4" w:rsidRDefault="007C51D4" w:rsidP="008E2AFF">
      <w:pPr>
        <w:ind w:firstLineChars="200" w:firstLine="420"/>
      </w:pPr>
      <w:r w:rsidRPr="008F60AC">
        <w:rPr>
          <w:rFonts w:cs="宋体" w:hint="eastAsia"/>
        </w:rPr>
        <w:t>了解社会福利的</w:t>
      </w:r>
      <w:r>
        <w:rPr>
          <w:rFonts w:cs="宋体" w:hint="eastAsia"/>
        </w:rPr>
        <w:t>基本</w:t>
      </w:r>
      <w:r w:rsidRPr="008F60AC">
        <w:rPr>
          <w:rFonts w:cs="宋体" w:hint="eastAsia"/>
        </w:rPr>
        <w:t>概念，</w:t>
      </w:r>
      <w:r>
        <w:rPr>
          <w:rFonts w:cs="宋体" w:hint="eastAsia"/>
        </w:rPr>
        <w:t>介绍福利哲学，评价社会福利的工具，理解并掌握效率与公平的权衡取舍，绝对福利和相对福利。</w:t>
      </w:r>
    </w:p>
    <w:p w:rsidR="007C51D4" w:rsidRDefault="007C51D4" w:rsidP="008E2AFF">
      <w:pPr>
        <w:ind w:firstLineChars="200" w:firstLine="420"/>
      </w:pPr>
      <w:r w:rsidRPr="00667311">
        <w:rPr>
          <w:rFonts w:cs="宋体" w:hint="eastAsia"/>
        </w:rPr>
        <w:t>教学重点与难点：</w:t>
      </w:r>
      <w:r>
        <w:rPr>
          <w:rFonts w:cs="宋体" w:hint="eastAsia"/>
        </w:rPr>
        <w:t>社会福利的概念以及一些客观判断。</w:t>
      </w:r>
    </w:p>
    <w:p w:rsidR="007C51D4" w:rsidRDefault="007C51D4" w:rsidP="008E2AFF">
      <w:pPr>
        <w:ind w:firstLineChars="200" w:firstLine="420"/>
      </w:pPr>
      <w:r>
        <w:t>6</w:t>
      </w:r>
      <w:r w:rsidRPr="00F424C7">
        <w:rPr>
          <w:rFonts w:cs="宋体" w:hint="eastAsia"/>
        </w:rPr>
        <w:t>．</w:t>
      </w:r>
      <w:r>
        <w:rPr>
          <w:rFonts w:cs="宋体" w:hint="eastAsia"/>
        </w:rPr>
        <w:t>政治过程（</w:t>
      </w:r>
      <w:r>
        <w:t>3</w:t>
      </w:r>
      <w:r>
        <w:rPr>
          <w:rFonts w:cs="宋体" w:hint="eastAsia"/>
        </w:rPr>
        <w:t>学时）</w:t>
      </w:r>
    </w:p>
    <w:p w:rsidR="007C51D4" w:rsidRDefault="007C51D4" w:rsidP="008E2AFF">
      <w:pPr>
        <w:ind w:firstLineChars="200" w:firstLine="420"/>
      </w:pPr>
      <w:r>
        <w:rPr>
          <w:rFonts w:cs="宋体" w:hint="eastAsia"/>
        </w:rPr>
        <w:lastRenderedPageBreak/>
        <w:t>了解、理解聚合偏好，阿罗定理，立法程序，理解政治结果、寻租和策略性进入并对其进行掌握。</w:t>
      </w:r>
    </w:p>
    <w:p w:rsidR="007C51D4" w:rsidRDefault="007C51D4" w:rsidP="008E2AFF">
      <w:pPr>
        <w:ind w:firstLineChars="200" w:firstLine="420"/>
      </w:pPr>
      <w:r w:rsidRPr="00667311">
        <w:rPr>
          <w:rFonts w:cs="宋体" w:hint="eastAsia"/>
        </w:rPr>
        <w:t>教学重点与难点：</w:t>
      </w:r>
      <w:r>
        <w:rPr>
          <w:rFonts w:cs="宋体" w:hint="eastAsia"/>
        </w:rPr>
        <w:t>聚合偏好，阿罗定理，立法程序、政治结果、寻租和策略性进入</w:t>
      </w:r>
    </w:p>
    <w:p w:rsidR="007C51D4" w:rsidRDefault="007C51D4" w:rsidP="008E2AFF">
      <w:pPr>
        <w:ind w:firstLineChars="200" w:firstLine="420"/>
      </w:pPr>
      <w:r>
        <w:t>7</w:t>
      </w:r>
      <w:r w:rsidRPr="00F424C7">
        <w:rPr>
          <w:rFonts w:cs="宋体" w:hint="eastAsia"/>
        </w:rPr>
        <w:t>．</w:t>
      </w:r>
      <w:r>
        <w:rPr>
          <w:rFonts w:cs="宋体" w:hint="eastAsia"/>
        </w:rPr>
        <w:t>市场机制（</w:t>
      </w:r>
      <w:r>
        <w:t>6</w:t>
      </w:r>
      <w:r>
        <w:rPr>
          <w:rFonts w:cs="宋体" w:hint="eastAsia"/>
        </w:rPr>
        <w:t>学时）</w:t>
      </w:r>
    </w:p>
    <w:p w:rsidR="007C51D4" w:rsidRDefault="007C51D4" w:rsidP="008E2AFF">
      <w:pPr>
        <w:ind w:firstLineChars="200" w:firstLine="420"/>
      </w:pPr>
      <w:r>
        <w:rPr>
          <w:rFonts w:cs="宋体" w:hint="eastAsia"/>
        </w:rPr>
        <w:t>了解劳动力市场，理解并掌握稀缺资源、市场的特征、弹性、创造性破坏、生产率、专业化和贸易收益。</w:t>
      </w:r>
    </w:p>
    <w:p w:rsidR="007C51D4" w:rsidRDefault="007C51D4" w:rsidP="008E2AFF">
      <w:pPr>
        <w:ind w:firstLineChars="200" w:firstLine="420"/>
      </w:pPr>
      <w:r w:rsidRPr="00667311">
        <w:rPr>
          <w:rFonts w:cs="宋体" w:hint="eastAsia"/>
        </w:rPr>
        <w:t>教学重点与难点：</w:t>
      </w:r>
      <w:r>
        <w:rPr>
          <w:rFonts w:cs="宋体" w:hint="eastAsia"/>
        </w:rPr>
        <w:t>稀缺资源、弹性、创造性破坏。</w:t>
      </w:r>
    </w:p>
    <w:p w:rsidR="007C51D4" w:rsidRPr="008F60AC" w:rsidRDefault="007C51D4" w:rsidP="008E2AFF">
      <w:pPr>
        <w:ind w:firstLineChars="200" w:firstLine="420"/>
      </w:pPr>
      <w:r>
        <w:t>8</w:t>
      </w:r>
      <w:r w:rsidRPr="00F424C7">
        <w:rPr>
          <w:rFonts w:cs="宋体" w:hint="eastAsia"/>
        </w:rPr>
        <w:t>．</w:t>
      </w:r>
      <w:r>
        <w:rPr>
          <w:rFonts w:cs="宋体" w:hint="eastAsia"/>
        </w:rPr>
        <w:t>政府作用（</w:t>
      </w:r>
      <w:r>
        <w:t>6</w:t>
      </w:r>
      <w:r>
        <w:rPr>
          <w:rFonts w:cs="宋体" w:hint="eastAsia"/>
        </w:rPr>
        <w:t>学时）</w:t>
      </w:r>
    </w:p>
    <w:p w:rsidR="007C51D4" w:rsidRDefault="007C51D4" w:rsidP="008E2AFF">
      <w:pPr>
        <w:ind w:firstLineChars="200" w:firstLine="420"/>
      </w:pPr>
      <w:r>
        <w:rPr>
          <w:rFonts w:cs="宋体" w:hint="eastAsia"/>
        </w:rPr>
        <w:t>了解</w:t>
      </w:r>
      <w:r w:rsidRPr="008F60AC">
        <w:rPr>
          <w:rFonts w:cs="宋体" w:hint="eastAsia"/>
        </w:rPr>
        <w:t>市场失灵，</w:t>
      </w:r>
      <w:r>
        <w:rPr>
          <w:rFonts w:cs="宋体" w:hint="eastAsia"/>
        </w:rPr>
        <w:t>理解并掌握</w:t>
      </w:r>
      <w:r w:rsidRPr="008F60AC">
        <w:rPr>
          <w:rFonts w:cs="宋体" w:hint="eastAsia"/>
        </w:rPr>
        <w:t>社会保障安全网</w:t>
      </w:r>
      <w:r>
        <w:rPr>
          <w:rFonts w:cs="宋体" w:hint="eastAsia"/>
        </w:rPr>
        <w:t>和</w:t>
      </w:r>
      <w:r w:rsidRPr="008F60AC">
        <w:rPr>
          <w:rFonts w:cs="宋体" w:hint="eastAsia"/>
        </w:rPr>
        <w:t>政府的局限性。</w:t>
      </w:r>
    </w:p>
    <w:p w:rsidR="007C51D4" w:rsidRDefault="007C51D4" w:rsidP="008E2AFF">
      <w:pPr>
        <w:ind w:firstLineChars="200" w:firstLine="420"/>
      </w:pPr>
      <w:r w:rsidRPr="00667311">
        <w:rPr>
          <w:rFonts w:cs="宋体" w:hint="eastAsia"/>
        </w:rPr>
        <w:t>教学重点与难点：</w:t>
      </w:r>
      <w:r>
        <w:rPr>
          <w:rFonts w:cs="宋体" w:hint="eastAsia"/>
        </w:rPr>
        <w:t>市场失灵，社会保障安全网的定义及政府在其中可能产生的局限性。</w:t>
      </w:r>
    </w:p>
    <w:p w:rsidR="007C51D4" w:rsidRPr="008F60AC" w:rsidRDefault="007C51D4" w:rsidP="008E2AFF">
      <w:pPr>
        <w:ind w:firstLineChars="200" w:firstLine="420"/>
      </w:pPr>
      <w:r>
        <w:t>9</w:t>
      </w:r>
      <w:r w:rsidRPr="00F424C7">
        <w:rPr>
          <w:rFonts w:cs="宋体" w:hint="eastAsia"/>
        </w:rPr>
        <w:t>．</w:t>
      </w:r>
      <w:r>
        <w:rPr>
          <w:rFonts w:cs="宋体" w:hint="eastAsia"/>
        </w:rPr>
        <w:t>机构的作用（</w:t>
      </w:r>
      <w:r>
        <w:t>3</w:t>
      </w:r>
      <w:r>
        <w:rPr>
          <w:rFonts w:cs="宋体" w:hint="eastAsia"/>
        </w:rPr>
        <w:t>学时）</w:t>
      </w:r>
    </w:p>
    <w:p w:rsidR="007C51D4" w:rsidRDefault="007C51D4" w:rsidP="008E2AFF">
      <w:pPr>
        <w:ind w:firstLineChars="200" w:firstLine="420"/>
      </w:pPr>
      <w:r>
        <w:rPr>
          <w:rFonts w:cs="宋体" w:hint="eastAsia"/>
        </w:rPr>
        <w:t>了解正式</w:t>
      </w:r>
      <w:r w:rsidRPr="003257D2">
        <w:rPr>
          <w:rFonts w:cs="宋体" w:hint="eastAsia"/>
        </w:rPr>
        <w:t>机构</w:t>
      </w:r>
      <w:r>
        <w:rPr>
          <w:rFonts w:cs="宋体" w:hint="eastAsia"/>
        </w:rPr>
        <w:t>与非正式机构</w:t>
      </w:r>
      <w:r w:rsidRPr="003257D2">
        <w:rPr>
          <w:rFonts w:cs="宋体" w:hint="eastAsia"/>
        </w:rPr>
        <w:t>，</w:t>
      </w:r>
      <w:r>
        <w:rPr>
          <w:rFonts w:cs="宋体" w:hint="eastAsia"/>
        </w:rPr>
        <w:t>理解并掌握</w:t>
      </w:r>
      <w:r w:rsidRPr="003257D2">
        <w:rPr>
          <w:rFonts w:cs="宋体" w:hint="eastAsia"/>
        </w:rPr>
        <w:t>政府和私人企业</w:t>
      </w:r>
      <w:r>
        <w:rPr>
          <w:rFonts w:cs="宋体" w:hint="eastAsia"/>
        </w:rPr>
        <w:t>间在特征和结果上的不同</w:t>
      </w:r>
      <w:r w:rsidRPr="003257D2">
        <w:rPr>
          <w:rFonts w:cs="宋体" w:hint="eastAsia"/>
        </w:rPr>
        <w:t>。</w:t>
      </w:r>
    </w:p>
    <w:p w:rsidR="007C51D4" w:rsidRDefault="007C51D4" w:rsidP="008E2AFF">
      <w:pPr>
        <w:ind w:firstLineChars="200" w:firstLine="420"/>
      </w:pPr>
      <w:r w:rsidRPr="00667311">
        <w:rPr>
          <w:rFonts w:cs="宋体" w:hint="eastAsia"/>
        </w:rPr>
        <w:t>教学重点与难点：</w:t>
      </w:r>
      <w:r>
        <w:rPr>
          <w:rFonts w:cs="宋体" w:hint="eastAsia"/>
        </w:rPr>
        <w:t>正式与非正式机构的概念，熟悉政府的运作模式。</w:t>
      </w:r>
    </w:p>
    <w:p w:rsidR="007C51D4" w:rsidRPr="003257D2" w:rsidRDefault="007C51D4" w:rsidP="008E2AFF">
      <w:pPr>
        <w:ind w:firstLineChars="200" w:firstLine="420"/>
      </w:pPr>
      <w:r>
        <w:t>10</w:t>
      </w:r>
      <w:r w:rsidRPr="00F424C7">
        <w:rPr>
          <w:rFonts w:cs="宋体" w:hint="eastAsia"/>
        </w:rPr>
        <w:t>．</w:t>
      </w:r>
      <w:r>
        <w:rPr>
          <w:rFonts w:cs="宋体" w:hint="eastAsia"/>
        </w:rPr>
        <w:t>政策设计（</w:t>
      </w:r>
      <w:r>
        <w:t>6</w:t>
      </w:r>
      <w:r>
        <w:rPr>
          <w:rFonts w:cs="宋体" w:hint="eastAsia"/>
        </w:rPr>
        <w:t>学时）</w:t>
      </w:r>
    </w:p>
    <w:p w:rsidR="007C51D4" w:rsidRDefault="007C51D4" w:rsidP="008E2AFF">
      <w:pPr>
        <w:ind w:firstLineChars="200" w:firstLine="420"/>
      </w:pPr>
      <w:r>
        <w:rPr>
          <w:rFonts w:cs="宋体" w:hint="eastAsia"/>
        </w:rPr>
        <w:t>了解各种政策设计方法，包括可负担住房；理解并掌握利益相关分析，行为改变的机制，公共和私人提供的权衡，政策过程概述。</w:t>
      </w:r>
    </w:p>
    <w:p w:rsidR="007C51D4" w:rsidRDefault="007C51D4" w:rsidP="008E2AFF">
      <w:pPr>
        <w:adjustRightInd w:val="0"/>
        <w:snapToGrid w:val="0"/>
        <w:spacing w:line="360" w:lineRule="auto"/>
        <w:ind w:firstLineChars="200" w:firstLine="420"/>
      </w:pPr>
      <w:r w:rsidRPr="00667311">
        <w:rPr>
          <w:rFonts w:cs="宋体" w:hint="eastAsia"/>
        </w:rPr>
        <w:t>教学重点与难点：</w:t>
      </w:r>
      <w:r>
        <w:rPr>
          <w:rFonts w:cs="宋体" w:hint="eastAsia"/>
        </w:rPr>
        <w:t>各种政策设计方法、利益相关分析和行为改变机制。</w:t>
      </w:r>
    </w:p>
    <w:p w:rsidR="007C51D4" w:rsidRDefault="007C51D4" w:rsidP="008E2AFF">
      <w:pPr>
        <w:pStyle w:val="B"/>
      </w:pPr>
      <w:r w:rsidRPr="00DE1504">
        <w:rPr>
          <w:rFonts w:cs="宋体" w:hint="eastAsia"/>
        </w:rPr>
        <w:t>三、学时分配表</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3091"/>
        <w:gridCol w:w="897"/>
        <w:gridCol w:w="897"/>
        <w:gridCol w:w="897"/>
        <w:gridCol w:w="897"/>
        <w:gridCol w:w="760"/>
      </w:tblGrid>
      <w:tr w:rsidR="007C51D4" w:rsidRPr="00393F8F">
        <w:trPr>
          <w:trHeight w:val="386"/>
          <w:tblHeader/>
          <w:jc w:val="center"/>
        </w:trPr>
        <w:tc>
          <w:tcPr>
            <w:tcW w:w="511" w:type="dxa"/>
            <w:vMerge w:val="restart"/>
            <w:tcMar>
              <w:left w:w="28" w:type="dxa"/>
              <w:right w:w="28" w:type="dxa"/>
            </w:tcMar>
            <w:vAlign w:val="center"/>
          </w:tcPr>
          <w:p w:rsidR="007C51D4" w:rsidRPr="00393F8F" w:rsidRDefault="007C51D4" w:rsidP="008B15DD">
            <w:pPr>
              <w:rPr>
                <w:sz w:val="18"/>
                <w:szCs w:val="18"/>
              </w:rPr>
            </w:pPr>
            <w:r w:rsidRPr="00393F8F">
              <w:rPr>
                <w:rFonts w:cs="宋体" w:hint="eastAsia"/>
                <w:sz w:val="18"/>
                <w:szCs w:val="18"/>
              </w:rPr>
              <w:t>序号</w:t>
            </w:r>
          </w:p>
        </w:tc>
        <w:tc>
          <w:tcPr>
            <w:tcW w:w="3091" w:type="dxa"/>
            <w:vMerge w:val="restart"/>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课程内容</w:t>
            </w:r>
          </w:p>
        </w:tc>
        <w:tc>
          <w:tcPr>
            <w:tcW w:w="3588" w:type="dxa"/>
            <w:gridSpan w:val="4"/>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课内学时</w:t>
            </w:r>
          </w:p>
        </w:tc>
        <w:tc>
          <w:tcPr>
            <w:tcW w:w="760" w:type="dxa"/>
            <w:vMerge w:val="restart"/>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课外</w:t>
            </w:r>
          </w:p>
          <w:p w:rsidR="007C51D4" w:rsidRPr="00393F8F" w:rsidRDefault="007C51D4" w:rsidP="008B15DD">
            <w:pPr>
              <w:jc w:val="center"/>
              <w:rPr>
                <w:sz w:val="18"/>
                <w:szCs w:val="18"/>
              </w:rPr>
            </w:pPr>
            <w:r w:rsidRPr="00393F8F">
              <w:rPr>
                <w:rFonts w:cs="宋体" w:hint="eastAsia"/>
                <w:sz w:val="18"/>
                <w:szCs w:val="18"/>
              </w:rPr>
              <w:t>学时</w:t>
            </w:r>
          </w:p>
        </w:tc>
      </w:tr>
      <w:tr w:rsidR="007C51D4" w:rsidRPr="00393F8F">
        <w:trPr>
          <w:trHeight w:val="386"/>
          <w:tblHeader/>
          <w:jc w:val="center"/>
        </w:trPr>
        <w:tc>
          <w:tcPr>
            <w:tcW w:w="511" w:type="dxa"/>
            <w:vMerge/>
            <w:tcMar>
              <w:left w:w="28" w:type="dxa"/>
              <w:right w:w="28" w:type="dxa"/>
            </w:tcMar>
            <w:vAlign w:val="center"/>
          </w:tcPr>
          <w:p w:rsidR="007C51D4" w:rsidRPr="00393F8F" w:rsidRDefault="007C51D4" w:rsidP="008B15DD">
            <w:pPr>
              <w:rPr>
                <w:sz w:val="18"/>
                <w:szCs w:val="18"/>
              </w:rPr>
            </w:pPr>
          </w:p>
        </w:tc>
        <w:tc>
          <w:tcPr>
            <w:tcW w:w="3091" w:type="dxa"/>
            <w:vMerge/>
            <w:tcMar>
              <w:left w:w="28" w:type="dxa"/>
              <w:right w:w="28" w:type="dxa"/>
            </w:tcMar>
            <w:vAlign w:val="center"/>
          </w:tcPr>
          <w:p w:rsidR="007C51D4" w:rsidRPr="00393F8F" w:rsidRDefault="007C51D4" w:rsidP="008B15DD">
            <w:pPr>
              <w:rPr>
                <w:sz w:val="18"/>
                <w:szCs w:val="18"/>
              </w:rPr>
            </w:pPr>
          </w:p>
        </w:tc>
        <w:tc>
          <w:tcPr>
            <w:tcW w:w="897" w:type="dxa"/>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理论</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Pr="00393F8F" w:rsidRDefault="007C51D4" w:rsidP="008B15DD">
            <w:pPr>
              <w:jc w:val="center"/>
              <w:rPr>
                <w:sz w:val="18"/>
                <w:szCs w:val="18"/>
              </w:rPr>
            </w:pPr>
            <w:r>
              <w:rPr>
                <w:rFonts w:cs="宋体" w:hint="eastAsia"/>
                <w:sz w:val="18"/>
                <w:szCs w:val="18"/>
              </w:rPr>
              <w:t>习题</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Default="007C51D4" w:rsidP="008B15DD">
            <w:pPr>
              <w:jc w:val="center"/>
              <w:rPr>
                <w:sz w:val="18"/>
                <w:szCs w:val="18"/>
              </w:rPr>
            </w:pPr>
            <w:r w:rsidRPr="00393F8F">
              <w:rPr>
                <w:rFonts w:cs="宋体" w:hint="eastAsia"/>
                <w:sz w:val="18"/>
                <w:szCs w:val="18"/>
              </w:rPr>
              <w:t>研讨</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Pr="00393F8F" w:rsidRDefault="007C51D4" w:rsidP="008B15DD">
            <w:pPr>
              <w:jc w:val="center"/>
              <w:rPr>
                <w:sz w:val="18"/>
                <w:szCs w:val="18"/>
              </w:rPr>
            </w:pPr>
            <w:r>
              <w:rPr>
                <w:rFonts w:cs="宋体" w:hint="eastAsia"/>
                <w:sz w:val="18"/>
                <w:szCs w:val="18"/>
              </w:rPr>
              <w:t>合</w:t>
            </w:r>
            <w:r w:rsidRPr="00393F8F">
              <w:rPr>
                <w:rFonts w:cs="宋体" w:hint="eastAsia"/>
                <w:sz w:val="18"/>
                <w:szCs w:val="18"/>
              </w:rPr>
              <w:t>计</w:t>
            </w:r>
          </w:p>
        </w:tc>
        <w:tc>
          <w:tcPr>
            <w:tcW w:w="760" w:type="dxa"/>
            <w:vMerge/>
            <w:tcMar>
              <w:left w:w="28" w:type="dxa"/>
              <w:right w:w="28" w:type="dxa"/>
            </w:tcMar>
            <w:vAlign w:val="center"/>
          </w:tcPr>
          <w:p w:rsidR="007C51D4" w:rsidRPr="00393F8F" w:rsidRDefault="007C51D4" w:rsidP="008B15DD">
            <w:pPr>
              <w:rPr>
                <w:sz w:val="18"/>
                <w:szCs w:val="18"/>
              </w:rPr>
            </w:pP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1</w:t>
            </w:r>
          </w:p>
        </w:tc>
        <w:tc>
          <w:tcPr>
            <w:tcW w:w="3091" w:type="dxa"/>
            <w:tcMar>
              <w:left w:w="28" w:type="dxa"/>
              <w:right w:w="28" w:type="dxa"/>
            </w:tcMar>
            <w:vAlign w:val="center"/>
          </w:tcPr>
          <w:p w:rsidR="007C51D4" w:rsidRPr="005A33A6" w:rsidRDefault="007C51D4" w:rsidP="008B15DD">
            <w:pPr>
              <w:jc w:val="left"/>
            </w:pPr>
            <w:r w:rsidRPr="005A33A6">
              <w:rPr>
                <w:rFonts w:cs="宋体" w:hint="eastAsia"/>
                <w:sz w:val="18"/>
                <w:szCs w:val="18"/>
              </w:rPr>
              <w:t>公共政策</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2.5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3</w:t>
            </w:r>
          </w:p>
        </w:tc>
        <w:tc>
          <w:tcPr>
            <w:tcW w:w="760" w:type="dxa"/>
            <w:tcMar>
              <w:left w:w="28" w:type="dxa"/>
              <w:right w:w="28" w:type="dxa"/>
            </w:tcMar>
            <w:vAlign w:val="center"/>
          </w:tcPr>
          <w:p w:rsidR="007C51D4" w:rsidRPr="00393F8F" w:rsidRDefault="007C51D4" w:rsidP="008B15DD">
            <w:pPr>
              <w:jc w:val="center"/>
              <w:rPr>
                <w:sz w:val="18"/>
                <w:szCs w:val="18"/>
              </w:rPr>
            </w:pP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2</w:t>
            </w:r>
          </w:p>
        </w:tc>
        <w:tc>
          <w:tcPr>
            <w:tcW w:w="3091" w:type="dxa"/>
            <w:tcMar>
              <w:left w:w="28" w:type="dxa"/>
              <w:right w:w="28" w:type="dxa"/>
            </w:tcMar>
            <w:vAlign w:val="center"/>
          </w:tcPr>
          <w:p w:rsidR="007C51D4" w:rsidRPr="005A33A6" w:rsidRDefault="007C51D4" w:rsidP="008B15DD">
            <w:pPr>
              <w:jc w:val="left"/>
            </w:pPr>
            <w:r w:rsidRPr="005A33A6">
              <w:rPr>
                <w:rFonts w:cs="宋体" w:hint="eastAsia"/>
                <w:sz w:val="18"/>
                <w:szCs w:val="18"/>
              </w:rPr>
              <w:t>为什么改善世界这么难</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2.5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3</w:t>
            </w:r>
          </w:p>
        </w:tc>
        <w:tc>
          <w:tcPr>
            <w:tcW w:w="760" w:type="dxa"/>
            <w:tcMar>
              <w:left w:w="28" w:type="dxa"/>
              <w:right w:w="28" w:type="dxa"/>
            </w:tcMar>
            <w:vAlign w:val="center"/>
          </w:tcPr>
          <w:p w:rsidR="007C51D4" w:rsidRPr="00393F8F" w:rsidRDefault="007C51D4" w:rsidP="008B15DD">
            <w:pPr>
              <w:jc w:val="center"/>
              <w:rPr>
                <w:sz w:val="18"/>
                <w:szCs w:val="18"/>
              </w:rPr>
            </w:pP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3</w:t>
            </w:r>
          </w:p>
        </w:tc>
        <w:tc>
          <w:tcPr>
            <w:tcW w:w="3091" w:type="dxa"/>
            <w:tcMar>
              <w:left w:w="28" w:type="dxa"/>
              <w:right w:w="28" w:type="dxa"/>
            </w:tcMar>
            <w:vAlign w:val="center"/>
          </w:tcPr>
          <w:p w:rsidR="007C51D4" w:rsidRPr="005A33A6" w:rsidRDefault="007C51D4" w:rsidP="008B15DD">
            <w:pPr>
              <w:jc w:val="left"/>
              <w:rPr>
                <w:sz w:val="18"/>
                <w:szCs w:val="18"/>
              </w:rPr>
            </w:pPr>
            <w:r w:rsidRPr="005A33A6">
              <w:rPr>
                <w:rFonts w:cs="宋体" w:hint="eastAsia"/>
                <w:sz w:val="18"/>
                <w:szCs w:val="18"/>
              </w:rPr>
              <w:t>理解个体行为</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6</w:t>
            </w:r>
          </w:p>
        </w:tc>
        <w:tc>
          <w:tcPr>
            <w:tcW w:w="760" w:type="dxa"/>
            <w:tcMar>
              <w:left w:w="28" w:type="dxa"/>
              <w:right w:w="28" w:type="dxa"/>
            </w:tcMar>
            <w:vAlign w:val="center"/>
          </w:tcPr>
          <w:p w:rsidR="007C51D4" w:rsidRPr="00393F8F" w:rsidRDefault="007C51D4" w:rsidP="008B15DD">
            <w:pPr>
              <w:jc w:val="center"/>
              <w:rPr>
                <w:sz w:val="18"/>
                <w:szCs w:val="18"/>
              </w:rPr>
            </w:pPr>
            <w:r>
              <w:rPr>
                <w:sz w:val="18"/>
                <w:szCs w:val="18"/>
              </w:rPr>
              <w:t>2</w:t>
            </w: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4</w:t>
            </w:r>
          </w:p>
        </w:tc>
        <w:tc>
          <w:tcPr>
            <w:tcW w:w="3091" w:type="dxa"/>
            <w:tcMar>
              <w:left w:w="28" w:type="dxa"/>
              <w:right w:w="28" w:type="dxa"/>
            </w:tcMar>
            <w:vAlign w:val="center"/>
          </w:tcPr>
          <w:p w:rsidR="007C51D4" w:rsidRPr="005A33A6" w:rsidRDefault="007C51D4" w:rsidP="008B15DD">
            <w:pPr>
              <w:jc w:val="left"/>
              <w:rPr>
                <w:sz w:val="18"/>
                <w:szCs w:val="18"/>
              </w:rPr>
            </w:pPr>
            <w:r w:rsidRPr="005A33A6">
              <w:rPr>
                <w:rFonts w:cs="宋体" w:hint="eastAsia"/>
                <w:sz w:val="18"/>
                <w:szCs w:val="18"/>
              </w:rPr>
              <w:t>理解群体行为</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6</w:t>
            </w:r>
          </w:p>
        </w:tc>
        <w:tc>
          <w:tcPr>
            <w:tcW w:w="760" w:type="dxa"/>
            <w:tcMar>
              <w:left w:w="28" w:type="dxa"/>
              <w:right w:w="28" w:type="dxa"/>
            </w:tcMar>
            <w:vAlign w:val="center"/>
          </w:tcPr>
          <w:p w:rsidR="007C51D4" w:rsidRPr="00393F8F" w:rsidRDefault="007C51D4" w:rsidP="008B15DD">
            <w:pPr>
              <w:jc w:val="center"/>
              <w:rPr>
                <w:sz w:val="18"/>
                <w:szCs w:val="18"/>
              </w:rPr>
            </w:pPr>
            <w:r>
              <w:rPr>
                <w:sz w:val="18"/>
                <w:szCs w:val="18"/>
              </w:rPr>
              <w:t>2</w:t>
            </w: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5</w:t>
            </w:r>
          </w:p>
        </w:tc>
        <w:tc>
          <w:tcPr>
            <w:tcW w:w="3091" w:type="dxa"/>
            <w:tcMar>
              <w:left w:w="28" w:type="dxa"/>
              <w:right w:w="28" w:type="dxa"/>
            </w:tcMar>
            <w:vAlign w:val="center"/>
          </w:tcPr>
          <w:p w:rsidR="007C51D4" w:rsidRPr="005A33A6" w:rsidRDefault="007C51D4" w:rsidP="008B15DD">
            <w:pPr>
              <w:jc w:val="left"/>
              <w:rPr>
                <w:sz w:val="18"/>
                <w:szCs w:val="18"/>
              </w:rPr>
            </w:pPr>
            <w:r w:rsidRPr="005A33A6">
              <w:rPr>
                <w:rFonts w:cs="宋体" w:hint="eastAsia"/>
                <w:sz w:val="18"/>
                <w:szCs w:val="18"/>
              </w:rPr>
              <w:t>评估社会福利</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Default="007C51D4" w:rsidP="008B15DD">
            <w:pPr>
              <w:jc w:val="center"/>
              <w:rPr>
                <w:sz w:val="18"/>
                <w:szCs w:val="18"/>
              </w:rPr>
            </w:pPr>
            <w:r>
              <w:rPr>
                <w:sz w:val="18"/>
                <w:szCs w:val="18"/>
              </w:rPr>
              <w:t>6</w:t>
            </w:r>
          </w:p>
        </w:tc>
        <w:tc>
          <w:tcPr>
            <w:tcW w:w="760" w:type="dxa"/>
            <w:tcMar>
              <w:left w:w="28" w:type="dxa"/>
              <w:right w:w="28" w:type="dxa"/>
            </w:tcMar>
            <w:vAlign w:val="center"/>
          </w:tcPr>
          <w:p w:rsidR="007C51D4" w:rsidRDefault="007C51D4" w:rsidP="008B15DD">
            <w:pPr>
              <w:jc w:val="center"/>
              <w:rPr>
                <w:sz w:val="18"/>
                <w:szCs w:val="18"/>
              </w:rPr>
            </w:pPr>
            <w:r>
              <w:rPr>
                <w:sz w:val="18"/>
                <w:szCs w:val="18"/>
              </w:rPr>
              <w:t>2</w:t>
            </w: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6</w:t>
            </w:r>
          </w:p>
        </w:tc>
        <w:tc>
          <w:tcPr>
            <w:tcW w:w="3091" w:type="dxa"/>
            <w:tcMar>
              <w:left w:w="28" w:type="dxa"/>
              <w:right w:w="28" w:type="dxa"/>
            </w:tcMar>
            <w:vAlign w:val="center"/>
          </w:tcPr>
          <w:p w:rsidR="007C51D4" w:rsidRPr="005A33A6" w:rsidRDefault="007C51D4" w:rsidP="008B15DD">
            <w:pPr>
              <w:jc w:val="left"/>
              <w:rPr>
                <w:sz w:val="18"/>
                <w:szCs w:val="18"/>
              </w:rPr>
            </w:pPr>
            <w:r w:rsidRPr="005A33A6">
              <w:rPr>
                <w:rFonts w:cs="宋体" w:hint="eastAsia"/>
                <w:sz w:val="18"/>
                <w:szCs w:val="18"/>
              </w:rPr>
              <w:t>政治过程</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2.5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Default="007C51D4" w:rsidP="008B15DD">
            <w:pPr>
              <w:jc w:val="center"/>
              <w:rPr>
                <w:sz w:val="18"/>
                <w:szCs w:val="18"/>
              </w:rPr>
            </w:pPr>
          </w:p>
        </w:tc>
        <w:tc>
          <w:tcPr>
            <w:tcW w:w="897" w:type="dxa"/>
            <w:tcMar>
              <w:left w:w="28" w:type="dxa"/>
              <w:right w:w="28" w:type="dxa"/>
            </w:tcMar>
            <w:vAlign w:val="center"/>
          </w:tcPr>
          <w:p w:rsidR="007C51D4" w:rsidRDefault="007C51D4" w:rsidP="008B15DD">
            <w:pPr>
              <w:jc w:val="center"/>
              <w:rPr>
                <w:sz w:val="18"/>
                <w:szCs w:val="18"/>
              </w:rPr>
            </w:pPr>
            <w:r>
              <w:rPr>
                <w:sz w:val="18"/>
                <w:szCs w:val="18"/>
              </w:rPr>
              <w:t>3</w:t>
            </w:r>
          </w:p>
        </w:tc>
        <w:tc>
          <w:tcPr>
            <w:tcW w:w="760" w:type="dxa"/>
            <w:tcMar>
              <w:left w:w="28" w:type="dxa"/>
              <w:right w:w="28" w:type="dxa"/>
            </w:tcMar>
            <w:vAlign w:val="center"/>
          </w:tcPr>
          <w:p w:rsidR="007C51D4" w:rsidRDefault="007C51D4" w:rsidP="008B15DD">
            <w:pPr>
              <w:jc w:val="center"/>
              <w:rPr>
                <w:sz w:val="18"/>
                <w:szCs w:val="18"/>
              </w:rPr>
            </w:pP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7</w:t>
            </w:r>
          </w:p>
        </w:tc>
        <w:tc>
          <w:tcPr>
            <w:tcW w:w="3091" w:type="dxa"/>
            <w:tcMar>
              <w:left w:w="28" w:type="dxa"/>
              <w:right w:w="28" w:type="dxa"/>
            </w:tcMar>
            <w:vAlign w:val="center"/>
          </w:tcPr>
          <w:p w:rsidR="007C51D4" w:rsidRPr="005A33A6" w:rsidRDefault="007C51D4" w:rsidP="008B15DD">
            <w:pPr>
              <w:jc w:val="left"/>
              <w:rPr>
                <w:sz w:val="18"/>
                <w:szCs w:val="18"/>
              </w:rPr>
            </w:pPr>
            <w:r w:rsidRPr="005A33A6">
              <w:rPr>
                <w:rFonts w:cs="宋体" w:hint="eastAsia"/>
                <w:sz w:val="18"/>
                <w:szCs w:val="18"/>
              </w:rPr>
              <w:t>市场机制</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Default="007C51D4" w:rsidP="008B15DD">
            <w:pPr>
              <w:jc w:val="center"/>
              <w:rPr>
                <w:sz w:val="18"/>
                <w:szCs w:val="18"/>
              </w:rPr>
            </w:pPr>
            <w:r>
              <w:rPr>
                <w:sz w:val="18"/>
                <w:szCs w:val="18"/>
              </w:rPr>
              <w:t>6</w:t>
            </w:r>
          </w:p>
        </w:tc>
        <w:tc>
          <w:tcPr>
            <w:tcW w:w="760" w:type="dxa"/>
            <w:tcMar>
              <w:left w:w="28" w:type="dxa"/>
              <w:right w:w="28" w:type="dxa"/>
            </w:tcMar>
            <w:vAlign w:val="center"/>
          </w:tcPr>
          <w:p w:rsidR="007C51D4" w:rsidRDefault="007C51D4" w:rsidP="008B15DD">
            <w:pPr>
              <w:jc w:val="center"/>
              <w:rPr>
                <w:sz w:val="18"/>
                <w:szCs w:val="18"/>
              </w:rPr>
            </w:pPr>
            <w:r>
              <w:rPr>
                <w:sz w:val="18"/>
                <w:szCs w:val="18"/>
              </w:rPr>
              <w:t>2</w:t>
            </w: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8</w:t>
            </w:r>
          </w:p>
        </w:tc>
        <w:tc>
          <w:tcPr>
            <w:tcW w:w="3091" w:type="dxa"/>
            <w:tcMar>
              <w:left w:w="28" w:type="dxa"/>
              <w:right w:w="28" w:type="dxa"/>
            </w:tcMar>
            <w:vAlign w:val="center"/>
          </w:tcPr>
          <w:p w:rsidR="007C51D4" w:rsidRPr="005A33A6" w:rsidRDefault="007C51D4" w:rsidP="008B15DD">
            <w:pPr>
              <w:jc w:val="left"/>
              <w:rPr>
                <w:sz w:val="18"/>
                <w:szCs w:val="18"/>
              </w:rPr>
            </w:pPr>
            <w:r w:rsidRPr="005A33A6">
              <w:rPr>
                <w:rFonts w:cs="宋体" w:hint="eastAsia"/>
                <w:sz w:val="18"/>
                <w:szCs w:val="18"/>
              </w:rPr>
              <w:t>政府作用</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Default="007C51D4" w:rsidP="008B15DD">
            <w:pPr>
              <w:jc w:val="center"/>
              <w:rPr>
                <w:sz w:val="18"/>
                <w:szCs w:val="18"/>
              </w:rPr>
            </w:pPr>
            <w:r>
              <w:rPr>
                <w:sz w:val="18"/>
                <w:szCs w:val="18"/>
              </w:rPr>
              <w:t>6</w:t>
            </w:r>
          </w:p>
        </w:tc>
        <w:tc>
          <w:tcPr>
            <w:tcW w:w="760" w:type="dxa"/>
            <w:tcMar>
              <w:left w:w="28" w:type="dxa"/>
              <w:right w:w="28" w:type="dxa"/>
            </w:tcMar>
            <w:vAlign w:val="center"/>
          </w:tcPr>
          <w:p w:rsidR="007C51D4" w:rsidRDefault="007C51D4" w:rsidP="008B15DD">
            <w:pPr>
              <w:jc w:val="center"/>
              <w:rPr>
                <w:sz w:val="18"/>
                <w:szCs w:val="18"/>
              </w:rPr>
            </w:pPr>
            <w:r>
              <w:rPr>
                <w:sz w:val="18"/>
                <w:szCs w:val="18"/>
              </w:rPr>
              <w:t>2</w:t>
            </w: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9</w:t>
            </w:r>
          </w:p>
        </w:tc>
        <w:tc>
          <w:tcPr>
            <w:tcW w:w="3091" w:type="dxa"/>
            <w:tcMar>
              <w:left w:w="28" w:type="dxa"/>
              <w:right w:w="28" w:type="dxa"/>
            </w:tcMar>
            <w:vAlign w:val="center"/>
          </w:tcPr>
          <w:p w:rsidR="007C51D4" w:rsidRPr="005A33A6" w:rsidRDefault="007C51D4" w:rsidP="008B15DD">
            <w:pPr>
              <w:jc w:val="left"/>
              <w:rPr>
                <w:sz w:val="18"/>
                <w:szCs w:val="18"/>
              </w:rPr>
            </w:pPr>
            <w:r w:rsidRPr="005A33A6">
              <w:rPr>
                <w:rFonts w:cs="宋体" w:hint="eastAsia"/>
                <w:sz w:val="18"/>
                <w:szCs w:val="18"/>
              </w:rPr>
              <w:t>机构的作用</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2.5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Default="007C51D4" w:rsidP="008B15DD">
            <w:pPr>
              <w:jc w:val="center"/>
              <w:rPr>
                <w:sz w:val="18"/>
                <w:szCs w:val="18"/>
              </w:rPr>
            </w:pPr>
          </w:p>
        </w:tc>
        <w:tc>
          <w:tcPr>
            <w:tcW w:w="897" w:type="dxa"/>
            <w:tcMar>
              <w:left w:w="28" w:type="dxa"/>
              <w:right w:w="28" w:type="dxa"/>
            </w:tcMar>
            <w:vAlign w:val="center"/>
          </w:tcPr>
          <w:p w:rsidR="007C51D4" w:rsidRDefault="007C51D4" w:rsidP="008B15DD">
            <w:pPr>
              <w:jc w:val="center"/>
              <w:rPr>
                <w:sz w:val="18"/>
                <w:szCs w:val="18"/>
              </w:rPr>
            </w:pPr>
            <w:r>
              <w:rPr>
                <w:sz w:val="18"/>
                <w:szCs w:val="18"/>
              </w:rPr>
              <w:t>3</w:t>
            </w:r>
          </w:p>
        </w:tc>
        <w:tc>
          <w:tcPr>
            <w:tcW w:w="760" w:type="dxa"/>
            <w:tcMar>
              <w:left w:w="28" w:type="dxa"/>
              <w:right w:w="28" w:type="dxa"/>
            </w:tcMar>
            <w:vAlign w:val="center"/>
          </w:tcPr>
          <w:p w:rsidR="007C51D4" w:rsidRDefault="007C51D4" w:rsidP="008B15DD">
            <w:pPr>
              <w:jc w:val="center"/>
              <w:rPr>
                <w:sz w:val="18"/>
                <w:szCs w:val="18"/>
              </w:rPr>
            </w:pP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10</w:t>
            </w:r>
          </w:p>
        </w:tc>
        <w:tc>
          <w:tcPr>
            <w:tcW w:w="3091" w:type="dxa"/>
            <w:tcMar>
              <w:left w:w="28" w:type="dxa"/>
              <w:right w:w="28" w:type="dxa"/>
            </w:tcMar>
            <w:vAlign w:val="center"/>
          </w:tcPr>
          <w:p w:rsidR="007C51D4" w:rsidRPr="005A33A6" w:rsidRDefault="007C51D4" w:rsidP="008B15DD">
            <w:pPr>
              <w:jc w:val="left"/>
              <w:rPr>
                <w:sz w:val="18"/>
                <w:szCs w:val="18"/>
              </w:rPr>
            </w:pPr>
            <w:r w:rsidRPr="005A33A6">
              <w:rPr>
                <w:rFonts w:cs="宋体" w:hint="eastAsia"/>
                <w:sz w:val="18"/>
                <w:szCs w:val="18"/>
              </w:rPr>
              <w:t>政策设计</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Default="007C51D4" w:rsidP="008B15DD">
            <w:pPr>
              <w:jc w:val="center"/>
              <w:rPr>
                <w:sz w:val="18"/>
                <w:szCs w:val="18"/>
              </w:rPr>
            </w:pPr>
            <w:r>
              <w:rPr>
                <w:sz w:val="18"/>
                <w:szCs w:val="18"/>
              </w:rPr>
              <w:t>6</w:t>
            </w:r>
          </w:p>
        </w:tc>
        <w:tc>
          <w:tcPr>
            <w:tcW w:w="760" w:type="dxa"/>
            <w:tcMar>
              <w:left w:w="28" w:type="dxa"/>
              <w:right w:w="28" w:type="dxa"/>
            </w:tcMar>
            <w:vAlign w:val="center"/>
          </w:tcPr>
          <w:p w:rsidR="007C51D4" w:rsidRDefault="007C51D4" w:rsidP="008B15DD">
            <w:pPr>
              <w:jc w:val="center"/>
              <w:rPr>
                <w:sz w:val="18"/>
                <w:szCs w:val="18"/>
              </w:rPr>
            </w:pPr>
            <w:r>
              <w:rPr>
                <w:sz w:val="18"/>
                <w:szCs w:val="18"/>
              </w:rPr>
              <w:t>2</w:t>
            </w:r>
          </w:p>
        </w:tc>
      </w:tr>
      <w:tr w:rsidR="007C51D4" w:rsidRPr="00393F8F">
        <w:trPr>
          <w:trHeight w:val="386"/>
          <w:jc w:val="center"/>
        </w:trPr>
        <w:tc>
          <w:tcPr>
            <w:tcW w:w="511" w:type="dxa"/>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合计</w:t>
            </w:r>
          </w:p>
        </w:tc>
        <w:tc>
          <w:tcPr>
            <w:tcW w:w="3091" w:type="dxa"/>
            <w:tcMar>
              <w:left w:w="28" w:type="dxa"/>
              <w:right w:w="28" w:type="dxa"/>
            </w:tcMar>
            <w:vAlign w:val="center"/>
          </w:tcPr>
          <w:p w:rsidR="007C51D4" w:rsidRPr="00393F8F" w:rsidRDefault="007C51D4" w:rsidP="008B15DD">
            <w:pPr>
              <w:rPr>
                <w:sz w:val="18"/>
                <w:szCs w:val="18"/>
              </w:rPr>
            </w:pP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40</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3</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48</w:t>
            </w:r>
          </w:p>
        </w:tc>
        <w:tc>
          <w:tcPr>
            <w:tcW w:w="760" w:type="dxa"/>
            <w:tcMar>
              <w:left w:w="28" w:type="dxa"/>
              <w:right w:w="28" w:type="dxa"/>
            </w:tcMar>
            <w:vAlign w:val="center"/>
          </w:tcPr>
          <w:p w:rsidR="007C51D4" w:rsidRPr="00393F8F" w:rsidRDefault="007C51D4" w:rsidP="008B15DD">
            <w:pPr>
              <w:jc w:val="center"/>
              <w:rPr>
                <w:sz w:val="18"/>
                <w:szCs w:val="18"/>
              </w:rPr>
            </w:pPr>
            <w:r>
              <w:rPr>
                <w:sz w:val="18"/>
                <w:szCs w:val="18"/>
              </w:rPr>
              <w:t>12</w:t>
            </w:r>
          </w:p>
        </w:tc>
      </w:tr>
    </w:tbl>
    <w:p w:rsidR="007C51D4" w:rsidRDefault="007C51D4" w:rsidP="007C51D4">
      <w:pPr>
        <w:pStyle w:val="B"/>
      </w:pPr>
    </w:p>
    <w:p w:rsidR="007C51D4" w:rsidRPr="00DE1504" w:rsidRDefault="007C51D4" w:rsidP="008E2AFF">
      <w:pPr>
        <w:pStyle w:val="B"/>
      </w:pPr>
      <w:r w:rsidRPr="00DE1504">
        <w:rPr>
          <w:rFonts w:cs="宋体" w:hint="eastAsia"/>
        </w:rPr>
        <w:t>四、课外学习要求</w:t>
      </w:r>
    </w:p>
    <w:p w:rsidR="007C51D4" w:rsidRPr="00DE1504" w:rsidRDefault="007C51D4" w:rsidP="008E2AFF">
      <w:pPr>
        <w:pStyle w:val="B"/>
        <w:spacing w:line="360" w:lineRule="auto"/>
        <w:ind w:firstLine="420"/>
        <w:rPr>
          <w:b w:val="0"/>
          <w:bCs w:val="0"/>
          <w:sz w:val="21"/>
          <w:szCs w:val="21"/>
        </w:rPr>
      </w:pPr>
      <w:r w:rsidRPr="00EC1BDD">
        <w:rPr>
          <w:rFonts w:cs="宋体" w:hint="eastAsia"/>
          <w:b w:val="0"/>
          <w:bCs w:val="0"/>
          <w:sz w:val="21"/>
          <w:szCs w:val="21"/>
        </w:rPr>
        <w:t>查阅资料，收集与</w:t>
      </w:r>
      <w:r>
        <w:rPr>
          <w:rFonts w:cs="宋体" w:hint="eastAsia"/>
          <w:b w:val="0"/>
          <w:bCs w:val="0"/>
          <w:sz w:val="21"/>
          <w:szCs w:val="21"/>
        </w:rPr>
        <w:t>公共政策</w:t>
      </w:r>
      <w:r w:rsidRPr="00EC1BDD">
        <w:rPr>
          <w:rFonts w:cs="宋体" w:hint="eastAsia"/>
          <w:b w:val="0"/>
          <w:bCs w:val="0"/>
          <w:sz w:val="21"/>
          <w:szCs w:val="21"/>
        </w:rPr>
        <w:t>相关的</w:t>
      </w:r>
      <w:r w:rsidRPr="00EC1BDD">
        <w:rPr>
          <w:b w:val="0"/>
          <w:bCs w:val="0"/>
          <w:sz w:val="21"/>
          <w:szCs w:val="21"/>
        </w:rPr>
        <w:t>3</w:t>
      </w:r>
      <w:r w:rsidRPr="00EC1BDD">
        <w:rPr>
          <w:rFonts w:cs="宋体" w:hint="eastAsia"/>
          <w:b w:val="0"/>
          <w:bCs w:val="0"/>
          <w:sz w:val="21"/>
          <w:szCs w:val="21"/>
        </w:rPr>
        <w:t>个案例，学会运用</w:t>
      </w:r>
      <w:r>
        <w:rPr>
          <w:rFonts w:cs="宋体" w:hint="eastAsia"/>
          <w:b w:val="0"/>
          <w:bCs w:val="0"/>
          <w:sz w:val="21"/>
          <w:szCs w:val="21"/>
        </w:rPr>
        <w:t>公共政策</w:t>
      </w:r>
      <w:r w:rsidRPr="00EC1BDD">
        <w:rPr>
          <w:rFonts w:cs="宋体" w:hint="eastAsia"/>
          <w:b w:val="0"/>
          <w:bCs w:val="0"/>
          <w:sz w:val="21"/>
          <w:szCs w:val="21"/>
        </w:rPr>
        <w:t>的理论</w:t>
      </w:r>
      <w:r>
        <w:rPr>
          <w:rFonts w:cs="宋体" w:hint="eastAsia"/>
          <w:b w:val="0"/>
          <w:bCs w:val="0"/>
          <w:sz w:val="21"/>
          <w:szCs w:val="21"/>
        </w:rPr>
        <w:t>和方法</w:t>
      </w:r>
      <w:r w:rsidRPr="00EC1BDD">
        <w:rPr>
          <w:rFonts w:cs="宋体" w:hint="eastAsia"/>
          <w:b w:val="0"/>
          <w:bCs w:val="0"/>
          <w:sz w:val="21"/>
          <w:szCs w:val="21"/>
        </w:rPr>
        <w:t>，分析和解决实际问题。</w:t>
      </w:r>
    </w:p>
    <w:p w:rsidR="007C51D4" w:rsidRPr="00DE1504" w:rsidRDefault="007C51D4" w:rsidP="008E2AFF">
      <w:pPr>
        <w:pStyle w:val="B"/>
      </w:pPr>
      <w:r w:rsidRPr="00DE1504">
        <w:rPr>
          <w:rFonts w:cs="宋体" w:hint="eastAsia"/>
        </w:rPr>
        <w:t>五、教学方法</w:t>
      </w:r>
    </w:p>
    <w:p w:rsidR="007C51D4" w:rsidRPr="00DE1504" w:rsidRDefault="007C51D4" w:rsidP="008E2AFF">
      <w:pPr>
        <w:pStyle w:val="B"/>
        <w:spacing w:line="360" w:lineRule="auto"/>
        <w:ind w:firstLine="420"/>
        <w:rPr>
          <w:b w:val="0"/>
          <w:bCs w:val="0"/>
          <w:sz w:val="21"/>
          <w:szCs w:val="21"/>
        </w:rPr>
      </w:pPr>
      <w:r w:rsidRPr="00DE1504">
        <w:rPr>
          <w:rFonts w:cs="宋体" w:hint="eastAsia"/>
          <w:b w:val="0"/>
          <w:bCs w:val="0"/>
          <w:sz w:val="21"/>
          <w:szCs w:val="21"/>
        </w:rPr>
        <w:lastRenderedPageBreak/>
        <w:t>本课程主要采用教师课堂讲授的教学方法，同时在讲课过程中会穿插与学生的讨论。在教学过程中，老师需要结合大量案例，使学生能够更深刻地领会该课程的主要内容。</w:t>
      </w:r>
    </w:p>
    <w:p w:rsidR="007C51D4" w:rsidRPr="00DE1504" w:rsidRDefault="007C51D4" w:rsidP="008E2AFF">
      <w:pPr>
        <w:pStyle w:val="B"/>
      </w:pPr>
      <w:r w:rsidRPr="00DE1504">
        <w:rPr>
          <w:rFonts w:cs="宋体" w:hint="eastAsia"/>
        </w:rPr>
        <w:t>六、课程考核方法及要求</w:t>
      </w:r>
    </w:p>
    <w:p w:rsidR="007C51D4" w:rsidRPr="00DE1504" w:rsidRDefault="007C51D4" w:rsidP="008E2AFF">
      <w:pPr>
        <w:pStyle w:val="a7"/>
      </w:pPr>
      <w:r w:rsidRPr="00DE1504">
        <w:t>1</w:t>
      </w:r>
      <w:r w:rsidRPr="00DE1504">
        <w:rPr>
          <w:rFonts w:cs="宋体" w:hint="eastAsia"/>
        </w:rPr>
        <w:t>．考核方式：考试（</w:t>
      </w:r>
      <w:r w:rsidR="009A4C5C" w:rsidRPr="00DE1504">
        <w:rPr>
          <w:rFonts w:cs="宋体" w:hint="eastAsia"/>
        </w:rPr>
        <w:t>√</w:t>
      </w:r>
      <w:r w:rsidRPr="00DE1504">
        <w:rPr>
          <w:rFonts w:cs="宋体" w:hint="eastAsia"/>
        </w:rPr>
        <w:t>）；考查（）</w:t>
      </w:r>
    </w:p>
    <w:p w:rsidR="007C51D4" w:rsidRPr="00DE1504" w:rsidRDefault="007C51D4" w:rsidP="008E2AFF">
      <w:pPr>
        <w:pStyle w:val="a7"/>
      </w:pPr>
      <w:r w:rsidRPr="00DE1504">
        <w:t>2</w:t>
      </w:r>
      <w:r w:rsidRPr="00DE1504">
        <w:rPr>
          <w:rFonts w:cs="宋体" w:hint="eastAsia"/>
        </w:rPr>
        <w:t>．成绩评定：</w:t>
      </w:r>
    </w:p>
    <w:p w:rsidR="007C51D4" w:rsidRPr="00DE1504" w:rsidRDefault="007C51D4" w:rsidP="008E2AFF">
      <w:pPr>
        <w:pStyle w:val="a8"/>
      </w:pPr>
      <w:r w:rsidRPr="00DE1504">
        <w:rPr>
          <w:rFonts w:cs="宋体" w:hint="eastAsia"/>
        </w:rPr>
        <w:t>计分制：百分制（√）；五级分制（）；两级分制（）</w:t>
      </w:r>
    </w:p>
    <w:p w:rsidR="007C51D4" w:rsidRPr="00DE1504" w:rsidRDefault="007C51D4" w:rsidP="008E2AFF">
      <w:pPr>
        <w:pStyle w:val="a8"/>
      </w:pPr>
      <w:r w:rsidRPr="00DE1504">
        <w:rPr>
          <w:rFonts w:cs="宋体" w:hint="eastAsia"/>
        </w:rPr>
        <w:t>总评成绩构成：平时考核（</w:t>
      </w:r>
      <w:r w:rsidRPr="00DE1504">
        <w:t>30</w:t>
      </w:r>
      <w:r w:rsidRPr="00DE1504">
        <w:rPr>
          <w:rFonts w:cs="宋体" w:hint="eastAsia"/>
        </w:rPr>
        <w:t>）％；中期考核（</w:t>
      </w:r>
      <w:r w:rsidRPr="00DE1504">
        <w:t>0</w:t>
      </w:r>
      <w:r w:rsidRPr="00DE1504">
        <w:rPr>
          <w:rFonts w:cs="宋体" w:hint="eastAsia"/>
        </w:rPr>
        <w:t>）％；期末考核（</w:t>
      </w:r>
      <w:r w:rsidRPr="00DE1504">
        <w:t>70</w:t>
      </w:r>
      <w:r w:rsidRPr="00DE1504">
        <w:rPr>
          <w:rFonts w:cs="宋体" w:hint="eastAsia"/>
        </w:rPr>
        <w:t>）％</w:t>
      </w:r>
    </w:p>
    <w:p w:rsidR="007C51D4" w:rsidRPr="00DE1504" w:rsidRDefault="007C51D4" w:rsidP="008E2AFF">
      <w:pPr>
        <w:pStyle w:val="a8"/>
      </w:pPr>
      <w:r w:rsidRPr="00DE1504">
        <w:rPr>
          <w:rFonts w:cs="宋体" w:hint="eastAsia"/>
        </w:rPr>
        <w:t>平时成绩构成：考勤考纪（</w:t>
      </w:r>
      <w:r w:rsidRPr="00DE1504">
        <w:t>20</w:t>
      </w:r>
      <w:r w:rsidRPr="00DE1504">
        <w:rPr>
          <w:rFonts w:cs="宋体" w:hint="eastAsia"/>
        </w:rPr>
        <w:t>）％；作业（</w:t>
      </w:r>
      <w:r w:rsidRPr="00DE1504">
        <w:t>60</w:t>
      </w:r>
      <w:r w:rsidRPr="00DE1504">
        <w:rPr>
          <w:rFonts w:cs="宋体" w:hint="eastAsia"/>
        </w:rPr>
        <w:t>）％；其他（</w:t>
      </w:r>
      <w:r w:rsidRPr="00DE1504">
        <w:t>20</w:t>
      </w:r>
      <w:r w:rsidRPr="00DE1504">
        <w:rPr>
          <w:rFonts w:cs="宋体" w:hint="eastAsia"/>
        </w:rPr>
        <w:t>）％</w:t>
      </w:r>
    </w:p>
    <w:p w:rsidR="007C51D4" w:rsidRPr="00DE1504" w:rsidRDefault="007C51D4" w:rsidP="008E2AFF">
      <w:pPr>
        <w:pStyle w:val="B"/>
      </w:pPr>
      <w:r>
        <w:rPr>
          <w:rFonts w:cs="宋体" w:hint="eastAsia"/>
        </w:rPr>
        <w:t>七</w:t>
      </w:r>
      <w:r w:rsidRPr="00DE1504">
        <w:rPr>
          <w:rFonts w:cs="宋体" w:hint="eastAsia"/>
        </w:rPr>
        <w:t>、建议教材及参考资料</w:t>
      </w:r>
    </w:p>
    <w:p w:rsidR="007C51D4" w:rsidRDefault="007C51D4" w:rsidP="008E2AFF">
      <w:pPr>
        <w:ind w:firstLineChars="200" w:firstLine="422"/>
      </w:pPr>
      <w:r w:rsidRPr="00393F8F">
        <w:rPr>
          <w:rFonts w:cs="宋体" w:hint="eastAsia"/>
          <w:b/>
          <w:bCs/>
        </w:rPr>
        <w:t>建议教材</w:t>
      </w:r>
      <w:r w:rsidRPr="00393F8F">
        <w:rPr>
          <w:rFonts w:cs="宋体" w:hint="eastAsia"/>
        </w:rPr>
        <w:t>：</w:t>
      </w:r>
    </w:p>
    <w:p w:rsidR="007C51D4" w:rsidRDefault="007C51D4" w:rsidP="008E2AFF">
      <w:pPr>
        <w:ind w:leftChars="200" w:left="840" w:hangingChars="200" w:hanging="420"/>
      </w:pPr>
      <w:r w:rsidRPr="00393F8F">
        <w:t xml:space="preserve">[1] </w:t>
      </w:r>
      <w:r>
        <w:rPr>
          <w:rFonts w:cs="宋体" w:hint="eastAsia"/>
        </w:rPr>
        <w:t>查尔斯</w:t>
      </w:r>
      <w:r>
        <w:t>.</w:t>
      </w:r>
      <w:r>
        <w:rPr>
          <w:rFonts w:cs="宋体" w:hint="eastAsia"/>
        </w:rPr>
        <w:t>韦兰著，魏陆译</w:t>
      </w:r>
      <w:r>
        <w:t xml:space="preserve">. </w:t>
      </w:r>
      <w:r>
        <w:rPr>
          <w:rFonts w:cs="宋体" w:hint="eastAsia"/>
        </w:rPr>
        <w:t>公共政策导论</w:t>
      </w:r>
      <w:r w:rsidRPr="00393F8F">
        <w:t>[M]</w:t>
      </w:r>
      <w:r w:rsidRPr="00393F8F">
        <w:rPr>
          <w:rFonts w:cs="宋体" w:hint="eastAsia"/>
        </w:rPr>
        <w:t>．</w:t>
      </w:r>
      <w:r>
        <w:rPr>
          <w:rFonts w:cs="宋体" w:hint="eastAsia"/>
        </w:rPr>
        <w:t>上海</w:t>
      </w:r>
      <w:r w:rsidRPr="00393F8F">
        <w:rPr>
          <w:rFonts w:cs="宋体" w:hint="eastAsia"/>
        </w:rPr>
        <w:t>：</w:t>
      </w:r>
      <w:r>
        <w:rPr>
          <w:rFonts w:cs="宋体" w:hint="eastAsia"/>
        </w:rPr>
        <w:t>上海人民出版社</w:t>
      </w:r>
      <w:r w:rsidRPr="00393F8F">
        <w:rPr>
          <w:rFonts w:cs="宋体" w:hint="eastAsia"/>
        </w:rPr>
        <w:t>，</w:t>
      </w:r>
      <w:r w:rsidRPr="00393F8F">
        <w:t>20</w:t>
      </w:r>
      <w:r>
        <w:t>14</w:t>
      </w:r>
    </w:p>
    <w:p w:rsidR="007C51D4" w:rsidRPr="00393F8F" w:rsidRDefault="007C51D4" w:rsidP="008E2AFF">
      <w:pPr>
        <w:ind w:leftChars="200" w:left="842" w:hangingChars="200" w:hanging="422"/>
        <w:rPr>
          <w:b/>
          <w:bCs/>
        </w:rPr>
      </w:pPr>
      <w:r w:rsidRPr="00393F8F">
        <w:rPr>
          <w:rFonts w:cs="宋体" w:hint="eastAsia"/>
          <w:b/>
          <w:bCs/>
        </w:rPr>
        <w:t>参考资料：</w:t>
      </w:r>
    </w:p>
    <w:p w:rsidR="007C51D4" w:rsidRDefault="007C51D4" w:rsidP="008E2AFF">
      <w:pPr>
        <w:ind w:leftChars="200" w:left="840" w:hangingChars="200" w:hanging="420"/>
      </w:pPr>
      <w:r w:rsidRPr="00393F8F">
        <w:t>[1]</w:t>
      </w:r>
      <w:r>
        <w:t xml:space="preserve"> </w:t>
      </w:r>
      <w:r>
        <w:rPr>
          <w:rFonts w:cs="宋体" w:hint="eastAsia"/>
          <w:color w:val="000000"/>
        </w:rPr>
        <w:t>托马斯</w:t>
      </w:r>
      <w:r>
        <w:rPr>
          <w:color w:val="000000"/>
        </w:rPr>
        <w:t>.</w:t>
      </w:r>
      <w:r>
        <w:rPr>
          <w:rFonts w:cs="宋体" w:hint="eastAsia"/>
          <w:color w:val="000000"/>
        </w:rPr>
        <w:t>戴伊著，谢明译</w:t>
      </w:r>
      <w:r>
        <w:rPr>
          <w:color w:val="000000"/>
        </w:rPr>
        <w:t xml:space="preserve">. </w:t>
      </w:r>
      <w:r>
        <w:rPr>
          <w:rFonts w:cs="宋体" w:hint="eastAsia"/>
          <w:color w:val="000000"/>
        </w:rPr>
        <w:t>理解公共政策（第十二版）</w:t>
      </w:r>
      <w:r w:rsidRPr="00393F8F">
        <w:t>[M]</w:t>
      </w:r>
      <w:r w:rsidRPr="00393F8F">
        <w:rPr>
          <w:rFonts w:cs="宋体" w:hint="eastAsia"/>
        </w:rPr>
        <w:t>．</w:t>
      </w:r>
      <w:r>
        <w:rPr>
          <w:rFonts w:cs="宋体" w:hint="eastAsia"/>
        </w:rPr>
        <w:t>北京：</w:t>
      </w:r>
      <w:r>
        <w:rPr>
          <w:rFonts w:cs="宋体" w:hint="eastAsia"/>
          <w:color w:val="000000"/>
        </w:rPr>
        <w:t>中国人民大学出版社，</w:t>
      </w:r>
      <w:r w:rsidRPr="005A33A6">
        <w:t>2011</w:t>
      </w:r>
    </w:p>
    <w:p w:rsidR="007C51D4" w:rsidRPr="00DE1504" w:rsidRDefault="007C51D4" w:rsidP="008E2AFF">
      <w:pPr>
        <w:pStyle w:val="B"/>
      </w:pPr>
      <w:r>
        <w:rPr>
          <w:rFonts w:cs="宋体" w:hint="eastAsia"/>
        </w:rPr>
        <w:t>八</w:t>
      </w:r>
      <w:r w:rsidRPr="00DE1504">
        <w:rPr>
          <w:rFonts w:cs="宋体" w:hint="eastAsia"/>
        </w:rPr>
        <w:t>、大纲说明</w:t>
      </w:r>
    </w:p>
    <w:p w:rsidR="007C51D4" w:rsidRPr="00DE1504" w:rsidRDefault="007C51D4" w:rsidP="008E2AFF">
      <w:pPr>
        <w:pStyle w:val="a7"/>
      </w:pPr>
      <w:r w:rsidRPr="00DE1504">
        <w:rPr>
          <w:rFonts w:cs="宋体" w:hint="eastAsia"/>
        </w:rPr>
        <w:t>无。</w:t>
      </w:r>
    </w:p>
    <w:p w:rsidR="007C51D4" w:rsidRPr="00EE73B5" w:rsidRDefault="007C51D4" w:rsidP="008E2AFF">
      <w:pPr>
        <w:pStyle w:val="a9"/>
        <w:rPr>
          <w:sz w:val="24"/>
          <w:szCs w:val="24"/>
        </w:rPr>
      </w:pPr>
      <w:r w:rsidRPr="00EE73B5">
        <w:rPr>
          <w:rFonts w:cs="宋体" w:hint="eastAsia"/>
          <w:sz w:val="24"/>
          <w:szCs w:val="24"/>
        </w:rPr>
        <w:t>执笔人：叶俊焘</w:t>
      </w:r>
    </w:p>
    <w:p w:rsidR="00D93A9C" w:rsidRPr="00EE73B5" w:rsidRDefault="00D93A9C" w:rsidP="00D93A9C">
      <w:pPr>
        <w:pStyle w:val="a9"/>
        <w:rPr>
          <w:sz w:val="24"/>
          <w:szCs w:val="24"/>
        </w:rPr>
      </w:pPr>
      <w:r w:rsidRPr="00EE73B5">
        <w:rPr>
          <w:rFonts w:cs="宋体" w:hint="eastAsia"/>
          <w:sz w:val="24"/>
          <w:szCs w:val="24"/>
        </w:rPr>
        <w:t>审核人：卢玮</w:t>
      </w:r>
    </w:p>
    <w:p w:rsidR="00D93A9C" w:rsidRPr="00EE73B5" w:rsidRDefault="00D93A9C" w:rsidP="00D93A9C">
      <w:pPr>
        <w:pStyle w:val="a9"/>
        <w:rPr>
          <w:sz w:val="24"/>
          <w:szCs w:val="24"/>
        </w:rPr>
      </w:pPr>
      <w:r w:rsidRPr="00EE73B5">
        <w:rPr>
          <w:rFonts w:cs="宋体" w:hint="eastAsia"/>
          <w:sz w:val="24"/>
          <w:szCs w:val="24"/>
        </w:rPr>
        <w:t>审批人：刘洪民</w:t>
      </w:r>
    </w:p>
    <w:p w:rsidR="007C51D4" w:rsidRPr="00EE73B5" w:rsidRDefault="007C51D4" w:rsidP="00BC24C4">
      <w:pPr>
        <w:widowControl/>
        <w:jc w:val="center"/>
        <w:rPr>
          <w:sz w:val="24"/>
          <w:szCs w:val="24"/>
        </w:rPr>
      </w:pPr>
    </w:p>
    <w:p w:rsidR="007C51D4" w:rsidRDefault="007C51D4" w:rsidP="00BC24C4"/>
    <w:p w:rsidR="00EE73B5" w:rsidRDefault="00EE73B5" w:rsidP="00BC24C4"/>
    <w:p w:rsidR="00EE73B5" w:rsidRDefault="00EE73B5" w:rsidP="00BC24C4"/>
    <w:p w:rsidR="00EE73B5" w:rsidRDefault="00EE73B5" w:rsidP="00BC24C4"/>
    <w:p w:rsidR="00EE73B5" w:rsidRDefault="00EE73B5" w:rsidP="00BC24C4"/>
    <w:p w:rsidR="00EE73B5" w:rsidRDefault="00EE73B5" w:rsidP="00BC24C4"/>
    <w:p w:rsidR="00EE73B5" w:rsidRDefault="00EE73B5" w:rsidP="00BC24C4"/>
    <w:p w:rsidR="00EE73B5" w:rsidRDefault="00EE73B5" w:rsidP="00BC24C4"/>
    <w:p w:rsidR="00EE73B5" w:rsidRDefault="00EE73B5" w:rsidP="00BC24C4"/>
    <w:p w:rsidR="00EE73B5" w:rsidRDefault="00EE73B5" w:rsidP="00BC24C4"/>
    <w:p w:rsidR="00EE73B5" w:rsidRDefault="00EE73B5" w:rsidP="00BC24C4"/>
    <w:p w:rsidR="00EE73B5" w:rsidRDefault="00EE73B5" w:rsidP="00BC24C4"/>
    <w:p w:rsidR="00EE73B5" w:rsidRPr="00DE1504" w:rsidRDefault="00EE73B5" w:rsidP="00BC24C4">
      <w:pPr>
        <w:rPr>
          <w:rFonts w:hint="eastAsia"/>
        </w:rPr>
      </w:pPr>
    </w:p>
    <w:p w:rsidR="007C51D4" w:rsidRPr="00BC24C4" w:rsidRDefault="007C51D4" w:rsidP="008E2AFF">
      <w:pPr>
        <w:pStyle w:val="a9"/>
        <w:ind w:firstLine="4000"/>
      </w:pPr>
    </w:p>
    <w:p w:rsidR="007C51D4" w:rsidRDefault="007C51D4" w:rsidP="008E2AFF">
      <w:pPr>
        <w:pStyle w:val="a9"/>
        <w:ind w:firstLine="4000"/>
      </w:pPr>
    </w:p>
    <w:p w:rsidR="007C51D4" w:rsidRDefault="007C51D4" w:rsidP="008E2AFF">
      <w:pPr>
        <w:pStyle w:val="a9"/>
        <w:ind w:firstLine="4000"/>
      </w:pPr>
    </w:p>
    <w:p w:rsidR="007C51D4" w:rsidRDefault="007C51D4" w:rsidP="00B31497">
      <w:pPr>
        <w:pStyle w:val="Ab"/>
        <w:spacing w:line="360" w:lineRule="exact"/>
        <w:ind w:firstLine="727"/>
        <w:outlineLvl w:val="0"/>
      </w:pPr>
      <w:bookmarkStart w:id="20" w:name="_Toc512669067"/>
      <w:r>
        <w:rPr>
          <w:rFonts w:cs="宋体" w:hint="eastAsia"/>
        </w:rPr>
        <w:lastRenderedPageBreak/>
        <w:t>财务管理课程教学大纲</w:t>
      </w:r>
      <w:bookmarkEnd w:id="18"/>
      <w:bookmarkEnd w:id="20"/>
    </w:p>
    <w:p w:rsidR="007C51D4" w:rsidRDefault="007C51D4" w:rsidP="008E2AFF">
      <w:pPr>
        <w:pStyle w:val="aa"/>
        <w:spacing w:line="360" w:lineRule="exact"/>
        <w:ind w:firstLine="482"/>
        <w:rPr>
          <w:b/>
          <w:bCs/>
        </w:rPr>
      </w:pPr>
    </w:p>
    <w:p w:rsidR="007C51D4" w:rsidRPr="00FC7CE5" w:rsidRDefault="007C51D4" w:rsidP="008E2AFF">
      <w:pPr>
        <w:pStyle w:val="aa"/>
        <w:spacing w:line="340" w:lineRule="exact"/>
        <w:ind w:firstLine="422"/>
        <w:rPr>
          <w:sz w:val="21"/>
          <w:szCs w:val="21"/>
        </w:rPr>
      </w:pPr>
      <w:r w:rsidRPr="00FC7CE5">
        <w:rPr>
          <w:rFonts w:cs="宋体" w:hint="eastAsia"/>
          <w:b/>
          <w:bCs/>
          <w:sz w:val="21"/>
          <w:szCs w:val="21"/>
        </w:rPr>
        <w:t>课程名称</w:t>
      </w:r>
      <w:r w:rsidRPr="00FC7CE5">
        <w:rPr>
          <w:rFonts w:cs="宋体" w:hint="eastAsia"/>
          <w:sz w:val="21"/>
          <w:szCs w:val="21"/>
        </w:rPr>
        <w:t>：财务管理</w:t>
      </w:r>
      <w:r w:rsidRPr="00FC7CE5">
        <w:rPr>
          <w:sz w:val="21"/>
          <w:szCs w:val="21"/>
        </w:rPr>
        <w:t>/Financial Management</w:t>
      </w:r>
    </w:p>
    <w:p w:rsidR="007C51D4" w:rsidRPr="00FC7CE5" w:rsidRDefault="007C51D4" w:rsidP="008E2AFF">
      <w:pPr>
        <w:pStyle w:val="aa"/>
        <w:spacing w:line="340" w:lineRule="exact"/>
        <w:ind w:firstLine="422"/>
        <w:rPr>
          <w:sz w:val="21"/>
          <w:szCs w:val="21"/>
        </w:rPr>
      </w:pPr>
      <w:r w:rsidRPr="00FC7CE5">
        <w:rPr>
          <w:rFonts w:cs="宋体" w:hint="eastAsia"/>
          <w:b/>
          <w:bCs/>
          <w:sz w:val="21"/>
          <w:szCs w:val="21"/>
        </w:rPr>
        <w:t>课程代码</w:t>
      </w:r>
      <w:r w:rsidRPr="00FC7CE5">
        <w:rPr>
          <w:rFonts w:cs="宋体" w:hint="eastAsia"/>
          <w:sz w:val="21"/>
          <w:szCs w:val="21"/>
        </w:rPr>
        <w:t>：</w:t>
      </w:r>
      <w:r w:rsidRPr="00FC7CE5">
        <w:rPr>
          <w:sz w:val="21"/>
          <w:szCs w:val="21"/>
        </w:rPr>
        <w:t>06231704</w:t>
      </w:r>
    </w:p>
    <w:p w:rsidR="007C51D4" w:rsidRPr="00FC7CE5" w:rsidRDefault="007C51D4" w:rsidP="008E2AFF">
      <w:pPr>
        <w:pStyle w:val="aa"/>
        <w:spacing w:line="340" w:lineRule="exact"/>
        <w:ind w:firstLine="422"/>
        <w:rPr>
          <w:sz w:val="21"/>
          <w:szCs w:val="21"/>
        </w:rPr>
      </w:pPr>
      <w:r w:rsidRPr="00FC7CE5">
        <w:rPr>
          <w:rFonts w:cs="宋体" w:hint="eastAsia"/>
          <w:b/>
          <w:bCs/>
          <w:sz w:val="21"/>
          <w:szCs w:val="21"/>
        </w:rPr>
        <w:t>课程类型</w:t>
      </w:r>
      <w:r>
        <w:rPr>
          <w:rFonts w:cs="宋体" w:hint="eastAsia"/>
          <w:sz w:val="21"/>
          <w:szCs w:val="21"/>
        </w:rPr>
        <w:t>：专业</w:t>
      </w:r>
      <w:r w:rsidRPr="00FC7CE5">
        <w:rPr>
          <w:sz w:val="21"/>
          <w:szCs w:val="21"/>
        </w:rPr>
        <w:t>/</w:t>
      </w:r>
      <w:r>
        <w:rPr>
          <w:rFonts w:cs="宋体" w:hint="eastAsia"/>
          <w:sz w:val="21"/>
          <w:szCs w:val="21"/>
        </w:rPr>
        <w:t>必修</w:t>
      </w:r>
    </w:p>
    <w:p w:rsidR="007C51D4" w:rsidRPr="00FC7CE5" w:rsidRDefault="007C51D4" w:rsidP="008E2AFF">
      <w:pPr>
        <w:pStyle w:val="aa"/>
        <w:spacing w:line="340" w:lineRule="exact"/>
        <w:ind w:firstLine="422"/>
        <w:rPr>
          <w:sz w:val="21"/>
          <w:szCs w:val="21"/>
        </w:rPr>
      </w:pPr>
      <w:r w:rsidRPr="00FC7CE5">
        <w:rPr>
          <w:rFonts w:cs="宋体" w:hint="eastAsia"/>
          <w:b/>
          <w:bCs/>
          <w:sz w:val="21"/>
          <w:szCs w:val="21"/>
        </w:rPr>
        <w:t>总学时数</w:t>
      </w:r>
      <w:r w:rsidRPr="00FC7CE5">
        <w:rPr>
          <w:rFonts w:cs="宋体" w:hint="eastAsia"/>
          <w:sz w:val="21"/>
          <w:szCs w:val="21"/>
        </w:rPr>
        <w:t>：</w:t>
      </w:r>
      <w:r w:rsidRPr="00FC7CE5">
        <w:rPr>
          <w:sz w:val="21"/>
          <w:szCs w:val="21"/>
        </w:rPr>
        <w:t xml:space="preserve"> 48</w:t>
      </w:r>
    </w:p>
    <w:p w:rsidR="007C51D4" w:rsidRPr="00FC7CE5" w:rsidRDefault="007C51D4" w:rsidP="008E2AFF">
      <w:pPr>
        <w:pStyle w:val="aa"/>
        <w:tabs>
          <w:tab w:val="left" w:pos="3420"/>
        </w:tabs>
        <w:spacing w:line="340" w:lineRule="exact"/>
        <w:ind w:firstLineChars="182" w:firstLine="384"/>
        <w:rPr>
          <w:b/>
          <w:bCs/>
          <w:sz w:val="21"/>
          <w:szCs w:val="21"/>
        </w:rPr>
      </w:pPr>
      <w:r w:rsidRPr="00FC7CE5">
        <w:rPr>
          <w:rFonts w:cs="宋体" w:hint="eastAsia"/>
          <w:b/>
          <w:bCs/>
          <w:sz w:val="21"/>
          <w:szCs w:val="21"/>
        </w:rPr>
        <w:t>学</w:t>
      </w:r>
      <w:r w:rsidRPr="00FC7CE5">
        <w:rPr>
          <w:b/>
          <w:bCs/>
          <w:sz w:val="21"/>
          <w:szCs w:val="21"/>
        </w:rPr>
        <w:t xml:space="preserve">    </w:t>
      </w:r>
      <w:r w:rsidRPr="00FC7CE5">
        <w:rPr>
          <w:rFonts w:cs="宋体" w:hint="eastAsia"/>
          <w:b/>
          <w:bCs/>
          <w:sz w:val="21"/>
          <w:szCs w:val="21"/>
        </w:rPr>
        <w:t>分：</w:t>
      </w:r>
      <w:r w:rsidRPr="00FC7CE5">
        <w:rPr>
          <w:sz w:val="21"/>
          <w:szCs w:val="21"/>
        </w:rPr>
        <w:t>3</w:t>
      </w:r>
    </w:p>
    <w:p w:rsidR="007C51D4" w:rsidRPr="00FC7CE5" w:rsidRDefault="007C51D4" w:rsidP="008E2AFF">
      <w:pPr>
        <w:pStyle w:val="aa"/>
        <w:tabs>
          <w:tab w:val="left" w:pos="3420"/>
        </w:tabs>
        <w:spacing w:line="340" w:lineRule="exact"/>
        <w:ind w:firstLine="422"/>
        <w:rPr>
          <w:sz w:val="21"/>
          <w:szCs w:val="21"/>
        </w:rPr>
      </w:pPr>
      <w:r w:rsidRPr="00FC7CE5">
        <w:rPr>
          <w:rFonts w:cs="宋体" w:hint="eastAsia"/>
          <w:b/>
          <w:bCs/>
          <w:sz w:val="21"/>
          <w:szCs w:val="21"/>
        </w:rPr>
        <w:t>先修课程</w:t>
      </w:r>
      <w:r w:rsidRPr="00FC7CE5">
        <w:rPr>
          <w:rFonts w:cs="宋体" w:hint="eastAsia"/>
          <w:sz w:val="21"/>
          <w:szCs w:val="21"/>
        </w:rPr>
        <w:t>：基础会计</w:t>
      </w:r>
    </w:p>
    <w:p w:rsidR="007C51D4" w:rsidRPr="00FC7CE5" w:rsidRDefault="007C51D4" w:rsidP="008E2AFF">
      <w:pPr>
        <w:pStyle w:val="aa"/>
        <w:spacing w:line="340" w:lineRule="exact"/>
        <w:ind w:firstLine="422"/>
        <w:rPr>
          <w:sz w:val="21"/>
          <w:szCs w:val="21"/>
        </w:rPr>
      </w:pPr>
      <w:r w:rsidRPr="00FC7CE5">
        <w:rPr>
          <w:rFonts w:cs="宋体" w:hint="eastAsia"/>
          <w:b/>
          <w:bCs/>
          <w:sz w:val="21"/>
          <w:szCs w:val="21"/>
        </w:rPr>
        <w:t>开课单位</w:t>
      </w:r>
      <w:r w:rsidRPr="00FC7CE5">
        <w:rPr>
          <w:rFonts w:cs="宋体" w:hint="eastAsia"/>
          <w:sz w:val="21"/>
          <w:szCs w:val="21"/>
        </w:rPr>
        <w:t>：经济管理学院</w:t>
      </w:r>
    </w:p>
    <w:p w:rsidR="007C51D4" w:rsidRPr="00FC7CE5" w:rsidRDefault="007C51D4" w:rsidP="008E2AFF">
      <w:pPr>
        <w:pStyle w:val="B"/>
        <w:spacing w:line="340" w:lineRule="exact"/>
        <w:ind w:leftChars="228" w:left="1510" w:hangingChars="489" w:hanging="1031"/>
        <w:rPr>
          <w:sz w:val="21"/>
          <w:szCs w:val="21"/>
        </w:rPr>
      </w:pPr>
      <w:r w:rsidRPr="00FC7CE5">
        <w:rPr>
          <w:rFonts w:cs="宋体" w:hint="eastAsia"/>
          <w:sz w:val="21"/>
          <w:szCs w:val="21"/>
        </w:rPr>
        <w:t>适用专业：</w:t>
      </w:r>
      <w:r>
        <w:rPr>
          <w:rFonts w:cs="宋体" w:hint="eastAsia"/>
          <w:b w:val="0"/>
          <w:bCs w:val="0"/>
          <w:sz w:val="21"/>
          <w:szCs w:val="21"/>
        </w:rPr>
        <w:t>公共事业管理</w:t>
      </w:r>
    </w:p>
    <w:p w:rsidR="007C51D4" w:rsidRDefault="007C51D4" w:rsidP="008E2AFF">
      <w:pPr>
        <w:pStyle w:val="B"/>
        <w:spacing w:line="340" w:lineRule="exact"/>
      </w:pPr>
      <w:r>
        <w:rPr>
          <w:rFonts w:cs="宋体" w:hint="eastAsia"/>
        </w:rPr>
        <w:t>一、课程的性质、目的和任务</w:t>
      </w:r>
    </w:p>
    <w:p w:rsidR="007C51D4" w:rsidRDefault="007C51D4" w:rsidP="008E2AFF">
      <w:pPr>
        <w:pStyle w:val="B"/>
        <w:spacing w:line="340" w:lineRule="exact"/>
        <w:ind w:firstLine="420"/>
        <w:rPr>
          <w:b w:val="0"/>
          <w:bCs w:val="0"/>
          <w:sz w:val="21"/>
          <w:szCs w:val="21"/>
        </w:rPr>
      </w:pPr>
      <w:r>
        <w:rPr>
          <w:rFonts w:cs="宋体" w:hint="eastAsia"/>
          <w:b w:val="0"/>
          <w:bCs w:val="0"/>
          <w:sz w:val="21"/>
          <w:szCs w:val="21"/>
        </w:rPr>
        <w:t>通过本课程学习，使学生能初步地掌握财务管理价值观念、财务分析、财务战略与预算、长期筹资方式、投资决策原理和实务、短期资产管理、短期筹资管理、股利理论与政策、公司并购管理、公司重组、破产和清算的基本知识、原理和方法，具有分析和解决企业一些简单的财务管理问题的能力。</w:t>
      </w:r>
    </w:p>
    <w:p w:rsidR="007C51D4" w:rsidRPr="00812F1C" w:rsidRDefault="007C51D4" w:rsidP="008E2AFF">
      <w:pPr>
        <w:pStyle w:val="B"/>
        <w:spacing w:line="340" w:lineRule="exact"/>
      </w:pPr>
      <w:r w:rsidRPr="00812F1C">
        <w:rPr>
          <w:rFonts w:cs="宋体" w:hint="eastAsia"/>
        </w:rPr>
        <w:t>二、教学内容、教学基本要求及教学重点与难点</w:t>
      </w:r>
    </w:p>
    <w:p w:rsidR="007C51D4" w:rsidRPr="00812F1C" w:rsidRDefault="007C51D4" w:rsidP="00B31497">
      <w:pPr>
        <w:pStyle w:val="a7"/>
        <w:spacing w:line="340" w:lineRule="exact"/>
        <w:ind w:firstLineChars="0" w:firstLine="0"/>
      </w:pPr>
      <w:r w:rsidRPr="00812F1C">
        <w:t xml:space="preserve">    1</w:t>
      </w:r>
      <w:r w:rsidRPr="00812F1C">
        <w:rPr>
          <w:rFonts w:cs="宋体" w:hint="eastAsia"/>
        </w:rPr>
        <w:t>．总论：</w:t>
      </w:r>
    </w:p>
    <w:p w:rsidR="007C51D4" w:rsidRPr="00812F1C" w:rsidRDefault="007C51D4" w:rsidP="008E2AFF">
      <w:pPr>
        <w:pStyle w:val="a8"/>
        <w:spacing w:line="340" w:lineRule="exact"/>
        <w:ind w:firstLineChars="202" w:firstLine="424"/>
      </w:pPr>
      <w:r w:rsidRPr="00812F1C">
        <w:rPr>
          <w:rFonts w:cs="宋体" w:hint="eastAsia"/>
        </w:rPr>
        <w:t>了解财务管理的概念；理解财务管理的目标；掌握代理成本、财务管理环境对财务管理的影响。</w:t>
      </w:r>
    </w:p>
    <w:p w:rsidR="007C51D4" w:rsidRPr="00812F1C" w:rsidRDefault="007C51D4" w:rsidP="008E2AFF">
      <w:pPr>
        <w:pStyle w:val="a8"/>
        <w:spacing w:line="340" w:lineRule="exact"/>
        <w:ind w:firstLineChars="202" w:firstLine="424"/>
      </w:pPr>
      <w:r w:rsidRPr="00812F1C">
        <w:rPr>
          <w:rFonts w:cs="宋体" w:hint="eastAsia"/>
        </w:rPr>
        <w:t>教学重点与难点：财务管理目标；财务管理环境</w:t>
      </w:r>
    </w:p>
    <w:p w:rsidR="007C51D4" w:rsidRPr="00812F1C" w:rsidRDefault="007C51D4" w:rsidP="008E2AFF">
      <w:pPr>
        <w:pStyle w:val="a7"/>
        <w:numPr>
          <w:ilvl w:val="0"/>
          <w:numId w:val="2"/>
        </w:numPr>
        <w:spacing w:line="340" w:lineRule="exact"/>
        <w:ind w:firstLineChars="202" w:firstLine="424"/>
      </w:pPr>
      <w:r w:rsidRPr="00812F1C">
        <w:rPr>
          <w:rFonts w:cs="宋体" w:hint="eastAsia"/>
        </w:rPr>
        <w:t>财务管理的价值观念：</w:t>
      </w:r>
    </w:p>
    <w:p w:rsidR="007C51D4" w:rsidRPr="00812F1C" w:rsidRDefault="007C51D4" w:rsidP="008E2AFF">
      <w:pPr>
        <w:pStyle w:val="a8"/>
        <w:spacing w:line="340" w:lineRule="exact"/>
        <w:ind w:firstLineChars="202" w:firstLine="424"/>
      </w:pPr>
      <w:r w:rsidRPr="00812F1C">
        <w:rPr>
          <w:rFonts w:cs="宋体" w:hint="eastAsia"/>
        </w:rPr>
        <w:t>了解财务管理的价值观念；理解货币时间价值、风险与报酬的关系；掌握证券估值。</w:t>
      </w:r>
    </w:p>
    <w:p w:rsidR="007C51D4" w:rsidRPr="00812F1C" w:rsidRDefault="007C51D4" w:rsidP="008E2AFF">
      <w:pPr>
        <w:pStyle w:val="a8"/>
        <w:spacing w:line="340" w:lineRule="exact"/>
        <w:ind w:firstLineChars="202" w:firstLine="424"/>
      </w:pPr>
      <w:r w:rsidRPr="00812F1C">
        <w:rPr>
          <w:rFonts w:cs="宋体" w:hint="eastAsia"/>
        </w:rPr>
        <w:t>教学重点与难点：风险与报酬的关系；证券估值</w:t>
      </w:r>
    </w:p>
    <w:p w:rsidR="007C51D4" w:rsidRPr="00812F1C" w:rsidRDefault="007C51D4" w:rsidP="008E2AFF">
      <w:pPr>
        <w:pStyle w:val="a7"/>
        <w:spacing w:line="340" w:lineRule="exact"/>
        <w:ind w:firstLineChars="202" w:firstLine="424"/>
      </w:pPr>
      <w:r w:rsidRPr="00812F1C">
        <w:t>3</w:t>
      </w:r>
      <w:r w:rsidRPr="00812F1C">
        <w:rPr>
          <w:rFonts w:cs="宋体" w:hint="eastAsia"/>
        </w:rPr>
        <w:t>．财务分析：</w:t>
      </w:r>
    </w:p>
    <w:p w:rsidR="007C51D4" w:rsidRPr="00812F1C" w:rsidRDefault="007C51D4" w:rsidP="008E2AFF">
      <w:pPr>
        <w:pStyle w:val="a8"/>
        <w:spacing w:line="340" w:lineRule="exact"/>
        <w:ind w:firstLineChars="202" w:firstLine="424"/>
      </w:pPr>
      <w:r w:rsidRPr="00812F1C">
        <w:rPr>
          <w:rFonts w:cs="宋体" w:hint="eastAsia"/>
        </w:rPr>
        <w:t>了解财务分析的概念；理解财务分析的方法；掌握财务能力分析、财务趋势分析和财务综合分析。</w:t>
      </w:r>
    </w:p>
    <w:p w:rsidR="007C51D4" w:rsidRPr="00812F1C" w:rsidRDefault="007C51D4" w:rsidP="008E2AFF">
      <w:pPr>
        <w:pStyle w:val="a8"/>
        <w:spacing w:line="340" w:lineRule="exact"/>
        <w:ind w:firstLineChars="202" w:firstLine="424"/>
      </w:pPr>
      <w:r w:rsidRPr="00812F1C">
        <w:rPr>
          <w:rFonts w:cs="宋体" w:hint="eastAsia"/>
        </w:rPr>
        <w:t>教学重点与难点：财务能力分析和财务趋势分析</w:t>
      </w:r>
    </w:p>
    <w:p w:rsidR="007C51D4" w:rsidRPr="00812F1C" w:rsidRDefault="007C51D4" w:rsidP="008E2AFF">
      <w:pPr>
        <w:pStyle w:val="a7"/>
        <w:spacing w:line="340" w:lineRule="exact"/>
        <w:ind w:firstLineChars="202" w:firstLine="424"/>
      </w:pPr>
      <w:r w:rsidRPr="00812F1C">
        <w:t>4</w:t>
      </w:r>
      <w:r w:rsidRPr="00812F1C">
        <w:rPr>
          <w:rFonts w:cs="宋体" w:hint="eastAsia"/>
        </w:rPr>
        <w:t>．财务战略与预算：</w:t>
      </w:r>
    </w:p>
    <w:p w:rsidR="007C51D4" w:rsidRPr="00812F1C" w:rsidRDefault="007C51D4" w:rsidP="008E2AFF">
      <w:pPr>
        <w:pStyle w:val="a8"/>
        <w:spacing w:line="340" w:lineRule="exact"/>
        <w:ind w:firstLineChars="202" w:firstLine="424"/>
      </w:pPr>
      <w:r w:rsidRPr="00812F1C">
        <w:rPr>
          <w:rFonts w:cs="宋体" w:hint="eastAsia"/>
        </w:rPr>
        <w:t>了解财务战略与预算的概念；理解财务战略与预算的关系；掌握财务战略的选择、编制财务预算、筹资数量的预测。</w:t>
      </w:r>
    </w:p>
    <w:p w:rsidR="007C51D4" w:rsidRPr="00812F1C" w:rsidRDefault="007C51D4" w:rsidP="008E2AFF">
      <w:pPr>
        <w:pStyle w:val="a8"/>
        <w:spacing w:line="340" w:lineRule="exact"/>
        <w:ind w:firstLineChars="202" w:firstLine="424"/>
      </w:pPr>
      <w:r w:rsidRPr="00812F1C">
        <w:rPr>
          <w:rFonts w:cs="宋体" w:hint="eastAsia"/>
        </w:rPr>
        <w:t>教学重点与难点：财务战略选择</w:t>
      </w:r>
    </w:p>
    <w:p w:rsidR="007C51D4" w:rsidRPr="00812F1C" w:rsidRDefault="007C51D4" w:rsidP="008E2AFF">
      <w:pPr>
        <w:pStyle w:val="a8"/>
        <w:spacing w:line="340" w:lineRule="exact"/>
        <w:ind w:firstLineChars="202" w:firstLine="424"/>
      </w:pPr>
      <w:r w:rsidRPr="00812F1C">
        <w:t xml:space="preserve">5. </w:t>
      </w:r>
      <w:r w:rsidRPr="00812F1C">
        <w:rPr>
          <w:rFonts w:cs="宋体" w:hint="eastAsia"/>
        </w:rPr>
        <w:t>长期筹资方式：</w:t>
      </w:r>
    </w:p>
    <w:p w:rsidR="007C51D4" w:rsidRPr="00812F1C" w:rsidRDefault="007C51D4" w:rsidP="008E2AFF">
      <w:pPr>
        <w:pStyle w:val="a8"/>
        <w:spacing w:line="340" w:lineRule="exact"/>
        <w:ind w:firstLineChars="202" w:firstLine="424"/>
      </w:pPr>
      <w:r w:rsidRPr="00812F1C">
        <w:rPr>
          <w:rFonts w:cs="宋体" w:hint="eastAsia"/>
        </w:rPr>
        <w:t>了解长期筹资方式概念；理解长期筹资的动机、原则、渠道和类型；掌握股权性筹资、债务性筹资、混合性筹资。</w:t>
      </w:r>
    </w:p>
    <w:p w:rsidR="007C51D4" w:rsidRPr="00812F1C" w:rsidRDefault="007C51D4" w:rsidP="008E2AFF">
      <w:pPr>
        <w:pStyle w:val="a8"/>
        <w:spacing w:line="340" w:lineRule="exact"/>
        <w:ind w:firstLineChars="202" w:firstLine="424"/>
      </w:pPr>
      <w:r w:rsidRPr="00812F1C">
        <w:rPr>
          <w:rFonts w:cs="宋体" w:hint="eastAsia"/>
        </w:rPr>
        <w:t>教学重点与难点：长期筹资原则、渠道，常见的股权性筹资和债务性筹资</w:t>
      </w:r>
    </w:p>
    <w:p w:rsidR="007C51D4" w:rsidRPr="00812F1C" w:rsidRDefault="007C51D4" w:rsidP="008E2AFF">
      <w:pPr>
        <w:pStyle w:val="a7"/>
        <w:spacing w:line="340" w:lineRule="exact"/>
      </w:pPr>
      <w:r w:rsidRPr="00812F1C">
        <w:t xml:space="preserve">6. </w:t>
      </w:r>
      <w:r w:rsidRPr="00812F1C">
        <w:rPr>
          <w:rFonts w:cs="宋体" w:hint="eastAsia"/>
        </w:rPr>
        <w:t>投资决策原理：</w:t>
      </w:r>
    </w:p>
    <w:p w:rsidR="007C51D4" w:rsidRPr="00812F1C" w:rsidRDefault="007C51D4" w:rsidP="008E2AFF">
      <w:pPr>
        <w:pStyle w:val="a8"/>
        <w:spacing w:line="340" w:lineRule="exact"/>
        <w:ind w:firstLineChars="202" w:firstLine="424"/>
      </w:pPr>
      <w:r w:rsidRPr="00812F1C">
        <w:rPr>
          <w:rFonts w:cs="宋体" w:hint="eastAsia"/>
        </w:rPr>
        <w:t>了解投资活动对于企业的意义、投资分类；理解投资管理的原则和投资过程分析；掌握投资项目现金流量的构成与计算、各种投资决策指标的计算方法和决策原则、各种投资决策</w:t>
      </w:r>
      <w:r w:rsidRPr="00812F1C">
        <w:rPr>
          <w:rFonts w:cs="宋体" w:hint="eastAsia"/>
        </w:rPr>
        <w:lastRenderedPageBreak/>
        <w:t>方法的相互比较与具体运用。</w:t>
      </w:r>
    </w:p>
    <w:p w:rsidR="007C51D4" w:rsidRPr="00812F1C" w:rsidRDefault="007C51D4" w:rsidP="008E2AFF">
      <w:pPr>
        <w:pStyle w:val="a7"/>
        <w:spacing w:line="340" w:lineRule="exact"/>
        <w:ind w:firstLineChars="202" w:firstLine="424"/>
      </w:pPr>
      <w:r w:rsidRPr="00812F1C">
        <w:rPr>
          <w:rFonts w:cs="宋体" w:hint="eastAsia"/>
        </w:rPr>
        <w:t>教学重点与难点：各种投资决策指标的计算方法和决策原则</w:t>
      </w:r>
    </w:p>
    <w:p w:rsidR="007C51D4" w:rsidRPr="00812F1C" w:rsidRDefault="007C51D4" w:rsidP="008E2AFF">
      <w:pPr>
        <w:pStyle w:val="a7"/>
        <w:spacing w:line="340" w:lineRule="exact"/>
        <w:ind w:firstLineChars="202" w:firstLine="424"/>
      </w:pPr>
      <w:r w:rsidRPr="00812F1C">
        <w:t>7</w:t>
      </w:r>
      <w:r w:rsidRPr="00812F1C">
        <w:rPr>
          <w:rFonts w:cs="宋体" w:hint="eastAsia"/>
        </w:rPr>
        <w:t>．投资决策实务：</w:t>
      </w:r>
    </w:p>
    <w:p w:rsidR="007C51D4" w:rsidRPr="00812F1C" w:rsidRDefault="007C51D4" w:rsidP="008E2AFF">
      <w:pPr>
        <w:pStyle w:val="a8"/>
        <w:spacing w:line="340" w:lineRule="exact"/>
        <w:ind w:firstLineChars="202" w:firstLine="424"/>
      </w:pPr>
      <w:r w:rsidRPr="00812F1C">
        <w:rPr>
          <w:rFonts w:cs="宋体" w:hint="eastAsia"/>
        </w:rPr>
        <w:t>了解现金流量估计中需要考虑的一些特别因素、多个投资方案组合的决策方法；理解税负与折旧对投资的影响；掌握固定资产更新决策分析方法、掌握投资风险分析中的风险调整法和决策树法。</w:t>
      </w:r>
    </w:p>
    <w:p w:rsidR="007C51D4" w:rsidRPr="00812F1C" w:rsidRDefault="007C51D4" w:rsidP="008E2AFF">
      <w:pPr>
        <w:pStyle w:val="a8"/>
        <w:spacing w:line="340" w:lineRule="exact"/>
        <w:ind w:firstLineChars="202" w:firstLine="424"/>
      </w:pPr>
      <w:r w:rsidRPr="00812F1C">
        <w:rPr>
          <w:rFonts w:cs="宋体" w:hint="eastAsia"/>
        </w:rPr>
        <w:t>教学重点与难点：多个投资组合的决策方法；税负与折旧对投资的影响</w:t>
      </w:r>
    </w:p>
    <w:p w:rsidR="007C51D4" w:rsidRPr="00812F1C" w:rsidRDefault="007C51D4" w:rsidP="008E2AFF">
      <w:pPr>
        <w:pStyle w:val="a7"/>
        <w:spacing w:line="340" w:lineRule="exact"/>
        <w:ind w:firstLineChars="202" w:firstLine="424"/>
      </w:pPr>
      <w:r w:rsidRPr="00812F1C">
        <w:t>8</w:t>
      </w:r>
      <w:r w:rsidRPr="00812F1C">
        <w:rPr>
          <w:rFonts w:cs="宋体" w:hint="eastAsia"/>
        </w:rPr>
        <w:t>．短期资产管理：</w:t>
      </w:r>
    </w:p>
    <w:p w:rsidR="007C51D4" w:rsidRPr="00812F1C" w:rsidRDefault="007C51D4" w:rsidP="008E2AFF">
      <w:pPr>
        <w:pStyle w:val="a8"/>
        <w:spacing w:line="340" w:lineRule="exact"/>
        <w:ind w:firstLineChars="202" w:firstLine="424"/>
      </w:pPr>
      <w:r w:rsidRPr="00812F1C">
        <w:rPr>
          <w:rFonts w:cs="宋体" w:hint="eastAsia"/>
        </w:rPr>
        <w:t>了解营运资本的概念及其管理原则、短期金融资产的特征和持有目的，短期资产管理原则；理解应收账款功能、存货规划；掌握现金持有动机、现金管理意义、现金预算和最佳现金持有量决策的基本方法、信用政策、存货经济批量、再订货点和保险储备的计算。</w:t>
      </w:r>
    </w:p>
    <w:p w:rsidR="007C51D4" w:rsidRPr="00812F1C" w:rsidRDefault="007C51D4" w:rsidP="008E2AFF">
      <w:pPr>
        <w:pStyle w:val="a8"/>
        <w:spacing w:line="340" w:lineRule="exact"/>
        <w:ind w:firstLineChars="202" w:firstLine="424"/>
      </w:pPr>
      <w:r w:rsidRPr="00812F1C">
        <w:rPr>
          <w:rFonts w:cs="宋体" w:hint="eastAsia"/>
        </w:rPr>
        <w:t>教学重点与难点：存货规划、最佳现金持有量决策、存货经济批量</w:t>
      </w:r>
    </w:p>
    <w:p w:rsidR="007C51D4" w:rsidRPr="00812F1C" w:rsidRDefault="007C51D4" w:rsidP="008E2AFF">
      <w:pPr>
        <w:pStyle w:val="a7"/>
        <w:spacing w:line="340" w:lineRule="exact"/>
        <w:ind w:firstLineChars="202" w:firstLine="424"/>
      </w:pPr>
      <w:r w:rsidRPr="00812F1C">
        <w:t>9</w:t>
      </w:r>
      <w:r w:rsidRPr="00812F1C">
        <w:rPr>
          <w:rFonts w:cs="宋体" w:hint="eastAsia"/>
        </w:rPr>
        <w:t>．短期筹资管理：</w:t>
      </w:r>
    </w:p>
    <w:p w:rsidR="007C51D4" w:rsidRPr="00812F1C" w:rsidRDefault="007C51D4" w:rsidP="008E2AFF">
      <w:pPr>
        <w:pStyle w:val="a8"/>
        <w:spacing w:line="340" w:lineRule="exact"/>
        <w:ind w:firstLineChars="202" w:firstLine="424"/>
      </w:pPr>
      <w:r w:rsidRPr="00812F1C">
        <w:rPr>
          <w:rFonts w:cs="宋体" w:hint="eastAsia"/>
        </w:rPr>
        <w:t>了解短期筹资的概念、内容、政策、自然性筹资的内容、短期借款筹资的种类、程序、决策因素；理解短期融资券的优缺点；掌握商业信用筹资的特征、应付费用筹资的概念与筹资额的计算、短期借款筹资的资本成本计算。</w:t>
      </w:r>
    </w:p>
    <w:p w:rsidR="007C51D4" w:rsidRPr="00812F1C" w:rsidRDefault="007C51D4" w:rsidP="008E2AFF">
      <w:pPr>
        <w:pStyle w:val="a8"/>
        <w:spacing w:line="340" w:lineRule="exact"/>
        <w:ind w:firstLineChars="202" w:firstLine="424"/>
      </w:pPr>
      <w:r w:rsidRPr="00812F1C">
        <w:rPr>
          <w:rFonts w:cs="宋体" w:hint="eastAsia"/>
        </w:rPr>
        <w:t>教学重点与难点：短期借款筹资的种类、程序和决策因素</w:t>
      </w:r>
    </w:p>
    <w:p w:rsidR="007C51D4" w:rsidRPr="00812F1C" w:rsidRDefault="007C51D4" w:rsidP="008E2AFF">
      <w:pPr>
        <w:pStyle w:val="a8"/>
        <w:spacing w:line="340" w:lineRule="exact"/>
        <w:ind w:firstLineChars="202" w:firstLine="424"/>
      </w:pPr>
      <w:r w:rsidRPr="00812F1C">
        <w:t xml:space="preserve">10. </w:t>
      </w:r>
      <w:r w:rsidRPr="00812F1C">
        <w:rPr>
          <w:rFonts w:cs="宋体" w:hint="eastAsia"/>
        </w:rPr>
        <w:t>股利理论与政策：</w:t>
      </w:r>
    </w:p>
    <w:p w:rsidR="007C51D4" w:rsidRPr="00812F1C" w:rsidRDefault="007C51D4" w:rsidP="008E2AFF">
      <w:pPr>
        <w:pStyle w:val="a8"/>
        <w:spacing w:line="340" w:lineRule="exact"/>
        <w:ind w:firstLineChars="202" w:firstLine="424"/>
      </w:pPr>
      <w:r w:rsidRPr="00812F1C">
        <w:rPr>
          <w:rFonts w:cs="宋体" w:hint="eastAsia"/>
        </w:rPr>
        <w:t>了解股票分割与股票股利的区别；理解股利理论的主要内容、评价指标；掌握股利政策的影响因素以及股利政策的类型、公司利润分配程序，股利种类及股利的发放程序。</w:t>
      </w:r>
    </w:p>
    <w:p w:rsidR="007C51D4" w:rsidRPr="00812F1C" w:rsidRDefault="007C51D4" w:rsidP="008E2AFF">
      <w:pPr>
        <w:pStyle w:val="a8"/>
        <w:spacing w:line="340" w:lineRule="exact"/>
        <w:ind w:firstLineChars="202" w:firstLine="424"/>
      </w:pPr>
      <w:r w:rsidRPr="00812F1C">
        <w:rPr>
          <w:rFonts w:cs="宋体" w:hint="eastAsia"/>
        </w:rPr>
        <w:t>教学重点与难点：股利政策的影响因素以及股利政策的类型</w:t>
      </w:r>
    </w:p>
    <w:p w:rsidR="007C51D4" w:rsidRDefault="007C51D4" w:rsidP="008E2AFF">
      <w:pPr>
        <w:pStyle w:val="a8"/>
        <w:spacing w:line="340" w:lineRule="exact"/>
        <w:ind w:firstLineChars="202" w:firstLine="424"/>
      </w:pPr>
      <w:r>
        <w:t xml:space="preserve">11. </w:t>
      </w:r>
      <w:r>
        <w:rPr>
          <w:rFonts w:cs="宋体" w:hint="eastAsia"/>
        </w:rPr>
        <w:t>公司并购管理：</w:t>
      </w:r>
    </w:p>
    <w:p w:rsidR="007C51D4" w:rsidRPr="002C72D6" w:rsidRDefault="007C51D4" w:rsidP="008E2AFF">
      <w:pPr>
        <w:pStyle w:val="a8"/>
        <w:spacing w:line="340" w:lineRule="exact"/>
        <w:ind w:firstLineChars="202" w:firstLine="424"/>
      </w:pPr>
      <w:r>
        <w:rPr>
          <w:rFonts w:cs="宋体" w:hint="eastAsia"/>
        </w:rPr>
        <w:t>了解</w:t>
      </w:r>
      <w:r w:rsidRPr="002C72D6">
        <w:rPr>
          <w:rFonts w:cs="宋体" w:hint="eastAsia"/>
        </w:rPr>
        <w:t>各种支付的特点；理解公司并购的概念、类型、理论、公司并购主要方式的含义；掌握公司并购的价值评估方法和公司并购的程序。</w:t>
      </w:r>
    </w:p>
    <w:p w:rsidR="007C51D4" w:rsidRPr="002C72D6" w:rsidRDefault="007C51D4" w:rsidP="008E2AFF">
      <w:pPr>
        <w:pStyle w:val="a8"/>
        <w:spacing w:line="340" w:lineRule="exact"/>
        <w:ind w:firstLineChars="202" w:firstLine="424"/>
      </w:pPr>
      <w:r w:rsidRPr="002C72D6">
        <w:rPr>
          <w:rFonts w:cs="宋体" w:hint="eastAsia"/>
        </w:rPr>
        <w:t>教学重点与难点：公司并购类型、理论、公司并购程序</w:t>
      </w:r>
    </w:p>
    <w:p w:rsidR="007C51D4" w:rsidRPr="002C72D6" w:rsidRDefault="007C51D4" w:rsidP="008E2AFF">
      <w:pPr>
        <w:pStyle w:val="a8"/>
        <w:spacing w:line="340" w:lineRule="exact"/>
        <w:ind w:firstLineChars="202" w:firstLine="424"/>
      </w:pPr>
      <w:r w:rsidRPr="002C72D6">
        <w:t xml:space="preserve">12. </w:t>
      </w:r>
      <w:r w:rsidRPr="002C72D6">
        <w:rPr>
          <w:rFonts w:cs="宋体" w:hint="eastAsia"/>
        </w:rPr>
        <w:t>公司重组、破产和清算：</w:t>
      </w:r>
    </w:p>
    <w:p w:rsidR="007C51D4" w:rsidRPr="002C72D6" w:rsidRDefault="007C51D4" w:rsidP="008E2AFF">
      <w:pPr>
        <w:pStyle w:val="a8"/>
        <w:spacing w:line="340" w:lineRule="exact"/>
        <w:ind w:firstLineChars="202" w:firstLine="424"/>
      </w:pPr>
      <w:r w:rsidRPr="002C72D6">
        <w:rPr>
          <w:rFonts w:cs="宋体" w:hint="eastAsia"/>
        </w:rPr>
        <w:t>了解财务危机的征兆、财务危机形成的原因和过程；理解资产剥离、公司分立和股权出售的差别、资产剥离的财务估值、财务危机的含义与财务危机的特征、破产的概念和程序；掌握企业重整的程序、掌握债务和解的方式与程序、破产财产、破产债权、破产费用的概念。</w:t>
      </w:r>
    </w:p>
    <w:p w:rsidR="007C51D4" w:rsidRPr="002C72D6" w:rsidRDefault="007C51D4" w:rsidP="008E2AFF">
      <w:pPr>
        <w:pStyle w:val="a8"/>
        <w:spacing w:line="340" w:lineRule="exact"/>
        <w:ind w:firstLineChars="202" w:firstLine="424"/>
      </w:pPr>
      <w:r w:rsidRPr="002C72D6">
        <w:rPr>
          <w:rFonts w:cs="宋体" w:hint="eastAsia"/>
        </w:rPr>
        <w:t>教学重点与难点：财务危机的特征、债务和解方式与程序、资产剥离估值</w:t>
      </w:r>
    </w:p>
    <w:p w:rsidR="007C51D4" w:rsidRPr="002C72D6" w:rsidRDefault="007C51D4" w:rsidP="008E2AFF">
      <w:pPr>
        <w:pStyle w:val="B"/>
        <w:spacing w:line="340" w:lineRule="exact"/>
      </w:pPr>
      <w:r w:rsidRPr="002C72D6">
        <w:rPr>
          <w:rFonts w:cs="宋体" w:hint="eastAsia"/>
        </w:rPr>
        <w:t>三、学时分配表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3477"/>
        <w:gridCol w:w="1455"/>
        <w:gridCol w:w="870"/>
        <w:gridCol w:w="1178"/>
      </w:tblGrid>
      <w:tr w:rsidR="007C51D4" w:rsidRPr="002C72D6">
        <w:trPr>
          <w:trHeight w:val="563"/>
          <w:jc w:val="center"/>
        </w:trPr>
        <w:tc>
          <w:tcPr>
            <w:tcW w:w="688" w:type="dxa"/>
            <w:vAlign w:val="center"/>
          </w:tcPr>
          <w:p w:rsidR="007C51D4" w:rsidRPr="002C72D6" w:rsidRDefault="007C51D4" w:rsidP="00B310A5">
            <w:pPr>
              <w:jc w:val="center"/>
              <w:rPr>
                <w:rFonts w:ascii="宋体"/>
                <w:kern w:val="0"/>
              </w:rPr>
            </w:pPr>
            <w:r w:rsidRPr="002C72D6">
              <w:rPr>
                <w:rFonts w:ascii="宋体" w:hAnsi="宋体" w:cs="宋体" w:hint="eastAsia"/>
                <w:kern w:val="0"/>
              </w:rPr>
              <w:t>序号</w:t>
            </w:r>
          </w:p>
        </w:tc>
        <w:tc>
          <w:tcPr>
            <w:tcW w:w="3477" w:type="dxa"/>
            <w:vAlign w:val="center"/>
          </w:tcPr>
          <w:p w:rsidR="007C51D4" w:rsidRPr="002C72D6" w:rsidRDefault="007C51D4" w:rsidP="00B310A5">
            <w:pPr>
              <w:jc w:val="center"/>
              <w:rPr>
                <w:rFonts w:ascii="宋体"/>
                <w:kern w:val="0"/>
              </w:rPr>
            </w:pPr>
            <w:r w:rsidRPr="002C72D6">
              <w:rPr>
                <w:rFonts w:ascii="宋体" w:hAnsi="宋体" w:cs="宋体" w:hint="eastAsia"/>
                <w:kern w:val="0"/>
              </w:rPr>
              <w:t>课程内容</w:t>
            </w:r>
          </w:p>
        </w:tc>
        <w:tc>
          <w:tcPr>
            <w:tcW w:w="1455" w:type="dxa"/>
            <w:vAlign w:val="center"/>
          </w:tcPr>
          <w:p w:rsidR="007C51D4" w:rsidRPr="002C72D6" w:rsidRDefault="007C51D4" w:rsidP="00B310A5">
            <w:pPr>
              <w:jc w:val="center"/>
              <w:rPr>
                <w:rFonts w:ascii="宋体"/>
                <w:kern w:val="0"/>
              </w:rPr>
            </w:pPr>
            <w:r w:rsidRPr="002C72D6">
              <w:rPr>
                <w:rFonts w:ascii="宋体" w:hAnsi="宋体" w:cs="宋体" w:hint="eastAsia"/>
                <w:kern w:val="0"/>
              </w:rPr>
              <w:t>课内学时</w:t>
            </w:r>
          </w:p>
        </w:tc>
        <w:tc>
          <w:tcPr>
            <w:tcW w:w="870" w:type="dxa"/>
            <w:vAlign w:val="center"/>
          </w:tcPr>
          <w:p w:rsidR="007C51D4" w:rsidRPr="002C72D6" w:rsidRDefault="007C51D4" w:rsidP="00B310A5">
            <w:pPr>
              <w:jc w:val="center"/>
              <w:rPr>
                <w:rFonts w:ascii="宋体"/>
                <w:kern w:val="0"/>
              </w:rPr>
            </w:pPr>
            <w:r w:rsidRPr="002C72D6">
              <w:rPr>
                <w:rFonts w:ascii="宋体" w:hAnsi="宋体" w:cs="宋体" w:hint="eastAsia"/>
                <w:kern w:val="0"/>
                <w:sz w:val="18"/>
                <w:szCs w:val="18"/>
              </w:rPr>
              <w:t>其中课内研讨学时</w:t>
            </w:r>
          </w:p>
        </w:tc>
        <w:tc>
          <w:tcPr>
            <w:tcW w:w="1178" w:type="dxa"/>
            <w:vAlign w:val="center"/>
          </w:tcPr>
          <w:p w:rsidR="007C51D4" w:rsidRPr="002C72D6" w:rsidRDefault="007C51D4" w:rsidP="00B310A5">
            <w:pPr>
              <w:jc w:val="center"/>
              <w:rPr>
                <w:rFonts w:ascii="宋体"/>
                <w:kern w:val="0"/>
              </w:rPr>
            </w:pPr>
            <w:r w:rsidRPr="002C72D6">
              <w:rPr>
                <w:rFonts w:ascii="宋体" w:hAnsi="宋体" w:cs="宋体" w:hint="eastAsia"/>
                <w:kern w:val="0"/>
              </w:rPr>
              <w:t>课外学时</w:t>
            </w:r>
          </w:p>
        </w:tc>
      </w:tr>
      <w:tr w:rsidR="007C51D4" w:rsidRPr="002C72D6">
        <w:trPr>
          <w:trHeight w:val="272"/>
          <w:jc w:val="center"/>
        </w:trPr>
        <w:tc>
          <w:tcPr>
            <w:tcW w:w="688" w:type="dxa"/>
            <w:vAlign w:val="center"/>
          </w:tcPr>
          <w:p w:rsidR="007C51D4" w:rsidRPr="002C72D6" w:rsidRDefault="007C51D4" w:rsidP="00B310A5">
            <w:pPr>
              <w:jc w:val="center"/>
              <w:rPr>
                <w:rFonts w:ascii="宋体"/>
                <w:kern w:val="0"/>
                <w:sz w:val="18"/>
                <w:szCs w:val="18"/>
              </w:rPr>
            </w:pPr>
            <w:r w:rsidRPr="002C72D6">
              <w:rPr>
                <w:rFonts w:ascii="宋体" w:hAnsi="宋体" w:cs="宋体"/>
                <w:kern w:val="0"/>
                <w:sz w:val="18"/>
                <w:szCs w:val="18"/>
              </w:rPr>
              <w:t>1</w:t>
            </w:r>
          </w:p>
        </w:tc>
        <w:tc>
          <w:tcPr>
            <w:tcW w:w="3477" w:type="dxa"/>
            <w:vAlign w:val="center"/>
          </w:tcPr>
          <w:p w:rsidR="007C51D4" w:rsidRPr="002C72D6" w:rsidRDefault="007C51D4" w:rsidP="00B310A5">
            <w:pPr>
              <w:rPr>
                <w:rFonts w:ascii="宋体"/>
                <w:kern w:val="0"/>
                <w:sz w:val="18"/>
                <w:szCs w:val="18"/>
              </w:rPr>
            </w:pPr>
            <w:r w:rsidRPr="002C72D6">
              <w:rPr>
                <w:rFonts w:cs="宋体" w:hint="eastAsia"/>
              </w:rPr>
              <w:t>总论</w:t>
            </w:r>
          </w:p>
        </w:tc>
        <w:tc>
          <w:tcPr>
            <w:tcW w:w="1455" w:type="dxa"/>
            <w:vAlign w:val="center"/>
          </w:tcPr>
          <w:p w:rsidR="007C51D4" w:rsidRPr="002C72D6" w:rsidRDefault="007C51D4" w:rsidP="00B310A5">
            <w:pPr>
              <w:jc w:val="center"/>
              <w:rPr>
                <w:rFonts w:ascii="宋体" w:hAnsi="宋体" w:cs="宋体"/>
                <w:kern w:val="0"/>
                <w:sz w:val="18"/>
                <w:szCs w:val="18"/>
              </w:rPr>
            </w:pPr>
            <w:r w:rsidRPr="002C72D6">
              <w:rPr>
                <w:rFonts w:ascii="宋体" w:hAnsi="宋体" w:cs="宋体"/>
                <w:kern w:val="0"/>
                <w:sz w:val="18"/>
                <w:szCs w:val="18"/>
              </w:rPr>
              <w:t>2</w:t>
            </w:r>
          </w:p>
        </w:tc>
        <w:tc>
          <w:tcPr>
            <w:tcW w:w="870" w:type="dxa"/>
            <w:vAlign w:val="center"/>
          </w:tcPr>
          <w:p w:rsidR="007C51D4" w:rsidRPr="002C72D6" w:rsidRDefault="007C51D4" w:rsidP="00B310A5">
            <w:pPr>
              <w:jc w:val="center"/>
              <w:rPr>
                <w:rFonts w:ascii="宋体" w:hAnsi="宋体" w:cs="宋体"/>
                <w:kern w:val="0"/>
                <w:sz w:val="18"/>
                <w:szCs w:val="18"/>
              </w:rPr>
            </w:pPr>
          </w:p>
        </w:tc>
        <w:tc>
          <w:tcPr>
            <w:tcW w:w="1178" w:type="dxa"/>
            <w:vAlign w:val="center"/>
          </w:tcPr>
          <w:p w:rsidR="007C51D4" w:rsidRPr="002C72D6" w:rsidRDefault="007C51D4" w:rsidP="00B310A5">
            <w:pPr>
              <w:jc w:val="center"/>
              <w:rPr>
                <w:rFonts w:ascii="宋体"/>
                <w:kern w:val="0"/>
                <w:sz w:val="18"/>
                <w:szCs w:val="18"/>
              </w:rPr>
            </w:pPr>
          </w:p>
        </w:tc>
      </w:tr>
      <w:tr w:rsidR="007C51D4">
        <w:trPr>
          <w:trHeight w:val="272"/>
          <w:jc w:val="center"/>
        </w:trPr>
        <w:tc>
          <w:tcPr>
            <w:tcW w:w="688" w:type="dxa"/>
            <w:vAlign w:val="center"/>
          </w:tcPr>
          <w:p w:rsidR="007C51D4" w:rsidRDefault="007C51D4" w:rsidP="00B310A5">
            <w:pPr>
              <w:jc w:val="center"/>
              <w:rPr>
                <w:rFonts w:ascii="宋体"/>
                <w:kern w:val="0"/>
                <w:sz w:val="18"/>
                <w:szCs w:val="18"/>
              </w:rPr>
            </w:pPr>
            <w:r>
              <w:rPr>
                <w:rFonts w:ascii="宋体" w:hAnsi="宋体" w:cs="宋体"/>
                <w:kern w:val="0"/>
                <w:sz w:val="18"/>
                <w:szCs w:val="18"/>
              </w:rPr>
              <w:t>2</w:t>
            </w:r>
          </w:p>
        </w:tc>
        <w:tc>
          <w:tcPr>
            <w:tcW w:w="3477" w:type="dxa"/>
            <w:vAlign w:val="center"/>
          </w:tcPr>
          <w:p w:rsidR="007C51D4" w:rsidRDefault="007C51D4" w:rsidP="00B310A5">
            <w:pPr>
              <w:rPr>
                <w:rFonts w:ascii="宋体"/>
                <w:kern w:val="0"/>
                <w:sz w:val="18"/>
                <w:szCs w:val="18"/>
              </w:rPr>
            </w:pPr>
            <w:r>
              <w:rPr>
                <w:rFonts w:cs="宋体" w:hint="eastAsia"/>
              </w:rPr>
              <w:t>财务管理的价值观念</w:t>
            </w: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6</w:t>
            </w:r>
          </w:p>
        </w:tc>
        <w:tc>
          <w:tcPr>
            <w:tcW w:w="870"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2</w:t>
            </w:r>
          </w:p>
        </w:tc>
      </w:tr>
      <w:tr w:rsidR="007C51D4">
        <w:trPr>
          <w:trHeight w:val="290"/>
          <w:jc w:val="center"/>
        </w:trPr>
        <w:tc>
          <w:tcPr>
            <w:tcW w:w="688" w:type="dxa"/>
            <w:vAlign w:val="center"/>
          </w:tcPr>
          <w:p w:rsidR="007C51D4" w:rsidRDefault="007C51D4" w:rsidP="00B310A5">
            <w:pPr>
              <w:jc w:val="center"/>
              <w:rPr>
                <w:rFonts w:ascii="宋体"/>
                <w:kern w:val="0"/>
                <w:sz w:val="18"/>
                <w:szCs w:val="18"/>
              </w:rPr>
            </w:pPr>
            <w:r>
              <w:rPr>
                <w:rFonts w:ascii="宋体" w:cs="宋体"/>
                <w:kern w:val="0"/>
                <w:sz w:val="18"/>
                <w:szCs w:val="18"/>
              </w:rPr>
              <w:t>3</w:t>
            </w:r>
          </w:p>
        </w:tc>
        <w:tc>
          <w:tcPr>
            <w:tcW w:w="3477" w:type="dxa"/>
            <w:vAlign w:val="center"/>
          </w:tcPr>
          <w:p w:rsidR="007C51D4" w:rsidRDefault="007C51D4" w:rsidP="00B310A5">
            <w:pPr>
              <w:rPr>
                <w:rFonts w:ascii="宋体"/>
                <w:kern w:val="0"/>
                <w:sz w:val="18"/>
                <w:szCs w:val="18"/>
              </w:rPr>
            </w:pPr>
            <w:r>
              <w:rPr>
                <w:rFonts w:cs="宋体" w:hint="eastAsia"/>
              </w:rPr>
              <w:t>财务分析</w:t>
            </w: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4</w:t>
            </w:r>
          </w:p>
        </w:tc>
        <w:tc>
          <w:tcPr>
            <w:tcW w:w="870"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r>
      <w:tr w:rsidR="007C51D4">
        <w:trPr>
          <w:trHeight w:val="272"/>
          <w:jc w:val="center"/>
        </w:trPr>
        <w:tc>
          <w:tcPr>
            <w:tcW w:w="688" w:type="dxa"/>
            <w:vAlign w:val="center"/>
          </w:tcPr>
          <w:p w:rsidR="007C51D4" w:rsidRDefault="007C51D4" w:rsidP="00B310A5">
            <w:pPr>
              <w:jc w:val="center"/>
              <w:rPr>
                <w:rFonts w:ascii="宋体"/>
                <w:kern w:val="0"/>
                <w:sz w:val="18"/>
                <w:szCs w:val="18"/>
              </w:rPr>
            </w:pPr>
            <w:r>
              <w:rPr>
                <w:rFonts w:ascii="宋体" w:cs="宋体"/>
                <w:kern w:val="0"/>
                <w:sz w:val="18"/>
                <w:szCs w:val="18"/>
              </w:rPr>
              <w:t>4</w:t>
            </w:r>
          </w:p>
        </w:tc>
        <w:tc>
          <w:tcPr>
            <w:tcW w:w="3477" w:type="dxa"/>
            <w:vAlign w:val="center"/>
          </w:tcPr>
          <w:p w:rsidR="007C51D4" w:rsidRDefault="007C51D4" w:rsidP="00B310A5">
            <w:pPr>
              <w:rPr>
                <w:rFonts w:ascii="宋体"/>
                <w:kern w:val="0"/>
                <w:sz w:val="18"/>
                <w:szCs w:val="18"/>
              </w:rPr>
            </w:pPr>
            <w:r>
              <w:rPr>
                <w:rFonts w:cs="宋体" w:hint="eastAsia"/>
              </w:rPr>
              <w:t>财务战略与预算</w:t>
            </w: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4</w:t>
            </w:r>
          </w:p>
        </w:tc>
        <w:tc>
          <w:tcPr>
            <w:tcW w:w="870" w:type="dxa"/>
            <w:vAlign w:val="center"/>
          </w:tcPr>
          <w:p w:rsidR="007C51D4" w:rsidRDefault="007C51D4" w:rsidP="00B310A5">
            <w:pPr>
              <w:jc w:val="center"/>
              <w:rPr>
                <w:rFonts w:ascii="宋体" w:cs="宋体"/>
                <w:kern w:val="0"/>
                <w:sz w:val="18"/>
                <w:szCs w:val="18"/>
              </w:rPr>
            </w:pP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r>
      <w:tr w:rsidR="007C51D4">
        <w:trPr>
          <w:trHeight w:val="365"/>
          <w:jc w:val="center"/>
        </w:trPr>
        <w:tc>
          <w:tcPr>
            <w:tcW w:w="688" w:type="dxa"/>
            <w:vAlign w:val="center"/>
          </w:tcPr>
          <w:p w:rsidR="007C51D4" w:rsidRDefault="007C51D4" w:rsidP="00B310A5">
            <w:pPr>
              <w:jc w:val="center"/>
            </w:pPr>
            <w:r>
              <w:t>5</w:t>
            </w:r>
          </w:p>
        </w:tc>
        <w:tc>
          <w:tcPr>
            <w:tcW w:w="3477" w:type="dxa"/>
            <w:vAlign w:val="center"/>
          </w:tcPr>
          <w:p w:rsidR="007C51D4" w:rsidRDefault="007C51D4" w:rsidP="00B310A5">
            <w:r>
              <w:rPr>
                <w:rFonts w:cs="宋体" w:hint="eastAsia"/>
              </w:rPr>
              <w:t>长期筹资方式</w:t>
            </w: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4</w:t>
            </w:r>
          </w:p>
        </w:tc>
        <w:tc>
          <w:tcPr>
            <w:tcW w:w="870" w:type="dxa"/>
            <w:vAlign w:val="center"/>
          </w:tcPr>
          <w:p w:rsidR="007C51D4" w:rsidRDefault="007C51D4" w:rsidP="00B310A5">
            <w:pPr>
              <w:jc w:val="center"/>
              <w:rPr>
                <w:rFonts w:ascii="宋体" w:cs="宋体"/>
                <w:kern w:val="0"/>
                <w:sz w:val="18"/>
                <w:szCs w:val="18"/>
              </w:rPr>
            </w:pP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r>
      <w:tr w:rsidR="007C51D4">
        <w:trPr>
          <w:trHeight w:val="260"/>
          <w:jc w:val="center"/>
        </w:trPr>
        <w:tc>
          <w:tcPr>
            <w:tcW w:w="688" w:type="dxa"/>
            <w:vAlign w:val="center"/>
          </w:tcPr>
          <w:p w:rsidR="007C51D4" w:rsidRDefault="007C51D4" w:rsidP="00B310A5">
            <w:pPr>
              <w:jc w:val="center"/>
            </w:pPr>
            <w:r>
              <w:t>6</w:t>
            </w:r>
          </w:p>
        </w:tc>
        <w:tc>
          <w:tcPr>
            <w:tcW w:w="3477" w:type="dxa"/>
            <w:vAlign w:val="center"/>
          </w:tcPr>
          <w:p w:rsidR="007C51D4" w:rsidRDefault="007C51D4" w:rsidP="00B310A5">
            <w:r>
              <w:rPr>
                <w:rFonts w:cs="宋体" w:hint="eastAsia"/>
              </w:rPr>
              <w:t>投资决策原理</w:t>
            </w: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4</w:t>
            </w:r>
          </w:p>
        </w:tc>
        <w:tc>
          <w:tcPr>
            <w:tcW w:w="870" w:type="dxa"/>
            <w:vAlign w:val="center"/>
          </w:tcPr>
          <w:p w:rsidR="007C51D4" w:rsidRDefault="007C51D4" w:rsidP="00B310A5">
            <w:pPr>
              <w:jc w:val="center"/>
              <w:rPr>
                <w:rFonts w:ascii="宋体" w:cs="宋体"/>
                <w:kern w:val="0"/>
                <w:sz w:val="18"/>
                <w:szCs w:val="18"/>
              </w:rPr>
            </w:pP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r>
      <w:tr w:rsidR="007C51D4">
        <w:trPr>
          <w:trHeight w:val="260"/>
          <w:jc w:val="center"/>
        </w:trPr>
        <w:tc>
          <w:tcPr>
            <w:tcW w:w="688" w:type="dxa"/>
            <w:vAlign w:val="center"/>
          </w:tcPr>
          <w:p w:rsidR="007C51D4" w:rsidRDefault="007C51D4" w:rsidP="00B310A5">
            <w:pPr>
              <w:jc w:val="center"/>
            </w:pPr>
            <w:r>
              <w:lastRenderedPageBreak/>
              <w:t>7</w:t>
            </w:r>
          </w:p>
        </w:tc>
        <w:tc>
          <w:tcPr>
            <w:tcW w:w="3477" w:type="dxa"/>
            <w:vAlign w:val="center"/>
          </w:tcPr>
          <w:p w:rsidR="007C51D4" w:rsidRDefault="007C51D4" w:rsidP="00B310A5">
            <w:r>
              <w:rPr>
                <w:rFonts w:cs="宋体" w:hint="eastAsia"/>
              </w:rPr>
              <w:t>投资决策实务</w:t>
            </w: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6</w:t>
            </w:r>
          </w:p>
        </w:tc>
        <w:tc>
          <w:tcPr>
            <w:tcW w:w="870" w:type="dxa"/>
            <w:vAlign w:val="center"/>
          </w:tcPr>
          <w:p w:rsidR="007C51D4" w:rsidRDefault="007C51D4" w:rsidP="00B310A5">
            <w:pPr>
              <w:jc w:val="center"/>
              <w:rPr>
                <w:rFonts w:ascii="宋体" w:cs="宋体"/>
                <w:kern w:val="0"/>
                <w:sz w:val="18"/>
                <w:szCs w:val="18"/>
              </w:rPr>
            </w:pP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2</w:t>
            </w:r>
          </w:p>
        </w:tc>
      </w:tr>
      <w:tr w:rsidR="007C51D4">
        <w:trPr>
          <w:trHeight w:val="290"/>
          <w:jc w:val="center"/>
        </w:trPr>
        <w:tc>
          <w:tcPr>
            <w:tcW w:w="688" w:type="dxa"/>
            <w:vAlign w:val="center"/>
          </w:tcPr>
          <w:p w:rsidR="007C51D4" w:rsidRDefault="007C51D4" w:rsidP="00B310A5">
            <w:pPr>
              <w:jc w:val="center"/>
            </w:pPr>
            <w:r>
              <w:t>8</w:t>
            </w:r>
          </w:p>
        </w:tc>
        <w:tc>
          <w:tcPr>
            <w:tcW w:w="3477" w:type="dxa"/>
            <w:vAlign w:val="center"/>
          </w:tcPr>
          <w:p w:rsidR="007C51D4" w:rsidRDefault="007C51D4" w:rsidP="00B310A5">
            <w:r>
              <w:rPr>
                <w:rFonts w:cs="宋体" w:hint="eastAsia"/>
              </w:rPr>
              <w:t>短期资产管理</w:t>
            </w: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4</w:t>
            </w:r>
          </w:p>
        </w:tc>
        <w:tc>
          <w:tcPr>
            <w:tcW w:w="870" w:type="dxa"/>
            <w:vAlign w:val="center"/>
          </w:tcPr>
          <w:p w:rsidR="007C51D4" w:rsidRDefault="007C51D4" w:rsidP="00B310A5">
            <w:pPr>
              <w:jc w:val="center"/>
              <w:rPr>
                <w:rFonts w:ascii="宋体" w:cs="宋体"/>
                <w:kern w:val="0"/>
                <w:sz w:val="18"/>
                <w:szCs w:val="18"/>
              </w:rPr>
            </w:pP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r>
      <w:tr w:rsidR="007C51D4">
        <w:trPr>
          <w:trHeight w:val="300"/>
          <w:jc w:val="center"/>
        </w:trPr>
        <w:tc>
          <w:tcPr>
            <w:tcW w:w="688" w:type="dxa"/>
            <w:vAlign w:val="center"/>
          </w:tcPr>
          <w:p w:rsidR="007C51D4" w:rsidRDefault="007C51D4" w:rsidP="00B310A5">
            <w:pPr>
              <w:jc w:val="center"/>
            </w:pPr>
            <w:r>
              <w:t>9</w:t>
            </w:r>
          </w:p>
        </w:tc>
        <w:tc>
          <w:tcPr>
            <w:tcW w:w="3477" w:type="dxa"/>
            <w:vAlign w:val="center"/>
          </w:tcPr>
          <w:p w:rsidR="007C51D4" w:rsidRDefault="007C51D4" w:rsidP="00B310A5">
            <w:r>
              <w:rPr>
                <w:rFonts w:cs="宋体" w:hint="eastAsia"/>
              </w:rPr>
              <w:t>短期筹资管理</w:t>
            </w: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4</w:t>
            </w:r>
          </w:p>
        </w:tc>
        <w:tc>
          <w:tcPr>
            <w:tcW w:w="870" w:type="dxa"/>
            <w:vAlign w:val="center"/>
          </w:tcPr>
          <w:p w:rsidR="007C51D4" w:rsidRDefault="007C51D4" w:rsidP="00B310A5">
            <w:pPr>
              <w:jc w:val="center"/>
              <w:rPr>
                <w:rFonts w:ascii="宋体" w:cs="宋体"/>
                <w:kern w:val="0"/>
                <w:sz w:val="18"/>
                <w:szCs w:val="18"/>
              </w:rPr>
            </w:pP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r>
      <w:tr w:rsidR="007C51D4">
        <w:trPr>
          <w:trHeight w:val="260"/>
          <w:jc w:val="center"/>
        </w:trPr>
        <w:tc>
          <w:tcPr>
            <w:tcW w:w="688" w:type="dxa"/>
            <w:vAlign w:val="center"/>
          </w:tcPr>
          <w:p w:rsidR="007C51D4" w:rsidRDefault="007C51D4" w:rsidP="00B310A5">
            <w:pPr>
              <w:jc w:val="center"/>
            </w:pPr>
            <w:r>
              <w:t>10</w:t>
            </w:r>
          </w:p>
        </w:tc>
        <w:tc>
          <w:tcPr>
            <w:tcW w:w="3477" w:type="dxa"/>
            <w:vAlign w:val="center"/>
          </w:tcPr>
          <w:p w:rsidR="007C51D4" w:rsidRDefault="007C51D4" w:rsidP="00B310A5">
            <w:r>
              <w:rPr>
                <w:rFonts w:cs="宋体" w:hint="eastAsia"/>
              </w:rPr>
              <w:t>股利理论与政策</w:t>
            </w: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4</w:t>
            </w:r>
          </w:p>
        </w:tc>
        <w:tc>
          <w:tcPr>
            <w:tcW w:w="870"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r>
      <w:tr w:rsidR="007C51D4">
        <w:trPr>
          <w:trHeight w:val="270"/>
          <w:jc w:val="center"/>
        </w:trPr>
        <w:tc>
          <w:tcPr>
            <w:tcW w:w="688" w:type="dxa"/>
            <w:vAlign w:val="center"/>
          </w:tcPr>
          <w:p w:rsidR="007C51D4" w:rsidRDefault="007C51D4" w:rsidP="00B310A5">
            <w:pPr>
              <w:jc w:val="center"/>
            </w:pPr>
            <w:r>
              <w:t>11</w:t>
            </w:r>
          </w:p>
        </w:tc>
        <w:tc>
          <w:tcPr>
            <w:tcW w:w="3477" w:type="dxa"/>
            <w:vAlign w:val="center"/>
          </w:tcPr>
          <w:p w:rsidR="007C51D4" w:rsidRDefault="007C51D4" w:rsidP="00B310A5">
            <w:r>
              <w:rPr>
                <w:rFonts w:cs="宋体" w:hint="eastAsia"/>
              </w:rPr>
              <w:t>公司并购管理</w:t>
            </w: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3</w:t>
            </w:r>
          </w:p>
        </w:tc>
        <w:tc>
          <w:tcPr>
            <w:tcW w:w="870"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r>
      <w:tr w:rsidR="007C51D4">
        <w:trPr>
          <w:trHeight w:val="243"/>
          <w:jc w:val="center"/>
        </w:trPr>
        <w:tc>
          <w:tcPr>
            <w:tcW w:w="688" w:type="dxa"/>
            <w:vAlign w:val="center"/>
          </w:tcPr>
          <w:p w:rsidR="007C51D4" w:rsidRDefault="007C51D4" w:rsidP="00B310A5">
            <w:pPr>
              <w:jc w:val="center"/>
            </w:pPr>
            <w:r>
              <w:t>12</w:t>
            </w:r>
          </w:p>
        </w:tc>
        <w:tc>
          <w:tcPr>
            <w:tcW w:w="3477" w:type="dxa"/>
            <w:vAlign w:val="center"/>
          </w:tcPr>
          <w:p w:rsidR="007C51D4" w:rsidRDefault="007C51D4" w:rsidP="00B310A5">
            <w:r>
              <w:rPr>
                <w:rFonts w:cs="宋体" w:hint="eastAsia"/>
              </w:rPr>
              <w:t>公司重组、破产和清算</w:t>
            </w: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3</w:t>
            </w:r>
          </w:p>
        </w:tc>
        <w:tc>
          <w:tcPr>
            <w:tcW w:w="870" w:type="dxa"/>
            <w:vAlign w:val="center"/>
          </w:tcPr>
          <w:p w:rsidR="007C51D4" w:rsidRDefault="007C51D4" w:rsidP="00B310A5">
            <w:pPr>
              <w:jc w:val="center"/>
              <w:rPr>
                <w:rFonts w:ascii="宋体" w:cs="宋体"/>
                <w:kern w:val="0"/>
                <w:sz w:val="18"/>
                <w:szCs w:val="18"/>
              </w:rPr>
            </w:pP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1</w:t>
            </w:r>
          </w:p>
        </w:tc>
      </w:tr>
      <w:tr w:rsidR="007C51D4">
        <w:trPr>
          <w:trHeight w:val="290"/>
          <w:jc w:val="center"/>
        </w:trPr>
        <w:tc>
          <w:tcPr>
            <w:tcW w:w="688" w:type="dxa"/>
            <w:vAlign w:val="center"/>
          </w:tcPr>
          <w:p w:rsidR="007C51D4" w:rsidRDefault="007C51D4" w:rsidP="00B310A5">
            <w:pPr>
              <w:jc w:val="center"/>
              <w:rPr>
                <w:rFonts w:ascii="宋体"/>
                <w:kern w:val="0"/>
                <w:sz w:val="18"/>
                <w:szCs w:val="18"/>
              </w:rPr>
            </w:pPr>
            <w:r>
              <w:rPr>
                <w:rFonts w:ascii="宋体" w:hAnsi="宋体" w:cs="宋体" w:hint="eastAsia"/>
                <w:kern w:val="0"/>
                <w:sz w:val="18"/>
                <w:szCs w:val="18"/>
              </w:rPr>
              <w:t>合计</w:t>
            </w:r>
          </w:p>
        </w:tc>
        <w:tc>
          <w:tcPr>
            <w:tcW w:w="3477" w:type="dxa"/>
            <w:vAlign w:val="center"/>
          </w:tcPr>
          <w:p w:rsidR="007C51D4" w:rsidRDefault="007C51D4" w:rsidP="00B310A5">
            <w:pPr>
              <w:rPr>
                <w:rFonts w:ascii="宋体"/>
                <w:kern w:val="0"/>
                <w:sz w:val="18"/>
                <w:szCs w:val="18"/>
              </w:rPr>
            </w:pPr>
          </w:p>
        </w:tc>
        <w:tc>
          <w:tcPr>
            <w:tcW w:w="1455" w:type="dxa"/>
            <w:vAlign w:val="center"/>
          </w:tcPr>
          <w:p w:rsidR="007C51D4" w:rsidRDefault="007C51D4" w:rsidP="00B310A5">
            <w:pPr>
              <w:jc w:val="center"/>
              <w:rPr>
                <w:rFonts w:ascii="宋体" w:cs="宋体"/>
                <w:kern w:val="0"/>
                <w:sz w:val="18"/>
                <w:szCs w:val="18"/>
              </w:rPr>
            </w:pPr>
            <w:r>
              <w:rPr>
                <w:rFonts w:ascii="宋体" w:cs="宋体"/>
                <w:kern w:val="0"/>
                <w:sz w:val="18"/>
                <w:szCs w:val="18"/>
              </w:rPr>
              <w:t>48</w:t>
            </w:r>
          </w:p>
        </w:tc>
        <w:tc>
          <w:tcPr>
            <w:tcW w:w="870" w:type="dxa"/>
            <w:vAlign w:val="center"/>
          </w:tcPr>
          <w:p w:rsidR="007C51D4" w:rsidRDefault="007C51D4" w:rsidP="00B310A5">
            <w:pPr>
              <w:jc w:val="center"/>
              <w:rPr>
                <w:rFonts w:ascii="宋体" w:cs="宋体"/>
                <w:kern w:val="0"/>
                <w:sz w:val="18"/>
                <w:szCs w:val="18"/>
              </w:rPr>
            </w:pPr>
            <w:r>
              <w:rPr>
                <w:rFonts w:ascii="宋体" w:cs="宋体"/>
                <w:kern w:val="0"/>
                <w:sz w:val="18"/>
                <w:szCs w:val="18"/>
              </w:rPr>
              <w:t>4</w:t>
            </w:r>
          </w:p>
        </w:tc>
        <w:tc>
          <w:tcPr>
            <w:tcW w:w="1178" w:type="dxa"/>
            <w:vAlign w:val="center"/>
          </w:tcPr>
          <w:p w:rsidR="007C51D4" w:rsidRDefault="007C51D4" w:rsidP="00B310A5">
            <w:pPr>
              <w:jc w:val="center"/>
              <w:rPr>
                <w:rFonts w:ascii="宋体" w:cs="宋体"/>
                <w:kern w:val="0"/>
                <w:sz w:val="18"/>
                <w:szCs w:val="18"/>
              </w:rPr>
            </w:pPr>
            <w:r>
              <w:rPr>
                <w:rFonts w:ascii="宋体" w:cs="宋体"/>
                <w:kern w:val="0"/>
                <w:sz w:val="18"/>
                <w:szCs w:val="18"/>
              </w:rPr>
              <w:t>13</w:t>
            </w:r>
          </w:p>
        </w:tc>
      </w:tr>
    </w:tbl>
    <w:p w:rsidR="007C51D4" w:rsidRPr="002C72D6" w:rsidRDefault="007C51D4" w:rsidP="007C51D4">
      <w:pPr>
        <w:pStyle w:val="B"/>
        <w:spacing w:line="360" w:lineRule="exact"/>
      </w:pPr>
      <w:r w:rsidRPr="002C72D6">
        <w:rPr>
          <w:rFonts w:cs="宋体" w:hint="eastAsia"/>
        </w:rPr>
        <w:t>四、课外学习要求</w:t>
      </w:r>
    </w:p>
    <w:p w:rsidR="007C51D4" w:rsidRPr="00FC7CE5" w:rsidRDefault="007C51D4" w:rsidP="008E2AFF">
      <w:pPr>
        <w:pStyle w:val="C"/>
        <w:spacing w:line="360" w:lineRule="exact"/>
        <w:ind w:firstLine="420"/>
        <w:rPr>
          <w:b w:val="0"/>
          <w:bCs w:val="0"/>
        </w:rPr>
      </w:pPr>
      <w:r w:rsidRPr="00FC7CE5">
        <w:rPr>
          <w:rFonts w:cs="宋体" w:hint="eastAsia"/>
          <w:b w:val="0"/>
          <w:bCs w:val="0"/>
        </w:rPr>
        <w:t>学习（美）</w:t>
      </w:r>
      <w:hyperlink r:id="rId21" w:tooltip="（美）罗斯，（美）威斯特菲尔德，（美）乔丹" w:history="1">
        <w:r w:rsidRPr="00FC7CE5">
          <w:rPr>
            <w:rFonts w:cs="宋体" w:hint="eastAsia"/>
            <w:b w:val="0"/>
            <w:bCs w:val="0"/>
          </w:rPr>
          <w:t>罗斯</w:t>
        </w:r>
      </w:hyperlink>
      <w:r w:rsidRPr="00FC7CE5">
        <w:rPr>
          <w:rFonts w:cs="宋体" w:hint="eastAsia"/>
          <w:b w:val="0"/>
          <w:bCs w:val="0"/>
        </w:rPr>
        <w:t>，（美）</w:t>
      </w:r>
      <w:hyperlink r:id="rId22" w:tooltip="（美）罗斯，（美）威斯特菲尔德，（美）乔丹" w:history="1">
        <w:r w:rsidRPr="00FC7CE5">
          <w:rPr>
            <w:rFonts w:cs="宋体" w:hint="eastAsia"/>
            <w:b w:val="0"/>
            <w:bCs w:val="0"/>
          </w:rPr>
          <w:t>威斯特菲尔德</w:t>
        </w:r>
      </w:hyperlink>
      <w:r w:rsidRPr="00FC7CE5">
        <w:rPr>
          <w:rFonts w:cs="宋体" w:hint="eastAsia"/>
          <w:b w:val="0"/>
          <w:bCs w:val="0"/>
        </w:rPr>
        <w:t>等著，《公司理财》，机械工业出版社，</w:t>
      </w:r>
      <w:r w:rsidRPr="00FC7CE5">
        <w:rPr>
          <w:b w:val="0"/>
          <w:bCs w:val="0"/>
        </w:rPr>
        <w:t>2011</w:t>
      </w:r>
      <w:r w:rsidRPr="00FC7CE5">
        <w:rPr>
          <w:rFonts w:cs="宋体" w:hint="eastAsia"/>
          <w:b w:val="0"/>
          <w:bCs w:val="0"/>
        </w:rPr>
        <w:t>年版</w:t>
      </w:r>
    </w:p>
    <w:p w:rsidR="007C51D4" w:rsidRPr="00FC7CE5" w:rsidRDefault="007C51D4" w:rsidP="00B31497">
      <w:pPr>
        <w:pStyle w:val="B"/>
        <w:spacing w:before="0" w:after="0" w:line="360" w:lineRule="exact"/>
        <w:ind w:firstLineChars="0" w:firstLine="0"/>
        <w:rPr>
          <w:b w:val="0"/>
          <w:bCs w:val="0"/>
          <w:sz w:val="21"/>
          <w:szCs w:val="21"/>
        </w:rPr>
      </w:pPr>
      <w:r w:rsidRPr="00FC7CE5">
        <w:rPr>
          <w:b w:val="0"/>
          <w:bCs w:val="0"/>
          <w:sz w:val="21"/>
          <w:szCs w:val="21"/>
        </w:rPr>
        <w:t xml:space="preserve">   </w:t>
      </w:r>
      <w:r w:rsidRPr="00FC7CE5">
        <w:rPr>
          <w:rFonts w:cs="宋体" w:hint="eastAsia"/>
          <w:b w:val="0"/>
          <w:bCs w:val="0"/>
          <w:sz w:val="21"/>
          <w:szCs w:val="21"/>
        </w:rPr>
        <w:t>练习本书教材每一章后面的计算题，每一章</w:t>
      </w:r>
      <w:r w:rsidRPr="00FC7CE5">
        <w:rPr>
          <w:b w:val="0"/>
          <w:bCs w:val="0"/>
          <w:sz w:val="21"/>
          <w:szCs w:val="21"/>
        </w:rPr>
        <w:t>3</w:t>
      </w:r>
      <w:r w:rsidRPr="00FC7CE5">
        <w:rPr>
          <w:rFonts w:cs="宋体" w:hint="eastAsia"/>
          <w:b w:val="0"/>
          <w:bCs w:val="0"/>
          <w:sz w:val="21"/>
          <w:szCs w:val="21"/>
        </w:rPr>
        <w:t>个题目，作为作业上交。</w:t>
      </w:r>
    </w:p>
    <w:p w:rsidR="007C51D4" w:rsidRPr="002C72D6" w:rsidRDefault="007C51D4" w:rsidP="008E2AFF">
      <w:pPr>
        <w:pStyle w:val="B"/>
        <w:numPr>
          <w:ilvl w:val="0"/>
          <w:numId w:val="3"/>
        </w:numPr>
        <w:spacing w:line="360" w:lineRule="exact"/>
      </w:pPr>
      <w:r w:rsidRPr="002C72D6">
        <w:rPr>
          <w:rFonts w:cs="宋体" w:hint="eastAsia"/>
        </w:rPr>
        <w:t>教学方法</w:t>
      </w:r>
    </w:p>
    <w:p w:rsidR="007C51D4" w:rsidRPr="00FC7CE5" w:rsidRDefault="007C51D4" w:rsidP="00B31497">
      <w:pPr>
        <w:pStyle w:val="B"/>
        <w:spacing w:before="0" w:after="0" w:line="360" w:lineRule="exact"/>
        <w:ind w:firstLineChars="0" w:firstLine="0"/>
        <w:rPr>
          <w:sz w:val="21"/>
          <w:szCs w:val="21"/>
        </w:rPr>
      </w:pPr>
      <w:r w:rsidRPr="002C72D6">
        <w:t xml:space="preserve">  </w:t>
      </w:r>
      <w:r w:rsidRPr="00FC7CE5">
        <w:rPr>
          <w:b w:val="0"/>
          <w:bCs w:val="0"/>
          <w:sz w:val="21"/>
          <w:szCs w:val="21"/>
        </w:rPr>
        <w:t xml:space="preserve"> </w:t>
      </w:r>
      <w:r w:rsidRPr="00FC7CE5">
        <w:rPr>
          <w:rFonts w:cs="宋体" w:hint="eastAsia"/>
          <w:sz w:val="21"/>
          <w:szCs w:val="21"/>
        </w:rPr>
        <w:t>案例教学：</w:t>
      </w:r>
    </w:p>
    <w:p w:rsidR="007C51D4" w:rsidRPr="00FC7CE5" w:rsidRDefault="007C51D4" w:rsidP="008E2AFF">
      <w:pPr>
        <w:pStyle w:val="B"/>
        <w:numPr>
          <w:ilvl w:val="0"/>
          <w:numId w:val="4"/>
        </w:numPr>
        <w:spacing w:before="0" w:after="0" w:line="360" w:lineRule="exact"/>
        <w:ind w:firstLine="420"/>
        <w:rPr>
          <w:b w:val="0"/>
          <w:bCs w:val="0"/>
          <w:sz w:val="21"/>
          <w:szCs w:val="21"/>
        </w:rPr>
      </w:pPr>
      <w:r w:rsidRPr="00FC7CE5">
        <w:rPr>
          <w:rFonts w:cs="宋体" w:hint="eastAsia"/>
          <w:b w:val="0"/>
          <w:bCs w:val="0"/>
          <w:sz w:val="21"/>
          <w:szCs w:val="21"/>
        </w:rPr>
        <w:t>某一项目投资风险与收益的关系，</w:t>
      </w:r>
      <w:r w:rsidRPr="00FC7CE5">
        <w:rPr>
          <w:b w:val="0"/>
          <w:bCs w:val="0"/>
          <w:sz w:val="21"/>
          <w:szCs w:val="21"/>
        </w:rPr>
        <w:t>1</w:t>
      </w:r>
      <w:r w:rsidRPr="00FC7CE5">
        <w:rPr>
          <w:rFonts w:cs="宋体" w:hint="eastAsia"/>
          <w:b w:val="0"/>
          <w:bCs w:val="0"/>
          <w:sz w:val="21"/>
          <w:szCs w:val="21"/>
        </w:rPr>
        <w:t>学时</w:t>
      </w:r>
    </w:p>
    <w:p w:rsidR="007C51D4" w:rsidRPr="00FC7CE5" w:rsidRDefault="007C51D4" w:rsidP="008E2AFF">
      <w:pPr>
        <w:pStyle w:val="B"/>
        <w:numPr>
          <w:ilvl w:val="0"/>
          <w:numId w:val="4"/>
        </w:numPr>
        <w:spacing w:before="0" w:after="0" w:line="360" w:lineRule="exact"/>
        <w:ind w:firstLine="420"/>
        <w:rPr>
          <w:b w:val="0"/>
          <w:bCs w:val="0"/>
          <w:sz w:val="21"/>
          <w:szCs w:val="21"/>
        </w:rPr>
      </w:pPr>
      <w:r w:rsidRPr="00FC7CE5">
        <w:rPr>
          <w:rFonts w:cs="宋体" w:hint="eastAsia"/>
          <w:b w:val="0"/>
          <w:bCs w:val="0"/>
          <w:sz w:val="21"/>
          <w:szCs w:val="21"/>
        </w:rPr>
        <w:t>中国移动</w:t>
      </w:r>
      <w:r w:rsidRPr="00FC7CE5">
        <w:rPr>
          <w:b w:val="0"/>
          <w:bCs w:val="0"/>
          <w:sz w:val="21"/>
          <w:szCs w:val="21"/>
        </w:rPr>
        <w:t>2009</w:t>
      </w:r>
      <w:r w:rsidRPr="00FC7CE5">
        <w:rPr>
          <w:rFonts w:cs="宋体" w:hint="eastAsia"/>
          <w:b w:val="0"/>
          <w:bCs w:val="0"/>
          <w:sz w:val="21"/>
          <w:szCs w:val="21"/>
        </w:rPr>
        <w:t>年的经营业绩分析，</w:t>
      </w:r>
      <w:r w:rsidRPr="00FC7CE5">
        <w:rPr>
          <w:b w:val="0"/>
          <w:bCs w:val="0"/>
          <w:sz w:val="21"/>
          <w:szCs w:val="21"/>
        </w:rPr>
        <w:t>1</w:t>
      </w:r>
      <w:r w:rsidRPr="00FC7CE5">
        <w:rPr>
          <w:rFonts w:cs="宋体" w:hint="eastAsia"/>
          <w:b w:val="0"/>
          <w:bCs w:val="0"/>
          <w:sz w:val="21"/>
          <w:szCs w:val="21"/>
        </w:rPr>
        <w:t>学时</w:t>
      </w:r>
    </w:p>
    <w:p w:rsidR="007C51D4" w:rsidRPr="00FC7CE5" w:rsidRDefault="007C51D4" w:rsidP="008E2AFF">
      <w:pPr>
        <w:pStyle w:val="B"/>
        <w:numPr>
          <w:ilvl w:val="0"/>
          <w:numId w:val="4"/>
        </w:numPr>
        <w:spacing w:before="0" w:after="0" w:line="360" w:lineRule="exact"/>
        <w:ind w:firstLine="420"/>
        <w:rPr>
          <w:b w:val="0"/>
          <w:bCs w:val="0"/>
          <w:sz w:val="21"/>
          <w:szCs w:val="21"/>
        </w:rPr>
      </w:pPr>
      <w:r w:rsidRPr="00FC7CE5">
        <w:rPr>
          <w:rFonts w:cs="宋体" w:hint="eastAsia"/>
          <w:b w:val="0"/>
          <w:bCs w:val="0"/>
          <w:sz w:val="21"/>
          <w:szCs w:val="21"/>
        </w:rPr>
        <w:t>贵州茅台的股利政策与股价的关系，</w:t>
      </w:r>
      <w:r w:rsidRPr="00FC7CE5">
        <w:rPr>
          <w:b w:val="0"/>
          <w:bCs w:val="0"/>
          <w:sz w:val="21"/>
          <w:szCs w:val="21"/>
        </w:rPr>
        <w:t>1</w:t>
      </w:r>
      <w:r w:rsidRPr="00FC7CE5">
        <w:rPr>
          <w:rFonts w:cs="宋体" w:hint="eastAsia"/>
          <w:b w:val="0"/>
          <w:bCs w:val="0"/>
          <w:sz w:val="21"/>
          <w:szCs w:val="21"/>
        </w:rPr>
        <w:t>学时</w:t>
      </w:r>
    </w:p>
    <w:p w:rsidR="007C51D4" w:rsidRPr="00FC7CE5" w:rsidRDefault="007C51D4" w:rsidP="008E2AFF">
      <w:pPr>
        <w:pStyle w:val="B"/>
        <w:numPr>
          <w:ilvl w:val="0"/>
          <w:numId w:val="4"/>
        </w:numPr>
        <w:spacing w:before="0" w:after="0" w:line="360" w:lineRule="exact"/>
        <w:ind w:firstLine="420"/>
        <w:rPr>
          <w:b w:val="0"/>
          <w:bCs w:val="0"/>
          <w:sz w:val="21"/>
          <w:szCs w:val="21"/>
        </w:rPr>
      </w:pPr>
      <w:r w:rsidRPr="00FC7CE5">
        <w:rPr>
          <w:rFonts w:cs="宋体" w:hint="eastAsia"/>
          <w:b w:val="0"/>
          <w:bCs w:val="0"/>
          <w:sz w:val="21"/>
          <w:szCs w:val="21"/>
        </w:rPr>
        <w:t>分析宝钢对钢铁公司的并购：</w:t>
      </w:r>
      <w:r w:rsidRPr="00FC7CE5">
        <w:rPr>
          <w:b w:val="0"/>
          <w:bCs w:val="0"/>
          <w:sz w:val="21"/>
          <w:szCs w:val="21"/>
        </w:rPr>
        <w:t>1</w:t>
      </w:r>
      <w:r w:rsidRPr="00FC7CE5">
        <w:rPr>
          <w:rFonts w:cs="宋体" w:hint="eastAsia"/>
          <w:b w:val="0"/>
          <w:bCs w:val="0"/>
          <w:sz w:val="21"/>
          <w:szCs w:val="21"/>
        </w:rPr>
        <w:t>学时</w:t>
      </w:r>
    </w:p>
    <w:p w:rsidR="007C51D4" w:rsidRDefault="007C51D4" w:rsidP="008E2AFF">
      <w:pPr>
        <w:pStyle w:val="B"/>
        <w:numPr>
          <w:ilvl w:val="0"/>
          <w:numId w:val="3"/>
        </w:numPr>
        <w:spacing w:line="360" w:lineRule="exact"/>
      </w:pPr>
      <w:r w:rsidRPr="00FC7CE5">
        <w:rPr>
          <w:rFonts w:cs="宋体" w:hint="eastAsia"/>
        </w:rPr>
        <w:t>课程考核方法及要求</w:t>
      </w:r>
    </w:p>
    <w:p w:rsidR="007C51D4" w:rsidRDefault="007C51D4" w:rsidP="008E2AFF">
      <w:pPr>
        <w:pStyle w:val="a7"/>
        <w:spacing w:line="360" w:lineRule="exact"/>
      </w:pPr>
      <w:r>
        <w:t>1</w:t>
      </w:r>
      <w:r>
        <w:rPr>
          <w:rFonts w:cs="宋体" w:hint="eastAsia"/>
        </w:rPr>
        <w:t>．考核方式：考试（</w:t>
      </w:r>
      <w:r w:rsidR="009A4C5C">
        <w:rPr>
          <w:rFonts w:cs="宋体" w:hint="eastAsia"/>
        </w:rPr>
        <w:t>√</w:t>
      </w:r>
      <w:r>
        <w:rPr>
          <w:rFonts w:cs="宋体" w:hint="eastAsia"/>
        </w:rPr>
        <w:t>）；考查（）</w:t>
      </w:r>
    </w:p>
    <w:p w:rsidR="007C51D4" w:rsidRDefault="007C51D4" w:rsidP="008E2AFF">
      <w:pPr>
        <w:pStyle w:val="a7"/>
        <w:spacing w:line="360" w:lineRule="exact"/>
      </w:pPr>
      <w:r>
        <w:t>2</w:t>
      </w:r>
      <w:r>
        <w:rPr>
          <w:rFonts w:cs="宋体" w:hint="eastAsia"/>
        </w:rPr>
        <w:t>．成绩评定：</w:t>
      </w:r>
    </w:p>
    <w:p w:rsidR="007C51D4" w:rsidRDefault="007C51D4" w:rsidP="008E2AFF">
      <w:pPr>
        <w:pStyle w:val="a8"/>
        <w:spacing w:line="360" w:lineRule="exact"/>
        <w:ind w:firstLine="729"/>
      </w:pPr>
      <w:r>
        <w:rPr>
          <w:rFonts w:cs="宋体" w:hint="eastAsia"/>
          <w:b/>
          <w:bCs/>
        </w:rPr>
        <w:t>计分制：百</w:t>
      </w:r>
      <w:r>
        <w:rPr>
          <w:rFonts w:cs="宋体" w:hint="eastAsia"/>
        </w:rPr>
        <w:t>分制（√）；五级分制（）；两级分制（）</w:t>
      </w:r>
    </w:p>
    <w:p w:rsidR="007C51D4" w:rsidRDefault="007C51D4" w:rsidP="008E2AFF">
      <w:pPr>
        <w:pStyle w:val="a8"/>
        <w:spacing w:line="360" w:lineRule="exact"/>
      </w:pPr>
      <w:r>
        <w:rPr>
          <w:rFonts w:cs="宋体" w:hint="eastAsia"/>
        </w:rPr>
        <w:t>总评成绩构成：平时考核（</w:t>
      </w:r>
      <w:r>
        <w:t>30</w:t>
      </w:r>
      <w:r>
        <w:rPr>
          <w:rFonts w:cs="宋体" w:hint="eastAsia"/>
        </w:rPr>
        <w:t>）％；中期考核（）％；期末考核（</w:t>
      </w:r>
      <w:r>
        <w:t>70</w:t>
      </w:r>
      <w:r>
        <w:rPr>
          <w:rFonts w:cs="宋体" w:hint="eastAsia"/>
        </w:rPr>
        <w:t>）％</w:t>
      </w:r>
    </w:p>
    <w:p w:rsidR="007C51D4" w:rsidRDefault="007C51D4" w:rsidP="008E2AFF">
      <w:pPr>
        <w:pStyle w:val="a8"/>
        <w:spacing w:line="360" w:lineRule="exact"/>
      </w:pPr>
      <w:r>
        <w:rPr>
          <w:rFonts w:cs="宋体" w:hint="eastAsia"/>
        </w:rPr>
        <w:t>平时成绩构成：考勤考纪（</w:t>
      </w:r>
      <w:r>
        <w:t>30</w:t>
      </w:r>
      <w:r>
        <w:rPr>
          <w:rFonts w:cs="宋体" w:hint="eastAsia"/>
        </w:rPr>
        <w:t>）％；作业（</w:t>
      </w:r>
      <w:r>
        <w:t>50</w:t>
      </w:r>
      <w:r>
        <w:rPr>
          <w:rFonts w:cs="宋体" w:hint="eastAsia"/>
        </w:rPr>
        <w:t>）％；其他（</w:t>
      </w:r>
      <w:r>
        <w:t>20</w:t>
      </w:r>
      <w:r>
        <w:rPr>
          <w:rFonts w:cs="宋体" w:hint="eastAsia"/>
        </w:rPr>
        <w:t>）％</w:t>
      </w:r>
    </w:p>
    <w:p w:rsidR="007C51D4" w:rsidRDefault="007C51D4" w:rsidP="008E2AFF">
      <w:pPr>
        <w:pStyle w:val="B"/>
        <w:spacing w:line="360" w:lineRule="exact"/>
      </w:pPr>
      <w:r>
        <w:rPr>
          <w:rFonts w:cs="宋体" w:hint="eastAsia"/>
        </w:rPr>
        <w:t>七、建议教材及参考资料</w:t>
      </w:r>
    </w:p>
    <w:p w:rsidR="007C51D4" w:rsidRDefault="007C51D4" w:rsidP="008E2AFF">
      <w:pPr>
        <w:pStyle w:val="C"/>
        <w:spacing w:line="360" w:lineRule="exact"/>
      </w:pPr>
      <w:r>
        <w:rPr>
          <w:rFonts w:cs="宋体" w:hint="eastAsia"/>
        </w:rPr>
        <w:t>建议教材：</w:t>
      </w:r>
    </w:p>
    <w:p w:rsidR="007C51D4" w:rsidRDefault="00743681" w:rsidP="008E2AFF">
      <w:pPr>
        <w:pStyle w:val="C"/>
        <w:spacing w:line="360" w:lineRule="exact"/>
        <w:ind w:firstLineChars="494" w:firstLine="1041"/>
        <w:rPr>
          <w:b w:val="0"/>
          <w:bCs w:val="0"/>
        </w:rPr>
      </w:pPr>
      <w:hyperlink r:id="rId23" w:tooltip="荆新，王化成，刘俊彦 编" w:history="1">
        <w:r w:rsidR="007C51D4">
          <w:rPr>
            <w:rFonts w:cs="宋体" w:hint="eastAsia"/>
            <w:b w:val="0"/>
            <w:bCs w:val="0"/>
          </w:rPr>
          <w:t>荆新</w:t>
        </w:r>
      </w:hyperlink>
      <w:r w:rsidR="007C51D4">
        <w:rPr>
          <w:rFonts w:cs="宋体" w:hint="eastAsia"/>
          <w:b w:val="0"/>
          <w:bCs w:val="0"/>
        </w:rPr>
        <w:t>，</w:t>
      </w:r>
      <w:hyperlink r:id="rId24" w:tooltip="荆新，王化成，刘俊彦 编" w:history="1">
        <w:r w:rsidR="007C51D4">
          <w:rPr>
            <w:rFonts w:cs="宋体" w:hint="eastAsia"/>
            <w:b w:val="0"/>
            <w:bCs w:val="0"/>
          </w:rPr>
          <w:t>王化成</w:t>
        </w:r>
      </w:hyperlink>
      <w:r w:rsidR="007C51D4">
        <w:rPr>
          <w:rFonts w:cs="宋体" w:hint="eastAsia"/>
          <w:b w:val="0"/>
          <w:bCs w:val="0"/>
        </w:rPr>
        <w:t>，</w:t>
      </w:r>
      <w:hyperlink r:id="rId25" w:tooltip="荆新，王化成，刘俊彦 编" w:history="1">
        <w:r w:rsidR="007C51D4">
          <w:rPr>
            <w:rFonts w:cs="宋体" w:hint="eastAsia"/>
            <w:b w:val="0"/>
            <w:bCs w:val="0"/>
          </w:rPr>
          <w:t>刘俊彦</w:t>
        </w:r>
      </w:hyperlink>
      <w:r w:rsidR="007C51D4">
        <w:rPr>
          <w:rFonts w:cs="宋体" w:hint="eastAsia"/>
          <w:b w:val="0"/>
          <w:bCs w:val="0"/>
        </w:rPr>
        <w:t>主编，《财务管理学》，中国人民大学出版社，</w:t>
      </w:r>
      <w:r w:rsidR="007C51D4">
        <w:rPr>
          <w:b w:val="0"/>
          <w:bCs w:val="0"/>
        </w:rPr>
        <w:t>2012</w:t>
      </w:r>
      <w:r w:rsidR="007C51D4">
        <w:rPr>
          <w:rFonts w:cs="宋体" w:hint="eastAsia"/>
          <w:b w:val="0"/>
          <w:bCs w:val="0"/>
        </w:rPr>
        <w:t>年版</w:t>
      </w:r>
    </w:p>
    <w:p w:rsidR="007C51D4" w:rsidRDefault="007C51D4" w:rsidP="008E2AFF">
      <w:pPr>
        <w:pStyle w:val="C"/>
        <w:spacing w:line="360" w:lineRule="exact"/>
      </w:pPr>
      <w:r>
        <w:rPr>
          <w:rFonts w:cs="宋体" w:hint="eastAsia"/>
        </w:rPr>
        <w:t>参考资料：</w:t>
      </w:r>
    </w:p>
    <w:p w:rsidR="007C51D4" w:rsidRDefault="007C51D4" w:rsidP="008E2AFF">
      <w:pPr>
        <w:pStyle w:val="C"/>
        <w:spacing w:line="360" w:lineRule="exact"/>
        <w:ind w:firstLine="420"/>
        <w:rPr>
          <w:b w:val="0"/>
          <w:bCs w:val="0"/>
        </w:rPr>
      </w:pPr>
      <w:r>
        <w:rPr>
          <w:b w:val="0"/>
          <w:bCs w:val="0"/>
        </w:rPr>
        <w:t xml:space="preserve">   1</w:t>
      </w:r>
      <w:r>
        <w:rPr>
          <w:rFonts w:cs="宋体" w:hint="eastAsia"/>
          <w:b w:val="0"/>
          <w:bCs w:val="0"/>
        </w:rPr>
        <w:t>．刘玉平主编，《财务管理学》，中国人民大学出版社，</w:t>
      </w:r>
      <w:r>
        <w:rPr>
          <w:b w:val="0"/>
          <w:bCs w:val="0"/>
        </w:rPr>
        <w:t>2012</w:t>
      </w:r>
      <w:r>
        <w:rPr>
          <w:rFonts w:cs="宋体" w:hint="eastAsia"/>
          <w:b w:val="0"/>
          <w:bCs w:val="0"/>
        </w:rPr>
        <w:t>年版</w:t>
      </w:r>
    </w:p>
    <w:p w:rsidR="007C51D4" w:rsidRDefault="007C51D4" w:rsidP="008E2AFF">
      <w:pPr>
        <w:pStyle w:val="C"/>
        <w:spacing w:line="360" w:lineRule="exact"/>
        <w:ind w:firstLine="420"/>
        <w:rPr>
          <w:b w:val="0"/>
          <w:bCs w:val="0"/>
        </w:rPr>
      </w:pPr>
      <w:r>
        <w:rPr>
          <w:b w:val="0"/>
          <w:bCs w:val="0"/>
        </w:rPr>
        <w:t xml:space="preserve">   2. </w:t>
      </w:r>
      <w:hyperlink r:id="rId26" w:tooltip="赵章文，袁志忠  主编" w:history="1">
        <w:r>
          <w:rPr>
            <w:rFonts w:cs="宋体" w:hint="eastAsia"/>
            <w:b w:val="0"/>
            <w:bCs w:val="0"/>
          </w:rPr>
          <w:t>赵章文</w:t>
        </w:r>
      </w:hyperlink>
      <w:r>
        <w:rPr>
          <w:rFonts w:cs="宋体" w:hint="eastAsia"/>
          <w:b w:val="0"/>
          <w:bCs w:val="0"/>
        </w:rPr>
        <w:t>，</w:t>
      </w:r>
      <w:hyperlink r:id="rId27" w:tooltip="赵章文，袁志忠  主编" w:history="1">
        <w:r>
          <w:rPr>
            <w:rFonts w:cs="宋体" w:hint="eastAsia"/>
            <w:b w:val="0"/>
            <w:bCs w:val="0"/>
          </w:rPr>
          <w:t>袁志忠</w:t>
        </w:r>
      </w:hyperlink>
      <w:r>
        <w:rPr>
          <w:rFonts w:cs="宋体" w:hint="eastAsia"/>
          <w:b w:val="0"/>
          <w:bCs w:val="0"/>
        </w:rPr>
        <w:t>主编，《财务管理学》，科学出版社，</w:t>
      </w:r>
      <w:r>
        <w:rPr>
          <w:b w:val="0"/>
          <w:bCs w:val="0"/>
        </w:rPr>
        <w:t>2011</w:t>
      </w:r>
      <w:r>
        <w:rPr>
          <w:rFonts w:cs="宋体" w:hint="eastAsia"/>
          <w:b w:val="0"/>
          <w:bCs w:val="0"/>
        </w:rPr>
        <w:t>年版</w:t>
      </w:r>
    </w:p>
    <w:p w:rsidR="007C51D4" w:rsidRDefault="007C51D4" w:rsidP="008E2AFF">
      <w:pPr>
        <w:pStyle w:val="C"/>
        <w:spacing w:line="360" w:lineRule="exact"/>
        <w:ind w:firstLine="420"/>
        <w:rPr>
          <w:b w:val="0"/>
          <w:bCs w:val="0"/>
        </w:rPr>
      </w:pPr>
      <w:r>
        <w:rPr>
          <w:b w:val="0"/>
          <w:bCs w:val="0"/>
        </w:rPr>
        <w:t xml:space="preserve">   3.</w:t>
      </w:r>
      <w:bookmarkStart w:id="21" w:name="P_pl"/>
      <w:r>
        <w:rPr>
          <w:b w:val="0"/>
          <w:bCs w:val="0"/>
        </w:rPr>
        <w:t xml:space="preserve"> </w:t>
      </w:r>
      <w:bookmarkEnd w:id="21"/>
      <w:r>
        <w:rPr>
          <w:b w:val="0"/>
          <w:bCs w:val="0"/>
        </w:rPr>
        <w:fldChar w:fldCharType="begin"/>
      </w:r>
      <w:r>
        <w:rPr>
          <w:b w:val="0"/>
          <w:bCs w:val="0"/>
        </w:rPr>
        <w:instrText xml:space="preserve"> HYPERLINK "http://searchb.dangdang.com/?key2=</w:instrText>
      </w:r>
      <w:r>
        <w:rPr>
          <w:rFonts w:cs="宋体" w:hint="eastAsia"/>
          <w:b w:val="0"/>
          <w:bCs w:val="0"/>
        </w:rPr>
        <w:instrText>刘锦辉</w:instrText>
      </w:r>
      <w:r>
        <w:rPr>
          <w:b w:val="0"/>
          <w:bCs w:val="0"/>
        </w:rPr>
        <w:instrText>&amp;medium=01&amp;category_path=01.00.00.00.00.00" \o "</w:instrText>
      </w:r>
      <w:r>
        <w:rPr>
          <w:rFonts w:cs="宋体" w:hint="eastAsia"/>
          <w:b w:val="0"/>
          <w:bCs w:val="0"/>
        </w:rPr>
        <w:instrText>刘锦辉，任海峙</w:instrText>
      </w:r>
      <w:r>
        <w:rPr>
          <w:b w:val="0"/>
          <w:bCs w:val="0"/>
        </w:rPr>
        <w:instrText xml:space="preserve">" </w:instrText>
      </w:r>
      <w:r>
        <w:rPr>
          <w:b w:val="0"/>
          <w:bCs w:val="0"/>
        </w:rPr>
        <w:fldChar w:fldCharType="separate"/>
      </w:r>
      <w:r>
        <w:rPr>
          <w:rFonts w:cs="宋体" w:hint="eastAsia"/>
          <w:b w:val="0"/>
          <w:bCs w:val="0"/>
        </w:rPr>
        <w:t>刘锦辉</w:t>
      </w:r>
      <w:r>
        <w:rPr>
          <w:b w:val="0"/>
          <w:bCs w:val="0"/>
        </w:rPr>
        <w:fldChar w:fldCharType="end"/>
      </w:r>
      <w:r>
        <w:rPr>
          <w:rFonts w:cs="宋体" w:hint="eastAsia"/>
          <w:b w:val="0"/>
          <w:bCs w:val="0"/>
        </w:rPr>
        <w:t>，</w:t>
      </w:r>
      <w:hyperlink r:id="rId28" w:tooltip="刘锦辉，任海峙" w:history="1">
        <w:r>
          <w:rPr>
            <w:rFonts w:cs="宋体" w:hint="eastAsia"/>
            <w:b w:val="0"/>
            <w:bCs w:val="0"/>
          </w:rPr>
          <w:t>任海峙</w:t>
        </w:r>
      </w:hyperlink>
      <w:r>
        <w:rPr>
          <w:rFonts w:cs="宋体" w:hint="eastAsia"/>
          <w:b w:val="0"/>
          <w:bCs w:val="0"/>
        </w:rPr>
        <w:t>主编，《财务管理学》，上海财经大学出版社有限公司，</w:t>
      </w:r>
      <w:r>
        <w:rPr>
          <w:b w:val="0"/>
          <w:bCs w:val="0"/>
        </w:rPr>
        <w:t>2010</w:t>
      </w:r>
      <w:r>
        <w:rPr>
          <w:rFonts w:cs="宋体" w:hint="eastAsia"/>
          <w:b w:val="0"/>
          <w:bCs w:val="0"/>
        </w:rPr>
        <w:t>年版</w:t>
      </w:r>
    </w:p>
    <w:p w:rsidR="007C51D4" w:rsidRDefault="007C51D4" w:rsidP="008E2AFF">
      <w:pPr>
        <w:pStyle w:val="C"/>
        <w:spacing w:line="360" w:lineRule="exact"/>
        <w:ind w:firstLine="420"/>
        <w:rPr>
          <w:b w:val="0"/>
          <w:bCs w:val="0"/>
        </w:rPr>
      </w:pPr>
      <w:r>
        <w:rPr>
          <w:b w:val="0"/>
          <w:bCs w:val="0"/>
        </w:rPr>
        <w:t xml:space="preserve">   4</w:t>
      </w:r>
      <w:r>
        <w:rPr>
          <w:rFonts w:cs="宋体" w:hint="eastAsia"/>
          <w:b w:val="0"/>
          <w:bCs w:val="0"/>
        </w:rPr>
        <w:t>．（美）</w:t>
      </w:r>
      <w:hyperlink r:id="rId29" w:tooltip="（美）罗斯，（美）威斯特菲尔德，（美）乔丹" w:history="1">
        <w:r>
          <w:rPr>
            <w:rFonts w:cs="宋体" w:hint="eastAsia"/>
            <w:b w:val="0"/>
            <w:bCs w:val="0"/>
          </w:rPr>
          <w:t>罗斯</w:t>
        </w:r>
      </w:hyperlink>
      <w:r>
        <w:rPr>
          <w:rFonts w:cs="宋体" w:hint="eastAsia"/>
          <w:b w:val="0"/>
          <w:bCs w:val="0"/>
        </w:rPr>
        <w:t>，（美）</w:t>
      </w:r>
      <w:hyperlink r:id="rId30" w:tooltip="（美）罗斯，（美）威斯特菲尔德，（美）乔丹" w:history="1">
        <w:r>
          <w:rPr>
            <w:rFonts w:cs="宋体" w:hint="eastAsia"/>
            <w:b w:val="0"/>
            <w:bCs w:val="0"/>
          </w:rPr>
          <w:t>威斯特菲尔德</w:t>
        </w:r>
      </w:hyperlink>
      <w:r>
        <w:rPr>
          <w:rFonts w:cs="宋体" w:hint="eastAsia"/>
          <w:b w:val="0"/>
          <w:bCs w:val="0"/>
        </w:rPr>
        <w:t>等著，《公司理财》，机械工业出版社，</w:t>
      </w:r>
      <w:r>
        <w:rPr>
          <w:b w:val="0"/>
          <w:bCs w:val="0"/>
        </w:rPr>
        <w:t>2011</w:t>
      </w:r>
      <w:r>
        <w:rPr>
          <w:rFonts w:cs="宋体" w:hint="eastAsia"/>
          <w:b w:val="0"/>
          <w:bCs w:val="0"/>
        </w:rPr>
        <w:t>年版</w:t>
      </w:r>
    </w:p>
    <w:p w:rsidR="00EE73B5" w:rsidRDefault="00EE73B5" w:rsidP="00B31497">
      <w:pPr>
        <w:pStyle w:val="a9"/>
        <w:spacing w:before="0" w:after="0" w:line="360" w:lineRule="exact"/>
        <w:ind w:firstLineChars="0" w:firstLine="0"/>
        <w:jc w:val="right"/>
        <w:rPr>
          <w:rFonts w:cs="宋体"/>
          <w:sz w:val="24"/>
          <w:szCs w:val="24"/>
        </w:rPr>
      </w:pPr>
    </w:p>
    <w:p w:rsidR="007C51D4" w:rsidRPr="00EE73B5" w:rsidRDefault="007C51D4" w:rsidP="00B31497">
      <w:pPr>
        <w:pStyle w:val="a9"/>
        <w:spacing w:before="0" w:after="0" w:line="360" w:lineRule="exact"/>
        <w:ind w:firstLineChars="0" w:firstLine="0"/>
        <w:jc w:val="right"/>
        <w:rPr>
          <w:sz w:val="24"/>
          <w:szCs w:val="24"/>
        </w:rPr>
      </w:pPr>
      <w:r w:rsidRPr="00EE73B5">
        <w:rPr>
          <w:rFonts w:cs="宋体" w:hint="eastAsia"/>
          <w:sz w:val="24"/>
          <w:szCs w:val="24"/>
        </w:rPr>
        <w:t>执笔人：朱灵通</w:t>
      </w:r>
    </w:p>
    <w:p w:rsidR="007C51D4" w:rsidRPr="00EE73B5" w:rsidRDefault="007C51D4" w:rsidP="00B31497">
      <w:pPr>
        <w:pStyle w:val="a9"/>
        <w:spacing w:before="0" w:after="0" w:line="360" w:lineRule="exact"/>
        <w:ind w:firstLineChars="0" w:firstLine="0"/>
        <w:jc w:val="right"/>
        <w:rPr>
          <w:sz w:val="24"/>
          <w:szCs w:val="24"/>
        </w:rPr>
      </w:pPr>
      <w:r w:rsidRPr="00EE73B5">
        <w:rPr>
          <w:rFonts w:cs="宋体" w:hint="eastAsia"/>
          <w:sz w:val="24"/>
          <w:szCs w:val="24"/>
        </w:rPr>
        <w:t>审核人：李长安</w:t>
      </w:r>
    </w:p>
    <w:p w:rsidR="007C51D4" w:rsidRPr="00EE73B5" w:rsidRDefault="007C51D4" w:rsidP="00B31497">
      <w:pPr>
        <w:pStyle w:val="a9"/>
        <w:spacing w:before="0" w:after="0" w:line="360" w:lineRule="exact"/>
        <w:ind w:firstLineChars="0" w:firstLine="0"/>
        <w:jc w:val="right"/>
        <w:rPr>
          <w:sz w:val="24"/>
          <w:szCs w:val="24"/>
        </w:rPr>
      </w:pPr>
      <w:r w:rsidRPr="00EE73B5">
        <w:rPr>
          <w:rFonts w:cs="宋体" w:hint="eastAsia"/>
          <w:sz w:val="24"/>
          <w:szCs w:val="24"/>
        </w:rPr>
        <w:t>审批人：曹</w:t>
      </w:r>
      <w:r w:rsidRPr="00EE73B5">
        <w:rPr>
          <w:sz w:val="24"/>
          <w:szCs w:val="24"/>
        </w:rPr>
        <w:t xml:space="preserve">  </w:t>
      </w:r>
      <w:r w:rsidRPr="00EE73B5">
        <w:rPr>
          <w:rFonts w:cs="宋体" w:hint="eastAsia"/>
          <w:sz w:val="24"/>
          <w:szCs w:val="24"/>
        </w:rPr>
        <w:t>敏</w:t>
      </w:r>
    </w:p>
    <w:p w:rsidR="007C51D4" w:rsidRPr="002364E3" w:rsidRDefault="007C51D4" w:rsidP="00581D9D">
      <w:pPr>
        <w:pStyle w:val="-"/>
        <w:ind w:firstLine="0"/>
        <w:jc w:val="center"/>
        <w:outlineLvl w:val="0"/>
        <w:rPr>
          <w:b/>
          <w:bCs/>
          <w:color w:val="auto"/>
          <w:sz w:val="21"/>
          <w:szCs w:val="21"/>
        </w:rPr>
      </w:pPr>
      <w:bookmarkStart w:id="22" w:name="_Toc512669068"/>
      <w:r w:rsidRPr="00072BC4">
        <w:rPr>
          <w:rFonts w:cs="宋体" w:hint="eastAsia"/>
          <w:b/>
          <w:bCs/>
          <w:color w:val="auto"/>
          <w:sz w:val="32"/>
          <w:szCs w:val="32"/>
        </w:rPr>
        <w:lastRenderedPageBreak/>
        <w:t>电子政务</w:t>
      </w:r>
      <w:r w:rsidRPr="00393F8F">
        <w:rPr>
          <w:rFonts w:cs="宋体" w:hint="eastAsia"/>
          <w:b/>
          <w:bCs/>
          <w:color w:val="auto"/>
          <w:sz w:val="32"/>
          <w:szCs w:val="32"/>
        </w:rPr>
        <w:t>课程教学大纲</w:t>
      </w:r>
      <w:bookmarkEnd w:id="22"/>
      <w:r>
        <w:rPr>
          <w:b/>
          <w:bCs/>
          <w:color w:val="auto"/>
          <w:sz w:val="32"/>
          <w:szCs w:val="32"/>
        </w:rPr>
        <w:t xml:space="preserve"> </w:t>
      </w:r>
    </w:p>
    <w:p w:rsidR="007C51D4" w:rsidRDefault="007C51D4" w:rsidP="008E2AFF">
      <w:pPr>
        <w:adjustRightInd w:val="0"/>
        <w:ind w:firstLineChars="200" w:firstLine="422"/>
      </w:pPr>
      <w:r w:rsidRPr="00393F8F">
        <w:rPr>
          <w:rFonts w:cs="宋体" w:hint="eastAsia"/>
          <w:b/>
          <w:bCs/>
        </w:rPr>
        <w:t>课程名称：</w:t>
      </w:r>
      <w:r w:rsidRPr="00072BC4">
        <w:rPr>
          <w:rFonts w:cs="宋体" w:hint="eastAsia"/>
        </w:rPr>
        <w:t>电子政务</w:t>
      </w:r>
      <w:r w:rsidRPr="00072BC4">
        <w:t>/ Electronic Government</w:t>
      </w:r>
    </w:p>
    <w:p w:rsidR="007C51D4" w:rsidRDefault="007C51D4" w:rsidP="008E2AFF">
      <w:pPr>
        <w:adjustRightInd w:val="0"/>
        <w:ind w:leftChars="200" w:left="1453" w:hangingChars="490" w:hanging="1033"/>
      </w:pPr>
      <w:r w:rsidRPr="00393F8F">
        <w:rPr>
          <w:rFonts w:cs="宋体" w:hint="eastAsia"/>
          <w:b/>
          <w:bCs/>
        </w:rPr>
        <w:t>课程代码：</w:t>
      </w:r>
      <w:r w:rsidRPr="00AC48E3">
        <w:t>06326451</w:t>
      </w:r>
    </w:p>
    <w:p w:rsidR="007C51D4" w:rsidRPr="00B10268" w:rsidRDefault="007C51D4" w:rsidP="008E2AFF">
      <w:pPr>
        <w:adjustRightInd w:val="0"/>
        <w:ind w:leftChars="200" w:left="1601" w:hangingChars="490" w:hanging="1181"/>
        <w:rPr>
          <w:sz w:val="24"/>
          <w:szCs w:val="24"/>
        </w:rPr>
      </w:pPr>
      <w:r w:rsidRPr="00B10268">
        <w:rPr>
          <w:rFonts w:cs="宋体" w:hint="eastAsia"/>
          <w:b/>
          <w:bCs/>
          <w:sz w:val="24"/>
          <w:szCs w:val="24"/>
        </w:rPr>
        <w:t>课程类型</w:t>
      </w:r>
      <w:r>
        <w:rPr>
          <w:rFonts w:cs="宋体" w:hint="eastAsia"/>
          <w:sz w:val="24"/>
          <w:szCs w:val="24"/>
        </w:rPr>
        <w:t>：专业</w:t>
      </w:r>
      <w:r w:rsidRPr="00B10268">
        <w:rPr>
          <w:sz w:val="24"/>
          <w:szCs w:val="24"/>
        </w:rPr>
        <w:t>/</w:t>
      </w:r>
      <w:r w:rsidRPr="00B10268">
        <w:rPr>
          <w:rFonts w:cs="宋体" w:hint="eastAsia"/>
          <w:sz w:val="24"/>
          <w:szCs w:val="24"/>
        </w:rPr>
        <w:t>必修</w:t>
      </w:r>
      <w:r>
        <w:rPr>
          <w:sz w:val="24"/>
          <w:szCs w:val="24"/>
        </w:rPr>
        <w:t xml:space="preserve"> </w:t>
      </w:r>
    </w:p>
    <w:p w:rsidR="007C51D4" w:rsidRPr="00B10268" w:rsidRDefault="007C51D4" w:rsidP="008E2AFF">
      <w:pPr>
        <w:tabs>
          <w:tab w:val="left" w:pos="3420"/>
        </w:tabs>
        <w:spacing w:line="400" w:lineRule="exact"/>
        <w:ind w:firstLineChars="200" w:firstLine="482"/>
        <w:rPr>
          <w:sz w:val="24"/>
          <w:szCs w:val="24"/>
        </w:rPr>
      </w:pPr>
      <w:r w:rsidRPr="00B10268">
        <w:rPr>
          <w:rFonts w:cs="宋体" w:hint="eastAsia"/>
          <w:b/>
          <w:bCs/>
          <w:sz w:val="24"/>
          <w:szCs w:val="24"/>
        </w:rPr>
        <w:t>总学时数</w:t>
      </w:r>
      <w:r w:rsidRPr="00B10268">
        <w:rPr>
          <w:rFonts w:cs="宋体" w:hint="eastAsia"/>
          <w:sz w:val="24"/>
          <w:szCs w:val="24"/>
        </w:rPr>
        <w:t>：</w:t>
      </w:r>
      <w:r>
        <w:rPr>
          <w:sz w:val="24"/>
          <w:szCs w:val="24"/>
        </w:rPr>
        <w:t>48</w:t>
      </w:r>
      <w:r w:rsidRPr="00B10268">
        <w:rPr>
          <w:sz w:val="24"/>
          <w:szCs w:val="24"/>
        </w:rPr>
        <w:t xml:space="preserve"> </w:t>
      </w:r>
    </w:p>
    <w:p w:rsidR="007C51D4" w:rsidRDefault="007C51D4" w:rsidP="008E2AFF">
      <w:pPr>
        <w:tabs>
          <w:tab w:val="left" w:pos="3420"/>
        </w:tabs>
        <w:spacing w:line="400" w:lineRule="exact"/>
        <w:ind w:firstLineChars="200" w:firstLine="482"/>
        <w:rPr>
          <w:sz w:val="24"/>
          <w:szCs w:val="24"/>
        </w:rPr>
      </w:pPr>
      <w:r w:rsidRPr="00B10268">
        <w:rPr>
          <w:rFonts w:cs="宋体" w:hint="eastAsia"/>
          <w:b/>
          <w:bCs/>
          <w:sz w:val="24"/>
          <w:szCs w:val="24"/>
        </w:rPr>
        <w:t>学</w:t>
      </w:r>
      <w:r w:rsidRPr="00B10268">
        <w:rPr>
          <w:b/>
          <w:bCs/>
          <w:sz w:val="24"/>
          <w:szCs w:val="24"/>
        </w:rPr>
        <w:t xml:space="preserve">    </w:t>
      </w:r>
      <w:r w:rsidRPr="00B10268">
        <w:rPr>
          <w:rFonts w:cs="宋体" w:hint="eastAsia"/>
          <w:b/>
          <w:bCs/>
          <w:sz w:val="24"/>
          <w:szCs w:val="24"/>
        </w:rPr>
        <w:t>分</w:t>
      </w:r>
      <w:r w:rsidRPr="00B10268">
        <w:rPr>
          <w:rFonts w:cs="宋体" w:hint="eastAsia"/>
          <w:sz w:val="24"/>
          <w:szCs w:val="24"/>
        </w:rPr>
        <w:t>：</w:t>
      </w:r>
      <w:r>
        <w:rPr>
          <w:sz w:val="24"/>
          <w:szCs w:val="24"/>
        </w:rPr>
        <w:t>3</w:t>
      </w:r>
    </w:p>
    <w:p w:rsidR="007C51D4" w:rsidRPr="00B10268" w:rsidRDefault="007C51D4" w:rsidP="008E2AFF">
      <w:pPr>
        <w:tabs>
          <w:tab w:val="left" w:pos="3420"/>
        </w:tabs>
        <w:spacing w:line="400" w:lineRule="exact"/>
        <w:ind w:firstLineChars="200" w:firstLine="482"/>
        <w:rPr>
          <w:sz w:val="24"/>
          <w:szCs w:val="24"/>
        </w:rPr>
      </w:pPr>
      <w:r w:rsidRPr="00F90019">
        <w:rPr>
          <w:rFonts w:cs="宋体" w:hint="eastAsia"/>
          <w:b/>
          <w:bCs/>
          <w:sz w:val="24"/>
          <w:szCs w:val="24"/>
        </w:rPr>
        <w:t>先修课程</w:t>
      </w:r>
      <w:r w:rsidRPr="00F90019">
        <w:rPr>
          <w:rFonts w:cs="宋体" w:hint="eastAsia"/>
          <w:sz w:val="24"/>
          <w:szCs w:val="24"/>
        </w:rPr>
        <w:t>：</w:t>
      </w:r>
      <w:r>
        <w:rPr>
          <w:rFonts w:cs="宋体" w:hint="eastAsia"/>
        </w:rPr>
        <w:t>公共管理学、公共政策学</w:t>
      </w:r>
    </w:p>
    <w:p w:rsidR="007C51D4" w:rsidRPr="00B10268" w:rsidRDefault="007C51D4" w:rsidP="008E2AFF">
      <w:pPr>
        <w:spacing w:line="400" w:lineRule="exact"/>
        <w:ind w:firstLineChars="200" w:firstLine="482"/>
        <w:rPr>
          <w:sz w:val="24"/>
          <w:szCs w:val="24"/>
        </w:rPr>
      </w:pPr>
      <w:r w:rsidRPr="00B10268">
        <w:rPr>
          <w:rFonts w:cs="宋体" w:hint="eastAsia"/>
          <w:b/>
          <w:bCs/>
          <w:sz w:val="24"/>
          <w:szCs w:val="24"/>
        </w:rPr>
        <w:t>开课单位</w:t>
      </w:r>
      <w:r>
        <w:rPr>
          <w:rFonts w:cs="宋体" w:hint="eastAsia"/>
          <w:sz w:val="24"/>
          <w:szCs w:val="24"/>
        </w:rPr>
        <w:t>：经管</w:t>
      </w:r>
      <w:r w:rsidRPr="00B10268">
        <w:rPr>
          <w:rFonts w:cs="宋体" w:hint="eastAsia"/>
          <w:sz w:val="24"/>
          <w:szCs w:val="24"/>
        </w:rPr>
        <w:t>学院（部、中心）</w:t>
      </w:r>
    </w:p>
    <w:p w:rsidR="007C51D4" w:rsidRPr="00B10268" w:rsidRDefault="007C51D4" w:rsidP="008E2AFF">
      <w:pPr>
        <w:adjustRightInd w:val="0"/>
        <w:ind w:firstLineChars="200" w:firstLine="482"/>
        <w:rPr>
          <w:b/>
          <w:bCs/>
          <w:sz w:val="32"/>
          <w:szCs w:val="32"/>
        </w:rPr>
      </w:pPr>
      <w:r w:rsidRPr="00B10268">
        <w:rPr>
          <w:rFonts w:cs="宋体" w:hint="eastAsia"/>
          <w:b/>
          <w:bCs/>
          <w:sz w:val="24"/>
          <w:szCs w:val="24"/>
        </w:rPr>
        <w:t>适用专业</w:t>
      </w:r>
      <w:r w:rsidRPr="00B10268">
        <w:rPr>
          <w:rFonts w:cs="宋体" w:hint="eastAsia"/>
          <w:sz w:val="24"/>
          <w:szCs w:val="24"/>
        </w:rPr>
        <w:t>：</w:t>
      </w:r>
      <w:r w:rsidRPr="00072BC4">
        <w:rPr>
          <w:rFonts w:cs="宋体" w:hint="eastAsia"/>
        </w:rPr>
        <w:t>公共事业管理</w:t>
      </w:r>
      <w:r>
        <w:rPr>
          <w:sz w:val="24"/>
          <w:szCs w:val="24"/>
        </w:rPr>
        <w:t xml:space="preserve"> </w:t>
      </w:r>
      <w:r>
        <w:t xml:space="preserve"> </w:t>
      </w:r>
    </w:p>
    <w:p w:rsidR="007C51D4" w:rsidRPr="00B10268" w:rsidRDefault="007C51D4" w:rsidP="008E2AFF">
      <w:pPr>
        <w:spacing w:line="400" w:lineRule="exact"/>
        <w:ind w:leftChars="228" w:left="1679" w:hangingChars="500" w:hanging="1200"/>
        <w:rPr>
          <w:sz w:val="24"/>
          <w:szCs w:val="24"/>
        </w:rPr>
      </w:pPr>
      <w:r>
        <w:rPr>
          <w:sz w:val="24"/>
          <w:szCs w:val="24"/>
        </w:rPr>
        <w:t xml:space="preserve"> </w:t>
      </w:r>
    </w:p>
    <w:p w:rsidR="007C51D4" w:rsidRPr="00B10268" w:rsidRDefault="007C51D4" w:rsidP="008E2AFF">
      <w:pPr>
        <w:spacing w:before="156" w:after="156" w:line="240" w:lineRule="atLeast"/>
        <w:ind w:firstLineChars="200" w:firstLine="482"/>
        <w:rPr>
          <w:b/>
          <w:bCs/>
          <w:sz w:val="24"/>
          <w:szCs w:val="24"/>
        </w:rPr>
      </w:pPr>
      <w:r w:rsidRPr="00B10268">
        <w:rPr>
          <w:rFonts w:cs="宋体" w:hint="eastAsia"/>
          <w:b/>
          <w:bCs/>
          <w:sz w:val="24"/>
          <w:szCs w:val="24"/>
        </w:rPr>
        <w:t>一、课程的性质、目的和任务</w:t>
      </w:r>
      <w:r>
        <w:rPr>
          <w:color w:val="FF0000"/>
          <w:sz w:val="24"/>
          <w:szCs w:val="24"/>
        </w:rPr>
        <w:t xml:space="preserve"> </w:t>
      </w:r>
    </w:p>
    <w:p w:rsidR="007C51D4" w:rsidRPr="00621D96" w:rsidRDefault="007C51D4" w:rsidP="008E2AFF">
      <w:pPr>
        <w:ind w:firstLineChars="196" w:firstLine="412"/>
      </w:pPr>
      <w:r w:rsidRPr="00621D96">
        <w:rPr>
          <w:rFonts w:cs="宋体" w:hint="eastAsia"/>
        </w:rPr>
        <w:t>本课程是公共事业管理专业核心课程之一。通过该课程学习可使学生理解与掌握电子政务的基本概念、基本知识，了解电子政务的实现过程、典型应用和管理模式，掌握相关的技术基础知识，把握现代电子政务的发展方向和发展趋势，培养研究生在信息时代应该具备的新的管理理念和相应的综合素质。通过本课程教学，学生应达到对电子政务理论和方法有一个深入的理解，具备从事电子政务规划、建设、管理和研究等方面的能力的教学目标。</w:t>
      </w:r>
    </w:p>
    <w:p w:rsidR="007C51D4" w:rsidRPr="00621D96" w:rsidRDefault="007C51D4" w:rsidP="008E2AFF">
      <w:pPr>
        <w:ind w:firstLineChars="196" w:firstLine="412"/>
      </w:pPr>
    </w:p>
    <w:p w:rsidR="007C51D4" w:rsidRPr="00B10268" w:rsidRDefault="007C51D4" w:rsidP="008E2AFF">
      <w:pPr>
        <w:spacing w:before="156" w:after="156" w:line="240" w:lineRule="atLeast"/>
        <w:ind w:firstLineChars="200" w:firstLine="482"/>
        <w:rPr>
          <w:b/>
          <w:bCs/>
          <w:sz w:val="24"/>
          <w:szCs w:val="24"/>
        </w:rPr>
      </w:pPr>
      <w:r w:rsidRPr="00B10268">
        <w:rPr>
          <w:rFonts w:cs="宋体" w:hint="eastAsia"/>
          <w:b/>
          <w:bCs/>
          <w:sz w:val="24"/>
          <w:szCs w:val="24"/>
        </w:rPr>
        <w:t>二、教学内容及教学基本要求</w:t>
      </w:r>
    </w:p>
    <w:p w:rsidR="007C51D4" w:rsidRPr="009A1258" w:rsidRDefault="007C51D4" w:rsidP="008E2AFF">
      <w:pPr>
        <w:adjustRightInd w:val="0"/>
        <w:ind w:firstLineChars="200" w:firstLine="420"/>
      </w:pPr>
      <w:r w:rsidRPr="009A1258">
        <w:t>1</w:t>
      </w:r>
      <w:r w:rsidRPr="009A1258">
        <w:rPr>
          <w:rFonts w:cs="宋体" w:hint="eastAsia"/>
        </w:rPr>
        <w:t>．第</w:t>
      </w:r>
      <w:r w:rsidRPr="009A1258">
        <w:t>1</w:t>
      </w:r>
      <w:r w:rsidRPr="009A1258">
        <w:rPr>
          <w:rFonts w:cs="宋体" w:hint="eastAsia"/>
        </w:rPr>
        <w:t>章电子政务概论</w:t>
      </w:r>
      <w:r>
        <w:t xml:space="preserve"> </w:t>
      </w:r>
    </w:p>
    <w:p w:rsidR="007C51D4" w:rsidRPr="009A1258" w:rsidRDefault="007C51D4" w:rsidP="008E2AFF">
      <w:pPr>
        <w:adjustRightInd w:val="0"/>
        <w:ind w:firstLineChars="200" w:firstLine="420"/>
      </w:pPr>
      <w:r w:rsidRPr="009A1258">
        <w:t> </w:t>
      </w:r>
      <w:r w:rsidRPr="009A1258">
        <w:rPr>
          <w:rFonts w:cs="宋体" w:hint="eastAsia"/>
        </w:rPr>
        <w:t>了解电子政务的基本模式及其构成要素</w:t>
      </w:r>
      <w:r>
        <w:rPr>
          <w:rFonts w:cs="宋体" w:hint="eastAsia"/>
        </w:rPr>
        <w:t>，</w:t>
      </w:r>
      <w:r w:rsidRPr="009A1258">
        <w:rPr>
          <w:rFonts w:cs="宋体" w:hint="eastAsia"/>
        </w:rPr>
        <w:t>对电子政务概念从三个方面理解：电子政务是建立在现代信息技术基础上的，电子政务是政府管理方式变革的产物，电子政务是政府职能不断优化的信息化过程。</w:t>
      </w:r>
      <w:r>
        <w:rPr>
          <w:rFonts w:cs="宋体" w:hint="eastAsia"/>
        </w:rPr>
        <w:t>掌握电子政务及其相关概念。</w:t>
      </w:r>
      <w:r w:rsidRPr="009A1258">
        <w:t> </w:t>
      </w:r>
    </w:p>
    <w:p w:rsidR="007C51D4" w:rsidRPr="009A1258" w:rsidRDefault="007C51D4" w:rsidP="008E2AFF">
      <w:pPr>
        <w:adjustRightInd w:val="0"/>
        <w:ind w:firstLineChars="200" w:firstLine="420"/>
      </w:pPr>
      <w:r w:rsidRPr="009A1258">
        <w:t>2.</w:t>
      </w:r>
      <w:r w:rsidRPr="009A1258">
        <w:rPr>
          <w:rFonts w:cs="宋体" w:hint="eastAsia"/>
        </w:rPr>
        <w:t>第</w:t>
      </w:r>
      <w:r w:rsidRPr="009A1258">
        <w:t>2</w:t>
      </w:r>
      <w:r w:rsidRPr="009A1258">
        <w:rPr>
          <w:rFonts w:cs="宋体" w:hint="eastAsia"/>
        </w:rPr>
        <w:t>章电子政务的发展</w:t>
      </w:r>
      <w:r>
        <w:t xml:space="preserve"> </w:t>
      </w:r>
    </w:p>
    <w:p w:rsidR="007C51D4" w:rsidRPr="009A1258" w:rsidRDefault="007C51D4" w:rsidP="008E2AFF">
      <w:pPr>
        <w:adjustRightInd w:val="0"/>
        <w:ind w:firstLineChars="200" w:firstLine="420"/>
      </w:pPr>
      <w:r w:rsidRPr="009A1258">
        <w:t> </w:t>
      </w:r>
      <w:r>
        <w:rPr>
          <w:rFonts w:cs="宋体" w:hint="eastAsia"/>
        </w:rPr>
        <w:t>了解</w:t>
      </w:r>
      <w:r w:rsidRPr="009A1258">
        <w:rPr>
          <w:rFonts w:cs="宋体" w:hint="eastAsia"/>
        </w:rPr>
        <w:t>各国电子政务发展的状况和基本经验以及我国电子政务发展的简要历程；电子政务发展需要的各种基础条件及其战略与策略。</w:t>
      </w:r>
      <w:r>
        <w:rPr>
          <w:rFonts w:cs="宋体" w:hint="eastAsia"/>
        </w:rPr>
        <w:t>了解各国电子政务发展的基本经验；掌握</w:t>
      </w:r>
      <w:r w:rsidRPr="009A1258">
        <w:rPr>
          <w:rFonts w:cs="宋体" w:hint="eastAsia"/>
        </w:rPr>
        <w:t>我国电子政务发展的历程、存在的问题和基本对策；了解发展电子政务需要的各种基础条件；掌握电子政务发展战略的主要模式、不同的发展战略措施。</w:t>
      </w:r>
    </w:p>
    <w:p w:rsidR="007C51D4" w:rsidRPr="009A1258" w:rsidRDefault="007C51D4" w:rsidP="008E2AFF">
      <w:pPr>
        <w:adjustRightInd w:val="0"/>
        <w:ind w:firstLineChars="200" w:firstLine="420"/>
      </w:pPr>
      <w:r w:rsidRPr="009A1258">
        <w:t> </w:t>
      </w:r>
    </w:p>
    <w:p w:rsidR="007C51D4" w:rsidRPr="009A1258" w:rsidRDefault="007C51D4" w:rsidP="008E2AFF">
      <w:pPr>
        <w:adjustRightInd w:val="0"/>
        <w:ind w:firstLineChars="200" w:firstLine="420"/>
      </w:pPr>
      <w:r w:rsidRPr="009A1258">
        <w:t>3</w:t>
      </w:r>
      <w:r w:rsidRPr="009A1258">
        <w:rPr>
          <w:rFonts w:cs="宋体" w:hint="eastAsia"/>
        </w:rPr>
        <w:t>．第</w:t>
      </w:r>
      <w:r w:rsidRPr="009A1258">
        <w:t>3</w:t>
      </w:r>
      <w:r w:rsidRPr="009A1258">
        <w:rPr>
          <w:rFonts w:cs="宋体" w:hint="eastAsia"/>
        </w:rPr>
        <w:t>章</w:t>
      </w:r>
      <w:r>
        <w:t xml:space="preserve"> </w:t>
      </w:r>
      <w:r w:rsidRPr="009A1258">
        <w:rPr>
          <w:rFonts w:cs="宋体" w:hint="eastAsia"/>
        </w:rPr>
        <w:t>电子政务系统及其规划与设计</w:t>
      </w:r>
      <w:r>
        <w:t xml:space="preserve"> </w:t>
      </w:r>
    </w:p>
    <w:p w:rsidR="007C51D4" w:rsidRPr="00775821" w:rsidRDefault="007C51D4" w:rsidP="008E2AFF">
      <w:pPr>
        <w:adjustRightInd w:val="0"/>
        <w:ind w:firstLineChars="200" w:firstLine="420"/>
      </w:pPr>
      <w:r>
        <w:rPr>
          <w:rFonts w:cs="宋体" w:hint="eastAsia"/>
        </w:rPr>
        <w:t>理解</w:t>
      </w:r>
      <w:r w:rsidRPr="009A1258">
        <w:rPr>
          <w:rFonts w:cs="宋体" w:hint="eastAsia"/>
        </w:rPr>
        <w:t>电子政务系统的基本性质和结构，电子政务系统规划的特点和要求</w:t>
      </w:r>
      <w:r>
        <w:rPr>
          <w:rFonts w:cs="宋体" w:hint="eastAsia"/>
        </w:rPr>
        <w:t>。了解电子政务系统的属性。掌握电子政务系统规划与实施的基本规律。</w:t>
      </w:r>
      <w:r w:rsidRPr="00775821">
        <w:rPr>
          <w:rFonts w:cs="宋体" w:hint="eastAsia"/>
        </w:rPr>
        <w:t>重点掌握电子政务系统的性质与结构，电子政务系统规划的基本规则与方法。</w:t>
      </w:r>
    </w:p>
    <w:p w:rsidR="007C51D4" w:rsidRPr="00775821" w:rsidRDefault="007C51D4" w:rsidP="008E2AFF">
      <w:pPr>
        <w:adjustRightInd w:val="0"/>
        <w:ind w:firstLineChars="200" w:firstLine="420"/>
      </w:pPr>
      <w:r w:rsidRPr="00775821">
        <w:t> </w:t>
      </w:r>
    </w:p>
    <w:p w:rsidR="007C51D4" w:rsidRPr="00775821" w:rsidRDefault="007C51D4" w:rsidP="008E2AFF">
      <w:pPr>
        <w:adjustRightInd w:val="0"/>
        <w:ind w:firstLineChars="200" w:firstLine="420"/>
      </w:pPr>
      <w:r w:rsidRPr="00775821">
        <w:t>4</w:t>
      </w:r>
      <w:r w:rsidRPr="00775821">
        <w:rPr>
          <w:rFonts w:cs="宋体" w:hint="eastAsia"/>
        </w:rPr>
        <w:t>．第</w:t>
      </w:r>
      <w:r w:rsidRPr="00775821">
        <w:t>4</w:t>
      </w:r>
      <w:r w:rsidRPr="00775821">
        <w:rPr>
          <w:rFonts w:cs="宋体" w:hint="eastAsia"/>
        </w:rPr>
        <w:t>章</w:t>
      </w:r>
      <w:r>
        <w:t xml:space="preserve"> </w:t>
      </w:r>
      <w:r w:rsidRPr="00775821">
        <w:rPr>
          <w:rFonts w:cs="宋体" w:hint="eastAsia"/>
        </w:rPr>
        <w:t>政府内部公务处理的电子化</w:t>
      </w:r>
      <w:r>
        <w:t xml:space="preserve"> </w:t>
      </w:r>
    </w:p>
    <w:p w:rsidR="007C51D4" w:rsidRPr="00775821" w:rsidRDefault="007C51D4" w:rsidP="008E2AFF">
      <w:pPr>
        <w:adjustRightInd w:val="0"/>
        <w:ind w:firstLineChars="200" w:firstLine="420"/>
      </w:pPr>
      <w:r w:rsidRPr="00775821">
        <w:t> </w:t>
      </w:r>
      <w:r w:rsidRPr="00775821">
        <w:rPr>
          <w:rFonts w:cs="宋体" w:hint="eastAsia"/>
        </w:rPr>
        <w:t>了解电子政务的重要应用领域</w:t>
      </w:r>
      <w:r w:rsidRPr="00775821">
        <w:t>——</w:t>
      </w:r>
      <w:r w:rsidRPr="00775821">
        <w:rPr>
          <w:rFonts w:cs="宋体" w:hint="eastAsia"/>
        </w:rPr>
        <w:t>政府机关内部公务处理的电子化的基本原理与实现途径，</w:t>
      </w:r>
      <w:r>
        <w:rPr>
          <w:rFonts w:cs="宋体" w:hint="eastAsia"/>
        </w:rPr>
        <w:t>理解</w:t>
      </w:r>
      <w:r w:rsidRPr="00775821">
        <w:rPr>
          <w:rFonts w:cs="宋体" w:hint="eastAsia"/>
        </w:rPr>
        <w:t>电子化公务处理是对办公自动化的发展</w:t>
      </w:r>
      <w:r>
        <w:rPr>
          <w:rFonts w:cs="宋体" w:hint="eastAsia"/>
        </w:rPr>
        <w:t>，</w:t>
      </w:r>
      <w:r w:rsidRPr="00780E61">
        <w:rPr>
          <w:rFonts w:cs="宋体" w:hint="eastAsia"/>
        </w:rPr>
        <w:t>电子化公务处理系统有着特定的目标和结构。</w:t>
      </w:r>
      <w:r>
        <w:rPr>
          <w:rFonts w:cs="宋体" w:hint="eastAsia"/>
        </w:rPr>
        <w:t>掌握</w:t>
      </w:r>
      <w:r w:rsidRPr="00775821">
        <w:rPr>
          <w:rFonts w:cs="宋体" w:hint="eastAsia"/>
        </w:rPr>
        <w:t>电子化公务处理系统的目标和功能；电子化公务处理的主要应用。</w:t>
      </w:r>
    </w:p>
    <w:p w:rsidR="007C51D4" w:rsidRPr="00775821" w:rsidRDefault="007C51D4" w:rsidP="008E2AFF">
      <w:pPr>
        <w:adjustRightInd w:val="0"/>
        <w:ind w:firstLineChars="200" w:firstLine="420"/>
      </w:pPr>
      <w:r w:rsidRPr="00775821">
        <w:t> </w:t>
      </w:r>
    </w:p>
    <w:p w:rsidR="007C51D4" w:rsidRDefault="007C51D4" w:rsidP="008E2AFF">
      <w:pPr>
        <w:adjustRightInd w:val="0"/>
        <w:ind w:firstLineChars="200" w:firstLine="420"/>
      </w:pPr>
      <w:r w:rsidRPr="00775821">
        <w:t>5</w:t>
      </w:r>
      <w:r w:rsidRPr="00775821">
        <w:rPr>
          <w:rFonts w:cs="宋体" w:hint="eastAsia"/>
        </w:rPr>
        <w:t>．第</w:t>
      </w:r>
      <w:r w:rsidRPr="00775821">
        <w:t>5</w:t>
      </w:r>
      <w:r w:rsidRPr="00775821">
        <w:rPr>
          <w:rFonts w:cs="宋体" w:hint="eastAsia"/>
        </w:rPr>
        <w:t>章</w:t>
      </w:r>
      <w:r>
        <w:t xml:space="preserve"> </w:t>
      </w:r>
      <w:r w:rsidRPr="00775821">
        <w:rPr>
          <w:rFonts w:cs="宋体" w:hint="eastAsia"/>
        </w:rPr>
        <w:t>政府公共服务的电子化</w:t>
      </w:r>
      <w:r>
        <w:t xml:space="preserve"> </w:t>
      </w:r>
    </w:p>
    <w:p w:rsidR="007C51D4" w:rsidRPr="00780E61" w:rsidRDefault="007C51D4" w:rsidP="008E2AFF">
      <w:pPr>
        <w:adjustRightInd w:val="0"/>
        <w:ind w:firstLineChars="200" w:firstLine="420"/>
      </w:pPr>
      <w:r>
        <w:rPr>
          <w:rFonts w:cs="宋体" w:hint="eastAsia"/>
        </w:rPr>
        <w:t>了解</w:t>
      </w:r>
      <w:r w:rsidRPr="00780E61">
        <w:rPr>
          <w:rFonts w:cs="宋体" w:hint="eastAsia"/>
        </w:rPr>
        <w:t>政府公共服务电子化的含义、特点和种类，</w:t>
      </w:r>
      <w:r>
        <w:rPr>
          <w:rFonts w:cs="宋体" w:hint="eastAsia"/>
        </w:rPr>
        <w:t>理解</w:t>
      </w:r>
      <w:r w:rsidRPr="00780E61">
        <w:rPr>
          <w:rFonts w:cs="宋体" w:hint="eastAsia"/>
        </w:rPr>
        <w:t>我国政府公共服务电子化的应用和</w:t>
      </w:r>
      <w:r w:rsidRPr="00780E61">
        <w:rPr>
          <w:rFonts w:cs="宋体" w:hint="eastAsia"/>
        </w:rPr>
        <w:lastRenderedPageBreak/>
        <w:t>发展策略。掌握政府公共服务电子化的含义及其在电子政务中的地位，掌握政府电子化公共服务的特点和种类，了解电子化公共服务系统在应用过程中的主要问题和发展策略</w:t>
      </w:r>
    </w:p>
    <w:p w:rsidR="007C51D4" w:rsidRPr="00780E61" w:rsidRDefault="007C51D4" w:rsidP="008E2AFF">
      <w:pPr>
        <w:adjustRightInd w:val="0"/>
        <w:ind w:firstLineChars="200" w:firstLine="420"/>
      </w:pPr>
      <w:r w:rsidRPr="00780E61">
        <w:t xml:space="preserve">  </w:t>
      </w:r>
    </w:p>
    <w:p w:rsidR="007C51D4" w:rsidRPr="00780E61" w:rsidRDefault="007C51D4" w:rsidP="008E2AFF">
      <w:pPr>
        <w:adjustRightInd w:val="0"/>
        <w:ind w:firstLineChars="200" w:firstLine="420"/>
      </w:pPr>
      <w:r w:rsidRPr="00780E61">
        <w:t>6</w:t>
      </w:r>
      <w:r w:rsidRPr="00780E61">
        <w:rPr>
          <w:rFonts w:cs="宋体" w:hint="eastAsia"/>
        </w:rPr>
        <w:t>．第</w:t>
      </w:r>
      <w:r w:rsidRPr="00780E61">
        <w:t>6</w:t>
      </w:r>
      <w:r w:rsidRPr="00780E61">
        <w:rPr>
          <w:rFonts w:cs="宋体" w:hint="eastAsia"/>
        </w:rPr>
        <w:t>章</w:t>
      </w:r>
      <w:r>
        <w:t xml:space="preserve"> </w:t>
      </w:r>
      <w:r w:rsidRPr="00780E61">
        <w:rPr>
          <w:rFonts w:cs="宋体" w:hint="eastAsia"/>
        </w:rPr>
        <w:t>电子政务与政务信息资源建设</w:t>
      </w:r>
      <w:r>
        <w:t xml:space="preserve"> </w:t>
      </w:r>
    </w:p>
    <w:p w:rsidR="007C51D4" w:rsidRPr="00780E61" w:rsidRDefault="007C51D4" w:rsidP="008E2AFF">
      <w:pPr>
        <w:adjustRightInd w:val="0"/>
        <w:ind w:firstLineChars="200" w:firstLine="420"/>
      </w:pPr>
      <w:r w:rsidRPr="00780E61">
        <w:rPr>
          <w:rFonts w:cs="宋体" w:hint="eastAsia"/>
        </w:rPr>
        <w:t>了解政务信息的特点与构成，掌握政务信息资源建设的原则与模式，</w:t>
      </w:r>
      <w:r>
        <w:rPr>
          <w:rFonts w:cs="宋体" w:hint="eastAsia"/>
        </w:rPr>
        <w:t>理解</w:t>
      </w:r>
      <w:r w:rsidRPr="00780E61">
        <w:rPr>
          <w:rFonts w:cs="宋体" w:hint="eastAsia"/>
        </w:rPr>
        <w:t>政务信息资源的含义、特征和构成；政务信息资源建设的原则和模式，政务信息资源建设的方式方法，以及政府资源库建设的原则和方法。掌握政务信息资源建设的规划和处理方法。</w:t>
      </w:r>
    </w:p>
    <w:p w:rsidR="007C51D4" w:rsidRPr="00780E61" w:rsidRDefault="007C51D4" w:rsidP="008E2AFF">
      <w:pPr>
        <w:adjustRightInd w:val="0"/>
        <w:ind w:firstLineChars="200" w:firstLine="420"/>
      </w:pPr>
      <w:r w:rsidRPr="00780E61">
        <w:t> </w:t>
      </w:r>
    </w:p>
    <w:p w:rsidR="007C51D4" w:rsidRPr="00780E61" w:rsidRDefault="007C51D4" w:rsidP="008E2AFF">
      <w:pPr>
        <w:adjustRightInd w:val="0"/>
        <w:ind w:firstLineChars="200" w:firstLine="420"/>
      </w:pPr>
      <w:r w:rsidRPr="00780E61">
        <w:t>7</w:t>
      </w:r>
      <w:r w:rsidRPr="00780E61">
        <w:rPr>
          <w:rFonts w:cs="宋体" w:hint="eastAsia"/>
        </w:rPr>
        <w:t>．第</w:t>
      </w:r>
      <w:r w:rsidRPr="00780E61">
        <w:t>7</w:t>
      </w:r>
      <w:r w:rsidRPr="00780E61">
        <w:rPr>
          <w:rFonts w:cs="宋体" w:hint="eastAsia"/>
        </w:rPr>
        <w:t>章</w:t>
      </w:r>
      <w:r>
        <w:t xml:space="preserve"> </w:t>
      </w:r>
      <w:r w:rsidRPr="00780E61">
        <w:rPr>
          <w:rFonts w:cs="宋体" w:hint="eastAsia"/>
        </w:rPr>
        <w:t>电子政务安全管理</w:t>
      </w:r>
    </w:p>
    <w:p w:rsidR="007C51D4" w:rsidRDefault="007C51D4" w:rsidP="008E2AFF">
      <w:pPr>
        <w:adjustRightInd w:val="0"/>
        <w:ind w:firstLineChars="200" w:firstLine="420"/>
      </w:pPr>
      <w:r w:rsidRPr="00780E61">
        <w:t> </w:t>
      </w:r>
      <w:r w:rsidRPr="00780E61">
        <w:rPr>
          <w:rFonts w:cs="宋体" w:hint="eastAsia"/>
        </w:rPr>
        <w:t>了解电子政务安全威胁来自何处，最基本的安全需求是什么；了解电子政务的安全目标和安全特性指标；了解电子政务安全基础设施的构成；了解电子政务安全管理的主要原则和方法。</w:t>
      </w:r>
      <w:r>
        <w:rPr>
          <w:rFonts w:cs="宋体" w:hint="eastAsia"/>
        </w:rPr>
        <w:t>理解根据电子政务的安全需要和安全目标，如何建设安全管理体系。掌握</w:t>
      </w:r>
      <w:r w:rsidRPr="00780E61">
        <w:rPr>
          <w:rFonts w:cs="宋体" w:hint="eastAsia"/>
        </w:rPr>
        <w:t>如何实施对电子政务的安全管理。</w:t>
      </w:r>
    </w:p>
    <w:p w:rsidR="007C51D4" w:rsidRDefault="007C51D4" w:rsidP="008E2AFF">
      <w:pPr>
        <w:adjustRightInd w:val="0"/>
        <w:ind w:firstLineChars="200" w:firstLine="420"/>
      </w:pPr>
    </w:p>
    <w:p w:rsidR="007C51D4" w:rsidRPr="00780E61" w:rsidRDefault="007C51D4" w:rsidP="008E2AFF">
      <w:pPr>
        <w:adjustRightInd w:val="0"/>
        <w:ind w:firstLineChars="200" w:firstLine="420"/>
      </w:pPr>
      <w:r w:rsidRPr="00780E61">
        <w:t>8</w:t>
      </w:r>
      <w:r w:rsidRPr="00780E61">
        <w:rPr>
          <w:rFonts w:cs="宋体" w:hint="eastAsia"/>
        </w:rPr>
        <w:t>．第</w:t>
      </w:r>
      <w:r w:rsidRPr="00780E61">
        <w:t>8</w:t>
      </w:r>
      <w:r w:rsidRPr="00780E61">
        <w:rPr>
          <w:rFonts w:cs="宋体" w:hint="eastAsia"/>
        </w:rPr>
        <w:t>章</w:t>
      </w:r>
      <w:r>
        <w:t xml:space="preserve"> </w:t>
      </w:r>
      <w:r w:rsidRPr="00780E61">
        <w:rPr>
          <w:rFonts w:cs="宋体" w:hint="eastAsia"/>
        </w:rPr>
        <w:t>电子政务与法制</w:t>
      </w:r>
      <w:r>
        <w:t xml:space="preserve"> </w:t>
      </w:r>
    </w:p>
    <w:p w:rsidR="007C51D4" w:rsidRDefault="007C51D4" w:rsidP="008E2AFF">
      <w:pPr>
        <w:adjustRightInd w:val="0"/>
        <w:ind w:firstLineChars="200" w:firstLine="420"/>
      </w:pPr>
      <w:r w:rsidRPr="00780E61">
        <w:rPr>
          <w:rFonts w:cs="宋体" w:hint="eastAsia"/>
        </w:rPr>
        <w:t>了解电子政务的法规体系包含的内容、发展电子政务法制的要求、国际上发展电子政务法律环境的基本经验和我国电子政务法制的基本情况。</w:t>
      </w:r>
      <w:r>
        <w:rPr>
          <w:rFonts w:cs="宋体" w:hint="eastAsia"/>
        </w:rPr>
        <w:t>理解</w:t>
      </w:r>
      <w:r w:rsidRPr="00780E61">
        <w:rPr>
          <w:rFonts w:cs="宋体" w:hint="eastAsia"/>
        </w:rPr>
        <w:t>电子政务发展面临着新的法律问题；电子政务要建设的法律法规体系；国际各国电子政务法制建设的状况；</w:t>
      </w:r>
      <w:r>
        <w:rPr>
          <w:rFonts w:cs="宋体" w:hint="eastAsia"/>
        </w:rPr>
        <w:t>掌握</w:t>
      </w:r>
      <w:r w:rsidRPr="00780E61">
        <w:rPr>
          <w:rFonts w:cs="宋体" w:hint="eastAsia"/>
        </w:rPr>
        <w:t>我国的电子政务法制建设。</w:t>
      </w:r>
    </w:p>
    <w:p w:rsidR="007C51D4" w:rsidRPr="00780E61" w:rsidRDefault="007C51D4" w:rsidP="008E2AFF">
      <w:pPr>
        <w:adjustRightInd w:val="0"/>
        <w:ind w:firstLineChars="200" w:firstLine="420"/>
      </w:pPr>
    </w:p>
    <w:p w:rsidR="007C51D4" w:rsidRPr="00780E61" w:rsidRDefault="007C51D4" w:rsidP="008E2AFF">
      <w:pPr>
        <w:adjustRightInd w:val="0"/>
        <w:ind w:firstLineChars="200" w:firstLine="420"/>
      </w:pPr>
      <w:r w:rsidRPr="00780E61">
        <w:t>9</w:t>
      </w:r>
      <w:r w:rsidRPr="00780E61">
        <w:rPr>
          <w:rFonts w:cs="宋体" w:hint="eastAsia"/>
        </w:rPr>
        <w:t>．第</w:t>
      </w:r>
      <w:r w:rsidRPr="00780E61">
        <w:t>9</w:t>
      </w:r>
      <w:r w:rsidRPr="00780E61">
        <w:rPr>
          <w:rFonts w:cs="宋体" w:hint="eastAsia"/>
        </w:rPr>
        <w:t>章</w:t>
      </w:r>
      <w:r>
        <w:t xml:space="preserve"> </w:t>
      </w:r>
      <w:r w:rsidRPr="00780E61">
        <w:rPr>
          <w:rFonts w:cs="宋体" w:hint="eastAsia"/>
        </w:rPr>
        <w:t>电子政务运营理念与政府管理模式</w:t>
      </w:r>
      <w:r>
        <w:t xml:space="preserve">  </w:t>
      </w:r>
    </w:p>
    <w:p w:rsidR="007C51D4" w:rsidRDefault="007C51D4" w:rsidP="008E2AFF">
      <w:pPr>
        <w:adjustRightInd w:val="0"/>
        <w:ind w:firstLineChars="200" w:firstLine="420"/>
      </w:pPr>
      <w:r>
        <w:rPr>
          <w:rFonts w:cs="宋体" w:hint="eastAsia"/>
        </w:rPr>
        <w:t>了解电子政务对政府管理理念、管理方式的革命性影响。理解</w:t>
      </w:r>
      <w:r w:rsidRPr="00780E61">
        <w:rPr>
          <w:rFonts w:cs="宋体" w:hint="eastAsia"/>
        </w:rPr>
        <w:t>电子政务运营理念的基本内容；电子政务给政府管理带来的变化与挑战；电子政务条件下政府管理方式的特征。掌握电子政务环境下政府管理理念与管理方式的特征。</w:t>
      </w:r>
    </w:p>
    <w:p w:rsidR="007C51D4" w:rsidRDefault="007C51D4" w:rsidP="008E2AFF">
      <w:pPr>
        <w:adjustRightInd w:val="0"/>
        <w:ind w:firstLineChars="200" w:firstLine="420"/>
      </w:pPr>
      <w:r>
        <w:t xml:space="preserve"> </w:t>
      </w:r>
    </w:p>
    <w:p w:rsidR="007C51D4" w:rsidRPr="00780E61" w:rsidRDefault="007C51D4" w:rsidP="008E2AFF">
      <w:pPr>
        <w:adjustRightInd w:val="0"/>
        <w:ind w:firstLineChars="200" w:firstLine="420"/>
      </w:pPr>
    </w:p>
    <w:p w:rsidR="007C51D4" w:rsidRPr="00621D96" w:rsidRDefault="007C51D4" w:rsidP="008E2AFF">
      <w:pPr>
        <w:spacing w:before="156" w:after="156" w:line="240" w:lineRule="atLeast"/>
        <w:ind w:firstLineChars="200" w:firstLine="482"/>
        <w:rPr>
          <w:b/>
          <w:bCs/>
          <w:sz w:val="24"/>
          <w:szCs w:val="24"/>
        </w:rPr>
      </w:pPr>
    </w:p>
    <w:p w:rsidR="007C51D4" w:rsidRPr="00621D96" w:rsidRDefault="007C51D4" w:rsidP="008E2AFF">
      <w:pPr>
        <w:spacing w:before="156" w:after="156" w:line="240" w:lineRule="atLeast"/>
        <w:ind w:firstLineChars="200" w:firstLine="482"/>
        <w:rPr>
          <w:b/>
          <w:bCs/>
          <w:sz w:val="24"/>
          <w:szCs w:val="24"/>
        </w:rPr>
      </w:pPr>
      <w:r>
        <w:rPr>
          <w:rFonts w:cs="宋体" w:hint="eastAsia"/>
          <w:b/>
          <w:bCs/>
          <w:sz w:val="24"/>
          <w:szCs w:val="24"/>
        </w:rPr>
        <w:t>三</w:t>
      </w:r>
      <w:r w:rsidRPr="00621D96">
        <w:rPr>
          <w:rFonts w:cs="宋体" w:hint="eastAsia"/>
          <w:b/>
          <w:bCs/>
          <w:sz w:val="24"/>
          <w:szCs w:val="24"/>
        </w:rPr>
        <w:t>、学时分配表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972"/>
        <w:gridCol w:w="769"/>
        <w:gridCol w:w="769"/>
        <w:gridCol w:w="769"/>
        <w:gridCol w:w="769"/>
        <w:gridCol w:w="769"/>
      </w:tblGrid>
      <w:tr w:rsidR="007C51D4" w:rsidRPr="00621D96">
        <w:trPr>
          <w:trHeight w:val="563"/>
          <w:jc w:val="center"/>
        </w:trPr>
        <w:tc>
          <w:tcPr>
            <w:tcW w:w="688" w:type="dxa"/>
            <w:vAlign w:val="center"/>
          </w:tcPr>
          <w:p w:rsidR="007C51D4" w:rsidRPr="00621D96" w:rsidRDefault="007C51D4" w:rsidP="006470AE">
            <w:pPr>
              <w:widowControl/>
              <w:spacing w:line="240" w:lineRule="atLeast"/>
              <w:jc w:val="center"/>
              <w:rPr>
                <w:rFonts w:ascii="宋体"/>
                <w:kern w:val="0"/>
              </w:rPr>
            </w:pPr>
            <w:r w:rsidRPr="00621D96">
              <w:rPr>
                <w:rFonts w:ascii="宋体" w:hAnsi="宋体" w:cs="宋体" w:hint="eastAsia"/>
                <w:kern w:val="0"/>
              </w:rPr>
              <w:t>序号</w:t>
            </w:r>
          </w:p>
        </w:tc>
        <w:tc>
          <w:tcPr>
            <w:tcW w:w="3972" w:type="dxa"/>
            <w:vAlign w:val="center"/>
          </w:tcPr>
          <w:p w:rsidR="007C51D4" w:rsidRPr="00621D96" w:rsidRDefault="007C51D4" w:rsidP="006470AE">
            <w:pPr>
              <w:widowControl/>
              <w:spacing w:line="240" w:lineRule="atLeast"/>
              <w:jc w:val="center"/>
              <w:rPr>
                <w:rFonts w:ascii="宋体"/>
                <w:kern w:val="0"/>
              </w:rPr>
            </w:pPr>
            <w:r w:rsidRPr="00621D96">
              <w:rPr>
                <w:rFonts w:ascii="宋体" w:hAnsi="宋体" w:cs="宋体" w:hint="eastAsia"/>
                <w:kern w:val="0"/>
              </w:rPr>
              <w:t>课程内容</w:t>
            </w:r>
          </w:p>
        </w:tc>
        <w:tc>
          <w:tcPr>
            <w:tcW w:w="769" w:type="dxa"/>
            <w:vAlign w:val="center"/>
          </w:tcPr>
          <w:p w:rsidR="007C51D4" w:rsidRPr="00621D96" w:rsidRDefault="007C51D4" w:rsidP="006470AE">
            <w:pPr>
              <w:widowControl/>
              <w:spacing w:line="240" w:lineRule="atLeast"/>
              <w:jc w:val="center"/>
              <w:rPr>
                <w:rFonts w:ascii="宋体"/>
                <w:kern w:val="0"/>
              </w:rPr>
            </w:pPr>
            <w:r w:rsidRPr="00621D96">
              <w:rPr>
                <w:rFonts w:ascii="宋体" w:hAnsi="宋体" w:cs="宋体" w:hint="eastAsia"/>
                <w:kern w:val="0"/>
              </w:rPr>
              <w:t>讲课学时</w:t>
            </w:r>
          </w:p>
        </w:tc>
        <w:tc>
          <w:tcPr>
            <w:tcW w:w="769" w:type="dxa"/>
            <w:vAlign w:val="center"/>
          </w:tcPr>
          <w:p w:rsidR="007C51D4" w:rsidRPr="00621D96" w:rsidRDefault="007C51D4" w:rsidP="006470AE">
            <w:pPr>
              <w:widowControl/>
              <w:spacing w:line="240" w:lineRule="atLeast"/>
              <w:jc w:val="center"/>
              <w:rPr>
                <w:rFonts w:ascii="宋体"/>
                <w:kern w:val="0"/>
              </w:rPr>
            </w:pPr>
            <w:r w:rsidRPr="00621D96">
              <w:rPr>
                <w:rFonts w:ascii="宋体" w:hAnsi="宋体" w:cs="宋体" w:hint="eastAsia"/>
                <w:kern w:val="0"/>
              </w:rPr>
              <w:t>实验学时</w:t>
            </w:r>
          </w:p>
        </w:tc>
        <w:tc>
          <w:tcPr>
            <w:tcW w:w="769" w:type="dxa"/>
          </w:tcPr>
          <w:p w:rsidR="007C51D4" w:rsidRPr="00621D96" w:rsidRDefault="007C51D4" w:rsidP="006470AE">
            <w:pPr>
              <w:widowControl/>
              <w:spacing w:line="240" w:lineRule="atLeast"/>
              <w:jc w:val="center"/>
              <w:rPr>
                <w:rFonts w:ascii="宋体"/>
                <w:kern w:val="0"/>
              </w:rPr>
            </w:pPr>
            <w:r w:rsidRPr="00621D96">
              <w:rPr>
                <w:rFonts w:ascii="宋体" w:hAnsi="宋体" w:cs="宋体" w:hint="eastAsia"/>
                <w:kern w:val="0"/>
              </w:rPr>
              <w:t>实践学时</w:t>
            </w:r>
          </w:p>
        </w:tc>
        <w:tc>
          <w:tcPr>
            <w:tcW w:w="769" w:type="dxa"/>
            <w:vAlign w:val="center"/>
          </w:tcPr>
          <w:p w:rsidR="007C51D4" w:rsidRPr="00621D96" w:rsidRDefault="007C51D4" w:rsidP="006470AE">
            <w:pPr>
              <w:widowControl/>
              <w:spacing w:line="240" w:lineRule="atLeast"/>
              <w:jc w:val="center"/>
              <w:rPr>
                <w:rFonts w:ascii="宋体"/>
                <w:kern w:val="0"/>
              </w:rPr>
            </w:pPr>
            <w:r w:rsidRPr="00621D96">
              <w:rPr>
                <w:rFonts w:ascii="宋体" w:hAnsi="宋体" w:cs="宋体" w:hint="eastAsia"/>
                <w:kern w:val="0"/>
              </w:rPr>
              <w:t>上机学时</w:t>
            </w:r>
          </w:p>
        </w:tc>
        <w:tc>
          <w:tcPr>
            <w:tcW w:w="769" w:type="dxa"/>
            <w:vAlign w:val="center"/>
          </w:tcPr>
          <w:p w:rsidR="007C51D4" w:rsidRPr="00621D96" w:rsidRDefault="007C51D4" w:rsidP="006470AE">
            <w:pPr>
              <w:widowControl/>
              <w:spacing w:line="240" w:lineRule="atLeast"/>
              <w:jc w:val="center"/>
              <w:rPr>
                <w:rFonts w:ascii="宋体"/>
                <w:kern w:val="0"/>
              </w:rPr>
            </w:pPr>
            <w:r w:rsidRPr="00621D96">
              <w:rPr>
                <w:rFonts w:ascii="宋体" w:hAnsi="宋体" w:cs="宋体" w:hint="eastAsia"/>
                <w:kern w:val="0"/>
              </w:rPr>
              <w:t>小计</w:t>
            </w:r>
          </w:p>
        </w:tc>
      </w:tr>
      <w:tr w:rsidR="007C51D4" w:rsidRPr="00621D96">
        <w:trPr>
          <w:trHeight w:val="272"/>
          <w:jc w:val="center"/>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c>
          <w:tcPr>
            <w:tcW w:w="3972" w:type="dxa"/>
            <w:vAlign w:val="center"/>
          </w:tcPr>
          <w:p w:rsidR="007C51D4" w:rsidRPr="00200C3E" w:rsidRDefault="007C51D4" w:rsidP="006470AE">
            <w:pPr>
              <w:ind w:right="57"/>
              <w:rPr>
                <w:rFonts w:ascii="宋体"/>
                <w:sz w:val="18"/>
                <w:szCs w:val="18"/>
              </w:rPr>
            </w:pPr>
            <w:r w:rsidRPr="00200C3E">
              <w:rPr>
                <w:rFonts w:ascii="宋体" w:cs="宋体" w:hint="eastAsia"/>
                <w:sz w:val="18"/>
                <w:szCs w:val="18"/>
              </w:rPr>
              <w:t>电子政务概论</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9355E">
            <w:pPr>
              <w:widowControl/>
              <w:spacing w:line="240" w:lineRule="atLeast"/>
              <w:jc w:val="center"/>
              <w:rPr>
                <w:rFonts w:ascii="宋体"/>
                <w:kern w:val="0"/>
                <w:sz w:val="18"/>
                <w:szCs w:val="18"/>
              </w:rPr>
            </w:pPr>
            <w:r>
              <w:rPr>
                <w:rFonts w:ascii="宋体" w:hAnsi="宋体" w:cs="宋体"/>
                <w:kern w:val="0"/>
                <w:sz w:val="18"/>
                <w:szCs w:val="18"/>
              </w:rPr>
              <w:t>6</w:t>
            </w:r>
          </w:p>
        </w:tc>
      </w:tr>
      <w:tr w:rsidR="007C51D4" w:rsidRPr="00621D96">
        <w:trPr>
          <w:trHeight w:val="272"/>
          <w:jc w:val="center"/>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3972" w:type="dxa"/>
            <w:vAlign w:val="center"/>
          </w:tcPr>
          <w:p w:rsidR="007C51D4" w:rsidRPr="00200C3E" w:rsidRDefault="007C51D4" w:rsidP="006470AE">
            <w:pPr>
              <w:rPr>
                <w:sz w:val="18"/>
                <w:szCs w:val="18"/>
              </w:rPr>
            </w:pPr>
            <w:r w:rsidRPr="00200C3E">
              <w:rPr>
                <w:rFonts w:cs="宋体" w:hint="eastAsia"/>
                <w:sz w:val="18"/>
                <w:szCs w:val="18"/>
              </w:rPr>
              <w:t>电子政务的发展</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9355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621D96">
        <w:trPr>
          <w:trHeight w:val="290"/>
          <w:jc w:val="center"/>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3</w:t>
            </w:r>
          </w:p>
        </w:tc>
        <w:tc>
          <w:tcPr>
            <w:tcW w:w="3972" w:type="dxa"/>
            <w:vAlign w:val="center"/>
          </w:tcPr>
          <w:p w:rsidR="007C51D4" w:rsidRPr="00200C3E" w:rsidRDefault="007C51D4" w:rsidP="006470AE">
            <w:pPr>
              <w:ind w:right="57"/>
              <w:rPr>
                <w:rFonts w:ascii="宋体"/>
                <w:sz w:val="18"/>
                <w:szCs w:val="18"/>
              </w:rPr>
            </w:pPr>
            <w:r w:rsidRPr="00200C3E">
              <w:rPr>
                <w:rFonts w:ascii="宋体" w:cs="宋体" w:hint="eastAsia"/>
                <w:sz w:val="18"/>
                <w:szCs w:val="18"/>
              </w:rPr>
              <w:t>电子政务系统及其规划与设计</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9355E">
            <w:pPr>
              <w:widowControl/>
              <w:spacing w:line="240" w:lineRule="atLeast"/>
              <w:jc w:val="center"/>
              <w:rPr>
                <w:rFonts w:ascii="宋体"/>
                <w:kern w:val="0"/>
                <w:sz w:val="18"/>
                <w:szCs w:val="18"/>
              </w:rPr>
            </w:pPr>
            <w:r>
              <w:rPr>
                <w:rFonts w:ascii="宋体" w:hAnsi="宋体" w:cs="宋体"/>
                <w:kern w:val="0"/>
                <w:sz w:val="18"/>
                <w:szCs w:val="18"/>
              </w:rPr>
              <w:t>6</w:t>
            </w:r>
          </w:p>
        </w:tc>
      </w:tr>
      <w:tr w:rsidR="007C51D4" w:rsidRPr="00621D96">
        <w:trPr>
          <w:trHeight w:val="272"/>
          <w:jc w:val="center"/>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3972" w:type="dxa"/>
            <w:vAlign w:val="center"/>
          </w:tcPr>
          <w:p w:rsidR="007C51D4" w:rsidRPr="00200C3E" w:rsidRDefault="007C51D4" w:rsidP="006470AE">
            <w:pPr>
              <w:ind w:right="57"/>
              <w:rPr>
                <w:rFonts w:ascii="宋体"/>
                <w:sz w:val="18"/>
                <w:szCs w:val="18"/>
              </w:rPr>
            </w:pPr>
            <w:r w:rsidRPr="00200C3E">
              <w:rPr>
                <w:rFonts w:ascii="宋体" w:cs="宋体" w:hint="eastAsia"/>
                <w:sz w:val="18"/>
                <w:szCs w:val="18"/>
              </w:rPr>
              <w:t>政府内部公务处理的电子化</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9355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621D96">
        <w:trPr>
          <w:trHeight w:val="272"/>
          <w:jc w:val="center"/>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5</w:t>
            </w:r>
          </w:p>
        </w:tc>
        <w:tc>
          <w:tcPr>
            <w:tcW w:w="3972" w:type="dxa"/>
            <w:vAlign w:val="center"/>
          </w:tcPr>
          <w:p w:rsidR="007C51D4" w:rsidRPr="00200C3E" w:rsidRDefault="007C51D4" w:rsidP="006470AE">
            <w:pPr>
              <w:ind w:right="57"/>
              <w:rPr>
                <w:rFonts w:ascii="宋体"/>
                <w:sz w:val="18"/>
                <w:szCs w:val="18"/>
              </w:rPr>
            </w:pPr>
            <w:r w:rsidRPr="00200C3E">
              <w:rPr>
                <w:rFonts w:ascii="宋体" w:cs="宋体" w:hint="eastAsia"/>
                <w:sz w:val="18"/>
                <w:szCs w:val="18"/>
              </w:rPr>
              <w:t>政府公共服务的电子化</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9355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621D96">
        <w:trPr>
          <w:trHeight w:val="272"/>
          <w:jc w:val="center"/>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c>
          <w:tcPr>
            <w:tcW w:w="3972" w:type="dxa"/>
            <w:vAlign w:val="center"/>
          </w:tcPr>
          <w:p w:rsidR="007C51D4" w:rsidRPr="00200C3E" w:rsidRDefault="007C51D4" w:rsidP="006470AE">
            <w:pPr>
              <w:rPr>
                <w:sz w:val="18"/>
                <w:szCs w:val="18"/>
              </w:rPr>
            </w:pPr>
            <w:r w:rsidRPr="00200C3E">
              <w:rPr>
                <w:rFonts w:cs="宋体" w:hint="eastAsia"/>
                <w:sz w:val="18"/>
                <w:szCs w:val="18"/>
              </w:rPr>
              <w:t>电子政务与政务信息资源建设</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9355E">
            <w:pPr>
              <w:widowControl/>
              <w:spacing w:line="240" w:lineRule="atLeast"/>
              <w:jc w:val="center"/>
              <w:rPr>
                <w:rFonts w:ascii="宋体"/>
                <w:kern w:val="0"/>
                <w:sz w:val="18"/>
                <w:szCs w:val="18"/>
              </w:rPr>
            </w:pPr>
            <w:r>
              <w:rPr>
                <w:rFonts w:ascii="宋体" w:hAnsi="宋体" w:cs="宋体"/>
                <w:kern w:val="0"/>
                <w:sz w:val="18"/>
                <w:szCs w:val="18"/>
              </w:rPr>
              <w:t>6</w:t>
            </w:r>
          </w:p>
        </w:tc>
      </w:tr>
      <w:tr w:rsidR="007C51D4" w:rsidRPr="00621D96">
        <w:trPr>
          <w:trHeight w:val="272"/>
          <w:jc w:val="center"/>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7</w:t>
            </w:r>
          </w:p>
        </w:tc>
        <w:tc>
          <w:tcPr>
            <w:tcW w:w="3972" w:type="dxa"/>
            <w:vAlign w:val="center"/>
          </w:tcPr>
          <w:p w:rsidR="007C51D4" w:rsidRPr="00200C3E" w:rsidRDefault="007C51D4" w:rsidP="006470AE">
            <w:pPr>
              <w:rPr>
                <w:rFonts w:ascii="宋体"/>
                <w:sz w:val="18"/>
                <w:szCs w:val="18"/>
              </w:rPr>
            </w:pPr>
            <w:r w:rsidRPr="00200C3E">
              <w:rPr>
                <w:rFonts w:ascii="宋体" w:cs="宋体" w:hint="eastAsia"/>
                <w:sz w:val="18"/>
                <w:szCs w:val="18"/>
              </w:rPr>
              <w:t>电子政务安全管理</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9355E">
            <w:pPr>
              <w:widowControl/>
              <w:spacing w:line="240" w:lineRule="atLeast"/>
              <w:jc w:val="center"/>
              <w:rPr>
                <w:rFonts w:ascii="宋体"/>
                <w:kern w:val="0"/>
                <w:sz w:val="18"/>
                <w:szCs w:val="18"/>
              </w:rPr>
            </w:pPr>
            <w:r>
              <w:rPr>
                <w:rFonts w:ascii="宋体" w:hAnsi="宋体" w:cs="宋体"/>
                <w:kern w:val="0"/>
                <w:sz w:val="18"/>
                <w:szCs w:val="18"/>
              </w:rPr>
              <w:t>6</w:t>
            </w:r>
          </w:p>
        </w:tc>
      </w:tr>
      <w:tr w:rsidR="007C51D4" w:rsidRPr="00621D96">
        <w:trPr>
          <w:trHeight w:val="272"/>
          <w:jc w:val="center"/>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8</w:t>
            </w:r>
          </w:p>
        </w:tc>
        <w:tc>
          <w:tcPr>
            <w:tcW w:w="3972" w:type="dxa"/>
            <w:vAlign w:val="center"/>
          </w:tcPr>
          <w:p w:rsidR="007C51D4" w:rsidRPr="00200C3E" w:rsidRDefault="007C51D4" w:rsidP="006470AE">
            <w:pPr>
              <w:rPr>
                <w:rFonts w:ascii="宋体"/>
                <w:sz w:val="18"/>
                <w:szCs w:val="18"/>
              </w:rPr>
            </w:pPr>
            <w:r w:rsidRPr="00200C3E">
              <w:rPr>
                <w:rFonts w:ascii="宋体" w:cs="宋体" w:hint="eastAsia"/>
                <w:sz w:val="18"/>
                <w:szCs w:val="18"/>
              </w:rPr>
              <w:t>电子政务与法制</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9355E">
            <w:pPr>
              <w:widowControl/>
              <w:spacing w:line="240" w:lineRule="atLeast"/>
              <w:jc w:val="center"/>
              <w:rPr>
                <w:rFonts w:ascii="宋体"/>
                <w:kern w:val="0"/>
                <w:sz w:val="18"/>
                <w:szCs w:val="18"/>
              </w:rPr>
            </w:pPr>
            <w:r>
              <w:rPr>
                <w:rFonts w:ascii="宋体" w:hAnsi="宋体" w:cs="宋体"/>
                <w:kern w:val="0"/>
                <w:sz w:val="18"/>
                <w:szCs w:val="18"/>
              </w:rPr>
              <w:t>6</w:t>
            </w:r>
          </w:p>
        </w:tc>
      </w:tr>
      <w:tr w:rsidR="007C51D4" w:rsidRPr="00621D96">
        <w:trPr>
          <w:trHeight w:val="272"/>
          <w:jc w:val="center"/>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9</w:t>
            </w:r>
          </w:p>
        </w:tc>
        <w:tc>
          <w:tcPr>
            <w:tcW w:w="3972" w:type="dxa"/>
            <w:vAlign w:val="center"/>
          </w:tcPr>
          <w:p w:rsidR="007C51D4" w:rsidRPr="00200C3E" w:rsidRDefault="007C51D4" w:rsidP="006470AE">
            <w:pPr>
              <w:rPr>
                <w:rFonts w:ascii="宋体"/>
                <w:sz w:val="18"/>
                <w:szCs w:val="18"/>
              </w:rPr>
            </w:pPr>
            <w:r w:rsidRPr="00200C3E">
              <w:rPr>
                <w:rFonts w:ascii="宋体" w:cs="宋体" w:hint="eastAsia"/>
                <w:sz w:val="18"/>
                <w:szCs w:val="18"/>
              </w:rPr>
              <w:t>电子政务运营理念与政府管理模式</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9355E">
            <w:pPr>
              <w:widowControl/>
              <w:spacing w:line="240" w:lineRule="atLeast"/>
              <w:jc w:val="center"/>
              <w:rPr>
                <w:rFonts w:ascii="宋体"/>
                <w:kern w:val="0"/>
                <w:sz w:val="18"/>
                <w:szCs w:val="18"/>
              </w:rPr>
            </w:pPr>
            <w:r>
              <w:rPr>
                <w:rFonts w:ascii="宋体" w:hAnsi="宋体" w:cs="宋体"/>
                <w:kern w:val="0"/>
                <w:sz w:val="18"/>
                <w:szCs w:val="18"/>
              </w:rPr>
              <w:t>6</w:t>
            </w:r>
          </w:p>
        </w:tc>
      </w:tr>
      <w:tr w:rsidR="007C51D4" w:rsidRPr="00621D96">
        <w:trPr>
          <w:trHeight w:val="290"/>
          <w:jc w:val="center"/>
        </w:trPr>
        <w:tc>
          <w:tcPr>
            <w:tcW w:w="688" w:type="dxa"/>
            <w:vAlign w:val="center"/>
          </w:tcPr>
          <w:p w:rsidR="007C51D4" w:rsidRPr="00621D96" w:rsidRDefault="007C51D4" w:rsidP="006470AE">
            <w:pPr>
              <w:widowControl/>
              <w:spacing w:line="240" w:lineRule="atLeast"/>
              <w:jc w:val="center"/>
              <w:rPr>
                <w:rFonts w:ascii="宋体"/>
                <w:kern w:val="0"/>
                <w:sz w:val="18"/>
                <w:szCs w:val="18"/>
              </w:rPr>
            </w:pPr>
            <w:r w:rsidRPr="00621D96">
              <w:rPr>
                <w:rFonts w:ascii="宋体" w:hAnsi="宋体" w:cs="宋体" w:hint="eastAsia"/>
                <w:kern w:val="0"/>
                <w:sz w:val="18"/>
                <w:szCs w:val="18"/>
              </w:rPr>
              <w:t>合计</w:t>
            </w:r>
          </w:p>
        </w:tc>
        <w:tc>
          <w:tcPr>
            <w:tcW w:w="3972" w:type="dxa"/>
            <w:vAlign w:val="center"/>
          </w:tcPr>
          <w:p w:rsidR="007C51D4" w:rsidRPr="00621D96" w:rsidRDefault="007C51D4" w:rsidP="006470AE">
            <w:pPr>
              <w:widowControl/>
              <w:spacing w:line="240" w:lineRule="atLeast"/>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r>
              <w:rPr>
                <w:rFonts w:ascii="宋体" w:hAnsi="宋体" w:cs="宋体"/>
                <w:kern w:val="0"/>
                <w:sz w:val="18"/>
                <w:szCs w:val="18"/>
              </w:rPr>
              <w:t>48</w:t>
            </w: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470AE">
            <w:pPr>
              <w:widowControl/>
              <w:spacing w:line="240" w:lineRule="atLeast"/>
              <w:jc w:val="center"/>
              <w:rPr>
                <w:rFonts w:ascii="宋体"/>
                <w:kern w:val="0"/>
                <w:sz w:val="18"/>
                <w:szCs w:val="18"/>
              </w:rPr>
            </w:pPr>
          </w:p>
        </w:tc>
        <w:tc>
          <w:tcPr>
            <w:tcW w:w="769" w:type="dxa"/>
            <w:vAlign w:val="center"/>
          </w:tcPr>
          <w:p w:rsidR="007C51D4" w:rsidRPr="00621D96" w:rsidRDefault="007C51D4" w:rsidP="0069355E">
            <w:pPr>
              <w:widowControl/>
              <w:spacing w:line="240" w:lineRule="atLeast"/>
              <w:jc w:val="center"/>
              <w:rPr>
                <w:rFonts w:ascii="宋体"/>
                <w:kern w:val="0"/>
                <w:sz w:val="18"/>
                <w:szCs w:val="18"/>
              </w:rPr>
            </w:pPr>
            <w:r>
              <w:rPr>
                <w:rFonts w:ascii="宋体" w:hAnsi="宋体" w:cs="宋体"/>
                <w:kern w:val="0"/>
                <w:sz w:val="18"/>
                <w:szCs w:val="18"/>
              </w:rPr>
              <w:t>48</w:t>
            </w:r>
          </w:p>
        </w:tc>
      </w:tr>
    </w:tbl>
    <w:p w:rsidR="007C51D4" w:rsidRPr="00393F8F" w:rsidRDefault="007C51D4" w:rsidP="007C51D4">
      <w:pPr>
        <w:ind w:firstLineChars="200" w:firstLine="422"/>
        <w:rPr>
          <w:b/>
          <w:bCs/>
        </w:rPr>
      </w:pPr>
    </w:p>
    <w:p w:rsidR="007C51D4" w:rsidRPr="00621D96" w:rsidRDefault="007C51D4" w:rsidP="008E2AFF">
      <w:pPr>
        <w:spacing w:before="156" w:after="156" w:line="240" w:lineRule="atLeast"/>
        <w:ind w:firstLineChars="200" w:firstLine="482"/>
        <w:rPr>
          <w:b/>
          <w:bCs/>
          <w:sz w:val="24"/>
          <w:szCs w:val="24"/>
        </w:rPr>
      </w:pPr>
      <w:r>
        <w:rPr>
          <w:rFonts w:cs="宋体" w:hint="eastAsia"/>
          <w:b/>
          <w:bCs/>
          <w:sz w:val="24"/>
          <w:szCs w:val="24"/>
        </w:rPr>
        <w:t>四</w:t>
      </w:r>
      <w:r w:rsidRPr="00621D96">
        <w:rPr>
          <w:rFonts w:cs="宋体" w:hint="eastAsia"/>
          <w:b/>
          <w:bCs/>
          <w:sz w:val="24"/>
          <w:szCs w:val="24"/>
        </w:rPr>
        <w:t>、课程考核要求及方法</w:t>
      </w:r>
    </w:p>
    <w:p w:rsidR="007C51D4" w:rsidRPr="00621D96" w:rsidRDefault="007C51D4" w:rsidP="008E2AFF">
      <w:pPr>
        <w:ind w:firstLineChars="200" w:firstLine="420"/>
      </w:pPr>
      <w:r w:rsidRPr="00621D96">
        <w:lastRenderedPageBreak/>
        <w:t>1</w:t>
      </w:r>
      <w:r w:rsidRPr="00621D96">
        <w:rPr>
          <w:rFonts w:cs="宋体" w:hint="eastAsia"/>
        </w:rPr>
        <w:t>．考核方式：考试（√）；考查（）</w:t>
      </w:r>
    </w:p>
    <w:p w:rsidR="007C51D4" w:rsidRPr="00621D96" w:rsidRDefault="007C51D4" w:rsidP="008E2AFF">
      <w:pPr>
        <w:ind w:firstLineChars="200" w:firstLine="420"/>
      </w:pPr>
      <w:r w:rsidRPr="00621D96">
        <w:t>2</w:t>
      </w:r>
      <w:r w:rsidRPr="00621D96">
        <w:rPr>
          <w:rFonts w:cs="宋体" w:hint="eastAsia"/>
        </w:rPr>
        <w:t>．成绩评定：</w:t>
      </w:r>
    </w:p>
    <w:p w:rsidR="007C51D4" w:rsidRPr="00621D96" w:rsidRDefault="007C51D4" w:rsidP="008E2AFF">
      <w:pPr>
        <w:ind w:firstLineChars="346" w:firstLine="727"/>
      </w:pPr>
      <w:r w:rsidRPr="00621D96">
        <w:rPr>
          <w:rFonts w:cs="宋体" w:hint="eastAsia"/>
        </w:rPr>
        <w:t>计分制：百分制（√）；五级分制（）；两级分制（）</w:t>
      </w:r>
    </w:p>
    <w:p w:rsidR="007C51D4" w:rsidRPr="00621D96" w:rsidRDefault="007C51D4" w:rsidP="008E2AFF">
      <w:pPr>
        <w:ind w:firstLineChars="346" w:firstLine="727"/>
      </w:pPr>
      <w:r w:rsidRPr="00621D96">
        <w:rPr>
          <w:rFonts w:cs="宋体" w:hint="eastAsia"/>
        </w:rPr>
        <w:t>总评成绩构成：平时考核（</w:t>
      </w:r>
      <w:r>
        <w:t>30</w:t>
      </w:r>
      <w:r w:rsidRPr="00621D96">
        <w:rPr>
          <w:rFonts w:cs="宋体" w:hint="eastAsia"/>
        </w:rPr>
        <w:t>）％；中期考核（）％；期末考核（</w:t>
      </w:r>
      <w:r>
        <w:t>70</w:t>
      </w:r>
      <w:r w:rsidRPr="00621D96">
        <w:rPr>
          <w:rFonts w:cs="宋体" w:hint="eastAsia"/>
        </w:rPr>
        <w:t>）％</w:t>
      </w:r>
    </w:p>
    <w:p w:rsidR="007C51D4" w:rsidRPr="00621D96" w:rsidRDefault="007C51D4" w:rsidP="008E2AFF">
      <w:pPr>
        <w:ind w:firstLineChars="346" w:firstLine="727"/>
      </w:pPr>
      <w:r w:rsidRPr="00621D96">
        <w:rPr>
          <w:rFonts w:cs="宋体" w:hint="eastAsia"/>
        </w:rPr>
        <w:t>平时成绩构成：考勤考纪（</w:t>
      </w:r>
      <w:r>
        <w:t>20</w:t>
      </w:r>
      <w:r w:rsidRPr="00621D96">
        <w:rPr>
          <w:rFonts w:cs="宋体" w:hint="eastAsia"/>
        </w:rPr>
        <w:t>）％；作业（</w:t>
      </w:r>
      <w:r>
        <w:t>40</w:t>
      </w:r>
      <w:r w:rsidRPr="00621D96">
        <w:rPr>
          <w:rFonts w:cs="宋体" w:hint="eastAsia"/>
        </w:rPr>
        <w:t>）％；</w:t>
      </w:r>
    </w:p>
    <w:p w:rsidR="007C51D4" w:rsidRDefault="007C51D4" w:rsidP="008E2AFF">
      <w:pPr>
        <w:ind w:firstLineChars="1040" w:firstLine="2184"/>
      </w:pPr>
      <w:r w:rsidRPr="00621D96">
        <w:rPr>
          <w:rFonts w:cs="宋体" w:hint="eastAsia"/>
        </w:rPr>
        <w:t>实践环节（）％；其他（</w:t>
      </w:r>
      <w:r>
        <w:t>40</w:t>
      </w:r>
      <w:r w:rsidRPr="00621D96">
        <w:rPr>
          <w:rFonts w:cs="宋体" w:hint="eastAsia"/>
        </w:rPr>
        <w:t>）％</w:t>
      </w:r>
      <w:r>
        <w:t xml:space="preserve"> </w:t>
      </w:r>
    </w:p>
    <w:p w:rsidR="007C51D4" w:rsidRPr="00621D96" w:rsidRDefault="007C51D4" w:rsidP="008E2AFF">
      <w:pPr>
        <w:ind w:firstLineChars="1040" w:firstLine="2184"/>
      </w:pPr>
    </w:p>
    <w:p w:rsidR="007C51D4" w:rsidRPr="00621D96" w:rsidRDefault="007C51D4" w:rsidP="008E2AFF">
      <w:pPr>
        <w:spacing w:before="156" w:after="156" w:line="240" w:lineRule="atLeast"/>
        <w:ind w:firstLineChars="200" w:firstLine="482"/>
        <w:rPr>
          <w:b/>
          <w:bCs/>
          <w:sz w:val="24"/>
          <w:szCs w:val="24"/>
        </w:rPr>
      </w:pPr>
      <w:r>
        <w:rPr>
          <w:rFonts w:cs="宋体" w:hint="eastAsia"/>
          <w:b/>
          <w:bCs/>
          <w:sz w:val="24"/>
          <w:szCs w:val="24"/>
        </w:rPr>
        <w:t>五</w:t>
      </w:r>
      <w:r w:rsidRPr="00621D96">
        <w:rPr>
          <w:rFonts w:cs="宋体" w:hint="eastAsia"/>
          <w:b/>
          <w:bCs/>
          <w:sz w:val="24"/>
          <w:szCs w:val="24"/>
        </w:rPr>
        <w:t>、建议教材及参考资料</w:t>
      </w:r>
    </w:p>
    <w:p w:rsidR="007C51D4" w:rsidRPr="00895BE6" w:rsidRDefault="007C51D4" w:rsidP="008E2AFF">
      <w:pPr>
        <w:ind w:firstLineChars="200" w:firstLine="422"/>
        <w:rPr>
          <w:b/>
          <w:bCs/>
        </w:rPr>
      </w:pPr>
      <w:r>
        <w:rPr>
          <w:b/>
          <w:bCs/>
        </w:rPr>
        <w:t xml:space="preserve"> </w:t>
      </w:r>
      <w:r w:rsidRPr="00895BE6">
        <w:rPr>
          <w:rFonts w:cs="宋体" w:hint="eastAsia"/>
          <w:b/>
          <w:bCs/>
        </w:rPr>
        <w:t>建议教材：</w:t>
      </w:r>
    </w:p>
    <w:p w:rsidR="007C51D4" w:rsidRDefault="007C51D4" w:rsidP="00A37452">
      <w:pPr>
        <w:numPr>
          <w:ilvl w:val="0"/>
          <w:numId w:val="10"/>
        </w:numPr>
      </w:pPr>
      <w:r w:rsidRPr="00FB38BE">
        <w:rPr>
          <w:rFonts w:cs="宋体" w:hint="eastAsia"/>
        </w:rPr>
        <w:t>赵国俊</w:t>
      </w:r>
      <w:r w:rsidRPr="00FB38BE">
        <w:t xml:space="preserve">. </w:t>
      </w:r>
      <w:r w:rsidRPr="00FB38BE">
        <w:rPr>
          <w:rFonts w:cs="宋体" w:hint="eastAsia"/>
        </w:rPr>
        <w:t>电子政务教程</w:t>
      </w:r>
      <w:r w:rsidRPr="00FB38BE">
        <w:t>(</w:t>
      </w:r>
      <w:r w:rsidRPr="00FB38BE">
        <w:rPr>
          <w:rFonts w:cs="宋体" w:hint="eastAsia"/>
        </w:rPr>
        <w:t>第三版</w:t>
      </w:r>
      <w:r w:rsidRPr="00FB38BE">
        <w:t xml:space="preserve">)[M]. </w:t>
      </w:r>
      <w:r w:rsidRPr="00FB38BE">
        <w:rPr>
          <w:rFonts w:cs="宋体" w:hint="eastAsia"/>
        </w:rPr>
        <w:t>中国人民大学出版社</w:t>
      </w:r>
      <w:r w:rsidRPr="00FB38BE">
        <w:t>, 2015.</w:t>
      </w:r>
    </w:p>
    <w:p w:rsidR="007C51D4" w:rsidRDefault="007C51D4" w:rsidP="00A37452">
      <w:pPr>
        <w:ind w:left="420"/>
      </w:pPr>
    </w:p>
    <w:p w:rsidR="007C51D4" w:rsidRPr="00895BE6" w:rsidRDefault="007C51D4" w:rsidP="00A37452">
      <w:pPr>
        <w:ind w:left="420"/>
        <w:rPr>
          <w:b/>
          <w:bCs/>
        </w:rPr>
      </w:pPr>
      <w:r w:rsidRPr="00895BE6">
        <w:rPr>
          <w:rFonts w:cs="宋体" w:hint="eastAsia"/>
          <w:b/>
          <w:bCs/>
        </w:rPr>
        <w:t>参考资料：</w:t>
      </w:r>
    </w:p>
    <w:p w:rsidR="007C51D4" w:rsidRPr="00FB38BE" w:rsidRDefault="007C51D4" w:rsidP="008E2AFF">
      <w:pPr>
        <w:ind w:leftChars="200" w:left="420"/>
      </w:pPr>
      <w:r w:rsidRPr="00FB38BE">
        <w:rPr>
          <w:rFonts w:cs="宋体" w:hint="eastAsia"/>
        </w:rPr>
        <w:t>［</w:t>
      </w:r>
      <w:r w:rsidRPr="00FB38BE">
        <w:t>1</w:t>
      </w:r>
      <w:r w:rsidRPr="00FB38BE">
        <w:rPr>
          <w:rFonts w:cs="宋体" w:hint="eastAsia"/>
        </w:rPr>
        <w:t>］樊博</w:t>
      </w:r>
      <w:r w:rsidRPr="00FB38BE">
        <w:t>.</w:t>
      </w:r>
      <w:r w:rsidRPr="00FB38BE">
        <w:rPr>
          <w:rFonts w:cs="宋体" w:hint="eastAsia"/>
        </w:rPr>
        <w:t>电子政务</w:t>
      </w:r>
      <w:r w:rsidRPr="00FB38BE">
        <w:t>.</w:t>
      </w:r>
      <w:r w:rsidRPr="00FB38BE">
        <w:rPr>
          <w:rFonts w:cs="宋体" w:hint="eastAsia"/>
        </w:rPr>
        <w:t>上海交通大学出版社，</w:t>
      </w:r>
      <w:r w:rsidRPr="00FB38BE">
        <w:t>2006</w:t>
      </w:r>
      <w:r w:rsidRPr="00FB38BE">
        <w:rPr>
          <w:rFonts w:cs="宋体" w:hint="eastAsia"/>
        </w:rPr>
        <w:t>年版</w:t>
      </w:r>
      <w:r w:rsidRPr="00FB38BE">
        <w:t>.</w:t>
      </w:r>
    </w:p>
    <w:p w:rsidR="007C51D4" w:rsidRPr="00FB38BE" w:rsidRDefault="007C51D4" w:rsidP="008E2AFF">
      <w:pPr>
        <w:ind w:leftChars="200" w:left="420"/>
      </w:pPr>
      <w:r w:rsidRPr="00FB38BE">
        <w:rPr>
          <w:rFonts w:cs="宋体" w:hint="eastAsia"/>
        </w:rPr>
        <w:t>［</w:t>
      </w:r>
      <w:r w:rsidRPr="00FB38BE">
        <w:t>2</w:t>
      </w:r>
      <w:r w:rsidRPr="00FB38BE">
        <w:rPr>
          <w:rFonts w:cs="宋体" w:hint="eastAsia"/>
        </w:rPr>
        <w:t>］姚国章</w:t>
      </w:r>
      <w:r w:rsidRPr="00FB38BE">
        <w:t>.</w:t>
      </w:r>
      <w:r w:rsidRPr="00FB38BE">
        <w:rPr>
          <w:rFonts w:cs="宋体" w:hint="eastAsia"/>
        </w:rPr>
        <w:t>电子政务原理，北京大学出版社，</w:t>
      </w:r>
      <w:r w:rsidRPr="00FB38BE">
        <w:t>2005</w:t>
      </w:r>
      <w:r w:rsidRPr="00FB38BE">
        <w:rPr>
          <w:rFonts w:cs="宋体" w:hint="eastAsia"/>
        </w:rPr>
        <w:t>年版</w:t>
      </w:r>
      <w:r w:rsidRPr="00FB38BE">
        <w:t>.</w:t>
      </w:r>
    </w:p>
    <w:p w:rsidR="007C51D4" w:rsidRPr="00FB38BE" w:rsidRDefault="007C51D4" w:rsidP="008E2AFF">
      <w:pPr>
        <w:ind w:leftChars="200" w:left="420"/>
      </w:pPr>
      <w:r w:rsidRPr="00FB38BE">
        <w:rPr>
          <w:rFonts w:cs="宋体" w:hint="eastAsia"/>
        </w:rPr>
        <w:t>［</w:t>
      </w:r>
      <w:r w:rsidRPr="00FB38BE">
        <w:t>3</w:t>
      </w:r>
      <w:r w:rsidRPr="00FB38BE">
        <w:rPr>
          <w:rFonts w:cs="宋体" w:hint="eastAsia"/>
        </w:rPr>
        <w:t>］徐晓日</w:t>
      </w:r>
      <w:r w:rsidRPr="00FB38BE">
        <w:t>.</w:t>
      </w:r>
      <w:r w:rsidRPr="00FB38BE">
        <w:rPr>
          <w:rFonts w:cs="宋体" w:hint="eastAsia"/>
        </w:rPr>
        <w:t>电子政务概论，天津大学出版社，</w:t>
      </w:r>
      <w:r w:rsidRPr="00FB38BE">
        <w:t>2006</w:t>
      </w:r>
      <w:r w:rsidRPr="00FB38BE">
        <w:rPr>
          <w:rFonts w:cs="宋体" w:hint="eastAsia"/>
        </w:rPr>
        <w:t>年版</w:t>
      </w:r>
      <w:r w:rsidRPr="00FB38BE">
        <w:t>.</w:t>
      </w:r>
    </w:p>
    <w:p w:rsidR="007C51D4" w:rsidRPr="00FB38BE" w:rsidRDefault="007C51D4" w:rsidP="008E2AFF">
      <w:pPr>
        <w:ind w:leftChars="200" w:left="420"/>
      </w:pPr>
      <w:r w:rsidRPr="00FB38BE">
        <w:rPr>
          <w:rFonts w:cs="宋体" w:hint="eastAsia"/>
        </w:rPr>
        <w:t>［</w:t>
      </w:r>
      <w:r w:rsidRPr="00FB38BE">
        <w:t>4</w:t>
      </w:r>
      <w:r w:rsidRPr="00FB38BE">
        <w:rPr>
          <w:rFonts w:cs="宋体" w:hint="eastAsia"/>
        </w:rPr>
        <w:t>］刘红璐、张真继</w:t>
      </w:r>
      <w:r w:rsidRPr="00FB38BE">
        <w:t>.</w:t>
      </w:r>
      <w:r w:rsidRPr="00FB38BE">
        <w:rPr>
          <w:rFonts w:cs="宋体" w:hint="eastAsia"/>
        </w:rPr>
        <w:t>电子政务系统概论，人民邮电出版社，</w:t>
      </w:r>
      <w:r w:rsidRPr="00FB38BE">
        <w:t>2005</w:t>
      </w:r>
      <w:r w:rsidRPr="00FB38BE">
        <w:rPr>
          <w:rFonts w:cs="宋体" w:hint="eastAsia"/>
        </w:rPr>
        <w:t>年版</w:t>
      </w:r>
      <w:r w:rsidRPr="00FB38BE">
        <w:t xml:space="preserve">. </w:t>
      </w:r>
      <w:r w:rsidRPr="00FB38BE">
        <w:rPr>
          <w:rFonts w:cs="宋体" w:hint="eastAsia"/>
        </w:rPr>
        <w:t>［</w:t>
      </w:r>
      <w:r w:rsidRPr="00FB38BE">
        <w:t>5</w:t>
      </w:r>
      <w:r w:rsidRPr="00FB38BE">
        <w:rPr>
          <w:rFonts w:cs="宋体" w:hint="eastAsia"/>
        </w:rPr>
        <w:t>］金太军</w:t>
      </w:r>
      <w:r w:rsidRPr="00FB38BE">
        <w:t>.</w:t>
      </w:r>
      <w:r w:rsidRPr="00FB38BE">
        <w:rPr>
          <w:rFonts w:cs="宋体" w:hint="eastAsia"/>
        </w:rPr>
        <w:t>电子政务与政府管理，北京大学出版社，</w:t>
      </w:r>
      <w:r w:rsidRPr="00FB38BE">
        <w:t>2006</w:t>
      </w:r>
      <w:r w:rsidRPr="00FB38BE">
        <w:rPr>
          <w:rFonts w:cs="宋体" w:hint="eastAsia"/>
        </w:rPr>
        <w:t>年版</w:t>
      </w:r>
      <w:r w:rsidRPr="00FB38BE">
        <w:t>.</w:t>
      </w:r>
    </w:p>
    <w:p w:rsidR="007C51D4" w:rsidRPr="00FB38BE" w:rsidRDefault="007C51D4" w:rsidP="008E2AFF">
      <w:pPr>
        <w:ind w:leftChars="200" w:left="420"/>
      </w:pPr>
      <w:r w:rsidRPr="00FB38BE">
        <w:rPr>
          <w:rFonts w:cs="宋体" w:hint="eastAsia"/>
        </w:rPr>
        <w:t>［</w:t>
      </w:r>
      <w:r w:rsidRPr="00FB38BE">
        <w:t>6</w:t>
      </w:r>
      <w:r w:rsidRPr="00FB38BE">
        <w:rPr>
          <w:rFonts w:cs="宋体" w:hint="eastAsia"/>
        </w:rPr>
        <w:t>］刘邦凡</w:t>
      </w:r>
      <w:r w:rsidRPr="00FB38BE">
        <w:t>.</w:t>
      </w:r>
      <w:r w:rsidRPr="00FB38BE">
        <w:rPr>
          <w:rFonts w:cs="宋体" w:hint="eastAsia"/>
        </w:rPr>
        <w:t>电子治理引论，北京大学出版社，</w:t>
      </w:r>
      <w:r w:rsidRPr="00FB38BE">
        <w:t>2005</w:t>
      </w:r>
      <w:r w:rsidRPr="00FB38BE">
        <w:rPr>
          <w:rFonts w:cs="宋体" w:hint="eastAsia"/>
        </w:rPr>
        <w:t>年版</w:t>
      </w:r>
      <w:r w:rsidRPr="00FB38BE">
        <w:t>.</w:t>
      </w:r>
    </w:p>
    <w:p w:rsidR="007C51D4" w:rsidRPr="00FB38BE" w:rsidRDefault="007C51D4" w:rsidP="008E2AFF">
      <w:pPr>
        <w:ind w:leftChars="200" w:left="420"/>
      </w:pPr>
      <w:r w:rsidRPr="00FB38BE">
        <w:rPr>
          <w:rFonts w:cs="宋体" w:hint="eastAsia"/>
        </w:rPr>
        <w:t>［</w:t>
      </w:r>
      <w:r w:rsidRPr="00FB38BE">
        <w:t>7</w:t>
      </w:r>
      <w:r w:rsidRPr="00FB38BE">
        <w:rPr>
          <w:rFonts w:cs="宋体" w:hint="eastAsia"/>
        </w:rPr>
        <w:t>］陆敬筠</w:t>
      </w:r>
      <w:r w:rsidRPr="00FB38BE">
        <w:t>.</w:t>
      </w:r>
      <w:r w:rsidRPr="00FB38BE">
        <w:rPr>
          <w:rFonts w:cs="宋体" w:hint="eastAsia"/>
        </w:rPr>
        <w:t>电子政务技术导论，北京大学出版社，</w:t>
      </w:r>
      <w:r w:rsidRPr="00FB38BE">
        <w:t>2005</w:t>
      </w:r>
      <w:r w:rsidRPr="00FB38BE">
        <w:rPr>
          <w:rFonts w:cs="宋体" w:hint="eastAsia"/>
        </w:rPr>
        <w:t>年版</w:t>
      </w:r>
      <w:r w:rsidRPr="00FB38BE">
        <w:t>.</w:t>
      </w:r>
    </w:p>
    <w:p w:rsidR="007C51D4" w:rsidRDefault="007C51D4" w:rsidP="008E2AFF">
      <w:pPr>
        <w:ind w:leftChars="200" w:left="420"/>
      </w:pPr>
      <w:r w:rsidRPr="00FB38BE">
        <w:rPr>
          <w:rFonts w:cs="宋体" w:hint="eastAsia"/>
        </w:rPr>
        <w:t>［</w:t>
      </w:r>
      <w:r w:rsidRPr="00FB38BE">
        <w:t>8</w:t>
      </w:r>
      <w:r w:rsidRPr="00FB38BE">
        <w:rPr>
          <w:rFonts w:cs="宋体" w:hint="eastAsia"/>
        </w:rPr>
        <w:t>］黄卫东</w:t>
      </w:r>
      <w:r w:rsidRPr="00FB38BE">
        <w:t>.</w:t>
      </w:r>
      <w:r w:rsidRPr="00FB38BE">
        <w:rPr>
          <w:rFonts w:cs="宋体" w:hint="eastAsia"/>
        </w:rPr>
        <w:t>电子政务系统分析与设计，北京大学出版社，</w:t>
      </w:r>
      <w:r w:rsidRPr="00FB38BE">
        <w:t>2006</w:t>
      </w:r>
      <w:r w:rsidRPr="00FB38BE">
        <w:rPr>
          <w:rFonts w:cs="宋体" w:hint="eastAsia"/>
        </w:rPr>
        <w:t>年版</w:t>
      </w:r>
      <w:r w:rsidRPr="00FB38BE">
        <w:t xml:space="preserve">. </w:t>
      </w:r>
    </w:p>
    <w:p w:rsidR="007C51D4" w:rsidRPr="00FB38BE" w:rsidRDefault="007C51D4" w:rsidP="008E2AFF">
      <w:pPr>
        <w:ind w:leftChars="200" w:left="420"/>
      </w:pPr>
      <w:r w:rsidRPr="00FB38BE">
        <w:rPr>
          <w:rFonts w:cs="宋体" w:hint="eastAsia"/>
        </w:rPr>
        <w:t>［</w:t>
      </w:r>
      <w:r w:rsidRPr="00FB38BE">
        <w:t>9</w:t>
      </w:r>
      <w:r w:rsidRPr="00FB38BE">
        <w:rPr>
          <w:rFonts w:cs="宋体" w:hint="eastAsia"/>
        </w:rPr>
        <w:t>］刘邦凡</w:t>
      </w:r>
      <w:r w:rsidRPr="00FB38BE">
        <w:t>.</w:t>
      </w:r>
      <w:r w:rsidRPr="00FB38BE">
        <w:rPr>
          <w:rFonts w:cs="宋体" w:hint="eastAsia"/>
        </w:rPr>
        <w:t>电子政务建设与管理，北京大学出版社，</w:t>
      </w:r>
      <w:r w:rsidRPr="00FB38BE">
        <w:t>2005</w:t>
      </w:r>
      <w:r w:rsidRPr="00FB38BE">
        <w:rPr>
          <w:rFonts w:cs="宋体" w:hint="eastAsia"/>
        </w:rPr>
        <w:t>年版</w:t>
      </w:r>
      <w:r w:rsidRPr="00FB38BE">
        <w:t>.</w:t>
      </w:r>
    </w:p>
    <w:p w:rsidR="007C51D4" w:rsidRPr="00FB38BE" w:rsidRDefault="007C51D4" w:rsidP="008E2AFF">
      <w:pPr>
        <w:ind w:leftChars="200" w:left="420"/>
      </w:pPr>
      <w:r w:rsidRPr="00FB38BE">
        <w:rPr>
          <w:rFonts w:cs="宋体" w:hint="eastAsia"/>
        </w:rPr>
        <w:t>［</w:t>
      </w:r>
      <w:r w:rsidRPr="00FB38BE">
        <w:t>10</w:t>
      </w:r>
      <w:r w:rsidRPr="00FB38BE">
        <w:rPr>
          <w:rFonts w:cs="宋体" w:hint="eastAsia"/>
        </w:rPr>
        <w:t>］俞可平</w:t>
      </w:r>
      <w:r w:rsidRPr="00FB38BE">
        <w:t>.</w:t>
      </w:r>
      <w:r w:rsidRPr="00FB38BE">
        <w:rPr>
          <w:rFonts w:cs="宋体" w:hint="eastAsia"/>
        </w:rPr>
        <w:t>治理与善治，社会科学文献出版社，</w:t>
      </w:r>
      <w:r w:rsidRPr="00FB38BE">
        <w:t>2000</w:t>
      </w:r>
      <w:r w:rsidRPr="00FB38BE">
        <w:rPr>
          <w:rFonts w:cs="宋体" w:hint="eastAsia"/>
        </w:rPr>
        <w:t>年版</w:t>
      </w:r>
      <w:r w:rsidRPr="00FB38BE">
        <w:t>.</w:t>
      </w:r>
    </w:p>
    <w:p w:rsidR="007C51D4" w:rsidRPr="00895BE6" w:rsidRDefault="007C51D4" w:rsidP="008E2AFF">
      <w:pPr>
        <w:ind w:leftChars="200" w:left="420"/>
      </w:pPr>
      <w:r w:rsidRPr="00FB38BE">
        <w:rPr>
          <w:rFonts w:cs="宋体" w:hint="eastAsia"/>
        </w:rPr>
        <w:t>［</w:t>
      </w:r>
      <w:r w:rsidRPr="00FB38BE">
        <w:t>11</w:t>
      </w:r>
      <w:r w:rsidRPr="00FB38BE">
        <w:rPr>
          <w:rFonts w:cs="宋体" w:hint="eastAsia"/>
        </w:rPr>
        <w:t>］张锐昕</w:t>
      </w:r>
      <w:r w:rsidRPr="00FB38BE">
        <w:t>.</w:t>
      </w:r>
      <w:r w:rsidRPr="00FB38BE">
        <w:rPr>
          <w:rFonts w:cs="宋体" w:hint="eastAsia"/>
        </w:rPr>
        <w:t>电子政务研究，吉林人民出版社，</w:t>
      </w:r>
      <w:r w:rsidRPr="00FB38BE">
        <w:t>2006</w:t>
      </w:r>
      <w:r w:rsidRPr="00FB38BE">
        <w:rPr>
          <w:rFonts w:cs="宋体" w:hint="eastAsia"/>
        </w:rPr>
        <w:t>年版</w:t>
      </w:r>
      <w:r w:rsidRPr="00FB38BE">
        <w:t>.</w:t>
      </w:r>
      <w:r>
        <w:t xml:space="preserve"> </w:t>
      </w:r>
    </w:p>
    <w:p w:rsidR="007C51D4" w:rsidRPr="00621D96" w:rsidRDefault="007C51D4" w:rsidP="008E2AFF">
      <w:pPr>
        <w:ind w:firstLineChars="346" w:firstLine="727"/>
      </w:pPr>
      <w:r>
        <w:t xml:space="preserve"> </w:t>
      </w:r>
    </w:p>
    <w:p w:rsidR="007C51D4" w:rsidRPr="00621D96" w:rsidRDefault="007C51D4" w:rsidP="008E2AFF">
      <w:pPr>
        <w:spacing w:before="156" w:after="156" w:line="240" w:lineRule="atLeast"/>
        <w:ind w:firstLineChars="200" w:firstLine="482"/>
        <w:rPr>
          <w:b/>
          <w:bCs/>
          <w:sz w:val="24"/>
          <w:szCs w:val="24"/>
        </w:rPr>
      </w:pPr>
      <w:r>
        <w:rPr>
          <w:rFonts w:cs="宋体" w:hint="eastAsia"/>
          <w:b/>
          <w:bCs/>
          <w:sz w:val="24"/>
          <w:szCs w:val="24"/>
        </w:rPr>
        <w:t>六</w:t>
      </w:r>
      <w:r w:rsidRPr="00621D96">
        <w:rPr>
          <w:rFonts w:cs="宋体" w:hint="eastAsia"/>
          <w:b/>
          <w:bCs/>
          <w:sz w:val="24"/>
          <w:szCs w:val="24"/>
        </w:rPr>
        <w:t>、大纲说明</w:t>
      </w:r>
    </w:p>
    <w:p w:rsidR="007C51D4" w:rsidRDefault="007C51D4" w:rsidP="008E2AFF">
      <w:pPr>
        <w:ind w:firstLineChars="200" w:firstLine="420"/>
      </w:pPr>
      <w:r w:rsidRPr="00621D96">
        <w:rPr>
          <w:rFonts w:cs="宋体" w:hint="eastAsia"/>
        </w:rPr>
        <w:t>需要特殊表述的大纲中未尽事宜，如课程改革、整合情况等。</w:t>
      </w:r>
    </w:p>
    <w:p w:rsidR="007C51D4" w:rsidRDefault="007C51D4" w:rsidP="008E2AFF">
      <w:pPr>
        <w:ind w:firstLineChars="200" w:firstLine="420"/>
      </w:pPr>
    </w:p>
    <w:p w:rsidR="007C51D4" w:rsidRDefault="007C51D4" w:rsidP="008E2AFF">
      <w:pPr>
        <w:ind w:firstLineChars="200" w:firstLine="420"/>
      </w:pPr>
    </w:p>
    <w:p w:rsidR="007C51D4" w:rsidRDefault="007C51D4" w:rsidP="008E2AFF">
      <w:pPr>
        <w:ind w:firstLineChars="200" w:firstLine="420"/>
      </w:pPr>
    </w:p>
    <w:p w:rsidR="007C51D4" w:rsidRPr="00621D96" w:rsidRDefault="007C51D4" w:rsidP="008E2AFF">
      <w:pPr>
        <w:ind w:firstLineChars="200" w:firstLine="420"/>
      </w:pPr>
    </w:p>
    <w:p w:rsidR="007C51D4" w:rsidRPr="00EE73B5" w:rsidRDefault="007C51D4" w:rsidP="008E2AFF">
      <w:pPr>
        <w:spacing w:before="156" w:after="156" w:line="240" w:lineRule="atLeast"/>
        <w:ind w:firstLineChars="2000" w:firstLine="4800"/>
        <w:rPr>
          <w:sz w:val="24"/>
          <w:szCs w:val="24"/>
        </w:rPr>
      </w:pPr>
      <w:r w:rsidRPr="00EE73B5">
        <w:rPr>
          <w:rFonts w:cs="宋体" w:hint="eastAsia"/>
          <w:sz w:val="24"/>
          <w:szCs w:val="24"/>
        </w:rPr>
        <w:t>执笔人：</w:t>
      </w:r>
      <w:r w:rsidRPr="00EE73B5">
        <w:rPr>
          <w:sz w:val="24"/>
          <w:szCs w:val="24"/>
        </w:rPr>
        <w:t xml:space="preserve"> </w:t>
      </w:r>
      <w:r w:rsidRPr="00EE73B5">
        <w:rPr>
          <w:rFonts w:cs="宋体" w:hint="eastAsia"/>
          <w:sz w:val="24"/>
          <w:szCs w:val="24"/>
        </w:rPr>
        <w:t>董颖</w:t>
      </w:r>
    </w:p>
    <w:p w:rsidR="00D93A9C" w:rsidRPr="00EE73B5" w:rsidRDefault="00D93A9C" w:rsidP="00D93A9C">
      <w:pPr>
        <w:pStyle w:val="a9"/>
        <w:rPr>
          <w:sz w:val="24"/>
          <w:szCs w:val="24"/>
        </w:rPr>
      </w:pPr>
      <w:r w:rsidRPr="00EE73B5">
        <w:rPr>
          <w:rFonts w:cs="宋体" w:hint="eastAsia"/>
          <w:sz w:val="24"/>
          <w:szCs w:val="24"/>
        </w:rPr>
        <w:t>审核人：卢玮</w:t>
      </w:r>
    </w:p>
    <w:p w:rsidR="00D93A9C" w:rsidRPr="00EE73B5" w:rsidRDefault="00D93A9C" w:rsidP="00D93A9C">
      <w:pPr>
        <w:pStyle w:val="a9"/>
        <w:rPr>
          <w:sz w:val="24"/>
          <w:szCs w:val="24"/>
        </w:rPr>
      </w:pPr>
      <w:r w:rsidRPr="00EE73B5">
        <w:rPr>
          <w:rFonts w:cs="宋体" w:hint="eastAsia"/>
          <w:sz w:val="24"/>
          <w:szCs w:val="24"/>
        </w:rPr>
        <w:t>审批人：刘洪民</w:t>
      </w:r>
    </w:p>
    <w:p w:rsidR="007C51D4" w:rsidRPr="00895BE6" w:rsidRDefault="007C51D4" w:rsidP="008E2AFF">
      <w:pPr>
        <w:ind w:firstLineChars="346" w:firstLine="830"/>
      </w:pPr>
      <w:r>
        <w:rPr>
          <w:rFonts w:ascii="仿宋_GB2312" w:eastAsia="仿宋_GB2312" w:hAnsi="宋体" w:cs="仿宋_GB2312"/>
          <w:kern w:val="0"/>
          <w:sz w:val="24"/>
          <w:szCs w:val="24"/>
        </w:rPr>
        <w:t xml:space="preserve"> </w:t>
      </w:r>
    </w:p>
    <w:p w:rsidR="007C51D4" w:rsidRDefault="007C51D4"/>
    <w:p w:rsidR="00EE73B5" w:rsidRDefault="00EE73B5"/>
    <w:p w:rsidR="00EE73B5" w:rsidRDefault="00EE73B5"/>
    <w:p w:rsidR="00EE73B5" w:rsidRDefault="00EE73B5"/>
    <w:p w:rsidR="00EE73B5" w:rsidRDefault="00EE73B5"/>
    <w:p w:rsidR="00EE73B5" w:rsidRPr="00A37452" w:rsidRDefault="00EE73B5">
      <w:pPr>
        <w:rPr>
          <w:rFonts w:hint="eastAsia"/>
        </w:rPr>
      </w:pPr>
    </w:p>
    <w:p w:rsidR="007C51D4" w:rsidRPr="00AD7EDD" w:rsidRDefault="007C51D4" w:rsidP="00B31497">
      <w:pPr>
        <w:pStyle w:val="Ab"/>
        <w:spacing w:line="360" w:lineRule="exact"/>
        <w:outlineLvl w:val="0"/>
      </w:pPr>
      <w:bookmarkStart w:id="23" w:name="_Toc384901467"/>
      <w:bookmarkStart w:id="24" w:name="_Toc512669069"/>
      <w:r w:rsidRPr="00AD7EDD">
        <w:rPr>
          <w:rFonts w:cs="宋体" w:hint="eastAsia"/>
        </w:rPr>
        <w:lastRenderedPageBreak/>
        <w:t>中国古代管理思想和管理艺术课程教学大纲</w:t>
      </w:r>
      <w:bookmarkEnd w:id="23"/>
      <w:bookmarkEnd w:id="24"/>
    </w:p>
    <w:p w:rsidR="007C51D4" w:rsidRDefault="007C51D4" w:rsidP="008E2AFF">
      <w:pPr>
        <w:pStyle w:val="aa"/>
        <w:spacing w:line="360" w:lineRule="exact"/>
        <w:ind w:firstLine="482"/>
        <w:rPr>
          <w:b/>
          <w:bCs/>
        </w:rPr>
      </w:pP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课程名称</w:t>
      </w:r>
      <w:r w:rsidRPr="00C950A6">
        <w:rPr>
          <w:rFonts w:cs="宋体" w:hint="eastAsia"/>
          <w:sz w:val="21"/>
          <w:szCs w:val="21"/>
        </w:rPr>
        <w:t>：中国古代管理思想和管理艺术</w:t>
      </w:r>
      <w:r w:rsidRPr="00C950A6">
        <w:rPr>
          <w:sz w:val="21"/>
          <w:szCs w:val="21"/>
        </w:rPr>
        <w:t>/ Thoughts of Chinese Ancient Management</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课程代码</w:t>
      </w:r>
      <w:r w:rsidRPr="00C950A6">
        <w:rPr>
          <w:rFonts w:cs="宋体" w:hint="eastAsia"/>
          <w:sz w:val="21"/>
          <w:szCs w:val="21"/>
        </w:rPr>
        <w:t>：</w:t>
      </w:r>
      <w:r w:rsidRPr="00C950A6">
        <w:rPr>
          <w:sz w:val="21"/>
          <w:szCs w:val="21"/>
        </w:rPr>
        <w:t>06135002</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课程类型</w:t>
      </w:r>
      <w:r w:rsidRPr="00C950A6">
        <w:rPr>
          <w:rFonts w:cs="宋体" w:hint="eastAsia"/>
          <w:sz w:val="21"/>
          <w:szCs w:val="21"/>
        </w:rPr>
        <w:t>：拓展</w:t>
      </w:r>
      <w:r w:rsidRPr="00C950A6">
        <w:rPr>
          <w:sz w:val="21"/>
          <w:szCs w:val="21"/>
        </w:rPr>
        <w:t>/</w:t>
      </w:r>
      <w:r w:rsidRPr="00C950A6">
        <w:rPr>
          <w:rFonts w:cs="宋体" w:hint="eastAsia"/>
          <w:sz w:val="21"/>
          <w:szCs w:val="21"/>
        </w:rPr>
        <w:t>选修</w:t>
      </w:r>
    </w:p>
    <w:p w:rsidR="007C51D4" w:rsidRPr="00C950A6" w:rsidRDefault="007C51D4" w:rsidP="008E2AFF">
      <w:pPr>
        <w:pStyle w:val="aa"/>
        <w:tabs>
          <w:tab w:val="left" w:pos="3420"/>
        </w:tabs>
        <w:spacing w:line="360" w:lineRule="exact"/>
        <w:ind w:firstLine="422"/>
        <w:rPr>
          <w:sz w:val="21"/>
          <w:szCs w:val="21"/>
        </w:rPr>
      </w:pPr>
      <w:r w:rsidRPr="00C950A6">
        <w:rPr>
          <w:rFonts w:cs="宋体" w:hint="eastAsia"/>
          <w:b/>
          <w:bCs/>
          <w:sz w:val="21"/>
          <w:szCs w:val="21"/>
        </w:rPr>
        <w:t>总学时数</w:t>
      </w:r>
      <w:r w:rsidRPr="00C950A6">
        <w:rPr>
          <w:rFonts w:cs="宋体" w:hint="eastAsia"/>
          <w:sz w:val="21"/>
          <w:szCs w:val="21"/>
        </w:rPr>
        <w:t>：</w:t>
      </w:r>
      <w:r w:rsidRPr="00C950A6">
        <w:rPr>
          <w:sz w:val="21"/>
          <w:szCs w:val="21"/>
        </w:rPr>
        <w:t xml:space="preserve"> 32</w:t>
      </w:r>
    </w:p>
    <w:p w:rsidR="007C51D4" w:rsidRPr="00C950A6" w:rsidRDefault="007C51D4" w:rsidP="008E2AFF">
      <w:pPr>
        <w:pStyle w:val="aa"/>
        <w:tabs>
          <w:tab w:val="left" w:pos="3420"/>
        </w:tabs>
        <w:spacing w:line="360" w:lineRule="exact"/>
        <w:ind w:firstLineChars="182" w:firstLine="384"/>
        <w:rPr>
          <w:b/>
          <w:bCs/>
          <w:sz w:val="21"/>
          <w:szCs w:val="21"/>
        </w:rPr>
      </w:pPr>
      <w:r w:rsidRPr="00C950A6">
        <w:rPr>
          <w:rFonts w:cs="宋体" w:hint="eastAsia"/>
          <w:b/>
          <w:bCs/>
          <w:sz w:val="21"/>
          <w:szCs w:val="21"/>
        </w:rPr>
        <w:t>学</w:t>
      </w:r>
      <w:r w:rsidRPr="00C950A6">
        <w:rPr>
          <w:b/>
          <w:bCs/>
          <w:sz w:val="21"/>
          <w:szCs w:val="21"/>
        </w:rPr>
        <w:t xml:space="preserve">    </w:t>
      </w:r>
      <w:r w:rsidRPr="00C950A6">
        <w:rPr>
          <w:rFonts w:cs="宋体" w:hint="eastAsia"/>
          <w:b/>
          <w:bCs/>
          <w:sz w:val="21"/>
          <w:szCs w:val="21"/>
        </w:rPr>
        <w:t>分：</w:t>
      </w:r>
      <w:r w:rsidRPr="00C950A6">
        <w:rPr>
          <w:sz w:val="21"/>
          <w:szCs w:val="21"/>
        </w:rPr>
        <w:t>2</w:t>
      </w:r>
    </w:p>
    <w:p w:rsidR="007C51D4" w:rsidRPr="00C950A6" w:rsidRDefault="007C51D4" w:rsidP="008E2AFF">
      <w:pPr>
        <w:pStyle w:val="aa"/>
        <w:tabs>
          <w:tab w:val="left" w:pos="3420"/>
        </w:tabs>
        <w:spacing w:line="360" w:lineRule="exact"/>
        <w:ind w:firstLineChars="185" w:firstLine="390"/>
        <w:rPr>
          <w:sz w:val="21"/>
          <w:szCs w:val="21"/>
        </w:rPr>
      </w:pPr>
      <w:r w:rsidRPr="00C950A6">
        <w:rPr>
          <w:rFonts w:cs="宋体" w:hint="eastAsia"/>
          <w:b/>
          <w:bCs/>
          <w:sz w:val="21"/>
          <w:szCs w:val="21"/>
        </w:rPr>
        <w:t>先修课程</w:t>
      </w:r>
      <w:r w:rsidRPr="00C950A6">
        <w:rPr>
          <w:rFonts w:cs="宋体" w:hint="eastAsia"/>
          <w:sz w:val="21"/>
          <w:szCs w:val="21"/>
        </w:rPr>
        <w:t>：管理学</w:t>
      </w:r>
    </w:p>
    <w:p w:rsidR="007C51D4" w:rsidRPr="00C950A6" w:rsidRDefault="007C51D4" w:rsidP="008E2AFF">
      <w:pPr>
        <w:pStyle w:val="aa"/>
        <w:spacing w:line="360" w:lineRule="exact"/>
        <w:ind w:firstLineChars="185" w:firstLine="390"/>
        <w:rPr>
          <w:sz w:val="21"/>
          <w:szCs w:val="21"/>
        </w:rPr>
      </w:pPr>
      <w:r w:rsidRPr="00C950A6">
        <w:rPr>
          <w:rFonts w:cs="宋体" w:hint="eastAsia"/>
          <w:b/>
          <w:bCs/>
          <w:sz w:val="21"/>
          <w:szCs w:val="21"/>
        </w:rPr>
        <w:t>开课单位</w:t>
      </w:r>
      <w:r w:rsidRPr="00C950A6">
        <w:rPr>
          <w:rFonts w:cs="宋体" w:hint="eastAsia"/>
          <w:sz w:val="21"/>
          <w:szCs w:val="21"/>
        </w:rPr>
        <w:t>：经管学院</w:t>
      </w:r>
    </w:p>
    <w:p w:rsidR="007C51D4" w:rsidRPr="00C950A6" w:rsidRDefault="007C51D4" w:rsidP="008E2AFF">
      <w:pPr>
        <w:pStyle w:val="B"/>
        <w:spacing w:before="0" w:after="0" w:line="360" w:lineRule="exact"/>
        <w:ind w:leftChars="180" w:left="1508" w:hangingChars="536" w:hanging="1130"/>
        <w:rPr>
          <w:sz w:val="21"/>
          <w:szCs w:val="21"/>
        </w:rPr>
      </w:pPr>
      <w:r w:rsidRPr="00C950A6">
        <w:rPr>
          <w:rFonts w:cs="宋体" w:hint="eastAsia"/>
          <w:sz w:val="21"/>
          <w:szCs w:val="21"/>
        </w:rPr>
        <w:t>适用专业：</w:t>
      </w:r>
      <w:r w:rsidRPr="00C950A6">
        <w:rPr>
          <w:rFonts w:cs="宋体" w:hint="eastAsia"/>
          <w:b w:val="0"/>
          <w:bCs w:val="0"/>
          <w:sz w:val="21"/>
          <w:szCs w:val="21"/>
        </w:rPr>
        <w:t>全校</w:t>
      </w:r>
    </w:p>
    <w:p w:rsidR="007C51D4" w:rsidRPr="00AD7EDD" w:rsidRDefault="007C51D4" w:rsidP="008E2AFF">
      <w:pPr>
        <w:pStyle w:val="B"/>
        <w:spacing w:line="360" w:lineRule="exact"/>
      </w:pPr>
      <w:r w:rsidRPr="00AD7EDD">
        <w:rPr>
          <w:rFonts w:cs="宋体" w:hint="eastAsia"/>
        </w:rPr>
        <w:t>一、课程的性质、目的和任务</w:t>
      </w:r>
    </w:p>
    <w:p w:rsidR="007C51D4" w:rsidRPr="00AD7EDD" w:rsidRDefault="007C51D4" w:rsidP="008E2AFF">
      <w:pPr>
        <w:pStyle w:val="a7"/>
        <w:spacing w:line="360" w:lineRule="exact"/>
      </w:pPr>
      <w:r w:rsidRPr="00AD7EDD">
        <w:rPr>
          <w:rFonts w:cs="宋体" w:hint="eastAsia"/>
        </w:rPr>
        <w:t>《中国古代管理思想和管理艺术》是市场营销专业学生专业拓展课程之一。通过本课程学习，使学生能较系统地掌握道家、儒家、法家、《管子》、商家、兵家等经典学派的管理思想和中国古代经典管理思想的运用之妙，初步具有一定的管理素养，为培养学生的企业家才能和素质打下坚实的基础。</w:t>
      </w:r>
    </w:p>
    <w:p w:rsidR="007C51D4" w:rsidRPr="00AD7EDD" w:rsidRDefault="007C51D4" w:rsidP="008E2AFF">
      <w:pPr>
        <w:pStyle w:val="B"/>
        <w:spacing w:line="360" w:lineRule="exact"/>
      </w:pPr>
      <w:r w:rsidRPr="00AD7EDD">
        <w:rPr>
          <w:rFonts w:cs="宋体" w:hint="eastAsia"/>
        </w:rPr>
        <w:t>二、教学内容及教学基本要求及教学重点与难点</w:t>
      </w:r>
    </w:p>
    <w:p w:rsidR="007C51D4" w:rsidRPr="00AD7EDD" w:rsidRDefault="007C51D4" w:rsidP="008E2AFF">
      <w:pPr>
        <w:pStyle w:val="a7"/>
        <w:spacing w:line="360" w:lineRule="exact"/>
      </w:pPr>
      <w:r w:rsidRPr="00AD7EDD">
        <w:t>1</w:t>
      </w:r>
      <w:r w:rsidRPr="00AD7EDD">
        <w:rPr>
          <w:rFonts w:cs="宋体" w:hint="eastAsia"/>
        </w:rPr>
        <w:t>．道家管理思想：</w:t>
      </w:r>
    </w:p>
    <w:p w:rsidR="007C51D4" w:rsidRPr="00AD7EDD" w:rsidRDefault="007C51D4" w:rsidP="008E2AFF">
      <w:pPr>
        <w:pStyle w:val="a7"/>
        <w:spacing w:line="360" w:lineRule="exact"/>
        <w:ind w:firstLineChars="350" w:firstLine="735"/>
      </w:pPr>
      <w:r w:rsidRPr="00AD7EDD">
        <w:rPr>
          <w:rFonts w:cs="宋体" w:hint="eastAsia"/>
        </w:rPr>
        <w:t>了解老子和庄子管理思想的主要内容；理解老子以弱胜强思想的运用之道；掌握老子管理思想中体现的企业管理原则。</w:t>
      </w:r>
    </w:p>
    <w:p w:rsidR="007C51D4" w:rsidRPr="00AD7EDD" w:rsidRDefault="007C51D4" w:rsidP="008E2AFF">
      <w:pPr>
        <w:pStyle w:val="a7"/>
        <w:spacing w:line="360" w:lineRule="exact"/>
        <w:ind w:firstLineChars="350" w:firstLine="735"/>
      </w:pPr>
      <w:r w:rsidRPr="00AD7EDD">
        <w:rPr>
          <w:rFonts w:cs="宋体" w:hint="eastAsia"/>
        </w:rPr>
        <w:t>教学重点与难点：老子的无为而治、以弱胜强等思想及其在现实管理中的应用。</w:t>
      </w:r>
    </w:p>
    <w:p w:rsidR="007C51D4" w:rsidRPr="00AD7EDD" w:rsidRDefault="007C51D4" w:rsidP="008E2AFF">
      <w:pPr>
        <w:pStyle w:val="a7"/>
        <w:spacing w:line="360" w:lineRule="exact"/>
      </w:pPr>
      <w:r w:rsidRPr="00AD7EDD">
        <w:t>2</w:t>
      </w:r>
      <w:r w:rsidRPr="00AD7EDD">
        <w:rPr>
          <w:rFonts w:cs="宋体" w:hint="eastAsia"/>
        </w:rPr>
        <w:t>．儒家管理思想：</w:t>
      </w:r>
    </w:p>
    <w:p w:rsidR="007C51D4" w:rsidRPr="00AD7EDD" w:rsidRDefault="007C51D4" w:rsidP="008E2AFF">
      <w:pPr>
        <w:pStyle w:val="a8"/>
        <w:spacing w:line="360" w:lineRule="exact"/>
      </w:pPr>
      <w:r w:rsidRPr="00AD7EDD">
        <w:rPr>
          <w:rFonts w:cs="宋体" w:hint="eastAsia"/>
        </w:rPr>
        <w:t>了解《论语》、《大学》和《孟子》中管理思想的主要内容；理解儒家管理思想的应用之妙；掌握儒家管理思想所蕴含的管理学原理。</w:t>
      </w:r>
    </w:p>
    <w:p w:rsidR="007C51D4" w:rsidRPr="00AD7EDD" w:rsidRDefault="007C51D4" w:rsidP="008E2AFF">
      <w:pPr>
        <w:pStyle w:val="a8"/>
        <w:spacing w:line="360" w:lineRule="exact"/>
      </w:pPr>
      <w:r w:rsidRPr="00AD7EDD">
        <w:rPr>
          <w:rFonts w:cs="宋体" w:hint="eastAsia"/>
        </w:rPr>
        <w:t>教学重点与难点：儒家的以和为贵、修己安人、义利合一、中庸之道等思想观念及其在现实管理中的应用。</w:t>
      </w:r>
    </w:p>
    <w:p w:rsidR="007C51D4" w:rsidRPr="00AD7EDD" w:rsidRDefault="007C51D4" w:rsidP="008E2AFF">
      <w:pPr>
        <w:pStyle w:val="a7"/>
        <w:spacing w:line="360" w:lineRule="exact"/>
      </w:pPr>
      <w:r w:rsidRPr="00AD7EDD">
        <w:t>3</w:t>
      </w:r>
      <w:r w:rsidRPr="00AD7EDD">
        <w:rPr>
          <w:rFonts w:cs="宋体" w:hint="eastAsia"/>
        </w:rPr>
        <w:t>．法家管理思想：</w:t>
      </w:r>
    </w:p>
    <w:p w:rsidR="007C51D4" w:rsidRPr="00AD7EDD" w:rsidRDefault="007C51D4" w:rsidP="008E2AFF">
      <w:pPr>
        <w:pStyle w:val="a8"/>
        <w:spacing w:line="360" w:lineRule="exact"/>
      </w:pPr>
      <w:r w:rsidRPr="00AD7EDD">
        <w:rPr>
          <w:rFonts w:cs="宋体" w:hint="eastAsia"/>
        </w:rPr>
        <w:t>了解法家管理思想的主要内容；理解法家“法治”思想的应用方式；掌握法家管理思想中的管理学原理。</w:t>
      </w:r>
    </w:p>
    <w:p w:rsidR="007C51D4" w:rsidRPr="00AD7EDD" w:rsidRDefault="007C51D4" w:rsidP="008E2AFF">
      <w:pPr>
        <w:pStyle w:val="a8"/>
        <w:spacing w:line="360" w:lineRule="exact"/>
      </w:pPr>
      <w:r w:rsidRPr="00AD7EDD">
        <w:rPr>
          <w:rFonts w:cs="宋体" w:hint="eastAsia"/>
        </w:rPr>
        <w:t>教学重点与难点：法家的“法治”思想及其在现实管理中的应用。</w:t>
      </w:r>
    </w:p>
    <w:p w:rsidR="007C51D4" w:rsidRPr="00AD7EDD" w:rsidRDefault="007C51D4" w:rsidP="008E2AFF">
      <w:pPr>
        <w:pStyle w:val="a7"/>
        <w:spacing w:line="360" w:lineRule="exact"/>
      </w:pPr>
      <w:r w:rsidRPr="00AD7EDD">
        <w:t>4</w:t>
      </w:r>
      <w:r w:rsidRPr="00AD7EDD">
        <w:rPr>
          <w:rFonts w:cs="宋体" w:hint="eastAsia"/>
        </w:rPr>
        <w:t>．《管子》中的管理思想：</w:t>
      </w:r>
    </w:p>
    <w:p w:rsidR="007C51D4" w:rsidRPr="00AD7EDD" w:rsidRDefault="007C51D4" w:rsidP="008E2AFF">
      <w:pPr>
        <w:pStyle w:val="a8"/>
        <w:spacing w:line="360" w:lineRule="exact"/>
      </w:pPr>
      <w:r w:rsidRPr="00AD7EDD">
        <w:rPr>
          <w:rFonts w:cs="宋体" w:hint="eastAsia"/>
        </w:rPr>
        <w:t>了解《管子》管理思想的主要内容；理解轻重理论的方法和运用；掌握《管子》管理思想中的管理学原理。</w:t>
      </w:r>
    </w:p>
    <w:p w:rsidR="007C51D4" w:rsidRPr="00AD7EDD" w:rsidRDefault="007C51D4" w:rsidP="008E2AFF">
      <w:pPr>
        <w:pStyle w:val="a8"/>
        <w:spacing w:line="360" w:lineRule="exact"/>
      </w:pPr>
      <w:r w:rsidRPr="00AD7EDD">
        <w:rPr>
          <w:rFonts w:cs="宋体" w:hint="eastAsia"/>
        </w:rPr>
        <w:t>教学重点与难点：管子的轻重思想及其在现实管理中的应用。</w:t>
      </w:r>
    </w:p>
    <w:p w:rsidR="007C51D4" w:rsidRPr="00AD7EDD" w:rsidRDefault="007C51D4" w:rsidP="008E2AFF">
      <w:pPr>
        <w:pStyle w:val="a8"/>
        <w:spacing w:line="360" w:lineRule="exact"/>
        <w:ind w:firstLineChars="200" w:firstLine="420"/>
      </w:pPr>
      <w:r w:rsidRPr="00AD7EDD">
        <w:t>5</w:t>
      </w:r>
      <w:r w:rsidRPr="00AD7EDD">
        <w:rPr>
          <w:rFonts w:cs="宋体" w:hint="eastAsia"/>
        </w:rPr>
        <w:t>．商家管理思想：</w:t>
      </w:r>
    </w:p>
    <w:p w:rsidR="007C51D4" w:rsidRPr="00AD7EDD" w:rsidRDefault="007C51D4" w:rsidP="008E2AFF">
      <w:pPr>
        <w:pStyle w:val="a8"/>
        <w:spacing w:line="360" w:lineRule="exact"/>
      </w:pPr>
      <w:r w:rsidRPr="00AD7EDD">
        <w:rPr>
          <w:rFonts w:cs="宋体" w:hint="eastAsia"/>
        </w:rPr>
        <w:t>了解范蠡和白圭的治生之术；理解商家管理思想的运用之道；掌握商家管理思想的管理原则。</w:t>
      </w:r>
    </w:p>
    <w:p w:rsidR="007C51D4" w:rsidRPr="00AD7EDD" w:rsidRDefault="007C51D4" w:rsidP="008E2AFF">
      <w:pPr>
        <w:pStyle w:val="a8"/>
        <w:spacing w:line="360" w:lineRule="exact"/>
      </w:pPr>
      <w:r w:rsidRPr="00AD7EDD">
        <w:rPr>
          <w:rFonts w:cs="宋体" w:hint="eastAsia"/>
        </w:rPr>
        <w:lastRenderedPageBreak/>
        <w:t>教学重点与难点：商家治生之术的涵义及其在现实管理中的应用。</w:t>
      </w:r>
    </w:p>
    <w:p w:rsidR="007C51D4" w:rsidRPr="00AD7EDD" w:rsidRDefault="007C51D4" w:rsidP="008E2AFF">
      <w:pPr>
        <w:pStyle w:val="a7"/>
        <w:spacing w:line="360" w:lineRule="exact"/>
      </w:pPr>
      <w:r w:rsidRPr="00AD7EDD">
        <w:t>6</w:t>
      </w:r>
      <w:r w:rsidRPr="00AD7EDD">
        <w:rPr>
          <w:rFonts w:cs="宋体" w:hint="eastAsia"/>
        </w:rPr>
        <w:t>．兵家管理思想：</w:t>
      </w:r>
    </w:p>
    <w:p w:rsidR="007C51D4" w:rsidRPr="00AD7EDD" w:rsidRDefault="007C51D4" w:rsidP="008E2AFF">
      <w:pPr>
        <w:pStyle w:val="a8"/>
        <w:spacing w:line="360" w:lineRule="exact"/>
      </w:pPr>
      <w:r w:rsidRPr="00AD7EDD">
        <w:rPr>
          <w:rFonts w:cs="宋体" w:hint="eastAsia"/>
        </w:rPr>
        <w:t>了解《孙子兵法》中的管理思想；理解兵家管理思想的应用方式；掌握兵家管理思想中的管理原则。</w:t>
      </w:r>
    </w:p>
    <w:p w:rsidR="007C51D4" w:rsidRPr="00AD7EDD" w:rsidRDefault="007C51D4" w:rsidP="008E2AFF">
      <w:pPr>
        <w:pStyle w:val="a8"/>
        <w:spacing w:line="360" w:lineRule="exact"/>
      </w:pPr>
      <w:r w:rsidRPr="00AD7EDD">
        <w:rPr>
          <w:rFonts w:cs="宋体" w:hint="eastAsia"/>
        </w:rPr>
        <w:t>教学重点与难点：《孙子兵法》中的管理思想及其在现实管理中的应用。</w:t>
      </w:r>
    </w:p>
    <w:p w:rsidR="007C51D4" w:rsidRPr="00AD7EDD" w:rsidRDefault="007C51D4" w:rsidP="008E2AFF">
      <w:pPr>
        <w:pStyle w:val="a7"/>
        <w:spacing w:line="360" w:lineRule="exact"/>
      </w:pPr>
      <w:r w:rsidRPr="00AD7EDD">
        <w:t>7</w:t>
      </w:r>
      <w:r w:rsidRPr="00AD7EDD">
        <w:rPr>
          <w:rFonts w:cs="宋体" w:hint="eastAsia"/>
        </w:rPr>
        <w:t>．中国古典文学与管理思想：</w:t>
      </w:r>
    </w:p>
    <w:p w:rsidR="007C51D4" w:rsidRPr="00AD7EDD" w:rsidRDefault="007C51D4" w:rsidP="008E2AFF">
      <w:pPr>
        <w:pStyle w:val="a8"/>
        <w:spacing w:line="360" w:lineRule="exact"/>
      </w:pPr>
      <w:r w:rsidRPr="00AD7EDD">
        <w:rPr>
          <w:rFonts w:cs="宋体" w:hint="eastAsia"/>
        </w:rPr>
        <w:t>了解《三国演义》、《水浒传》和《红楼梦》中的管理思想；理解中国古典文学中的管理思想的运用方式；掌握中国古典文学中管理思想的原理和方法。</w:t>
      </w:r>
    </w:p>
    <w:p w:rsidR="007C51D4" w:rsidRPr="00AD7EDD" w:rsidRDefault="007C51D4" w:rsidP="008E2AFF">
      <w:pPr>
        <w:pStyle w:val="a8"/>
        <w:spacing w:line="360" w:lineRule="exact"/>
      </w:pPr>
      <w:r w:rsidRPr="00AD7EDD">
        <w:rPr>
          <w:rFonts w:cs="宋体" w:hint="eastAsia"/>
        </w:rPr>
        <w:t>教学重点与难点：《三国演义》、《水浒传》和《红楼梦》中的管理观念及其在现实管理中的应用。</w:t>
      </w:r>
    </w:p>
    <w:p w:rsidR="007C51D4" w:rsidRPr="00AD7EDD" w:rsidRDefault="007C51D4" w:rsidP="00B31497">
      <w:pPr>
        <w:pStyle w:val="a8"/>
        <w:spacing w:line="360" w:lineRule="exact"/>
        <w:ind w:firstLineChars="0" w:firstLine="435"/>
      </w:pPr>
      <w:r w:rsidRPr="00AD7EDD">
        <w:t>8</w:t>
      </w:r>
      <w:r w:rsidRPr="00AD7EDD">
        <w:rPr>
          <w:rFonts w:cs="宋体" w:hint="eastAsia"/>
        </w:rPr>
        <w:t>．《三十六计》与管理思想：</w:t>
      </w:r>
    </w:p>
    <w:p w:rsidR="007C51D4" w:rsidRPr="00AD7EDD" w:rsidRDefault="007C51D4" w:rsidP="008E2AFF">
      <w:pPr>
        <w:pStyle w:val="a8"/>
        <w:spacing w:line="360" w:lineRule="exact"/>
      </w:pPr>
      <w:r w:rsidRPr="00AD7EDD">
        <w:rPr>
          <w:rFonts w:cs="宋体" w:hint="eastAsia"/>
        </w:rPr>
        <w:t>了解《三十六计》中的管理思想；理解《三十六计》在管理中的运用艺术；掌握《三十六计》所体现的管理原理及方法。</w:t>
      </w:r>
    </w:p>
    <w:p w:rsidR="007C51D4" w:rsidRPr="00AD7EDD" w:rsidRDefault="007C51D4" w:rsidP="008E2AFF">
      <w:pPr>
        <w:pStyle w:val="a8"/>
        <w:spacing w:line="360" w:lineRule="exact"/>
      </w:pPr>
      <w:r w:rsidRPr="00AD7EDD">
        <w:rPr>
          <w:rFonts w:cs="宋体" w:hint="eastAsia"/>
        </w:rPr>
        <w:t>教学重点与难点：《三十六计》中的管理思想及其在现实管理中的应用。</w:t>
      </w:r>
    </w:p>
    <w:p w:rsidR="007C51D4" w:rsidRPr="00AD7EDD" w:rsidRDefault="007C51D4" w:rsidP="00B31497">
      <w:pPr>
        <w:pStyle w:val="a8"/>
        <w:tabs>
          <w:tab w:val="left" w:pos="3319"/>
        </w:tabs>
        <w:spacing w:line="360" w:lineRule="exact"/>
        <w:ind w:firstLineChars="0" w:firstLine="435"/>
      </w:pPr>
      <w:r w:rsidRPr="00AD7EDD">
        <w:t>9</w:t>
      </w:r>
      <w:r w:rsidRPr="00AD7EDD">
        <w:rPr>
          <w:rFonts w:cs="宋体" w:hint="eastAsia"/>
        </w:rPr>
        <w:t>．《菜根谭》与管理思想：</w:t>
      </w:r>
    </w:p>
    <w:p w:rsidR="007C51D4" w:rsidRPr="00AD7EDD" w:rsidRDefault="007C51D4" w:rsidP="008E2AFF">
      <w:pPr>
        <w:pStyle w:val="a8"/>
        <w:spacing w:line="360" w:lineRule="exact"/>
      </w:pPr>
      <w:r w:rsidRPr="00AD7EDD">
        <w:rPr>
          <w:rFonts w:cs="宋体" w:hint="eastAsia"/>
        </w:rPr>
        <w:t>了解《菜根谭》中的管理思想；理解《菜根谭》在管理中的运用艺术；掌握《菜根谭》所体现的管理原理及方法。</w:t>
      </w:r>
    </w:p>
    <w:p w:rsidR="007C51D4" w:rsidRPr="00AD7EDD" w:rsidRDefault="007C51D4" w:rsidP="008E2AFF">
      <w:pPr>
        <w:pStyle w:val="a8"/>
        <w:spacing w:line="360" w:lineRule="exact"/>
      </w:pPr>
      <w:r w:rsidRPr="00AD7EDD">
        <w:rPr>
          <w:rFonts w:cs="宋体" w:hint="eastAsia"/>
        </w:rPr>
        <w:t>教学重点与难点：《菜根谭》中的管理思想及其在现实管理中的应用。</w:t>
      </w:r>
    </w:p>
    <w:p w:rsidR="007C51D4" w:rsidRPr="00AD7EDD" w:rsidRDefault="007C51D4" w:rsidP="008E2AFF">
      <w:pPr>
        <w:pStyle w:val="B"/>
        <w:spacing w:line="360" w:lineRule="exact"/>
      </w:pPr>
      <w:r w:rsidRPr="00AD7EDD">
        <w:rPr>
          <w:rFonts w:cs="宋体" w:hint="eastAsia"/>
        </w:rPr>
        <w:t>三、学时分配表</w:t>
      </w:r>
    </w:p>
    <w:tbl>
      <w:tblPr>
        <w:tblW w:w="78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487"/>
        <w:gridCol w:w="1288"/>
        <w:gridCol w:w="1218"/>
        <w:gridCol w:w="1218"/>
      </w:tblGrid>
      <w:tr w:rsidR="007C51D4" w:rsidRPr="00AD7EDD">
        <w:trPr>
          <w:trHeight w:val="563"/>
        </w:trPr>
        <w:tc>
          <w:tcPr>
            <w:tcW w:w="591" w:type="dxa"/>
            <w:vAlign w:val="center"/>
          </w:tcPr>
          <w:p w:rsidR="007C51D4" w:rsidRPr="00AD7EDD" w:rsidRDefault="007C51D4" w:rsidP="00B310A5">
            <w:pPr>
              <w:spacing w:line="360" w:lineRule="exact"/>
              <w:jc w:val="center"/>
              <w:rPr>
                <w:rFonts w:ascii="宋体"/>
                <w:kern w:val="0"/>
              </w:rPr>
            </w:pPr>
            <w:r w:rsidRPr="00AD7EDD">
              <w:rPr>
                <w:rFonts w:ascii="宋体" w:hAnsi="宋体" w:cs="宋体" w:hint="eastAsia"/>
                <w:kern w:val="0"/>
              </w:rPr>
              <w:t>序号</w:t>
            </w:r>
          </w:p>
        </w:tc>
        <w:tc>
          <w:tcPr>
            <w:tcW w:w="3487" w:type="dxa"/>
            <w:vAlign w:val="center"/>
          </w:tcPr>
          <w:p w:rsidR="007C51D4" w:rsidRPr="00AD7EDD" w:rsidRDefault="007C51D4" w:rsidP="00B310A5">
            <w:pPr>
              <w:spacing w:line="360" w:lineRule="exact"/>
              <w:jc w:val="center"/>
              <w:rPr>
                <w:rFonts w:ascii="宋体"/>
                <w:kern w:val="0"/>
              </w:rPr>
            </w:pPr>
            <w:r w:rsidRPr="00AD7EDD">
              <w:rPr>
                <w:rFonts w:ascii="宋体" w:hAnsi="宋体" w:cs="宋体" w:hint="eastAsia"/>
                <w:kern w:val="0"/>
              </w:rPr>
              <w:t>课程内容</w:t>
            </w:r>
          </w:p>
        </w:tc>
        <w:tc>
          <w:tcPr>
            <w:tcW w:w="1288" w:type="dxa"/>
            <w:vAlign w:val="center"/>
          </w:tcPr>
          <w:p w:rsidR="007C51D4" w:rsidRPr="00AD7EDD" w:rsidRDefault="007C51D4" w:rsidP="00B310A5">
            <w:pPr>
              <w:spacing w:line="360" w:lineRule="exact"/>
              <w:jc w:val="center"/>
              <w:rPr>
                <w:rFonts w:ascii="宋体"/>
                <w:kern w:val="0"/>
              </w:rPr>
            </w:pPr>
            <w:r w:rsidRPr="00AD7EDD">
              <w:rPr>
                <w:rFonts w:ascii="宋体" w:hAnsi="宋体" w:cs="宋体" w:hint="eastAsia"/>
                <w:kern w:val="0"/>
              </w:rPr>
              <w:t>课内学时</w:t>
            </w:r>
          </w:p>
        </w:tc>
        <w:tc>
          <w:tcPr>
            <w:tcW w:w="1218" w:type="dxa"/>
          </w:tcPr>
          <w:p w:rsidR="007C51D4" w:rsidRPr="00AD7EDD" w:rsidRDefault="007C51D4" w:rsidP="00B310A5">
            <w:pPr>
              <w:spacing w:line="360" w:lineRule="exact"/>
              <w:jc w:val="center"/>
              <w:rPr>
                <w:rFonts w:ascii="宋体"/>
                <w:kern w:val="0"/>
              </w:rPr>
            </w:pPr>
            <w:r w:rsidRPr="00AD7EDD">
              <w:rPr>
                <w:rFonts w:ascii="宋体" w:hAnsi="宋体" w:cs="宋体" w:hint="eastAsia"/>
                <w:kern w:val="0"/>
              </w:rPr>
              <w:t>其中课内研讨学时</w:t>
            </w:r>
          </w:p>
        </w:tc>
        <w:tc>
          <w:tcPr>
            <w:tcW w:w="1218" w:type="dxa"/>
            <w:vAlign w:val="center"/>
          </w:tcPr>
          <w:p w:rsidR="007C51D4" w:rsidRPr="00AD7EDD" w:rsidRDefault="007C51D4" w:rsidP="00B310A5">
            <w:pPr>
              <w:spacing w:line="360" w:lineRule="exact"/>
              <w:jc w:val="center"/>
              <w:rPr>
                <w:rFonts w:ascii="宋体"/>
                <w:kern w:val="0"/>
              </w:rPr>
            </w:pPr>
            <w:r w:rsidRPr="00AD7EDD">
              <w:rPr>
                <w:rFonts w:ascii="宋体" w:hAnsi="宋体" w:cs="宋体" w:hint="eastAsia"/>
                <w:kern w:val="0"/>
              </w:rPr>
              <w:t>课外学时</w:t>
            </w:r>
          </w:p>
        </w:tc>
      </w:tr>
      <w:tr w:rsidR="007C51D4" w:rsidRPr="00AD7EDD">
        <w:trPr>
          <w:trHeight w:val="272"/>
        </w:trPr>
        <w:tc>
          <w:tcPr>
            <w:tcW w:w="591" w:type="dxa"/>
            <w:vAlign w:val="center"/>
          </w:tcPr>
          <w:p w:rsidR="007C51D4" w:rsidRPr="00AD7EDD" w:rsidRDefault="007C51D4" w:rsidP="00B310A5">
            <w:pPr>
              <w:spacing w:line="360" w:lineRule="exact"/>
              <w:jc w:val="center"/>
              <w:rPr>
                <w:rFonts w:ascii="宋体"/>
                <w:kern w:val="0"/>
                <w:sz w:val="18"/>
                <w:szCs w:val="18"/>
              </w:rPr>
            </w:pPr>
            <w:bookmarkStart w:id="25" w:name="_Hlk234831513"/>
            <w:r w:rsidRPr="00AD7EDD">
              <w:rPr>
                <w:rFonts w:ascii="宋体" w:hAnsi="宋体" w:cs="宋体"/>
                <w:kern w:val="0"/>
                <w:sz w:val="18"/>
                <w:szCs w:val="18"/>
              </w:rPr>
              <w:t>1</w:t>
            </w:r>
          </w:p>
        </w:tc>
        <w:tc>
          <w:tcPr>
            <w:tcW w:w="3487" w:type="dxa"/>
            <w:vAlign w:val="center"/>
          </w:tcPr>
          <w:p w:rsidR="007C51D4" w:rsidRPr="00AD7EDD" w:rsidRDefault="007C51D4" w:rsidP="00B310A5">
            <w:pPr>
              <w:spacing w:line="360" w:lineRule="exact"/>
              <w:rPr>
                <w:rFonts w:ascii="宋体"/>
                <w:kern w:val="0"/>
                <w:sz w:val="18"/>
                <w:szCs w:val="18"/>
              </w:rPr>
            </w:pPr>
            <w:r w:rsidRPr="00AD7EDD">
              <w:rPr>
                <w:rFonts w:cs="宋体" w:hint="eastAsia"/>
              </w:rPr>
              <w:t>道家管理思想</w:t>
            </w:r>
          </w:p>
        </w:tc>
        <w:tc>
          <w:tcPr>
            <w:tcW w:w="128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4</w:t>
            </w:r>
          </w:p>
        </w:tc>
        <w:tc>
          <w:tcPr>
            <w:tcW w:w="1218" w:type="dxa"/>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1</w:t>
            </w:r>
          </w:p>
        </w:tc>
        <w:tc>
          <w:tcPr>
            <w:tcW w:w="121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4</w:t>
            </w:r>
          </w:p>
        </w:tc>
      </w:tr>
      <w:tr w:rsidR="007C51D4" w:rsidRPr="00AD7EDD">
        <w:trPr>
          <w:trHeight w:val="272"/>
        </w:trPr>
        <w:tc>
          <w:tcPr>
            <w:tcW w:w="591"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2</w:t>
            </w:r>
          </w:p>
        </w:tc>
        <w:tc>
          <w:tcPr>
            <w:tcW w:w="3487" w:type="dxa"/>
            <w:vAlign w:val="center"/>
          </w:tcPr>
          <w:p w:rsidR="007C51D4" w:rsidRPr="00AD7EDD" w:rsidRDefault="007C51D4" w:rsidP="00B310A5">
            <w:pPr>
              <w:spacing w:line="360" w:lineRule="exact"/>
              <w:rPr>
                <w:rFonts w:ascii="宋体"/>
                <w:kern w:val="0"/>
                <w:sz w:val="18"/>
                <w:szCs w:val="18"/>
              </w:rPr>
            </w:pPr>
            <w:r w:rsidRPr="00AD7EDD">
              <w:rPr>
                <w:rFonts w:cs="宋体" w:hint="eastAsia"/>
              </w:rPr>
              <w:t>儒家管理思想</w:t>
            </w:r>
          </w:p>
        </w:tc>
        <w:tc>
          <w:tcPr>
            <w:tcW w:w="128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6</w:t>
            </w:r>
          </w:p>
        </w:tc>
        <w:tc>
          <w:tcPr>
            <w:tcW w:w="1218" w:type="dxa"/>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1</w:t>
            </w:r>
          </w:p>
        </w:tc>
        <w:tc>
          <w:tcPr>
            <w:tcW w:w="121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6</w:t>
            </w:r>
          </w:p>
        </w:tc>
      </w:tr>
      <w:tr w:rsidR="007C51D4" w:rsidRPr="00AD7EDD">
        <w:trPr>
          <w:trHeight w:val="290"/>
        </w:trPr>
        <w:tc>
          <w:tcPr>
            <w:tcW w:w="591"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3</w:t>
            </w:r>
          </w:p>
        </w:tc>
        <w:tc>
          <w:tcPr>
            <w:tcW w:w="3487" w:type="dxa"/>
            <w:vAlign w:val="center"/>
          </w:tcPr>
          <w:p w:rsidR="007C51D4" w:rsidRPr="00AD7EDD" w:rsidRDefault="007C51D4" w:rsidP="00B310A5">
            <w:pPr>
              <w:spacing w:line="360" w:lineRule="exact"/>
              <w:rPr>
                <w:rFonts w:ascii="宋体"/>
                <w:kern w:val="0"/>
                <w:sz w:val="18"/>
                <w:szCs w:val="18"/>
              </w:rPr>
            </w:pPr>
            <w:r w:rsidRPr="00AD7EDD">
              <w:rPr>
                <w:rFonts w:cs="宋体" w:hint="eastAsia"/>
              </w:rPr>
              <w:t>法家管理思想</w:t>
            </w:r>
          </w:p>
        </w:tc>
        <w:tc>
          <w:tcPr>
            <w:tcW w:w="128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4</w:t>
            </w:r>
          </w:p>
        </w:tc>
        <w:tc>
          <w:tcPr>
            <w:tcW w:w="1218" w:type="dxa"/>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1</w:t>
            </w:r>
          </w:p>
        </w:tc>
        <w:tc>
          <w:tcPr>
            <w:tcW w:w="121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4</w:t>
            </w:r>
          </w:p>
        </w:tc>
      </w:tr>
      <w:tr w:rsidR="007C51D4" w:rsidRPr="00AD7EDD">
        <w:trPr>
          <w:trHeight w:val="272"/>
        </w:trPr>
        <w:tc>
          <w:tcPr>
            <w:tcW w:w="591"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4</w:t>
            </w:r>
          </w:p>
        </w:tc>
        <w:tc>
          <w:tcPr>
            <w:tcW w:w="3487" w:type="dxa"/>
            <w:vAlign w:val="center"/>
          </w:tcPr>
          <w:p w:rsidR="007C51D4" w:rsidRPr="00AD7EDD" w:rsidRDefault="007C51D4" w:rsidP="00B310A5">
            <w:pPr>
              <w:spacing w:line="360" w:lineRule="exact"/>
              <w:rPr>
                <w:rFonts w:ascii="宋体"/>
                <w:kern w:val="0"/>
                <w:sz w:val="18"/>
                <w:szCs w:val="18"/>
              </w:rPr>
            </w:pPr>
            <w:r w:rsidRPr="00AD7EDD">
              <w:rPr>
                <w:rFonts w:cs="宋体" w:hint="eastAsia"/>
              </w:rPr>
              <w:t>《管子》中的管理思想</w:t>
            </w:r>
          </w:p>
        </w:tc>
        <w:tc>
          <w:tcPr>
            <w:tcW w:w="128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2</w:t>
            </w:r>
          </w:p>
        </w:tc>
        <w:tc>
          <w:tcPr>
            <w:tcW w:w="1218" w:type="dxa"/>
          </w:tcPr>
          <w:p w:rsidR="007C51D4" w:rsidRPr="00AD7EDD" w:rsidRDefault="007C51D4" w:rsidP="00B310A5">
            <w:pPr>
              <w:spacing w:line="360" w:lineRule="exact"/>
              <w:jc w:val="center"/>
              <w:rPr>
                <w:rFonts w:ascii="宋体" w:cs="宋体"/>
                <w:kern w:val="0"/>
                <w:sz w:val="18"/>
                <w:szCs w:val="18"/>
              </w:rPr>
            </w:pPr>
            <w:r w:rsidRPr="00AD7EDD">
              <w:rPr>
                <w:rFonts w:ascii="宋体" w:cs="宋体"/>
                <w:kern w:val="0"/>
                <w:sz w:val="18"/>
                <w:szCs w:val="18"/>
              </w:rPr>
              <w:t>0</w:t>
            </w:r>
          </w:p>
        </w:tc>
        <w:tc>
          <w:tcPr>
            <w:tcW w:w="121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2</w:t>
            </w:r>
          </w:p>
        </w:tc>
      </w:tr>
      <w:tr w:rsidR="007C51D4" w:rsidRPr="00AD7EDD">
        <w:trPr>
          <w:trHeight w:val="272"/>
        </w:trPr>
        <w:tc>
          <w:tcPr>
            <w:tcW w:w="591"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5</w:t>
            </w:r>
          </w:p>
        </w:tc>
        <w:tc>
          <w:tcPr>
            <w:tcW w:w="3487" w:type="dxa"/>
            <w:vAlign w:val="center"/>
          </w:tcPr>
          <w:p w:rsidR="007C51D4" w:rsidRPr="00AD7EDD" w:rsidRDefault="007C51D4" w:rsidP="00B310A5">
            <w:pPr>
              <w:spacing w:line="360" w:lineRule="exact"/>
              <w:rPr>
                <w:rFonts w:ascii="宋体"/>
                <w:kern w:val="0"/>
                <w:sz w:val="18"/>
                <w:szCs w:val="18"/>
              </w:rPr>
            </w:pPr>
            <w:r w:rsidRPr="00AD7EDD">
              <w:rPr>
                <w:rFonts w:cs="宋体" w:hint="eastAsia"/>
              </w:rPr>
              <w:t>商家管理思想</w:t>
            </w:r>
          </w:p>
        </w:tc>
        <w:tc>
          <w:tcPr>
            <w:tcW w:w="128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2</w:t>
            </w:r>
          </w:p>
        </w:tc>
        <w:tc>
          <w:tcPr>
            <w:tcW w:w="1218" w:type="dxa"/>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0.5</w:t>
            </w:r>
          </w:p>
        </w:tc>
        <w:tc>
          <w:tcPr>
            <w:tcW w:w="121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2</w:t>
            </w:r>
          </w:p>
        </w:tc>
      </w:tr>
      <w:tr w:rsidR="007C51D4" w:rsidRPr="00AD7EDD">
        <w:trPr>
          <w:trHeight w:val="272"/>
        </w:trPr>
        <w:tc>
          <w:tcPr>
            <w:tcW w:w="591"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6</w:t>
            </w:r>
          </w:p>
        </w:tc>
        <w:tc>
          <w:tcPr>
            <w:tcW w:w="3487" w:type="dxa"/>
            <w:vAlign w:val="center"/>
          </w:tcPr>
          <w:p w:rsidR="007C51D4" w:rsidRPr="00AD7EDD" w:rsidRDefault="007C51D4" w:rsidP="00B310A5">
            <w:pPr>
              <w:spacing w:line="360" w:lineRule="exact"/>
            </w:pPr>
            <w:r w:rsidRPr="00AD7EDD">
              <w:rPr>
                <w:rFonts w:cs="宋体" w:hint="eastAsia"/>
              </w:rPr>
              <w:t>兵家管理思想</w:t>
            </w:r>
          </w:p>
        </w:tc>
        <w:tc>
          <w:tcPr>
            <w:tcW w:w="128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4</w:t>
            </w:r>
          </w:p>
        </w:tc>
        <w:tc>
          <w:tcPr>
            <w:tcW w:w="1218" w:type="dxa"/>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0.5</w:t>
            </w:r>
          </w:p>
        </w:tc>
        <w:tc>
          <w:tcPr>
            <w:tcW w:w="121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4</w:t>
            </w:r>
          </w:p>
        </w:tc>
      </w:tr>
      <w:tr w:rsidR="007C51D4" w:rsidRPr="00AD7EDD">
        <w:trPr>
          <w:trHeight w:val="272"/>
        </w:trPr>
        <w:tc>
          <w:tcPr>
            <w:tcW w:w="591"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7</w:t>
            </w:r>
          </w:p>
        </w:tc>
        <w:tc>
          <w:tcPr>
            <w:tcW w:w="3487" w:type="dxa"/>
            <w:vAlign w:val="center"/>
          </w:tcPr>
          <w:p w:rsidR="007C51D4" w:rsidRPr="00AD7EDD" w:rsidRDefault="007C51D4" w:rsidP="00B310A5">
            <w:pPr>
              <w:spacing w:line="360" w:lineRule="exact"/>
            </w:pPr>
            <w:r w:rsidRPr="00AD7EDD">
              <w:rPr>
                <w:rFonts w:cs="宋体" w:hint="eastAsia"/>
              </w:rPr>
              <w:t>中国古典文学与管理思想</w:t>
            </w:r>
          </w:p>
        </w:tc>
        <w:tc>
          <w:tcPr>
            <w:tcW w:w="128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6</w:t>
            </w:r>
          </w:p>
        </w:tc>
        <w:tc>
          <w:tcPr>
            <w:tcW w:w="1218" w:type="dxa"/>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1</w:t>
            </w:r>
          </w:p>
        </w:tc>
        <w:tc>
          <w:tcPr>
            <w:tcW w:w="121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6</w:t>
            </w:r>
          </w:p>
        </w:tc>
      </w:tr>
      <w:tr w:rsidR="007C51D4" w:rsidRPr="00AD7EDD">
        <w:trPr>
          <w:trHeight w:val="272"/>
        </w:trPr>
        <w:tc>
          <w:tcPr>
            <w:tcW w:w="591"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8</w:t>
            </w:r>
          </w:p>
        </w:tc>
        <w:tc>
          <w:tcPr>
            <w:tcW w:w="3487" w:type="dxa"/>
            <w:vAlign w:val="center"/>
          </w:tcPr>
          <w:p w:rsidR="007C51D4" w:rsidRPr="00AD7EDD" w:rsidRDefault="007C51D4" w:rsidP="00B310A5">
            <w:pPr>
              <w:spacing w:line="360" w:lineRule="exact"/>
            </w:pPr>
            <w:r w:rsidRPr="00AD7EDD">
              <w:rPr>
                <w:rFonts w:cs="宋体" w:hint="eastAsia"/>
              </w:rPr>
              <w:t>《三十六计》与管理思想</w:t>
            </w:r>
          </w:p>
        </w:tc>
        <w:tc>
          <w:tcPr>
            <w:tcW w:w="128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2</w:t>
            </w:r>
          </w:p>
        </w:tc>
        <w:tc>
          <w:tcPr>
            <w:tcW w:w="1218" w:type="dxa"/>
          </w:tcPr>
          <w:p w:rsidR="007C51D4" w:rsidRPr="00AD7EDD" w:rsidRDefault="007C51D4" w:rsidP="00B310A5">
            <w:pPr>
              <w:spacing w:line="360" w:lineRule="exact"/>
              <w:jc w:val="center"/>
              <w:rPr>
                <w:rFonts w:ascii="宋体" w:cs="宋体"/>
                <w:kern w:val="0"/>
                <w:sz w:val="18"/>
                <w:szCs w:val="18"/>
              </w:rPr>
            </w:pPr>
            <w:r w:rsidRPr="00AD7EDD">
              <w:rPr>
                <w:rFonts w:ascii="宋体" w:cs="宋体"/>
                <w:kern w:val="0"/>
                <w:sz w:val="18"/>
                <w:szCs w:val="18"/>
              </w:rPr>
              <w:t>0</w:t>
            </w:r>
          </w:p>
        </w:tc>
        <w:tc>
          <w:tcPr>
            <w:tcW w:w="121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2</w:t>
            </w:r>
          </w:p>
        </w:tc>
      </w:tr>
      <w:tr w:rsidR="007C51D4" w:rsidRPr="00AD7EDD">
        <w:trPr>
          <w:trHeight w:val="272"/>
        </w:trPr>
        <w:tc>
          <w:tcPr>
            <w:tcW w:w="591"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9</w:t>
            </w:r>
          </w:p>
        </w:tc>
        <w:tc>
          <w:tcPr>
            <w:tcW w:w="3487" w:type="dxa"/>
            <w:vAlign w:val="center"/>
          </w:tcPr>
          <w:p w:rsidR="007C51D4" w:rsidRPr="00AD7EDD" w:rsidRDefault="007C51D4" w:rsidP="00B310A5">
            <w:pPr>
              <w:spacing w:line="360" w:lineRule="exact"/>
            </w:pPr>
            <w:r w:rsidRPr="00AD7EDD">
              <w:rPr>
                <w:rFonts w:cs="宋体" w:hint="eastAsia"/>
              </w:rPr>
              <w:t>《菜根谭》与管理思想</w:t>
            </w:r>
          </w:p>
        </w:tc>
        <w:tc>
          <w:tcPr>
            <w:tcW w:w="128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2</w:t>
            </w:r>
          </w:p>
        </w:tc>
        <w:tc>
          <w:tcPr>
            <w:tcW w:w="1218" w:type="dxa"/>
          </w:tcPr>
          <w:p w:rsidR="007C51D4" w:rsidRPr="00AD7EDD" w:rsidRDefault="007C51D4" w:rsidP="00B310A5">
            <w:pPr>
              <w:spacing w:line="360" w:lineRule="exact"/>
              <w:jc w:val="center"/>
              <w:rPr>
                <w:rFonts w:ascii="宋体" w:cs="宋体"/>
                <w:kern w:val="0"/>
                <w:sz w:val="18"/>
                <w:szCs w:val="18"/>
              </w:rPr>
            </w:pPr>
            <w:r w:rsidRPr="00AD7EDD">
              <w:rPr>
                <w:rFonts w:ascii="宋体" w:cs="宋体"/>
                <w:kern w:val="0"/>
                <w:sz w:val="18"/>
                <w:szCs w:val="18"/>
              </w:rPr>
              <w:t>0</w:t>
            </w:r>
          </w:p>
        </w:tc>
        <w:tc>
          <w:tcPr>
            <w:tcW w:w="121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2</w:t>
            </w:r>
          </w:p>
        </w:tc>
      </w:tr>
      <w:bookmarkEnd w:id="25"/>
      <w:tr w:rsidR="007C51D4" w:rsidRPr="00AD7EDD">
        <w:trPr>
          <w:trHeight w:val="290"/>
        </w:trPr>
        <w:tc>
          <w:tcPr>
            <w:tcW w:w="591"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hint="eastAsia"/>
                <w:kern w:val="0"/>
                <w:sz w:val="18"/>
                <w:szCs w:val="18"/>
              </w:rPr>
              <w:t>合计</w:t>
            </w:r>
          </w:p>
        </w:tc>
        <w:tc>
          <w:tcPr>
            <w:tcW w:w="3487" w:type="dxa"/>
            <w:vAlign w:val="center"/>
          </w:tcPr>
          <w:p w:rsidR="007C51D4" w:rsidRPr="00AD7EDD" w:rsidRDefault="007C51D4" w:rsidP="00B310A5">
            <w:pPr>
              <w:spacing w:line="360" w:lineRule="exact"/>
              <w:rPr>
                <w:rFonts w:ascii="宋体"/>
                <w:kern w:val="0"/>
                <w:sz w:val="18"/>
                <w:szCs w:val="18"/>
              </w:rPr>
            </w:pPr>
          </w:p>
        </w:tc>
        <w:tc>
          <w:tcPr>
            <w:tcW w:w="1288" w:type="dxa"/>
            <w:vAlign w:val="center"/>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32</w:t>
            </w:r>
          </w:p>
        </w:tc>
        <w:tc>
          <w:tcPr>
            <w:tcW w:w="1218" w:type="dxa"/>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5</w:t>
            </w:r>
          </w:p>
        </w:tc>
        <w:tc>
          <w:tcPr>
            <w:tcW w:w="1218" w:type="dxa"/>
          </w:tcPr>
          <w:p w:rsidR="007C51D4" w:rsidRPr="00AD7EDD" w:rsidRDefault="007C51D4" w:rsidP="00B310A5">
            <w:pPr>
              <w:spacing w:line="360" w:lineRule="exact"/>
              <w:jc w:val="center"/>
              <w:rPr>
                <w:rFonts w:ascii="宋体"/>
                <w:kern w:val="0"/>
                <w:sz w:val="18"/>
                <w:szCs w:val="18"/>
              </w:rPr>
            </w:pPr>
            <w:r w:rsidRPr="00AD7EDD">
              <w:rPr>
                <w:rFonts w:ascii="宋体" w:hAnsi="宋体" w:cs="宋体"/>
                <w:kern w:val="0"/>
                <w:sz w:val="18"/>
                <w:szCs w:val="18"/>
              </w:rPr>
              <w:t>32</w:t>
            </w:r>
          </w:p>
        </w:tc>
      </w:tr>
    </w:tbl>
    <w:p w:rsidR="007C51D4" w:rsidRPr="00AD7EDD" w:rsidRDefault="007C51D4" w:rsidP="007C51D4">
      <w:pPr>
        <w:pStyle w:val="B"/>
        <w:spacing w:line="360" w:lineRule="exact"/>
      </w:pPr>
      <w:r w:rsidRPr="00AD7EDD">
        <w:rPr>
          <w:rFonts w:cs="宋体" w:hint="eastAsia"/>
        </w:rPr>
        <w:t>四、课外学习要求</w:t>
      </w:r>
    </w:p>
    <w:p w:rsidR="007C51D4" w:rsidRPr="00AD7EDD" w:rsidRDefault="007C51D4" w:rsidP="008E2AFF">
      <w:pPr>
        <w:pStyle w:val="B"/>
        <w:spacing w:line="360" w:lineRule="exact"/>
        <w:ind w:firstLine="420"/>
        <w:rPr>
          <w:b w:val="0"/>
          <w:bCs w:val="0"/>
          <w:sz w:val="21"/>
          <w:szCs w:val="21"/>
        </w:rPr>
      </w:pPr>
      <w:r w:rsidRPr="00AD7EDD">
        <w:rPr>
          <w:rFonts w:cs="宋体" w:hint="eastAsia"/>
          <w:b w:val="0"/>
          <w:bCs w:val="0"/>
          <w:sz w:val="21"/>
          <w:szCs w:val="21"/>
        </w:rPr>
        <w:t>本课程要求学生课外从《老子》、《论语》、《大学》、《孟子》和《孙子兵法》中选取一部经典文献阅读，并联系现实的管理问题完成一篇读书报告。</w:t>
      </w:r>
    </w:p>
    <w:p w:rsidR="007C51D4" w:rsidRPr="00AD7EDD" w:rsidRDefault="007C51D4" w:rsidP="008E2AFF">
      <w:pPr>
        <w:pStyle w:val="B"/>
        <w:spacing w:line="360" w:lineRule="exact"/>
      </w:pPr>
      <w:r w:rsidRPr="00AD7EDD">
        <w:rPr>
          <w:rFonts w:cs="宋体" w:hint="eastAsia"/>
        </w:rPr>
        <w:t>五、教学方法</w:t>
      </w:r>
    </w:p>
    <w:p w:rsidR="007C51D4" w:rsidRPr="00AD7EDD" w:rsidRDefault="007C51D4" w:rsidP="008E2AFF">
      <w:pPr>
        <w:pStyle w:val="B"/>
        <w:spacing w:before="0" w:after="0" w:line="360" w:lineRule="exact"/>
        <w:ind w:firstLine="420"/>
        <w:rPr>
          <w:b w:val="0"/>
          <w:bCs w:val="0"/>
          <w:sz w:val="21"/>
          <w:szCs w:val="21"/>
        </w:rPr>
      </w:pPr>
      <w:r w:rsidRPr="00AD7EDD">
        <w:rPr>
          <w:rFonts w:cs="宋体" w:hint="eastAsia"/>
          <w:b w:val="0"/>
          <w:bCs w:val="0"/>
          <w:sz w:val="21"/>
          <w:szCs w:val="21"/>
        </w:rPr>
        <w:lastRenderedPageBreak/>
        <w:t>本课程采用研讨教学的方式，研讨教学的主题及课时安排如下：</w:t>
      </w:r>
    </w:p>
    <w:p w:rsidR="007C51D4" w:rsidRPr="00AD7EDD" w:rsidRDefault="007C51D4" w:rsidP="008E2AFF">
      <w:pPr>
        <w:pStyle w:val="B"/>
        <w:spacing w:before="0" w:after="0" w:line="360" w:lineRule="exact"/>
        <w:ind w:firstLine="420"/>
        <w:rPr>
          <w:b w:val="0"/>
          <w:bCs w:val="0"/>
          <w:sz w:val="21"/>
          <w:szCs w:val="21"/>
        </w:rPr>
      </w:pPr>
      <w:r w:rsidRPr="00AD7EDD">
        <w:rPr>
          <w:b w:val="0"/>
          <w:bCs w:val="0"/>
          <w:sz w:val="21"/>
          <w:szCs w:val="21"/>
        </w:rPr>
        <w:t>1</w:t>
      </w:r>
      <w:r w:rsidRPr="00AD7EDD">
        <w:rPr>
          <w:rFonts w:cs="宋体" w:hint="eastAsia"/>
          <w:b w:val="0"/>
          <w:bCs w:val="0"/>
          <w:sz w:val="21"/>
          <w:szCs w:val="21"/>
        </w:rPr>
        <w:t>、道家“以弱胜强”思想的现实应用（</w:t>
      </w:r>
      <w:r w:rsidRPr="00AD7EDD">
        <w:rPr>
          <w:b w:val="0"/>
          <w:bCs w:val="0"/>
          <w:sz w:val="21"/>
          <w:szCs w:val="21"/>
        </w:rPr>
        <w:t>1</w:t>
      </w:r>
      <w:r w:rsidRPr="00AD7EDD">
        <w:rPr>
          <w:rFonts w:cs="宋体" w:hint="eastAsia"/>
          <w:b w:val="0"/>
          <w:bCs w:val="0"/>
          <w:sz w:val="21"/>
          <w:szCs w:val="21"/>
        </w:rPr>
        <w:t>学时）</w:t>
      </w:r>
    </w:p>
    <w:p w:rsidR="007C51D4" w:rsidRPr="00AD7EDD" w:rsidRDefault="007C51D4" w:rsidP="008E2AFF">
      <w:pPr>
        <w:pStyle w:val="B"/>
        <w:spacing w:before="0" w:after="0" w:line="360" w:lineRule="exact"/>
        <w:ind w:firstLine="420"/>
        <w:rPr>
          <w:b w:val="0"/>
          <w:bCs w:val="0"/>
          <w:sz w:val="21"/>
          <w:szCs w:val="21"/>
        </w:rPr>
      </w:pPr>
      <w:r w:rsidRPr="00AD7EDD">
        <w:rPr>
          <w:b w:val="0"/>
          <w:bCs w:val="0"/>
          <w:sz w:val="21"/>
          <w:szCs w:val="21"/>
        </w:rPr>
        <w:t>2</w:t>
      </w:r>
      <w:r w:rsidRPr="00AD7EDD">
        <w:rPr>
          <w:rFonts w:cs="宋体" w:hint="eastAsia"/>
          <w:b w:val="0"/>
          <w:bCs w:val="0"/>
          <w:sz w:val="21"/>
          <w:szCs w:val="21"/>
        </w:rPr>
        <w:t>、儒家“以和为贵”思想的现实应用（</w:t>
      </w:r>
      <w:r w:rsidRPr="00AD7EDD">
        <w:rPr>
          <w:b w:val="0"/>
          <w:bCs w:val="0"/>
          <w:sz w:val="21"/>
          <w:szCs w:val="21"/>
        </w:rPr>
        <w:t>1</w:t>
      </w:r>
      <w:r w:rsidRPr="00AD7EDD">
        <w:rPr>
          <w:rFonts w:cs="宋体" w:hint="eastAsia"/>
          <w:b w:val="0"/>
          <w:bCs w:val="0"/>
          <w:sz w:val="21"/>
          <w:szCs w:val="21"/>
        </w:rPr>
        <w:t>学时）</w:t>
      </w:r>
    </w:p>
    <w:p w:rsidR="007C51D4" w:rsidRPr="00AD7EDD" w:rsidRDefault="007C51D4" w:rsidP="008E2AFF">
      <w:pPr>
        <w:pStyle w:val="B"/>
        <w:spacing w:before="0" w:after="0" w:line="360" w:lineRule="exact"/>
        <w:ind w:firstLine="420"/>
        <w:rPr>
          <w:b w:val="0"/>
          <w:bCs w:val="0"/>
          <w:sz w:val="21"/>
          <w:szCs w:val="21"/>
        </w:rPr>
      </w:pPr>
      <w:r w:rsidRPr="00AD7EDD">
        <w:rPr>
          <w:b w:val="0"/>
          <w:bCs w:val="0"/>
          <w:sz w:val="21"/>
          <w:szCs w:val="21"/>
        </w:rPr>
        <w:t>3</w:t>
      </w:r>
      <w:r w:rsidRPr="00AD7EDD">
        <w:rPr>
          <w:rFonts w:cs="宋体" w:hint="eastAsia"/>
          <w:b w:val="0"/>
          <w:bCs w:val="0"/>
          <w:sz w:val="21"/>
          <w:szCs w:val="21"/>
        </w:rPr>
        <w:t>、法家“法治”思想的现实应用（</w:t>
      </w:r>
      <w:r w:rsidRPr="00AD7EDD">
        <w:rPr>
          <w:b w:val="0"/>
          <w:bCs w:val="0"/>
          <w:sz w:val="21"/>
          <w:szCs w:val="21"/>
        </w:rPr>
        <w:t>1</w:t>
      </w:r>
      <w:r w:rsidRPr="00AD7EDD">
        <w:rPr>
          <w:rFonts w:cs="宋体" w:hint="eastAsia"/>
          <w:b w:val="0"/>
          <w:bCs w:val="0"/>
          <w:sz w:val="21"/>
          <w:szCs w:val="21"/>
        </w:rPr>
        <w:t>学时）</w:t>
      </w:r>
    </w:p>
    <w:p w:rsidR="007C51D4" w:rsidRPr="00AD7EDD" w:rsidRDefault="007C51D4" w:rsidP="008E2AFF">
      <w:pPr>
        <w:pStyle w:val="B"/>
        <w:spacing w:line="360" w:lineRule="exact"/>
      </w:pPr>
      <w:r w:rsidRPr="00AD7EDD">
        <w:rPr>
          <w:rFonts w:cs="宋体" w:hint="eastAsia"/>
        </w:rPr>
        <w:t>六、课程考核方法及要求</w:t>
      </w:r>
    </w:p>
    <w:p w:rsidR="007C51D4" w:rsidRPr="00AD7EDD" w:rsidRDefault="007C51D4" w:rsidP="008E2AFF">
      <w:pPr>
        <w:pStyle w:val="a7"/>
        <w:spacing w:line="360" w:lineRule="exact"/>
      </w:pPr>
      <w:r w:rsidRPr="00AD7EDD">
        <w:t>1</w:t>
      </w:r>
      <w:r w:rsidRPr="00AD7EDD">
        <w:rPr>
          <w:rFonts w:cs="宋体" w:hint="eastAsia"/>
        </w:rPr>
        <w:t>．考核方式：考试（√）；考查（）</w:t>
      </w:r>
    </w:p>
    <w:p w:rsidR="007C51D4" w:rsidRPr="00AD7EDD" w:rsidRDefault="007C51D4" w:rsidP="008E2AFF">
      <w:pPr>
        <w:pStyle w:val="a7"/>
        <w:spacing w:line="360" w:lineRule="exact"/>
      </w:pPr>
      <w:r w:rsidRPr="00AD7EDD">
        <w:t>2</w:t>
      </w:r>
      <w:r w:rsidRPr="00AD7EDD">
        <w:rPr>
          <w:rFonts w:cs="宋体" w:hint="eastAsia"/>
        </w:rPr>
        <w:t>．成绩评定：</w:t>
      </w:r>
    </w:p>
    <w:p w:rsidR="007C51D4" w:rsidRPr="00AD7EDD" w:rsidRDefault="007C51D4" w:rsidP="008E2AFF">
      <w:pPr>
        <w:pStyle w:val="a8"/>
        <w:spacing w:line="360" w:lineRule="exact"/>
      </w:pPr>
      <w:r w:rsidRPr="00AD7EDD">
        <w:rPr>
          <w:rFonts w:cs="宋体" w:hint="eastAsia"/>
        </w:rPr>
        <w:t>计分制：百分制（√）；五级分制（）；两级分制（）</w:t>
      </w:r>
    </w:p>
    <w:p w:rsidR="007C51D4" w:rsidRPr="00AD7EDD" w:rsidRDefault="007C51D4" w:rsidP="008E2AFF">
      <w:pPr>
        <w:pStyle w:val="a8"/>
        <w:spacing w:line="360" w:lineRule="exact"/>
      </w:pPr>
      <w:r w:rsidRPr="00AD7EDD">
        <w:rPr>
          <w:rFonts w:cs="宋体" w:hint="eastAsia"/>
        </w:rPr>
        <w:t>总评成绩构成：平时考核（</w:t>
      </w:r>
      <w:r w:rsidRPr="00AD7EDD">
        <w:t>20</w:t>
      </w:r>
      <w:r w:rsidRPr="00AD7EDD">
        <w:rPr>
          <w:rFonts w:cs="宋体" w:hint="eastAsia"/>
        </w:rPr>
        <w:t>）％；中期考核（</w:t>
      </w:r>
      <w:r w:rsidRPr="00AD7EDD">
        <w:t>0</w:t>
      </w:r>
      <w:r w:rsidRPr="00AD7EDD">
        <w:rPr>
          <w:rFonts w:cs="宋体" w:hint="eastAsia"/>
        </w:rPr>
        <w:t>）％；期末考核（</w:t>
      </w:r>
      <w:r w:rsidRPr="00AD7EDD">
        <w:t>80</w:t>
      </w:r>
      <w:r w:rsidRPr="00AD7EDD">
        <w:rPr>
          <w:rFonts w:cs="宋体" w:hint="eastAsia"/>
        </w:rPr>
        <w:t>）％</w:t>
      </w:r>
    </w:p>
    <w:p w:rsidR="007C51D4" w:rsidRPr="00AD7EDD" w:rsidRDefault="007C51D4" w:rsidP="008E2AFF">
      <w:pPr>
        <w:pStyle w:val="a8"/>
        <w:spacing w:line="360" w:lineRule="exact"/>
      </w:pPr>
      <w:r w:rsidRPr="00AD7EDD">
        <w:rPr>
          <w:rFonts w:cs="宋体" w:hint="eastAsia"/>
        </w:rPr>
        <w:t>平时考核包括：</w:t>
      </w:r>
      <w:r w:rsidRPr="00AD7EDD">
        <w:t xml:space="preserve"> </w:t>
      </w:r>
      <w:r w:rsidRPr="00AD7EDD">
        <w:rPr>
          <w:rFonts w:cs="宋体" w:hint="eastAsia"/>
        </w:rPr>
        <w:t>考勤考纪、课堂讨论、平时测验、作业、读书报告、研讨报告等。</w:t>
      </w:r>
    </w:p>
    <w:p w:rsidR="007C51D4" w:rsidRPr="00AD7EDD" w:rsidRDefault="007C51D4" w:rsidP="008E2AFF">
      <w:pPr>
        <w:pStyle w:val="B"/>
        <w:spacing w:line="360" w:lineRule="exact"/>
      </w:pPr>
      <w:r w:rsidRPr="00AD7EDD">
        <w:rPr>
          <w:rFonts w:cs="宋体" w:hint="eastAsia"/>
        </w:rPr>
        <w:t>七、建议教材及参考资料</w:t>
      </w:r>
    </w:p>
    <w:p w:rsidR="007C51D4" w:rsidRPr="00AD7EDD" w:rsidRDefault="007C51D4" w:rsidP="008E2AFF">
      <w:pPr>
        <w:pStyle w:val="C"/>
        <w:spacing w:line="360" w:lineRule="exact"/>
      </w:pPr>
      <w:r w:rsidRPr="00AD7EDD">
        <w:rPr>
          <w:rFonts w:cs="宋体" w:hint="eastAsia"/>
        </w:rPr>
        <w:t>建议教材：</w:t>
      </w:r>
    </w:p>
    <w:p w:rsidR="007C51D4" w:rsidRPr="00AD7EDD" w:rsidRDefault="007C51D4" w:rsidP="008E2AFF">
      <w:pPr>
        <w:pStyle w:val="a8"/>
        <w:spacing w:line="360" w:lineRule="exact"/>
      </w:pPr>
      <w:r w:rsidRPr="00AD7EDD">
        <w:rPr>
          <w:rFonts w:cs="宋体" w:hint="eastAsia"/>
        </w:rPr>
        <w:t>吴照云主编，《中国管理思想史》，高等教育出版社，</w:t>
      </w:r>
      <w:r w:rsidRPr="00AD7EDD">
        <w:t>2010</w:t>
      </w:r>
      <w:r w:rsidRPr="00AD7EDD">
        <w:rPr>
          <w:rFonts w:cs="宋体" w:hint="eastAsia"/>
        </w:rPr>
        <w:t>年版</w:t>
      </w:r>
      <w:r w:rsidRPr="00AD7EDD">
        <w:t>.</w:t>
      </w:r>
    </w:p>
    <w:p w:rsidR="007C51D4" w:rsidRPr="00AD7EDD" w:rsidRDefault="007C51D4" w:rsidP="008E2AFF">
      <w:pPr>
        <w:pStyle w:val="C"/>
        <w:spacing w:line="360" w:lineRule="exact"/>
      </w:pPr>
      <w:r w:rsidRPr="00AD7EDD">
        <w:rPr>
          <w:rFonts w:cs="宋体" w:hint="eastAsia"/>
        </w:rPr>
        <w:t>参考资料：</w:t>
      </w:r>
    </w:p>
    <w:p w:rsidR="007C51D4" w:rsidRPr="00AD7EDD" w:rsidRDefault="007C51D4" w:rsidP="008E2AFF">
      <w:pPr>
        <w:pStyle w:val="a8"/>
        <w:spacing w:line="360" w:lineRule="exact"/>
      </w:pPr>
      <w:r w:rsidRPr="00AD7EDD">
        <w:t>1</w:t>
      </w:r>
      <w:r w:rsidRPr="00AD7EDD">
        <w:rPr>
          <w:rFonts w:cs="宋体" w:hint="eastAsia"/>
        </w:rPr>
        <w:t>．胡寄窗著，《中国经济思想史简编》，立信会计出版社，</w:t>
      </w:r>
      <w:r w:rsidRPr="00AD7EDD">
        <w:t>1997</w:t>
      </w:r>
      <w:r w:rsidRPr="00AD7EDD">
        <w:rPr>
          <w:rFonts w:cs="宋体" w:hint="eastAsia"/>
        </w:rPr>
        <w:t>年版。</w:t>
      </w:r>
    </w:p>
    <w:p w:rsidR="007C51D4" w:rsidRPr="00AD7EDD" w:rsidRDefault="007C51D4" w:rsidP="008E2AFF">
      <w:pPr>
        <w:pStyle w:val="a8"/>
        <w:spacing w:line="360" w:lineRule="exact"/>
      </w:pPr>
      <w:r w:rsidRPr="00AD7EDD">
        <w:t>2</w:t>
      </w:r>
      <w:r w:rsidRPr="00AD7EDD">
        <w:rPr>
          <w:rFonts w:cs="宋体" w:hint="eastAsia"/>
        </w:rPr>
        <w:t>．赵靖编著，《中国古代经济管理思想概论》，广西人民出版社，</w:t>
      </w:r>
      <w:r w:rsidRPr="00AD7EDD">
        <w:t>1986</w:t>
      </w:r>
      <w:r w:rsidRPr="00AD7EDD">
        <w:rPr>
          <w:rFonts w:cs="宋体" w:hint="eastAsia"/>
        </w:rPr>
        <w:t>年版。</w:t>
      </w:r>
    </w:p>
    <w:p w:rsidR="007C51D4" w:rsidRPr="00AD7EDD" w:rsidRDefault="007C51D4" w:rsidP="008E2AFF">
      <w:pPr>
        <w:pStyle w:val="a8"/>
        <w:spacing w:line="360" w:lineRule="exact"/>
      </w:pPr>
      <w:r w:rsidRPr="00AD7EDD">
        <w:t>3</w:t>
      </w:r>
      <w:r w:rsidRPr="00AD7EDD">
        <w:rPr>
          <w:rFonts w:cs="宋体" w:hint="eastAsia"/>
        </w:rPr>
        <w:t>．国学整理社编：《诸子集成》，中华书局，</w:t>
      </w:r>
      <w:r w:rsidRPr="00AD7EDD">
        <w:t>2006</w:t>
      </w:r>
      <w:r w:rsidRPr="00AD7EDD">
        <w:rPr>
          <w:rFonts w:cs="宋体" w:hint="eastAsia"/>
        </w:rPr>
        <w:t>年版。</w:t>
      </w:r>
    </w:p>
    <w:p w:rsidR="007C51D4" w:rsidRPr="00AD7EDD" w:rsidRDefault="007C51D4" w:rsidP="008E2AFF">
      <w:pPr>
        <w:pStyle w:val="a8"/>
        <w:spacing w:line="360" w:lineRule="exact"/>
      </w:pPr>
      <w:r w:rsidRPr="00AD7EDD">
        <w:t>4</w:t>
      </w:r>
      <w:r w:rsidRPr="00AD7EDD">
        <w:rPr>
          <w:rFonts w:cs="宋体" w:hint="eastAsia"/>
        </w:rPr>
        <w:t>．苏东水、彭贺等著：《中国管理学》，复旦大学出版社，</w:t>
      </w:r>
      <w:r w:rsidRPr="00AD7EDD">
        <w:t>2006</w:t>
      </w:r>
      <w:r w:rsidRPr="00AD7EDD">
        <w:rPr>
          <w:rFonts w:cs="宋体" w:hint="eastAsia"/>
        </w:rPr>
        <w:t>年版。</w:t>
      </w:r>
    </w:p>
    <w:p w:rsidR="007C51D4" w:rsidRDefault="007C51D4" w:rsidP="008E2AFF">
      <w:pPr>
        <w:pStyle w:val="a9"/>
        <w:spacing w:line="360" w:lineRule="exact"/>
        <w:ind w:firstLine="4000"/>
      </w:pPr>
    </w:p>
    <w:p w:rsidR="007C51D4" w:rsidRDefault="007C51D4" w:rsidP="008E2AFF">
      <w:pPr>
        <w:pStyle w:val="a9"/>
        <w:spacing w:line="360" w:lineRule="exact"/>
        <w:ind w:firstLine="4000"/>
      </w:pPr>
    </w:p>
    <w:p w:rsidR="007C51D4" w:rsidRPr="00EE73B5" w:rsidRDefault="007C51D4" w:rsidP="008E2AFF">
      <w:pPr>
        <w:pStyle w:val="a9"/>
        <w:spacing w:line="360" w:lineRule="exact"/>
        <w:jc w:val="right"/>
        <w:rPr>
          <w:sz w:val="24"/>
          <w:szCs w:val="24"/>
        </w:rPr>
      </w:pPr>
      <w:r w:rsidRPr="00EE73B5">
        <w:rPr>
          <w:rFonts w:cs="宋体" w:hint="eastAsia"/>
          <w:sz w:val="24"/>
          <w:szCs w:val="24"/>
        </w:rPr>
        <w:t>执笔人：韩丽娟</w:t>
      </w:r>
    </w:p>
    <w:p w:rsidR="007C51D4" w:rsidRPr="00EE73B5" w:rsidRDefault="007C51D4" w:rsidP="008E2AFF">
      <w:pPr>
        <w:pStyle w:val="a9"/>
        <w:spacing w:line="360" w:lineRule="exact"/>
        <w:jc w:val="right"/>
        <w:rPr>
          <w:sz w:val="24"/>
          <w:szCs w:val="24"/>
        </w:rPr>
      </w:pPr>
      <w:r w:rsidRPr="00EE73B5">
        <w:rPr>
          <w:rFonts w:cs="宋体" w:hint="eastAsia"/>
          <w:sz w:val="24"/>
          <w:szCs w:val="24"/>
        </w:rPr>
        <w:t>审核人：李长安</w:t>
      </w:r>
    </w:p>
    <w:p w:rsidR="007C51D4" w:rsidRPr="00EE73B5" w:rsidRDefault="007C51D4" w:rsidP="008E2AFF">
      <w:pPr>
        <w:pStyle w:val="a9"/>
        <w:spacing w:line="360" w:lineRule="exact"/>
        <w:jc w:val="right"/>
        <w:rPr>
          <w:sz w:val="24"/>
          <w:szCs w:val="24"/>
        </w:rPr>
      </w:pPr>
      <w:r w:rsidRPr="00EE73B5">
        <w:rPr>
          <w:rFonts w:cs="宋体" w:hint="eastAsia"/>
          <w:sz w:val="24"/>
          <w:szCs w:val="24"/>
        </w:rPr>
        <w:t>审批人：曹</w:t>
      </w:r>
      <w:r w:rsidRPr="00EE73B5">
        <w:rPr>
          <w:sz w:val="24"/>
          <w:szCs w:val="24"/>
        </w:rPr>
        <w:t xml:space="preserve">  </w:t>
      </w:r>
      <w:r w:rsidRPr="00EE73B5">
        <w:rPr>
          <w:rFonts w:cs="宋体" w:hint="eastAsia"/>
          <w:sz w:val="24"/>
          <w:szCs w:val="24"/>
        </w:rPr>
        <w:t>敏</w:t>
      </w:r>
    </w:p>
    <w:p w:rsidR="007C51D4" w:rsidRDefault="007C51D4"/>
    <w:p w:rsidR="00EE73B5" w:rsidRDefault="00EE73B5" w:rsidP="00DD697B">
      <w:pPr>
        <w:pStyle w:val="af"/>
        <w:widowControl w:val="0"/>
        <w:spacing w:before="156" w:after="312" w:line="360" w:lineRule="exact"/>
      </w:pPr>
      <w:bookmarkStart w:id="26" w:name="_Toc258412346"/>
      <w:bookmarkStart w:id="27" w:name="_Toc384901468"/>
    </w:p>
    <w:p w:rsidR="00EE73B5" w:rsidRDefault="00EE73B5" w:rsidP="00DD697B">
      <w:pPr>
        <w:pStyle w:val="af"/>
        <w:widowControl w:val="0"/>
        <w:spacing w:before="156" w:after="312" w:line="360" w:lineRule="exact"/>
      </w:pPr>
    </w:p>
    <w:p w:rsidR="00EE73B5" w:rsidRDefault="00EE73B5" w:rsidP="00DD697B">
      <w:pPr>
        <w:pStyle w:val="af"/>
        <w:widowControl w:val="0"/>
        <w:spacing w:before="156" w:after="312" w:line="360" w:lineRule="exact"/>
      </w:pPr>
    </w:p>
    <w:p w:rsidR="00EE73B5" w:rsidRDefault="00EE73B5" w:rsidP="00DD697B">
      <w:pPr>
        <w:pStyle w:val="af"/>
        <w:widowControl w:val="0"/>
        <w:spacing w:before="156" w:after="312" w:line="360" w:lineRule="exact"/>
      </w:pPr>
    </w:p>
    <w:p w:rsidR="00EE73B5" w:rsidRDefault="00EE73B5" w:rsidP="00DD697B">
      <w:pPr>
        <w:pStyle w:val="af"/>
        <w:widowControl w:val="0"/>
        <w:spacing w:before="156" w:after="312" w:line="360" w:lineRule="exact"/>
      </w:pPr>
    </w:p>
    <w:p w:rsidR="007C51D4" w:rsidRPr="000B25F0" w:rsidRDefault="007C51D4" w:rsidP="00DD697B">
      <w:pPr>
        <w:pStyle w:val="af"/>
        <w:widowControl w:val="0"/>
        <w:spacing w:before="156" w:after="312" w:line="360" w:lineRule="exact"/>
        <w:rPr>
          <w:rFonts w:cs="Times New Roman"/>
        </w:rPr>
      </w:pPr>
      <w:bookmarkStart w:id="28" w:name="_Toc512669070"/>
      <w:r w:rsidRPr="000B25F0">
        <w:lastRenderedPageBreak/>
        <w:t>KAB</w:t>
      </w:r>
      <w:r>
        <w:rPr>
          <w:rFonts w:cs="宋体" w:hint="eastAsia"/>
        </w:rPr>
        <w:t>和</w:t>
      </w:r>
      <w:r w:rsidRPr="000B25F0">
        <w:rPr>
          <w:rFonts w:cs="宋体" w:hint="eastAsia"/>
        </w:rPr>
        <w:t>创业</w:t>
      </w:r>
      <w:r>
        <w:rPr>
          <w:rFonts w:cs="宋体" w:hint="eastAsia"/>
        </w:rPr>
        <w:t>导论</w:t>
      </w:r>
      <w:r w:rsidRPr="000B25F0">
        <w:rPr>
          <w:rFonts w:cs="宋体" w:hint="eastAsia"/>
        </w:rPr>
        <w:t>课程教学大纲</w:t>
      </w:r>
      <w:bookmarkEnd w:id="26"/>
      <w:bookmarkEnd w:id="27"/>
      <w:bookmarkEnd w:id="28"/>
    </w:p>
    <w:p w:rsidR="007C51D4" w:rsidRPr="00020FC7" w:rsidRDefault="007C51D4" w:rsidP="008E2AFF">
      <w:pPr>
        <w:pStyle w:val="Default"/>
        <w:snapToGrid w:val="0"/>
        <w:spacing w:line="360" w:lineRule="exact"/>
        <w:ind w:firstLineChars="200" w:firstLine="422"/>
        <w:jc w:val="both"/>
        <w:rPr>
          <w:color w:val="auto"/>
          <w:kern w:val="2"/>
          <w:sz w:val="21"/>
          <w:szCs w:val="21"/>
        </w:rPr>
      </w:pPr>
      <w:r w:rsidRPr="00BA4EF0">
        <w:rPr>
          <w:rFonts w:cs="宋体" w:hint="eastAsia"/>
          <w:b/>
          <w:bCs/>
          <w:color w:val="auto"/>
          <w:kern w:val="2"/>
          <w:sz w:val="21"/>
          <w:szCs w:val="21"/>
        </w:rPr>
        <w:t>课程名称：</w:t>
      </w:r>
      <w:r w:rsidRPr="00BA4EF0">
        <w:rPr>
          <w:color w:val="auto"/>
          <w:kern w:val="2"/>
          <w:sz w:val="21"/>
          <w:szCs w:val="21"/>
        </w:rPr>
        <w:t>KAB</w:t>
      </w:r>
      <w:r>
        <w:rPr>
          <w:rFonts w:cs="宋体" w:hint="eastAsia"/>
          <w:color w:val="auto"/>
          <w:kern w:val="2"/>
          <w:sz w:val="21"/>
          <w:szCs w:val="21"/>
        </w:rPr>
        <w:t>和</w:t>
      </w:r>
      <w:r w:rsidRPr="00BA4EF0">
        <w:rPr>
          <w:rFonts w:cs="宋体" w:hint="eastAsia"/>
          <w:color w:val="auto"/>
          <w:kern w:val="2"/>
          <w:sz w:val="21"/>
          <w:szCs w:val="21"/>
        </w:rPr>
        <w:t>创业</w:t>
      </w:r>
      <w:r>
        <w:rPr>
          <w:rFonts w:cs="宋体" w:hint="eastAsia"/>
          <w:color w:val="auto"/>
          <w:kern w:val="2"/>
          <w:sz w:val="21"/>
          <w:szCs w:val="21"/>
        </w:rPr>
        <w:t>导论</w:t>
      </w:r>
      <w:r w:rsidRPr="00BA4EF0">
        <w:rPr>
          <w:color w:val="auto"/>
          <w:kern w:val="2"/>
          <w:sz w:val="21"/>
          <w:szCs w:val="21"/>
        </w:rPr>
        <w:t>/ Know About Business</w:t>
      </w:r>
      <w:r>
        <w:rPr>
          <w:color w:val="auto"/>
          <w:kern w:val="2"/>
          <w:sz w:val="21"/>
          <w:szCs w:val="21"/>
        </w:rPr>
        <w:t xml:space="preserve"> And </w:t>
      </w:r>
      <w:r w:rsidRPr="00020FC7">
        <w:rPr>
          <w:color w:val="auto"/>
          <w:kern w:val="2"/>
          <w:sz w:val="21"/>
          <w:szCs w:val="21"/>
        </w:rPr>
        <w:t xml:space="preserve"> Introduction to Being an Entrepreneur</w:t>
      </w:r>
    </w:p>
    <w:p w:rsidR="007C51D4" w:rsidRPr="00020FC7" w:rsidRDefault="007C51D4" w:rsidP="008E2AFF">
      <w:pPr>
        <w:pStyle w:val="aa"/>
        <w:adjustRightInd w:val="0"/>
        <w:snapToGrid w:val="0"/>
        <w:spacing w:line="360" w:lineRule="exact"/>
        <w:ind w:firstLine="422"/>
        <w:rPr>
          <w:sz w:val="21"/>
          <w:szCs w:val="21"/>
        </w:rPr>
      </w:pPr>
      <w:r w:rsidRPr="00BA4EF0">
        <w:rPr>
          <w:rFonts w:cs="宋体" w:hint="eastAsia"/>
          <w:b/>
          <w:bCs/>
          <w:sz w:val="21"/>
          <w:szCs w:val="21"/>
        </w:rPr>
        <w:t>课程代码：</w:t>
      </w:r>
      <w:r w:rsidRPr="00020FC7">
        <w:rPr>
          <w:sz w:val="21"/>
          <w:szCs w:val="21"/>
        </w:rPr>
        <w:t>06326900</w:t>
      </w:r>
    </w:p>
    <w:p w:rsidR="007C51D4" w:rsidRPr="00BA4EF0" w:rsidRDefault="007C51D4" w:rsidP="008E2AFF">
      <w:pPr>
        <w:pStyle w:val="aa"/>
        <w:adjustRightInd w:val="0"/>
        <w:snapToGrid w:val="0"/>
        <w:spacing w:line="360" w:lineRule="exact"/>
        <w:ind w:firstLine="422"/>
        <w:rPr>
          <w:sz w:val="21"/>
          <w:szCs w:val="21"/>
        </w:rPr>
      </w:pPr>
      <w:r w:rsidRPr="00BA4EF0">
        <w:rPr>
          <w:rFonts w:cs="宋体" w:hint="eastAsia"/>
          <w:b/>
          <w:bCs/>
          <w:sz w:val="21"/>
          <w:szCs w:val="21"/>
        </w:rPr>
        <w:t>课程性质：</w:t>
      </w:r>
      <w:r>
        <w:rPr>
          <w:rFonts w:cs="宋体" w:hint="eastAsia"/>
          <w:kern w:val="0"/>
          <w:sz w:val="21"/>
          <w:szCs w:val="21"/>
        </w:rPr>
        <w:t>拓展</w:t>
      </w:r>
      <w:r>
        <w:rPr>
          <w:kern w:val="0"/>
          <w:sz w:val="21"/>
          <w:szCs w:val="21"/>
        </w:rPr>
        <w:t>/</w:t>
      </w:r>
      <w:r>
        <w:rPr>
          <w:rFonts w:cs="宋体" w:hint="eastAsia"/>
          <w:kern w:val="0"/>
          <w:sz w:val="21"/>
          <w:szCs w:val="21"/>
        </w:rPr>
        <w:t>选修</w:t>
      </w:r>
    </w:p>
    <w:p w:rsidR="007C51D4" w:rsidRPr="00BA4EF0" w:rsidRDefault="007C51D4" w:rsidP="008E2AFF">
      <w:pPr>
        <w:pStyle w:val="aa"/>
        <w:tabs>
          <w:tab w:val="left" w:pos="3420"/>
        </w:tabs>
        <w:adjustRightInd w:val="0"/>
        <w:snapToGrid w:val="0"/>
        <w:spacing w:line="360" w:lineRule="exact"/>
        <w:ind w:firstLine="422"/>
        <w:rPr>
          <w:sz w:val="21"/>
          <w:szCs w:val="21"/>
        </w:rPr>
      </w:pPr>
      <w:r w:rsidRPr="00BA4EF0">
        <w:rPr>
          <w:rFonts w:cs="宋体" w:hint="eastAsia"/>
          <w:b/>
          <w:bCs/>
          <w:sz w:val="21"/>
          <w:szCs w:val="21"/>
        </w:rPr>
        <w:t>总学时数：</w:t>
      </w:r>
      <w:r>
        <w:rPr>
          <w:sz w:val="21"/>
          <w:szCs w:val="21"/>
        </w:rPr>
        <w:t>48</w:t>
      </w:r>
    </w:p>
    <w:p w:rsidR="007C51D4" w:rsidRPr="00BA4EF0" w:rsidRDefault="007C51D4" w:rsidP="008E2AFF">
      <w:pPr>
        <w:pStyle w:val="aa"/>
        <w:tabs>
          <w:tab w:val="left" w:pos="3420"/>
        </w:tabs>
        <w:adjustRightInd w:val="0"/>
        <w:snapToGrid w:val="0"/>
        <w:spacing w:line="360" w:lineRule="exact"/>
        <w:ind w:firstLine="422"/>
        <w:rPr>
          <w:b/>
          <w:bCs/>
          <w:sz w:val="21"/>
          <w:szCs w:val="21"/>
        </w:rPr>
      </w:pPr>
      <w:r w:rsidRPr="00BA4EF0">
        <w:rPr>
          <w:rFonts w:cs="宋体" w:hint="eastAsia"/>
          <w:b/>
          <w:bCs/>
          <w:sz w:val="21"/>
          <w:szCs w:val="21"/>
        </w:rPr>
        <w:t>学</w:t>
      </w:r>
      <w:r w:rsidRPr="00BA4EF0">
        <w:rPr>
          <w:b/>
          <w:bCs/>
          <w:sz w:val="21"/>
          <w:szCs w:val="21"/>
        </w:rPr>
        <w:t xml:space="preserve">    </w:t>
      </w:r>
      <w:r w:rsidRPr="00BA4EF0">
        <w:rPr>
          <w:rFonts w:cs="宋体" w:hint="eastAsia"/>
          <w:b/>
          <w:bCs/>
          <w:sz w:val="21"/>
          <w:szCs w:val="21"/>
        </w:rPr>
        <w:t>分：</w:t>
      </w:r>
      <w:r>
        <w:rPr>
          <w:sz w:val="21"/>
          <w:szCs w:val="21"/>
        </w:rPr>
        <w:t>3</w:t>
      </w:r>
    </w:p>
    <w:p w:rsidR="007C51D4" w:rsidRPr="00BA4EF0" w:rsidRDefault="007C51D4" w:rsidP="008E2AFF">
      <w:pPr>
        <w:adjustRightInd w:val="0"/>
        <w:snapToGrid w:val="0"/>
        <w:spacing w:line="360" w:lineRule="exact"/>
        <w:ind w:firstLineChars="200" w:firstLine="422"/>
      </w:pPr>
      <w:r w:rsidRPr="00BA4EF0">
        <w:rPr>
          <w:rFonts w:cs="宋体" w:hint="eastAsia"/>
          <w:b/>
          <w:bCs/>
        </w:rPr>
        <w:t>要求先修课程：</w:t>
      </w:r>
      <w:r w:rsidRPr="00BA4EF0">
        <w:rPr>
          <w:rFonts w:cs="宋体" w:hint="eastAsia"/>
        </w:rPr>
        <w:t>无</w:t>
      </w:r>
    </w:p>
    <w:p w:rsidR="007C51D4" w:rsidRPr="00BA4EF0" w:rsidRDefault="007C51D4" w:rsidP="008E2AFF">
      <w:pPr>
        <w:pStyle w:val="aa"/>
        <w:adjustRightInd w:val="0"/>
        <w:snapToGrid w:val="0"/>
        <w:spacing w:line="360" w:lineRule="exact"/>
        <w:ind w:firstLine="422"/>
        <w:rPr>
          <w:sz w:val="21"/>
          <w:szCs w:val="21"/>
        </w:rPr>
      </w:pPr>
      <w:r w:rsidRPr="00BA4EF0">
        <w:rPr>
          <w:rFonts w:cs="宋体" w:hint="eastAsia"/>
          <w:b/>
          <w:bCs/>
          <w:sz w:val="21"/>
          <w:szCs w:val="21"/>
        </w:rPr>
        <w:t>开课单位：</w:t>
      </w:r>
      <w:r w:rsidRPr="00BA4EF0">
        <w:rPr>
          <w:rFonts w:cs="宋体" w:hint="eastAsia"/>
          <w:sz w:val="21"/>
          <w:szCs w:val="21"/>
        </w:rPr>
        <w:t>经济管理学院</w:t>
      </w:r>
    </w:p>
    <w:p w:rsidR="007C51D4" w:rsidRPr="00BA4EF0" w:rsidRDefault="007C51D4" w:rsidP="008E2AFF">
      <w:pPr>
        <w:pStyle w:val="B"/>
        <w:adjustRightInd w:val="0"/>
        <w:snapToGrid w:val="0"/>
        <w:spacing w:before="0" w:after="0" w:line="360" w:lineRule="exact"/>
        <w:ind w:firstLine="422"/>
        <w:rPr>
          <w:sz w:val="21"/>
          <w:szCs w:val="21"/>
        </w:rPr>
      </w:pPr>
      <w:r w:rsidRPr="00BA4EF0">
        <w:rPr>
          <w:rFonts w:cs="宋体" w:hint="eastAsia"/>
          <w:sz w:val="21"/>
          <w:szCs w:val="21"/>
        </w:rPr>
        <w:t>适用专业：</w:t>
      </w:r>
      <w:r w:rsidRPr="00BA4EF0">
        <w:rPr>
          <w:rFonts w:cs="宋体" w:hint="eastAsia"/>
          <w:b w:val="0"/>
          <w:bCs w:val="0"/>
          <w:sz w:val="21"/>
          <w:szCs w:val="21"/>
        </w:rPr>
        <w:t>全校</w:t>
      </w:r>
    </w:p>
    <w:p w:rsidR="007C51D4" w:rsidRPr="000B25F0" w:rsidRDefault="007C51D4" w:rsidP="008E2AFF">
      <w:pPr>
        <w:pStyle w:val="11"/>
        <w:spacing w:line="360" w:lineRule="exact"/>
      </w:pPr>
      <w:r w:rsidRPr="000B25F0">
        <w:rPr>
          <w:rFonts w:cs="宋体" w:hint="eastAsia"/>
        </w:rPr>
        <w:t>一、课程的性质、目的和任务</w:t>
      </w:r>
    </w:p>
    <w:p w:rsidR="007C51D4" w:rsidRPr="000B25F0" w:rsidRDefault="007C51D4" w:rsidP="008E2AFF">
      <w:pPr>
        <w:adjustRightInd w:val="0"/>
        <w:snapToGrid w:val="0"/>
        <w:spacing w:line="360" w:lineRule="exact"/>
        <w:ind w:firstLineChars="200" w:firstLine="420"/>
        <w:rPr>
          <w:lang w:val="en-GB"/>
        </w:rPr>
      </w:pPr>
      <w:r>
        <w:t>KAB</w:t>
      </w:r>
      <w:r>
        <w:rPr>
          <w:rFonts w:cs="宋体" w:hint="eastAsia"/>
        </w:rPr>
        <w:t>和创业导论是为</w:t>
      </w:r>
      <w:r w:rsidRPr="000B25F0">
        <w:rPr>
          <w:rFonts w:cs="宋体" w:hint="eastAsia"/>
        </w:rPr>
        <w:t>培养</w:t>
      </w:r>
      <w:r>
        <w:rPr>
          <w:rFonts w:cs="宋体" w:hint="eastAsia"/>
        </w:rPr>
        <w:t>大学生的创业意识和创业能力、培养大学生的企业精神而设置</w:t>
      </w:r>
      <w:r w:rsidRPr="000B25F0">
        <w:rPr>
          <w:rFonts w:cs="宋体" w:hint="eastAsia"/>
        </w:rPr>
        <w:t>的课程</w:t>
      </w:r>
      <w:r>
        <w:rPr>
          <w:rFonts w:cs="宋体" w:hint="eastAsia"/>
        </w:rPr>
        <w:t>。特别是</w:t>
      </w:r>
      <w:r>
        <w:t>KAB</w:t>
      </w:r>
      <w:r>
        <w:rPr>
          <w:rFonts w:cs="宋体" w:hint="eastAsia"/>
        </w:rPr>
        <w:t>，由</w:t>
      </w:r>
      <w:r w:rsidRPr="000B25F0">
        <w:rPr>
          <w:rFonts w:cs="宋体" w:hint="eastAsia"/>
        </w:rPr>
        <w:t>联合国劳工组织</w:t>
      </w:r>
      <w:r>
        <w:rPr>
          <w:rFonts w:cs="宋体" w:hint="eastAsia"/>
        </w:rPr>
        <w:t>开发且</w:t>
      </w:r>
      <w:r w:rsidRPr="000B25F0">
        <w:rPr>
          <w:rFonts w:cs="宋体" w:hint="eastAsia"/>
        </w:rPr>
        <w:t>目前已在全球三十多个国家有良好应用。课程对企业、创业等进行分析和介绍，通过借助专业测评工具和商业游戏以及小组讨论、角色扮演等丰富多彩的参与式教学方式</w:t>
      </w:r>
      <w:r>
        <w:rPr>
          <w:rFonts w:cs="宋体" w:hint="eastAsia"/>
        </w:rPr>
        <w:t>及专题讲座，帮助大</w:t>
      </w:r>
      <w:r w:rsidRPr="000B25F0">
        <w:rPr>
          <w:rFonts w:cs="宋体" w:hint="eastAsia"/>
        </w:rPr>
        <w:t>学生树立对创业问题的正确认识，了解创业者基本特征和所需素质，使学生了解从产生商业想法、写出商业计划书、组建一个企业直到运营企业的基本过程。</w:t>
      </w:r>
      <w:r>
        <w:rPr>
          <w:rFonts w:cs="宋体" w:hint="eastAsia"/>
        </w:rPr>
        <w:t>通过该课程的开展，有助于培养</w:t>
      </w:r>
      <w:r w:rsidRPr="000B25F0">
        <w:t>“</w:t>
      </w:r>
      <w:r w:rsidRPr="000B25F0">
        <w:rPr>
          <w:rFonts w:cs="宋体" w:hint="eastAsia"/>
        </w:rPr>
        <w:t>企业家型</w:t>
      </w:r>
      <w:r w:rsidRPr="000B25F0">
        <w:t>”</w:t>
      </w:r>
      <w:r>
        <w:rPr>
          <w:rFonts w:cs="宋体" w:hint="eastAsia"/>
        </w:rPr>
        <w:t>的</w:t>
      </w:r>
      <w:r w:rsidRPr="000B25F0">
        <w:rPr>
          <w:rFonts w:cs="宋体" w:hint="eastAsia"/>
        </w:rPr>
        <w:t>复合型人才。具体包括</w:t>
      </w:r>
      <w:r w:rsidRPr="000B25F0">
        <w:t>1</w:t>
      </w:r>
      <w:r w:rsidRPr="000B25F0">
        <w:rPr>
          <w:rFonts w:cs="宋体" w:hint="eastAsia"/>
        </w:rPr>
        <w:t>）培养创业意识，正确认识企业在社会中的作用和自我雇用；</w:t>
      </w:r>
      <w:r w:rsidRPr="000B25F0">
        <w:t>2</w:t>
      </w:r>
      <w:r w:rsidRPr="000B25F0">
        <w:rPr>
          <w:rFonts w:cs="宋体" w:hint="eastAsia"/>
        </w:rPr>
        <w:t>）</w:t>
      </w:r>
      <w:r w:rsidRPr="000B25F0">
        <w:rPr>
          <w:rFonts w:cs="宋体" w:hint="eastAsia"/>
          <w:lang w:val="en-GB"/>
        </w:rPr>
        <w:t>提供创办和经营小企业所需的基本知识和技能；</w:t>
      </w:r>
      <w:r w:rsidRPr="000B25F0">
        <w:rPr>
          <w:lang w:val="en-GB"/>
        </w:rPr>
        <w:t>3</w:t>
      </w:r>
      <w:r w:rsidRPr="000B25F0">
        <w:rPr>
          <w:rFonts w:cs="宋体" w:hint="eastAsia"/>
          <w:lang w:val="en-GB"/>
        </w:rPr>
        <w:t>）提高就业能力，使学生能够在中小企业以及缺乏正规就业机会的环境下有产出的工作；</w:t>
      </w:r>
      <w:r w:rsidRPr="000B25F0">
        <w:rPr>
          <w:lang w:val="en-GB"/>
        </w:rPr>
        <w:t>4</w:t>
      </w:r>
      <w:r w:rsidRPr="000B25F0">
        <w:rPr>
          <w:rFonts w:cs="宋体" w:hint="eastAsia"/>
          <w:lang w:val="en-GB"/>
        </w:rPr>
        <w:t>）鼓励把创业和自我雇用作为理性职业选择。</w:t>
      </w:r>
    </w:p>
    <w:p w:rsidR="007C51D4" w:rsidRPr="000B25F0" w:rsidRDefault="007C51D4" w:rsidP="008E2AFF">
      <w:pPr>
        <w:pStyle w:val="11"/>
        <w:spacing w:line="360" w:lineRule="exact"/>
      </w:pPr>
      <w:r w:rsidRPr="000B25F0">
        <w:rPr>
          <w:rFonts w:cs="宋体" w:hint="eastAsia"/>
        </w:rPr>
        <w:t>二、教学内容及教学基本要求</w:t>
      </w:r>
    </w:p>
    <w:p w:rsidR="007C51D4" w:rsidRPr="00B743FF" w:rsidRDefault="007C51D4" w:rsidP="008E2AFF">
      <w:pPr>
        <w:adjustRightInd w:val="0"/>
        <w:snapToGrid w:val="0"/>
        <w:spacing w:line="360" w:lineRule="exact"/>
        <w:ind w:firstLineChars="300" w:firstLine="630"/>
      </w:pPr>
      <w:r>
        <w:rPr>
          <w:rFonts w:cs="宋体" w:hint="eastAsia"/>
        </w:rPr>
        <w:t>本课程以</w:t>
      </w:r>
      <w:r w:rsidRPr="000B25F0">
        <w:rPr>
          <w:rFonts w:cs="宋体" w:hint="eastAsia"/>
        </w:rPr>
        <w:t>国际劳动组织编写的英文教材为蓝本，经国际劳动组织授权，并根据我国实际情况进行了本土化改编。教学内容分为</w:t>
      </w:r>
      <w:r w:rsidRPr="000B25F0">
        <w:t>8</w:t>
      </w:r>
      <w:r w:rsidRPr="000B25F0">
        <w:rPr>
          <w:rFonts w:cs="宋体" w:hint="eastAsia"/>
        </w:rPr>
        <w:t>个模块</w:t>
      </w:r>
      <w:r>
        <w:rPr>
          <w:rFonts w:cs="宋体" w:hint="eastAsia"/>
        </w:rPr>
        <w:t>和四个专题</w:t>
      </w:r>
      <w:r w:rsidRPr="000B25F0">
        <w:rPr>
          <w:rFonts w:cs="宋体" w:hint="eastAsia"/>
        </w:rPr>
        <w:t>，依次为：模块</w:t>
      </w:r>
      <w:r w:rsidRPr="000B25F0">
        <w:t>1</w:t>
      </w:r>
      <w:r w:rsidRPr="000B25F0">
        <w:rPr>
          <w:rFonts w:cs="宋体" w:hint="eastAsia"/>
        </w:rPr>
        <w:t>、什么是企业模块？</w:t>
      </w:r>
      <w:r w:rsidRPr="000B25F0">
        <w:t>2</w:t>
      </w:r>
      <w:r w:rsidRPr="000B25F0">
        <w:rPr>
          <w:rFonts w:cs="宋体" w:hint="eastAsia"/>
        </w:rPr>
        <w:t>、为什么要发扬创业精神模块？</w:t>
      </w:r>
      <w:r w:rsidRPr="000B25F0">
        <w:t>3</w:t>
      </w:r>
      <w:r w:rsidRPr="000B25F0">
        <w:rPr>
          <w:rFonts w:cs="宋体" w:hint="eastAsia"/>
        </w:rPr>
        <w:t>、什么样的人能成为创业者？模块</w:t>
      </w:r>
      <w:r w:rsidRPr="000B25F0">
        <w:t>4</w:t>
      </w:r>
      <w:r w:rsidRPr="000B25F0">
        <w:rPr>
          <w:rFonts w:cs="宋体" w:hint="eastAsia"/>
        </w:rPr>
        <w:t>、如何成为创业者？模块</w:t>
      </w:r>
      <w:r w:rsidRPr="000B25F0">
        <w:t>5</w:t>
      </w:r>
      <w:r w:rsidRPr="000B25F0">
        <w:rPr>
          <w:rFonts w:cs="宋体" w:hint="eastAsia"/>
        </w:rPr>
        <w:t>、如何找到一个好的企业想法模块？</w:t>
      </w:r>
      <w:r w:rsidRPr="000B25F0">
        <w:t>6</w:t>
      </w:r>
      <w:r w:rsidRPr="000B25F0">
        <w:rPr>
          <w:rFonts w:cs="宋体" w:hint="eastAsia"/>
        </w:rPr>
        <w:t>、如何组建一家企业？模块</w:t>
      </w:r>
      <w:r w:rsidRPr="000B25F0">
        <w:t>7</w:t>
      </w:r>
      <w:r w:rsidRPr="000B25F0">
        <w:rPr>
          <w:rFonts w:cs="宋体" w:hint="eastAsia"/>
        </w:rPr>
        <w:t>、如何经营一家企业？模块</w:t>
      </w:r>
      <w:r w:rsidRPr="000B25F0">
        <w:t>8</w:t>
      </w:r>
      <w:r w:rsidRPr="000B25F0">
        <w:rPr>
          <w:rFonts w:cs="宋体" w:hint="eastAsia"/>
        </w:rPr>
        <w:t>、如何准备商业计划书？</w:t>
      </w:r>
      <w:r>
        <w:rPr>
          <w:rFonts w:cs="宋体" w:hint="eastAsia"/>
        </w:rPr>
        <w:t>专题一、</w:t>
      </w:r>
      <w:r w:rsidRPr="00B743FF">
        <w:rPr>
          <w:rFonts w:cs="宋体" w:hint="eastAsia"/>
        </w:rPr>
        <w:t>创业计划书和创业竞赛；专题二</w:t>
      </w:r>
      <w:r>
        <w:rPr>
          <w:rFonts w:cs="宋体" w:hint="eastAsia"/>
        </w:rPr>
        <w:t>、</w:t>
      </w:r>
      <w:r w:rsidRPr="00B743FF">
        <w:rPr>
          <w:rFonts w:cs="宋体" w:hint="eastAsia"/>
        </w:rPr>
        <w:t>创业融资和激励；专题三</w:t>
      </w:r>
      <w:r>
        <w:rPr>
          <w:rFonts w:cs="宋体" w:hint="eastAsia"/>
        </w:rPr>
        <w:t>、</w:t>
      </w:r>
      <w:r w:rsidRPr="00B743FF">
        <w:rPr>
          <w:rFonts w:cs="宋体" w:hint="eastAsia"/>
        </w:rPr>
        <w:t>创业竞争战略；专题四</w:t>
      </w:r>
      <w:r>
        <w:rPr>
          <w:rFonts w:cs="宋体" w:hint="eastAsia"/>
        </w:rPr>
        <w:t>、</w:t>
      </w:r>
      <w:r w:rsidRPr="00B743FF">
        <w:rPr>
          <w:rFonts w:cs="宋体" w:hint="eastAsia"/>
        </w:rPr>
        <w:t>创业税务和法律。</w:t>
      </w:r>
    </w:p>
    <w:p w:rsidR="007C51D4" w:rsidRPr="000B25F0" w:rsidRDefault="007C51D4" w:rsidP="008E2AFF">
      <w:pPr>
        <w:adjustRightInd w:val="0"/>
        <w:snapToGrid w:val="0"/>
        <w:spacing w:line="360" w:lineRule="exact"/>
        <w:ind w:firstLineChars="200" w:firstLine="420"/>
      </w:pPr>
      <w:r w:rsidRPr="000B25F0">
        <w:rPr>
          <w:rFonts w:cs="宋体" w:hint="eastAsia"/>
        </w:rPr>
        <w:t>课程以</w:t>
      </w:r>
      <w:r>
        <w:rPr>
          <w:rFonts w:cs="宋体" w:hint="eastAsia"/>
        </w:rPr>
        <w:t>平台课的方式在</w:t>
      </w:r>
      <w:r w:rsidRPr="000B25F0">
        <w:rPr>
          <w:rFonts w:cs="宋体" w:hint="eastAsia"/>
        </w:rPr>
        <w:t>经济管理学院</w:t>
      </w:r>
      <w:r>
        <w:rPr>
          <w:rFonts w:cs="宋体" w:hint="eastAsia"/>
        </w:rPr>
        <w:t>各专业</w:t>
      </w:r>
      <w:r w:rsidRPr="000B25F0">
        <w:rPr>
          <w:rFonts w:cs="宋体" w:hint="eastAsia"/>
        </w:rPr>
        <w:t>开设，完成本课程所需教学时间</w:t>
      </w:r>
      <w:r>
        <w:rPr>
          <w:rFonts w:cs="宋体" w:hint="eastAsia"/>
        </w:rPr>
        <w:t>为</w:t>
      </w:r>
      <w:r>
        <w:t>KAB32</w:t>
      </w:r>
      <w:r>
        <w:rPr>
          <w:rFonts w:cs="宋体" w:hint="eastAsia"/>
        </w:rPr>
        <w:t>学时，专题讲座</w:t>
      </w:r>
      <w:r>
        <w:t>16</w:t>
      </w:r>
      <w:r>
        <w:rPr>
          <w:rFonts w:cs="宋体" w:hint="eastAsia"/>
        </w:rPr>
        <w:t>学时</w:t>
      </w:r>
      <w:r w:rsidRPr="000B25F0">
        <w:rPr>
          <w:rFonts w:cs="宋体" w:hint="eastAsia"/>
        </w:rPr>
        <w:t>。</w:t>
      </w:r>
      <w:r>
        <w:rPr>
          <w:rFonts w:cs="宋体" w:hint="eastAsia"/>
        </w:rPr>
        <w:t>其中课程前半部分</w:t>
      </w:r>
      <w:r>
        <w:t>KAB</w:t>
      </w:r>
      <w:r>
        <w:rPr>
          <w:rFonts w:cs="宋体" w:hint="eastAsia"/>
        </w:rPr>
        <w:t>内容需用</w:t>
      </w:r>
      <w:r w:rsidRPr="000B25F0">
        <w:rPr>
          <w:rFonts w:cs="宋体" w:hint="eastAsia"/>
        </w:rPr>
        <w:t>多媒体教室、白板、可移动桌椅</w:t>
      </w:r>
      <w:r>
        <w:rPr>
          <w:rFonts w:cs="宋体" w:hint="eastAsia"/>
        </w:rPr>
        <w:t>、</w:t>
      </w:r>
      <w:r w:rsidRPr="000B25F0">
        <w:rPr>
          <w:rFonts w:cs="宋体" w:hint="eastAsia"/>
        </w:rPr>
        <w:t>小班教学，人数控制在</w:t>
      </w:r>
      <w:r w:rsidRPr="000B25F0">
        <w:t>35</w:t>
      </w:r>
      <w:r w:rsidRPr="000B25F0">
        <w:rPr>
          <w:rFonts w:cs="宋体" w:hint="eastAsia"/>
        </w:rPr>
        <w:t>人左右</w:t>
      </w:r>
      <w:r>
        <w:rPr>
          <w:rFonts w:cs="宋体" w:hint="eastAsia"/>
        </w:rPr>
        <w:t>，后半部分专题讲座可小班也可按实际情况合班讲授</w:t>
      </w:r>
      <w:r w:rsidRPr="000B25F0">
        <w:rPr>
          <w:rFonts w:cs="宋体" w:hint="eastAsia"/>
        </w:rPr>
        <w:t>。本课程强化以学生为中心的教学模式，在系统的学习创业管理知识基础上，重点加强学生的学习动机、引发兴趣</w:t>
      </w:r>
      <w:r>
        <w:rPr>
          <w:rFonts w:cs="宋体" w:hint="eastAsia"/>
        </w:rPr>
        <w:t>、学以致用、表达想法、学习方法、观察力和适应力等方面训练。</w:t>
      </w:r>
      <w:r w:rsidRPr="000B25F0">
        <w:rPr>
          <w:rFonts w:cs="宋体" w:hint="eastAsia"/>
        </w:rPr>
        <w:t>具体教学内容和要求如下：</w:t>
      </w:r>
    </w:p>
    <w:p w:rsidR="007C51D4" w:rsidRPr="007C0200" w:rsidRDefault="007C51D4" w:rsidP="008E2AFF">
      <w:pPr>
        <w:adjustRightInd w:val="0"/>
        <w:snapToGrid w:val="0"/>
        <w:spacing w:line="360" w:lineRule="exact"/>
        <w:ind w:firstLineChars="200" w:firstLine="420"/>
      </w:pPr>
      <w:r w:rsidRPr="007C0200">
        <w:rPr>
          <w:rFonts w:cs="宋体" w:hint="eastAsia"/>
        </w:rPr>
        <w:t>模块</w:t>
      </w:r>
      <w:r w:rsidRPr="007C0200">
        <w:t xml:space="preserve"> 1  </w:t>
      </w:r>
      <w:r w:rsidRPr="007C0200">
        <w:rPr>
          <w:rFonts w:cs="宋体" w:hint="eastAsia"/>
        </w:rPr>
        <w:t>什么是企业：</w:t>
      </w:r>
    </w:p>
    <w:p w:rsidR="007C51D4" w:rsidRDefault="007C51D4" w:rsidP="008E2AFF">
      <w:pPr>
        <w:adjustRightInd w:val="0"/>
        <w:snapToGrid w:val="0"/>
        <w:spacing w:line="360" w:lineRule="exact"/>
        <w:ind w:firstLineChars="200" w:firstLine="420"/>
      </w:pPr>
      <w:r>
        <w:rPr>
          <w:rFonts w:cs="宋体" w:hint="eastAsia"/>
        </w:rPr>
        <w:t>本模块</w:t>
      </w:r>
      <w:r w:rsidRPr="000B25F0">
        <w:rPr>
          <w:rFonts w:cs="宋体" w:hint="eastAsia"/>
        </w:rPr>
        <w:t>使学生认识到我们每个人都与企业（</w:t>
      </w:r>
      <w:r w:rsidRPr="000B25F0">
        <w:t>enterprise</w:t>
      </w:r>
      <w:r w:rsidRPr="000B25F0">
        <w:rPr>
          <w:rFonts w:cs="宋体" w:hint="eastAsia"/>
        </w:rPr>
        <w:t>）有着联系，初步了解小企业及其特点。</w:t>
      </w:r>
      <w:r>
        <w:rPr>
          <w:rFonts w:cs="宋体" w:hint="eastAsia"/>
        </w:rPr>
        <w:t>须掌握</w:t>
      </w:r>
      <w:r w:rsidRPr="000B25F0">
        <w:rPr>
          <w:rFonts w:cs="宋体" w:hint="eastAsia"/>
        </w:rPr>
        <w:t>企业（</w:t>
      </w:r>
      <w:r w:rsidRPr="000B25F0">
        <w:t>enterprise</w:t>
      </w:r>
      <w:r w:rsidRPr="000B25F0">
        <w:rPr>
          <w:rFonts w:cs="宋体" w:hint="eastAsia"/>
        </w:rPr>
        <w:t>）的含义</w:t>
      </w:r>
      <w:r>
        <w:rPr>
          <w:rFonts w:cs="宋体" w:hint="eastAsia"/>
        </w:rPr>
        <w:t>、</w:t>
      </w:r>
      <w:r w:rsidRPr="000B25F0">
        <w:rPr>
          <w:rFonts w:cs="宋体" w:hint="eastAsia"/>
        </w:rPr>
        <w:t>企业的不同形式</w:t>
      </w:r>
      <w:r>
        <w:rPr>
          <w:rFonts w:cs="宋体" w:hint="eastAsia"/>
        </w:rPr>
        <w:t>、</w:t>
      </w:r>
      <w:r w:rsidRPr="000B25F0">
        <w:rPr>
          <w:rFonts w:cs="宋体" w:hint="eastAsia"/>
        </w:rPr>
        <w:t>人们在企业中的角色</w:t>
      </w:r>
      <w:r>
        <w:rPr>
          <w:rFonts w:cs="宋体" w:hint="eastAsia"/>
        </w:rPr>
        <w:t>及</w:t>
      </w:r>
      <w:r w:rsidRPr="000B25F0">
        <w:rPr>
          <w:rFonts w:cs="宋体" w:hint="eastAsia"/>
        </w:rPr>
        <w:t>小企业</w:t>
      </w:r>
      <w:r>
        <w:rPr>
          <w:rFonts w:cs="宋体" w:hint="eastAsia"/>
        </w:rPr>
        <w:t>等</w:t>
      </w:r>
      <w:r>
        <w:rPr>
          <w:rFonts w:cs="宋体" w:hint="eastAsia"/>
        </w:rPr>
        <w:lastRenderedPageBreak/>
        <w:t>内容。</w:t>
      </w:r>
    </w:p>
    <w:p w:rsidR="007C51D4" w:rsidRPr="000B25F0" w:rsidRDefault="007C51D4" w:rsidP="008E2AFF">
      <w:pPr>
        <w:adjustRightInd w:val="0"/>
        <w:snapToGrid w:val="0"/>
        <w:spacing w:line="360" w:lineRule="exact"/>
        <w:ind w:firstLineChars="200" w:firstLine="420"/>
      </w:pPr>
      <w:r>
        <w:rPr>
          <w:rFonts w:cs="宋体" w:hint="eastAsia"/>
        </w:rPr>
        <w:t>教学重点与难点</w:t>
      </w:r>
      <w:r>
        <w:t>:</w:t>
      </w:r>
      <w:r>
        <w:rPr>
          <w:rFonts w:cs="宋体" w:hint="eastAsia"/>
        </w:rPr>
        <w:t>企业的理解、企业的不同类型、小微企业。</w:t>
      </w:r>
    </w:p>
    <w:p w:rsidR="007C51D4" w:rsidRPr="007C0200" w:rsidRDefault="007C51D4" w:rsidP="008E2AFF">
      <w:pPr>
        <w:adjustRightInd w:val="0"/>
        <w:snapToGrid w:val="0"/>
        <w:spacing w:line="360" w:lineRule="exact"/>
        <w:ind w:firstLineChars="200" w:firstLine="420"/>
      </w:pPr>
      <w:r w:rsidRPr="007C0200">
        <w:rPr>
          <w:rFonts w:cs="宋体" w:hint="eastAsia"/>
        </w:rPr>
        <w:t>模块</w:t>
      </w:r>
      <w:r w:rsidRPr="007C0200">
        <w:t xml:space="preserve">2  </w:t>
      </w:r>
      <w:r w:rsidRPr="007C0200">
        <w:rPr>
          <w:rFonts w:cs="宋体" w:hint="eastAsia"/>
        </w:rPr>
        <w:t>为什么要发扬创业精神：</w:t>
      </w:r>
    </w:p>
    <w:p w:rsidR="007C51D4" w:rsidRDefault="007C51D4" w:rsidP="008E2AFF">
      <w:pPr>
        <w:adjustRightInd w:val="0"/>
        <w:snapToGrid w:val="0"/>
        <w:spacing w:line="360" w:lineRule="exact"/>
        <w:ind w:firstLineChars="200" w:firstLine="420"/>
      </w:pPr>
      <w:r>
        <w:rPr>
          <w:rFonts w:cs="宋体" w:hint="eastAsia"/>
        </w:rPr>
        <w:t>本模块</w:t>
      </w:r>
      <w:r w:rsidRPr="000B25F0">
        <w:rPr>
          <w:rFonts w:cs="宋体" w:hint="eastAsia"/>
        </w:rPr>
        <w:t>使学生了解在任何环境下发扬创业精神都是有益的。</w:t>
      </w:r>
      <w:r>
        <w:rPr>
          <w:rFonts w:cs="宋体" w:hint="eastAsia"/>
        </w:rPr>
        <w:t>须</w:t>
      </w:r>
      <w:r w:rsidRPr="000B25F0">
        <w:rPr>
          <w:rFonts w:cs="宋体" w:hint="eastAsia"/>
        </w:rPr>
        <w:t>掌握创业精神的界定</w:t>
      </w:r>
      <w:r>
        <w:rPr>
          <w:rFonts w:cs="宋体" w:hint="eastAsia"/>
        </w:rPr>
        <w:t>、</w:t>
      </w:r>
      <w:r w:rsidRPr="000B25F0">
        <w:rPr>
          <w:rFonts w:cs="宋体" w:hint="eastAsia"/>
        </w:rPr>
        <w:t>创业的动因</w:t>
      </w:r>
      <w:r w:rsidRPr="000B25F0">
        <w:t xml:space="preserve"> </w:t>
      </w:r>
      <w:r>
        <w:rPr>
          <w:rFonts w:cs="宋体" w:hint="eastAsia"/>
        </w:rPr>
        <w:t>、</w:t>
      </w:r>
      <w:r w:rsidRPr="000B25F0">
        <w:rPr>
          <w:rFonts w:cs="宋体" w:hint="eastAsia"/>
        </w:rPr>
        <w:t>创业在社会中的作用</w:t>
      </w:r>
      <w:r>
        <w:rPr>
          <w:rFonts w:cs="宋体" w:hint="eastAsia"/>
        </w:rPr>
        <w:t>、</w:t>
      </w:r>
      <w:r w:rsidRPr="000B25F0">
        <w:rPr>
          <w:rFonts w:cs="宋体" w:hint="eastAsia"/>
        </w:rPr>
        <w:t>自主创业</w:t>
      </w:r>
      <w:r>
        <w:rPr>
          <w:rFonts w:cs="宋体" w:hint="eastAsia"/>
        </w:rPr>
        <w:t>等内容。</w:t>
      </w:r>
      <w:r w:rsidRPr="000B25F0">
        <w:t xml:space="preserve">   </w:t>
      </w:r>
    </w:p>
    <w:p w:rsidR="007C51D4" w:rsidRPr="000B25F0" w:rsidRDefault="007C51D4" w:rsidP="008E2AFF">
      <w:pPr>
        <w:adjustRightInd w:val="0"/>
        <w:snapToGrid w:val="0"/>
        <w:spacing w:line="360" w:lineRule="exact"/>
        <w:ind w:firstLineChars="200" w:firstLine="420"/>
      </w:pPr>
      <w:r>
        <w:rPr>
          <w:rFonts w:cs="宋体" w:hint="eastAsia"/>
        </w:rPr>
        <w:t>教学重点与难点：创业精神、创业动因、自主创新。</w:t>
      </w:r>
    </w:p>
    <w:p w:rsidR="007C51D4" w:rsidRPr="007C0200" w:rsidRDefault="007C51D4" w:rsidP="008E2AFF">
      <w:pPr>
        <w:adjustRightInd w:val="0"/>
        <w:snapToGrid w:val="0"/>
        <w:spacing w:line="360" w:lineRule="exact"/>
        <w:ind w:firstLineChars="200" w:firstLine="420"/>
      </w:pPr>
      <w:r w:rsidRPr="007C0200">
        <w:rPr>
          <w:rFonts w:cs="宋体" w:hint="eastAsia"/>
        </w:rPr>
        <w:t>模块</w:t>
      </w:r>
      <w:r w:rsidRPr="007C0200">
        <w:t xml:space="preserve"> 3  </w:t>
      </w:r>
      <w:r w:rsidRPr="007C0200">
        <w:rPr>
          <w:rFonts w:cs="宋体" w:hint="eastAsia"/>
        </w:rPr>
        <w:t>什么样的人能成为创业者：</w:t>
      </w:r>
    </w:p>
    <w:p w:rsidR="007C51D4" w:rsidRDefault="007C51D4" w:rsidP="008E2AFF">
      <w:pPr>
        <w:adjustRightInd w:val="0"/>
        <w:snapToGrid w:val="0"/>
        <w:spacing w:line="360" w:lineRule="exact"/>
        <w:ind w:firstLineChars="200" w:firstLine="420"/>
      </w:pPr>
      <w:r>
        <w:rPr>
          <w:rFonts w:cs="宋体" w:hint="eastAsia"/>
        </w:rPr>
        <w:t>本模块</w:t>
      </w:r>
      <w:r w:rsidRPr="000B25F0">
        <w:rPr>
          <w:rFonts w:cs="宋体" w:hint="eastAsia"/>
        </w:rPr>
        <w:t>使学生识别成功创业者所需具备的人格特征。</w:t>
      </w:r>
      <w:r w:rsidRPr="000B25F0">
        <w:t xml:space="preserve"> </w:t>
      </w:r>
      <w:r>
        <w:rPr>
          <w:rFonts w:cs="宋体" w:hint="eastAsia"/>
        </w:rPr>
        <w:t>须掌握</w:t>
      </w:r>
      <w:r w:rsidRPr="000B25F0">
        <w:rPr>
          <w:rFonts w:cs="宋体" w:hint="eastAsia"/>
        </w:rPr>
        <w:t>识别创业者特征</w:t>
      </w:r>
      <w:r>
        <w:rPr>
          <w:rFonts w:cs="宋体" w:hint="eastAsia"/>
        </w:rPr>
        <w:t>、</w:t>
      </w:r>
      <w:r w:rsidRPr="000B25F0">
        <w:rPr>
          <w:rFonts w:cs="宋体" w:hint="eastAsia"/>
        </w:rPr>
        <w:t>领导力</w:t>
      </w:r>
      <w:r>
        <w:rPr>
          <w:rFonts w:cs="宋体" w:hint="eastAsia"/>
        </w:rPr>
        <w:t>、</w:t>
      </w:r>
      <w:r w:rsidRPr="000B25F0">
        <w:rPr>
          <w:rFonts w:cs="宋体" w:hint="eastAsia"/>
        </w:rPr>
        <w:t>决策力</w:t>
      </w:r>
      <w:r w:rsidRPr="000B25F0">
        <w:t xml:space="preserve"> </w:t>
      </w:r>
      <w:r>
        <w:rPr>
          <w:rFonts w:cs="宋体" w:hint="eastAsia"/>
        </w:rPr>
        <w:t>、</w:t>
      </w:r>
      <w:r w:rsidRPr="000B25F0">
        <w:rPr>
          <w:rFonts w:cs="宋体" w:hint="eastAsia"/>
        </w:rPr>
        <w:t>风险承担</w:t>
      </w:r>
      <w:r>
        <w:rPr>
          <w:rFonts w:cs="宋体" w:hint="eastAsia"/>
        </w:rPr>
        <w:t>等内容。</w:t>
      </w:r>
    </w:p>
    <w:p w:rsidR="007C51D4" w:rsidRPr="000B25F0" w:rsidRDefault="007C51D4" w:rsidP="008E2AFF">
      <w:pPr>
        <w:adjustRightInd w:val="0"/>
        <w:snapToGrid w:val="0"/>
        <w:spacing w:line="360" w:lineRule="exact"/>
        <w:ind w:firstLineChars="200" w:firstLine="420"/>
      </w:pPr>
      <w:r>
        <w:rPr>
          <w:rFonts w:cs="宋体" w:hint="eastAsia"/>
        </w:rPr>
        <w:t>教学重点与难点：创业者特征、决策力、风险承担。</w:t>
      </w:r>
    </w:p>
    <w:p w:rsidR="007C51D4" w:rsidRPr="007C0200" w:rsidRDefault="007C51D4" w:rsidP="008E2AFF">
      <w:pPr>
        <w:adjustRightInd w:val="0"/>
        <w:snapToGrid w:val="0"/>
        <w:spacing w:line="360" w:lineRule="exact"/>
        <w:ind w:firstLineChars="200" w:firstLine="420"/>
      </w:pPr>
      <w:r w:rsidRPr="007C0200">
        <w:rPr>
          <w:rFonts w:cs="宋体" w:hint="eastAsia"/>
        </w:rPr>
        <w:t>模块</w:t>
      </w:r>
      <w:r w:rsidRPr="007C0200">
        <w:t xml:space="preserve"> 4  </w:t>
      </w:r>
      <w:r w:rsidRPr="007C0200">
        <w:rPr>
          <w:rFonts w:cs="宋体" w:hint="eastAsia"/>
        </w:rPr>
        <w:t>如何成为创业者：</w:t>
      </w:r>
    </w:p>
    <w:p w:rsidR="007C51D4" w:rsidRDefault="007C51D4" w:rsidP="008E2AFF">
      <w:pPr>
        <w:adjustRightInd w:val="0"/>
        <w:snapToGrid w:val="0"/>
        <w:spacing w:line="360" w:lineRule="exact"/>
        <w:ind w:firstLineChars="200" w:firstLine="420"/>
      </w:pPr>
      <w:r>
        <w:rPr>
          <w:rFonts w:cs="宋体" w:hint="eastAsia"/>
        </w:rPr>
        <w:t>本模块</w:t>
      </w:r>
      <w:r w:rsidRPr="000B25F0">
        <w:rPr>
          <w:rFonts w:cs="宋体" w:hint="eastAsia"/>
        </w:rPr>
        <w:t>使学生能够理解成功的创业者和小企业的管理所需的关键能力与决定性因素。</w:t>
      </w:r>
      <w:r>
        <w:rPr>
          <w:rFonts w:cs="宋体" w:hint="eastAsia"/>
        </w:rPr>
        <w:t>须掌握</w:t>
      </w:r>
      <w:r w:rsidRPr="000B25F0">
        <w:rPr>
          <w:rFonts w:cs="宋体" w:hint="eastAsia"/>
        </w:rPr>
        <w:t>成功创业者的能力</w:t>
      </w:r>
      <w:r>
        <w:rPr>
          <w:rFonts w:cs="宋体" w:hint="eastAsia"/>
        </w:rPr>
        <w:t>、</w:t>
      </w:r>
      <w:r w:rsidRPr="000B25F0">
        <w:rPr>
          <w:rFonts w:cs="宋体" w:hint="eastAsia"/>
        </w:rPr>
        <w:t>成功创办小企业的关键因素</w:t>
      </w:r>
      <w:r>
        <w:rPr>
          <w:rFonts w:cs="宋体" w:hint="eastAsia"/>
        </w:rPr>
        <w:t>、</w:t>
      </w:r>
      <w:r w:rsidRPr="000B25F0">
        <w:rPr>
          <w:rFonts w:cs="宋体" w:hint="eastAsia"/>
        </w:rPr>
        <w:t>创业决定</w:t>
      </w:r>
      <w:r w:rsidRPr="000B25F0">
        <w:t xml:space="preserve"> </w:t>
      </w:r>
      <w:r>
        <w:rPr>
          <w:rFonts w:cs="宋体" w:hint="eastAsia"/>
        </w:rPr>
        <w:t>、</w:t>
      </w:r>
      <w:r w:rsidRPr="000B25F0">
        <w:rPr>
          <w:rFonts w:cs="宋体" w:hint="eastAsia"/>
        </w:rPr>
        <w:t>开发和提高创业者的能力</w:t>
      </w:r>
      <w:r>
        <w:rPr>
          <w:rFonts w:cs="宋体" w:hint="eastAsia"/>
        </w:rPr>
        <w:t>等内容。</w:t>
      </w:r>
    </w:p>
    <w:p w:rsidR="007C51D4" w:rsidRPr="000B25F0" w:rsidRDefault="007C51D4" w:rsidP="008E2AFF">
      <w:pPr>
        <w:adjustRightInd w:val="0"/>
        <w:snapToGrid w:val="0"/>
        <w:spacing w:line="360" w:lineRule="exact"/>
        <w:ind w:firstLineChars="200" w:firstLine="420"/>
      </w:pPr>
      <w:r>
        <w:rPr>
          <w:rFonts w:cs="宋体" w:hint="eastAsia"/>
        </w:rPr>
        <w:t>教学重点与难点：</w:t>
      </w:r>
      <w:r>
        <w:t>MAIR</w:t>
      </w:r>
      <w:r>
        <w:rPr>
          <w:rFonts w:cs="宋体" w:hint="eastAsia"/>
        </w:rPr>
        <w:t>模型。</w:t>
      </w:r>
    </w:p>
    <w:p w:rsidR="007C51D4" w:rsidRPr="007C0200" w:rsidRDefault="007C51D4" w:rsidP="008E2AFF">
      <w:pPr>
        <w:adjustRightInd w:val="0"/>
        <w:snapToGrid w:val="0"/>
        <w:spacing w:line="360" w:lineRule="exact"/>
        <w:ind w:firstLineChars="200" w:firstLine="420"/>
      </w:pPr>
      <w:r w:rsidRPr="007C0200">
        <w:rPr>
          <w:rFonts w:cs="宋体" w:hint="eastAsia"/>
        </w:rPr>
        <w:t>模块</w:t>
      </w:r>
      <w:r w:rsidRPr="007C0200">
        <w:t xml:space="preserve">5  </w:t>
      </w:r>
      <w:r w:rsidRPr="007C0200">
        <w:rPr>
          <w:rFonts w:cs="宋体" w:hint="eastAsia"/>
        </w:rPr>
        <w:t>如何找到一个好的企业想法：</w:t>
      </w:r>
    </w:p>
    <w:p w:rsidR="007C51D4" w:rsidRDefault="007C51D4" w:rsidP="008E2AFF">
      <w:pPr>
        <w:adjustRightInd w:val="0"/>
        <w:snapToGrid w:val="0"/>
        <w:spacing w:line="360" w:lineRule="exact"/>
        <w:ind w:firstLineChars="200" w:firstLine="420"/>
      </w:pPr>
      <w:r>
        <w:rPr>
          <w:rFonts w:cs="宋体" w:hint="eastAsia"/>
        </w:rPr>
        <w:t>本模块</w:t>
      </w:r>
      <w:r w:rsidRPr="000B25F0">
        <w:rPr>
          <w:rFonts w:cs="宋体" w:hint="eastAsia"/>
        </w:rPr>
        <w:t>使学生能够理解产生企业想法的技术以及识别和评估商业机会的方法。</w:t>
      </w:r>
      <w:r>
        <w:rPr>
          <w:rFonts w:cs="宋体" w:hint="eastAsia"/>
        </w:rPr>
        <w:t>须掌握</w:t>
      </w:r>
      <w:r w:rsidRPr="000B25F0">
        <w:rPr>
          <w:rFonts w:cs="宋体" w:hint="eastAsia"/>
        </w:rPr>
        <w:t>产生企业想法</w:t>
      </w:r>
      <w:r>
        <w:rPr>
          <w:rFonts w:cs="宋体" w:hint="eastAsia"/>
        </w:rPr>
        <w:t>、</w:t>
      </w:r>
      <w:r w:rsidRPr="000B25F0">
        <w:rPr>
          <w:rFonts w:cs="宋体" w:hint="eastAsia"/>
        </w:rPr>
        <w:t>识别和评估商业机会</w:t>
      </w:r>
      <w:r>
        <w:rPr>
          <w:rFonts w:cs="宋体" w:hint="eastAsia"/>
        </w:rPr>
        <w:t>等内容。</w:t>
      </w:r>
    </w:p>
    <w:p w:rsidR="007C51D4" w:rsidRPr="000B25F0" w:rsidRDefault="007C51D4" w:rsidP="008E2AFF">
      <w:pPr>
        <w:adjustRightInd w:val="0"/>
        <w:snapToGrid w:val="0"/>
        <w:spacing w:line="360" w:lineRule="exact"/>
        <w:ind w:firstLineChars="200" w:firstLine="420"/>
      </w:pPr>
      <w:r>
        <w:rPr>
          <w:rFonts w:cs="宋体" w:hint="eastAsia"/>
        </w:rPr>
        <w:t>教学重点与难点：企业想法、企业想法的来源、商业机会。</w:t>
      </w:r>
    </w:p>
    <w:p w:rsidR="007C51D4" w:rsidRPr="007C0200" w:rsidRDefault="007C51D4" w:rsidP="008E2AFF">
      <w:pPr>
        <w:adjustRightInd w:val="0"/>
        <w:snapToGrid w:val="0"/>
        <w:spacing w:line="360" w:lineRule="exact"/>
        <w:ind w:firstLineChars="200" w:firstLine="420"/>
      </w:pPr>
      <w:r w:rsidRPr="007C0200">
        <w:rPr>
          <w:rFonts w:cs="宋体" w:hint="eastAsia"/>
        </w:rPr>
        <w:t>模块</w:t>
      </w:r>
      <w:r w:rsidRPr="007C0200">
        <w:t xml:space="preserve">6  </w:t>
      </w:r>
      <w:r w:rsidRPr="007C0200">
        <w:rPr>
          <w:rFonts w:cs="宋体" w:hint="eastAsia"/>
        </w:rPr>
        <w:t>如何组建一家企业：</w:t>
      </w:r>
    </w:p>
    <w:p w:rsidR="007C51D4" w:rsidRDefault="007C51D4" w:rsidP="008E2AFF">
      <w:pPr>
        <w:adjustRightInd w:val="0"/>
        <w:snapToGrid w:val="0"/>
        <w:spacing w:line="360" w:lineRule="exact"/>
        <w:ind w:firstLineChars="200" w:firstLine="420"/>
      </w:pPr>
      <w:r>
        <w:rPr>
          <w:rFonts w:cs="宋体" w:hint="eastAsia"/>
        </w:rPr>
        <w:t>本模块</w:t>
      </w:r>
      <w:r w:rsidRPr="000B25F0">
        <w:rPr>
          <w:rFonts w:cs="宋体" w:hint="eastAsia"/>
        </w:rPr>
        <w:t>让学生了解开办企业的程序，包括市场、法律形态、资金筹措等问题</w:t>
      </w:r>
      <w:r>
        <w:rPr>
          <w:rFonts w:cs="宋体" w:hint="eastAsia"/>
        </w:rPr>
        <w:t>。须掌握</w:t>
      </w:r>
      <w:r w:rsidRPr="000B25F0">
        <w:rPr>
          <w:rFonts w:cs="宋体" w:hint="eastAsia"/>
        </w:rPr>
        <w:t>选择合适的市场</w:t>
      </w:r>
      <w:r>
        <w:rPr>
          <w:rFonts w:cs="宋体" w:hint="eastAsia"/>
        </w:rPr>
        <w:t>、</w:t>
      </w:r>
      <w:r w:rsidRPr="000B25F0">
        <w:rPr>
          <w:rFonts w:cs="宋体" w:hint="eastAsia"/>
        </w:rPr>
        <w:t>企业选址</w:t>
      </w:r>
      <w:r>
        <w:rPr>
          <w:rFonts w:cs="宋体" w:hint="eastAsia"/>
        </w:rPr>
        <w:t>、</w:t>
      </w:r>
      <w:r w:rsidRPr="000B25F0">
        <w:rPr>
          <w:rFonts w:cs="宋体" w:hint="eastAsia"/>
        </w:rPr>
        <w:t>确定企业法律形式</w:t>
      </w:r>
      <w:r>
        <w:rPr>
          <w:rFonts w:cs="宋体" w:hint="eastAsia"/>
        </w:rPr>
        <w:t>、</w:t>
      </w:r>
      <w:r w:rsidRPr="000B25F0">
        <w:rPr>
          <w:rFonts w:cs="宋体" w:hint="eastAsia"/>
        </w:rPr>
        <w:t>计算所需资金</w:t>
      </w:r>
      <w:r>
        <w:rPr>
          <w:rFonts w:cs="宋体" w:hint="eastAsia"/>
        </w:rPr>
        <w:t>、</w:t>
      </w:r>
      <w:r w:rsidRPr="000B25F0">
        <w:rPr>
          <w:rFonts w:cs="宋体" w:hint="eastAsia"/>
        </w:rPr>
        <w:t>筹措创业资金</w:t>
      </w:r>
      <w:r>
        <w:rPr>
          <w:rFonts w:cs="宋体" w:hint="eastAsia"/>
        </w:rPr>
        <w:t>、</w:t>
      </w:r>
      <w:r w:rsidRPr="000B25F0">
        <w:rPr>
          <w:rFonts w:cs="宋体" w:hint="eastAsia"/>
        </w:rPr>
        <w:t>开办企业的途径</w:t>
      </w:r>
      <w:r>
        <w:rPr>
          <w:rFonts w:cs="宋体" w:hint="eastAsia"/>
        </w:rPr>
        <w:t>等内容。</w:t>
      </w:r>
    </w:p>
    <w:p w:rsidR="007C51D4" w:rsidRPr="000B25F0" w:rsidRDefault="007C51D4" w:rsidP="008E2AFF">
      <w:pPr>
        <w:adjustRightInd w:val="0"/>
        <w:snapToGrid w:val="0"/>
        <w:spacing w:line="360" w:lineRule="exact"/>
        <w:ind w:firstLineChars="200" w:firstLine="420"/>
      </w:pPr>
      <w:r>
        <w:rPr>
          <w:rFonts w:cs="宋体" w:hint="eastAsia"/>
        </w:rPr>
        <w:t>教学重点与难点：市场选择、选址影响因素、企业法律形式类型，创业资金计算、筹资渠道。</w:t>
      </w:r>
    </w:p>
    <w:p w:rsidR="007C51D4" w:rsidRPr="007C0200" w:rsidRDefault="007C51D4" w:rsidP="008E2AFF">
      <w:pPr>
        <w:adjustRightInd w:val="0"/>
        <w:snapToGrid w:val="0"/>
        <w:spacing w:line="360" w:lineRule="exact"/>
        <w:ind w:firstLineChars="200" w:firstLine="420"/>
      </w:pPr>
      <w:r w:rsidRPr="007C0200">
        <w:rPr>
          <w:rFonts w:cs="宋体" w:hint="eastAsia"/>
        </w:rPr>
        <w:t>模块</w:t>
      </w:r>
      <w:r w:rsidRPr="007C0200">
        <w:t>7</w:t>
      </w:r>
      <w:r w:rsidRPr="007C0200">
        <w:rPr>
          <w:rFonts w:cs="宋体" w:hint="eastAsia"/>
        </w:rPr>
        <w:t>：如何经营一家企业：</w:t>
      </w:r>
    </w:p>
    <w:p w:rsidR="007C51D4" w:rsidRDefault="007C51D4" w:rsidP="008E2AFF">
      <w:pPr>
        <w:adjustRightInd w:val="0"/>
        <w:snapToGrid w:val="0"/>
        <w:spacing w:line="360" w:lineRule="exact"/>
        <w:ind w:firstLineChars="200" w:firstLine="420"/>
      </w:pPr>
      <w:r>
        <w:rPr>
          <w:rFonts w:cs="宋体" w:hint="eastAsia"/>
        </w:rPr>
        <w:t>本模块</w:t>
      </w:r>
      <w:r w:rsidRPr="000B25F0">
        <w:rPr>
          <w:rFonts w:cs="宋体" w:hint="eastAsia"/>
        </w:rPr>
        <w:t>使</w:t>
      </w:r>
      <w:r w:rsidRPr="00272D6C">
        <w:rPr>
          <w:rFonts w:cs="宋体" w:hint="eastAsia"/>
          <w:spacing w:val="-6"/>
        </w:rPr>
        <w:t>学生能够对各种影响企业经营绩效的技术给出评估，并能了解如何运用相关技术解决企业经营实际问题。</w:t>
      </w:r>
      <w:r>
        <w:rPr>
          <w:rFonts w:cs="宋体" w:hint="eastAsia"/>
          <w:spacing w:val="-6"/>
        </w:rPr>
        <w:t>须掌握</w:t>
      </w:r>
      <w:r w:rsidRPr="000B25F0">
        <w:rPr>
          <w:rFonts w:cs="宋体" w:hint="eastAsia"/>
        </w:rPr>
        <w:t>员工的招聘和管理</w:t>
      </w:r>
      <w:r>
        <w:rPr>
          <w:rFonts w:cs="宋体" w:hint="eastAsia"/>
        </w:rPr>
        <w:t>、</w:t>
      </w:r>
      <w:r w:rsidRPr="000B25F0">
        <w:rPr>
          <w:rFonts w:cs="宋体" w:hint="eastAsia"/>
        </w:rPr>
        <w:t>时间管理</w:t>
      </w:r>
      <w:r>
        <w:rPr>
          <w:rFonts w:cs="宋体" w:hint="eastAsia"/>
        </w:rPr>
        <w:t>、</w:t>
      </w:r>
      <w:r w:rsidRPr="000B25F0">
        <w:rPr>
          <w:rFonts w:cs="宋体" w:hint="eastAsia"/>
        </w:rPr>
        <w:t>营销管理</w:t>
      </w:r>
      <w:r>
        <w:rPr>
          <w:rFonts w:cs="宋体" w:hint="eastAsia"/>
        </w:rPr>
        <w:t>、</w:t>
      </w:r>
      <w:r w:rsidRPr="000B25F0">
        <w:rPr>
          <w:rFonts w:cs="宋体" w:hint="eastAsia"/>
        </w:rPr>
        <w:t>供应商的选择</w:t>
      </w:r>
      <w:r>
        <w:rPr>
          <w:rFonts w:cs="宋体" w:hint="eastAsia"/>
        </w:rPr>
        <w:t>、</w:t>
      </w:r>
      <w:r w:rsidRPr="000B25F0">
        <w:rPr>
          <w:rFonts w:cs="宋体" w:hint="eastAsia"/>
        </w:rPr>
        <w:t>新技术在中小企业中的应用</w:t>
      </w:r>
      <w:r>
        <w:rPr>
          <w:rFonts w:cs="宋体" w:hint="eastAsia"/>
        </w:rPr>
        <w:t>、</w:t>
      </w:r>
      <w:r w:rsidRPr="000B25F0">
        <w:rPr>
          <w:rFonts w:cs="宋体" w:hint="eastAsia"/>
        </w:rPr>
        <w:t>成本预测</w:t>
      </w:r>
      <w:r>
        <w:rPr>
          <w:rFonts w:cs="宋体" w:hint="eastAsia"/>
        </w:rPr>
        <w:t>、</w:t>
      </w:r>
      <w:r w:rsidRPr="000B25F0">
        <w:rPr>
          <w:rFonts w:cs="宋体" w:hint="eastAsia"/>
        </w:rPr>
        <w:t>财务管理</w:t>
      </w:r>
      <w:r>
        <w:rPr>
          <w:rFonts w:cs="宋体" w:hint="eastAsia"/>
        </w:rPr>
        <w:t>、</w:t>
      </w:r>
      <w:r w:rsidRPr="000B25F0">
        <w:rPr>
          <w:rFonts w:cs="宋体" w:hint="eastAsia"/>
        </w:rPr>
        <w:t>财务报表</w:t>
      </w:r>
      <w:r>
        <w:rPr>
          <w:rFonts w:cs="宋体" w:hint="eastAsia"/>
        </w:rPr>
        <w:t>等内容。</w:t>
      </w:r>
    </w:p>
    <w:p w:rsidR="007C51D4" w:rsidRPr="000B25F0" w:rsidRDefault="007C51D4" w:rsidP="008E2AFF">
      <w:pPr>
        <w:adjustRightInd w:val="0"/>
        <w:snapToGrid w:val="0"/>
        <w:spacing w:line="360" w:lineRule="exact"/>
        <w:ind w:firstLineChars="200" w:firstLine="420"/>
      </w:pPr>
      <w:r>
        <w:rPr>
          <w:rFonts w:cs="宋体" w:hint="eastAsia"/>
        </w:rPr>
        <w:t>教学重点与难点：员工招聘、时间管理、营销策略、成本预测、财务管理、财务报表。</w:t>
      </w:r>
    </w:p>
    <w:p w:rsidR="007C51D4" w:rsidRPr="007C0200" w:rsidRDefault="007C51D4" w:rsidP="008E2AFF">
      <w:pPr>
        <w:adjustRightInd w:val="0"/>
        <w:snapToGrid w:val="0"/>
        <w:spacing w:line="360" w:lineRule="exact"/>
        <w:ind w:firstLineChars="200" w:firstLine="420"/>
      </w:pPr>
      <w:r w:rsidRPr="007C0200">
        <w:rPr>
          <w:rFonts w:cs="宋体" w:hint="eastAsia"/>
        </w:rPr>
        <w:t>模块</w:t>
      </w:r>
      <w:r w:rsidRPr="007C0200">
        <w:t xml:space="preserve">8  </w:t>
      </w:r>
      <w:r w:rsidRPr="007C0200">
        <w:rPr>
          <w:rFonts w:cs="宋体" w:hint="eastAsia"/>
        </w:rPr>
        <w:t>创业准备：商业计划书：</w:t>
      </w:r>
    </w:p>
    <w:p w:rsidR="007C51D4" w:rsidRDefault="007C51D4" w:rsidP="008E2AFF">
      <w:pPr>
        <w:adjustRightInd w:val="0"/>
        <w:snapToGrid w:val="0"/>
        <w:spacing w:line="360" w:lineRule="exact"/>
        <w:ind w:firstLineChars="200" w:firstLine="420"/>
      </w:pPr>
      <w:r>
        <w:rPr>
          <w:rFonts w:cs="宋体" w:hint="eastAsia"/>
        </w:rPr>
        <w:t>本模块</w:t>
      </w:r>
      <w:r w:rsidRPr="000B25F0">
        <w:rPr>
          <w:rFonts w:cs="宋体" w:hint="eastAsia"/>
        </w:rPr>
        <w:t>使学生能够努力完成创办企业所需的商业计划书，在真实的市场环境中运用本课程的相关知识，并能够评估有关微型企业的企业想法。</w:t>
      </w:r>
      <w:r>
        <w:rPr>
          <w:rFonts w:cs="宋体" w:hint="eastAsia"/>
        </w:rPr>
        <w:t>须掌握</w:t>
      </w:r>
      <w:r w:rsidRPr="000B25F0">
        <w:rPr>
          <w:rFonts w:cs="宋体" w:hint="eastAsia"/>
        </w:rPr>
        <w:t>信息与帮助的来源</w:t>
      </w:r>
      <w:r>
        <w:rPr>
          <w:rFonts w:cs="宋体" w:hint="eastAsia"/>
        </w:rPr>
        <w:t>、</w:t>
      </w:r>
      <w:r w:rsidRPr="000B25F0">
        <w:rPr>
          <w:rFonts w:cs="宋体" w:hint="eastAsia"/>
        </w:rPr>
        <w:t>准备商业计划书</w:t>
      </w:r>
      <w:r>
        <w:rPr>
          <w:rFonts w:cs="宋体" w:hint="eastAsia"/>
        </w:rPr>
        <w:t>、</w:t>
      </w:r>
      <w:r w:rsidRPr="000B25F0">
        <w:rPr>
          <w:rFonts w:cs="宋体" w:hint="eastAsia"/>
        </w:rPr>
        <w:t>标准的商业计划书</w:t>
      </w:r>
      <w:r>
        <w:rPr>
          <w:rFonts w:cs="宋体" w:hint="eastAsia"/>
        </w:rPr>
        <w:t>等内容。</w:t>
      </w:r>
      <w:r w:rsidRPr="000B25F0">
        <w:t xml:space="preserve"> </w:t>
      </w:r>
    </w:p>
    <w:p w:rsidR="007C51D4" w:rsidRDefault="007C51D4" w:rsidP="008E2AFF">
      <w:pPr>
        <w:adjustRightInd w:val="0"/>
        <w:snapToGrid w:val="0"/>
        <w:spacing w:line="360" w:lineRule="exact"/>
        <w:ind w:firstLineChars="200" w:firstLine="420"/>
      </w:pPr>
      <w:r>
        <w:rPr>
          <w:rFonts w:cs="宋体" w:hint="eastAsia"/>
        </w:rPr>
        <w:t>教学重点与难点：商业计划书准备</w:t>
      </w:r>
      <w:r w:rsidRPr="000B25F0">
        <w:t xml:space="preserve">      </w:t>
      </w:r>
    </w:p>
    <w:p w:rsidR="007C51D4" w:rsidRPr="007C0200" w:rsidRDefault="007C51D4" w:rsidP="008E2AFF">
      <w:pPr>
        <w:adjustRightInd w:val="0"/>
        <w:snapToGrid w:val="0"/>
        <w:spacing w:line="360" w:lineRule="exact"/>
        <w:ind w:firstLineChars="200" w:firstLine="420"/>
      </w:pPr>
      <w:r w:rsidRPr="007C0200">
        <w:rPr>
          <w:rFonts w:cs="宋体" w:hint="eastAsia"/>
        </w:rPr>
        <w:t>专题一、创业计划书和创业竞赛：</w:t>
      </w:r>
    </w:p>
    <w:p w:rsidR="007C51D4" w:rsidRDefault="007C51D4" w:rsidP="008E2AFF">
      <w:pPr>
        <w:adjustRightInd w:val="0"/>
        <w:snapToGrid w:val="0"/>
        <w:spacing w:line="360" w:lineRule="exact"/>
        <w:ind w:firstLineChars="250" w:firstLine="525"/>
      </w:pPr>
      <w:r>
        <w:rPr>
          <w:rFonts w:cs="宋体" w:hint="eastAsia"/>
        </w:rPr>
        <w:t>了解各种大学生创业的载体、创业计划书分类和要求以及大学生创业竞赛的相关的程序和知识，理解社会实践和社会调查对创业计划书和创业竞赛的作用和影响，掌握创业竞赛</w:t>
      </w:r>
      <w:r>
        <w:rPr>
          <w:rFonts w:cs="宋体" w:hint="eastAsia"/>
        </w:rPr>
        <w:lastRenderedPageBreak/>
        <w:t>选题、创业项目设计、开展和创业计划书写作的基本规范。</w:t>
      </w:r>
    </w:p>
    <w:p w:rsidR="007C51D4" w:rsidRDefault="007C51D4" w:rsidP="008E2AFF">
      <w:pPr>
        <w:adjustRightInd w:val="0"/>
        <w:snapToGrid w:val="0"/>
        <w:spacing w:line="360" w:lineRule="exact"/>
        <w:ind w:firstLineChars="250" w:firstLine="525"/>
      </w:pPr>
      <w:r>
        <w:rPr>
          <w:rFonts w:cs="宋体" w:hint="eastAsia"/>
        </w:rPr>
        <w:t>教学重点与难点：创业竞赛选题、创业计划书的写作和规范。</w:t>
      </w:r>
    </w:p>
    <w:p w:rsidR="007C51D4" w:rsidRPr="007C0200" w:rsidRDefault="007C51D4" w:rsidP="008E2AFF">
      <w:pPr>
        <w:adjustRightInd w:val="0"/>
        <w:snapToGrid w:val="0"/>
        <w:spacing w:line="360" w:lineRule="exact"/>
        <w:ind w:firstLineChars="200" w:firstLine="420"/>
      </w:pPr>
      <w:r w:rsidRPr="007C0200">
        <w:rPr>
          <w:rFonts w:cs="宋体" w:hint="eastAsia"/>
        </w:rPr>
        <w:t>专题二、创业融资和激励：</w:t>
      </w:r>
    </w:p>
    <w:p w:rsidR="007C51D4" w:rsidRDefault="007C51D4" w:rsidP="008E2AFF">
      <w:pPr>
        <w:adjustRightInd w:val="0"/>
        <w:snapToGrid w:val="0"/>
        <w:spacing w:line="360" w:lineRule="exact"/>
        <w:ind w:firstLineChars="250" w:firstLine="525"/>
      </w:pPr>
      <w:r>
        <w:rPr>
          <w:rFonts w:cs="宋体" w:hint="eastAsia"/>
        </w:rPr>
        <w:t>了解创业融资和激励的概念、创业融资和激励的目标的主要观点和优缺点；理解创业融资的动机、融资方式和融资组合、企业融资能力确定，理解创业激励机制设计的原则，创业企业层级激励、产权激励的原理、应用和适用条件；掌握企业不同生命周期中企业融资和激励策略及风险规避。</w:t>
      </w:r>
    </w:p>
    <w:p w:rsidR="007C51D4" w:rsidRDefault="007C51D4" w:rsidP="008E2AFF">
      <w:pPr>
        <w:adjustRightInd w:val="0"/>
        <w:snapToGrid w:val="0"/>
        <w:spacing w:line="360" w:lineRule="exact"/>
        <w:ind w:firstLineChars="250" w:firstLine="525"/>
      </w:pPr>
      <w:r>
        <w:rPr>
          <w:rFonts w:cs="宋体" w:hint="eastAsia"/>
        </w:rPr>
        <w:t>教学重点与难点：创业融资的具备类型和适用条件，创业激励的方式和使用条件。</w:t>
      </w:r>
    </w:p>
    <w:p w:rsidR="007C51D4" w:rsidRPr="007C0200" w:rsidRDefault="007C51D4" w:rsidP="008E2AFF">
      <w:pPr>
        <w:adjustRightInd w:val="0"/>
        <w:snapToGrid w:val="0"/>
        <w:spacing w:line="360" w:lineRule="exact"/>
        <w:ind w:firstLineChars="200" w:firstLine="420"/>
      </w:pPr>
      <w:r w:rsidRPr="007C0200">
        <w:rPr>
          <w:rFonts w:cs="宋体" w:hint="eastAsia"/>
        </w:rPr>
        <w:t>专题三、创业竞争战略：</w:t>
      </w:r>
    </w:p>
    <w:p w:rsidR="007C51D4" w:rsidRDefault="007C51D4" w:rsidP="008E2AFF">
      <w:pPr>
        <w:adjustRightInd w:val="0"/>
        <w:snapToGrid w:val="0"/>
        <w:spacing w:line="360" w:lineRule="exact"/>
        <w:ind w:firstLineChars="200" w:firstLine="420"/>
      </w:pPr>
      <w:r>
        <w:rPr>
          <w:rFonts w:cs="宋体" w:hint="eastAsia"/>
        </w:rPr>
        <w:t>了解战略管理的概念及过程包括战略分析、战略选择、战略实施及战略控制等环节，了解创业战略在创业过程中重要性，理解基于创业环境、创业项目的特征等选择合适的竞争战略，掌握为创业项目选择合适的竞争战略。</w:t>
      </w:r>
    </w:p>
    <w:p w:rsidR="007C51D4" w:rsidRDefault="007C51D4" w:rsidP="008E2AFF">
      <w:pPr>
        <w:adjustRightInd w:val="0"/>
        <w:snapToGrid w:val="0"/>
        <w:spacing w:line="360" w:lineRule="exact"/>
        <w:ind w:firstLineChars="200" w:firstLine="420"/>
      </w:pPr>
      <w:r>
        <w:rPr>
          <w:rFonts w:cs="宋体" w:hint="eastAsia"/>
        </w:rPr>
        <w:t>教学重点与难点：创业竞争战略及选择。</w:t>
      </w:r>
    </w:p>
    <w:p w:rsidR="007C51D4" w:rsidRPr="003C56BF" w:rsidRDefault="007C51D4" w:rsidP="008E2AFF">
      <w:pPr>
        <w:adjustRightInd w:val="0"/>
        <w:snapToGrid w:val="0"/>
        <w:spacing w:line="360" w:lineRule="exact"/>
        <w:ind w:firstLineChars="200" w:firstLine="420"/>
      </w:pPr>
      <w:r w:rsidRPr="003C56BF">
        <w:rPr>
          <w:rFonts w:cs="宋体" w:hint="eastAsia"/>
        </w:rPr>
        <w:t>专题四、创业税务和法律：</w:t>
      </w:r>
    </w:p>
    <w:p w:rsidR="007C51D4" w:rsidRDefault="007C51D4" w:rsidP="008E2AFF">
      <w:pPr>
        <w:adjustRightInd w:val="0"/>
        <w:snapToGrid w:val="0"/>
        <w:spacing w:line="360" w:lineRule="exact"/>
        <w:ind w:firstLineChars="200" w:firstLine="420"/>
      </w:pPr>
      <w:r>
        <w:rPr>
          <w:rFonts w:cs="宋体" w:hint="eastAsia"/>
        </w:rPr>
        <w:t>了解我国基本税种的概念及计算，了解涉及创业的基本法律，理解不同创业组织类型税务的差异性，理解不同创业项目可能遇到的法律问题以及解决途径，掌握不同创业组织类型税负的计算。</w:t>
      </w:r>
    </w:p>
    <w:p w:rsidR="007C51D4" w:rsidRPr="00C848EC" w:rsidRDefault="007C51D4" w:rsidP="008E2AFF">
      <w:pPr>
        <w:adjustRightInd w:val="0"/>
        <w:snapToGrid w:val="0"/>
        <w:spacing w:line="360" w:lineRule="exact"/>
        <w:ind w:firstLineChars="200" w:firstLine="420"/>
      </w:pPr>
      <w:r>
        <w:rPr>
          <w:rFonts w:cs="宋体" w:hint="eastAsia"/>
        </w:rPr>
        <w:t>教学重点与难点：创业的税务问题和法律问题及解决。</w:t>
      </w:r>
    </w:p>
    <w:p w:rsidR="007C51D4" w:rsidRPr="000B25F0" w:rsidRDefault="007C51D4" w:rsidP="008E2AFF">
      <w:pPr>
        <w:pStyle w:val="11"/>
        <w:spacing w:line="360" w:lineRule="exact"/>
      </w:pPr>
      <w:r w:rsidRPr="000B25F0">
        <w:rPr>
          <w:rFonts w:cs="宋体" w:hint="eastAsia"/>
        </w:rPr>
        <w:t>三、学时分配表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2"/>
        <w:gridCol w:w="5468"/>
        <w:gridCol w:w="1102"/>
        <w:gridCol w:w="949"/>
        <w:gridCol w:w="1204"/>
      </w:tblGrid>
      <w:tr w:rsidR="007C51D4" w:rsidRPr="000B25F0">
        <w:trPr>
          <w:trHeight w:val="386"/>
          <w:tblHeader/>
          <w:jc w:val="center"/>
        </w:trPr>
        <w:tc>
          <w:tcPr>
            <w:tcW w:w="602" w:type="dxa"/>
            <w:vAlign w:val="center"/>
          </w:tcPr>
          <w:p w:rsidR="007C51D4" w:rsidRPr="00272D6C" w:rsidRDefault="007C51D4" w:rsidP="00B310A5">
            <w:pPr>
              <w:pStyle w:val="a7"/>
              <w:ind w:firstLineChars="0" w:firstLine="0"/>
              <w:jc w:val="center"/>
            </w:pPr>
            <w:r w:rsidRPr="00272D6C">
              <w:rPr>
                <w:rFonts w:cs="宋体" w:hint="eastAsia"/>
              </w:rPr>
              <w:t>序号</w:t>
            </w:r>
          </w:p>
        </w:tc>
        <w:tc>
          <w:tcPr>
            <w:tcW w:w="5468" w:type="dxa"/>
            <w:tcMar>
              <w:left w:w="57" w:type="dxa"/>
              <w:right w:w="57" w:type="dxa"/>
            </w:tcMar>
            <w:vAlign w:val="center"/>
          </w:tcPr>
          <w:p w:rsidR="007C51D4" w:rsidRPr="00272D6C" w:rsidRDefault="007C51D4" w:rsidP="007C51D4">
            <w:pPr>
              <w:pStyle w:val="a7"/>
              <w:jc w:val="center"/>
            </w:pPr>
            <w:r w:rsidRPr="00272D6C">
              <w:rPr>
                <w:rFonts w:cs="宋体" w:hint="eastAsia"/>
              </w:rPr>
              <w:t>教学内容</w:t>
            </w:r>
          </w:p>
        </w:tc>
        <w:tc>
          <w:tcPr>
            <w:tcW w:w="1102" w:type="dxa"/>
            <w:vAlign w:val="center"/>
          </w:tcPr>
          <w:p w:rsidR="007C51D4" w:rsidRPr="00F542CD" w:rsidRDefault="007C51D4" w:rsidP="00B310A5">
            <w:pPr>
              <w:jc w:val="center"/>
              <w:rPr>
                <w:rFonts w:ascii="宋体"/>
                <w:kern w:val="0"/>
              </w:rPr>
            </w:pPr>
            <w:r w:rsidRPr="00F542CD">
              <w:rPr>
                <w:rFonts w:ascii="宋体" w:hAnsi="宋体" w:cs="宋体" w:hint="eastAsia"/>
                <w:kern w:val="0"/>
              </w:rPr>
              <w:t>课内学时</w:t>
            </w:r>
          </w:p>
        </w:tc>
        <w:tc>
          <w:tcPr>
            <w:tcW w:w="949" w:type="dxa"/>
            <w:vAlign w:val="center"/>
          </w:tcPr>
          <w:p w:rsidR="007C51D4" w:rsidRPr="00F542CD" w:rsidRDefault="007C51D4" w:rsidP="00B310A5">
            <w:pPr>
              <w:jc w:val="center"/>
              <w:rPr>
                <w:rFonts w:ascii="宋体"/>
                <w:kern w:val="0"/>
              </w:rPr>
            </w:pPr>
            <w:r w:rsidRPr="00F542CD">
              <w:rPr>
                <w:rFonts w:ascii="宋体" w:hAnsi="宋体" w:cs="宋体" w:hint="eastAsia"/>
                <w:kern w:val="0"/>
                <w:sz w:val="18"/>
                <w:szCs w:val="18"/>
              </w:rPr>
              <w:t>其中课内研讨学时</w:t>
            </w:r>
          </w:p>
        </w:tc>
        <w:tc>
          <w:tcPr>
            <w:tcW w:w="1204" w:type="dxa"/>
            <w:vAlign w:val="center"/>
          </w:tcPr>
          <w:p w:rsidR="007C51D4" w:rsidRPr="00F542CD" w:rsidRDefault="007C51D4" w:rsidP="00B310A5">
            <w:pPr>
              <w:jc w:val="center"/>
              <w:rPr>
                <w:rFonts w:ascii="宋体"/>
                <w:kern w:val="0"/>
              </w:rPr>
            </w:pPr>
            <w:r w:rsidRPr="00F542CD">
              <w:rPr>
                <w:rFonts w:ascii="宋体" w:hAnsi="宋体" w:cs="宋体" w:hint="eastAsia"/>
                <w:kern w:val="0"/>
              </w:rPr>
              <w:t>课外学时</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1</w:t>
            </w:r>
          </w:p>
        </w:tc>
        <w:tc>
          <w:tcPr>
            <w:tcW w:w="5468" w:type="dxa"/>
            <w:tcMar>
              <w:left w:w="57" w:type="dxa"/>
              <w:right w:w="57" w:type="dxa"/>
            </w:tcMar>
            <w:vAlign w:val="center"/>
          </w:tcPr>
          <w:p w:rsidR="007C51D4" w:rsidRDefault="007C51D4" w:rsidP="00B310A5">
            <w:pPr>
              <w:adjustRightInd w:val="0"/>
              <w:snapToGrid w:val="0"/>
            </w:pPr>
            <w:r w:rsidRPr="000B25F0">
              <w:rPr>
                <w:rFonts w:cs="宋体" w:hint="eastAsia"/>
              </w:rPr>
              <w:t>模块</w:t>
            </w:r>
            <w:r w:rsidRPr="000B25F0">
              <w:t>1</w:t>
            </w:r>
            <w:r w:rsidRPr="000B25F0">
              <w:rPr>
                <w:rFonts w:cs="宋体" w:hint="eastAsia"/>
              </w:rPr>
              <w:t>、什么是企业</w:t>
            </w:r>
          </w:p>
          <w:p w:rsidR="007C51D4" w:rsidRPr="00B743FF" w:rsidRDefault="007C51D4" w:rsidP="00B310A5">
            <w:pPr>
              <w:pStyle w:val="table"/>
              <w:jc w:val="both"/>
            </w:pPr>
            <w:r w:rsidRPr="00B743FF">
              <w:rPr>
                <w:rFonts w:cs="宋体" w:hint="eastAsia"/>
              </w:rPr>
              <w:t>主题</w:t>
            </w:r>
            <w:r>
              <w:t>1-</w:t>
            </w:r>
            <w:r w:rsidRPr="00B743FF">
              <w:t>1</w:t>
            </w:r>
            <w:r w:rsidRPr="00B743FF">
              <w:rPr>
                <w:rFonts w:cs="宋体" w:hint="eastAsia"/>
              </w:rPr>
              <w:t>：企业（</w:t>
            </w:r>
            <w:r w:rsidRPr="00B743FF">
              <w:t>enterprise</w:t>
            </w:r>
            <w:r w:rsidRPr="00B743FF">
              <w:rPr>
                <w:rFonts w:cs="宋体" w:hint="eastAsia"/>
              </w:rPr>
              <w:t>）的含义</w:t>
            </w:r>
            <w:r>
              <w:t xml:space="preserve">   </w:t>
            </w:r>
            <w:r w:rsidRPr="00B743FF">
              <w:rPr>
                <w:rFonts w:cs="宋体" w:hint="eastAsia"/>
              </w:rPr>
              <w:t>主题</w:t>
            </w:r>
            <w:r>
              <w:t>1-</w:t>
            </w:r>
            <w:r w:rsidRPr="00B743FF">
              <w:t>2</w:t>
            </w:r>
            <w:r w:rsidRPr="00B743FF">
              <w:rPr>
                <w:rFonts w:cs="宋体" w:hint="eastAsia"/>
              </w:rPr>
              <w:t>：企业的不同形式</w:t>
            </w:r>
          </w:p>
          <w:p w:rsidR="007C51D4" w:rsidRPr="000B25F0" w:rsidRDefault="007C51D4" w:rsidP="00B310A5">
            <w:pPr>
              <w:pStyle w:val="table"/>
              <w:jc w:val="both"/>
            </w:pPr>
            <w:r w:rsidRPr="00B743FF">
              <w:rPr>
                <w:rFonts w:cs="宋体" w:hint="eastAsia"/>
              </w:rPr>
              <w:t>主题</w:t>
            </w:r>
            <w:r>
              <w:t>1-</w:t>
            </w:r>
            <w:r w:rsidRPr="00B743FF">
              <w:t>3</w:t>
            </w:r>
            <w:r w:rsidRPr="00B743FF">
              <w:rPr>
                <w:rFonts w:cs="宋体" w:hint="eastAsia"/>
              </w:rPr>
              <w:t>：人们在企业中的角色</w:t>
            </w:r>
            <w:r>
              <w:t xml:space="preserve">   </w:t>
            </w:r>
            <w:r w:rsidRPr="00B743FF">
              <w:rPr>
                <w:rFonts w:cs="宋体" w:hint="eastAsia"/>
              </w:rPr>
              <w:t>主题</w:t>
            </w:r>
            <w:r>
              <w:t>1-</w:t>
            </w:r>
            <w:r w:rsidRPr="00B743FF">
              <w:t>4</w:t>
            </w:r>
            <w:r w:rsidRPr="00B743FF">
              <w:rPr>
                <w:rFonts w:cs="宋体" w:hint="eastAsia"/>
              </w:rPr>
              <w:t>：小企业</w:t>
            </w:r>
          </w:p>
        </w:tc>
        <w:tc>
          <w:tcPr>
            <w:tcW w:w="1102" w:type="dxa"/>
            <w:vAlign w:val="center"/>
          </w:tcPr>
          <w:p w:rsidR="007C51D4" w:rsidRPr="000B25F0" w:rsidRDefault="007C51D4" w:rsidP="00B310A5">
            <w:pPr>
              <w:pStyle w:val="table"/>
            </w:pPr>
            <w:r>
              <w:t>3</w:t>
            </w:r>
          </w:p>
        </w:tc>
        <w:tc>
          <w:tcPr>
            <w:tcW w:w="949" w:type="dxa"/>
          </w:tcPr>
          <w:p w:rsidR="007C51D4" w:rsidRDefault="007C51D4" w:rsidP="00B310A5">
            <w:pPr>
              <w:pStyle w:val="table"/>
            </w:pPr>
            <w:r>
              <w:t>1.5</w:t>
            </w:r>
          </w:p>
        </w:tc>
        <w:tc>
          <w:tcPr>
            <w:tcW w:w="1204" w:type="dxa"/>
          </w:tcPr>
          <w:p w:rsidR="007C51D4" w:rsidRDefault="007C51D4" w:rsidP="00B310A5">
            <w:pPr>
              <w:pStyle w:val="table"/>
            </w:pPr>
            <w:r>
              <w:t>2</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2</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模块</w:t>
            </w:r>
            <w:r w:rsidRPr="000B25F0">
              <w:t>2</w:t>
            </w:r>
            <w:r w:rsidRPr="000B25F0">
              <w:rPr>
                <w:rFonts w:cs="宋体" w:hint="eastAsia"/>
              </w:rPr>
              <w:t>、为什么要发扬创业精神</w:t>
            </w:r>
          </w:p>
          <w:p w:rsidR="007C51D4" w:rsidRPr="000B25F0" w:rsidRDefault="007C51D4" w:rsidP="00B310A5">
            <w:pPr>
              <w:pStyle w:val="table"/>
              <w:jc w:val="both"/>
            </w:pPr>
            <w:r w:rsidRPr="000B25F0">
              <w:rPr>
                <w:rFonts w:cs="宋体" w:hint="eastAsia"/>
              </w:rPr>
              <w:t>主题</w:t>
            </w:r>
            <w:r w:rsidRPr="000B25F0">
              <w:t>2</w:t>
            </w:r>
            <w:r w:rsidRPr="000B25F0">
              <w:rPr>
                <w:rFonts w:cs="宋体" w:hint="eastAsia"/>
              </w:rPr>
              <w:t>－</w:t>
            </w:r>
            <w:r w:rsidRPr="000B25F0">
              <w:t>1</w:t>
            </w:r>
            <w:r w:rsidRPr="000B25F0">
              <w:rPr>
                <w:rFonts w:cs="宋体" w:hint="eastAsia"/>
              </w:rPr>
              <w:t>：创业精神的含义</w:t>
            </w:r>
            <w:r w:rsidRPr="000B25F0">
              <w:t xml:space="preserve">      </w:t>
            </w:r>
            <w:r w:rsidRPr="000B25F0">
              <w:rPr>
                <w:rFonts w:cs="宋体" w:hint="eastAsia"/>
              </w:rPr>
              <w:t>主题</w:t>
            </w:r>
            <w:r w:rsidRPr="000B25F0">
              <w:t>2</w:t>
            </w:r>
            <w:r w:rsidRPr="000B25F0">
              <w:rPr>
                <w:rFonts w:cs="宋体" w:hint="eastAsia"/>
              </w:rPr>
              <w:t>－</w:t>
            </w:r>
            <w:r w:rsidRPr="000B25F0">
              <w:t>2</w:t>
            </w:r>
            <w:r w:rsidRPr="000B25F0">
              <w:rPr>
                <w:rFonts w:cs="宋体" w:hint="eastAsia"/>
              </w:rPr>
              <w:t>：创业的动机</w:t>
            </w:r>
          </w:p>
          <w:p w:rsidR="007C51D4" w:rsidRPr="000B25F0" w:rsidRDefault="007C51D4" w:rsidP="00B310A5">
            <w:pPr>
              <w:pStyle w:val="table"/>
              <w:jc w:val="both"/>
            </w:pPr>
            <w:r w:rsidRPr="000B25F0">
              <w:rPr>
                <w:rFonts w:cs="宋体" w:hint="eastAsia"/>
              </w:rPr>
              <w:t>主题</w:t>
            </w:r>
            <w:r w:rsidRPr="000B25F0">
              <w:t>2</w:t>
            </w:r>
            <w:r w:rsidRPr="000B25F0">
              <w:rPr>
                <w:rFonts w:cs="宋体" w:hint="eastAsia"/>
              </w:rPr>
              <w:t>－</w:t>
            </w:r>
            <w:r w:rsidRPr="000B25F0">
              <w:t>3</w:t>
            </w:r>
            <w:r w:rsidRPr="000B25F0">
              <w:rPr>
                <w:rFonts w:cs="宋体" w:hint="eastAsia"/>
              </w:rPr>
              <w:t>：创业在社会中的作用</w:t>
            </w:r>
            <w:r w:rsidRPr="000B25F0">
              <w:t xml:space="preserve">  </w:t>
            </w:r>
            <w:r w:rsidRPr="000B25F0">
              <w:rPr>
                <w:rFonts w:cs="宋体" w:hint="eastAsia"/>
              </w:rPr>
              <w:t>主题</w:t>
            </w:r>
            <w:r w:rsidRPr="000B25F0">
              <w:t>2</w:t>
            </w:r>
            <w:r w:rsidRPr="000B25F0">
              <w:rPr>
                <w:rFonts w:cs="宋体" w:hint="eastAsia"/>
              </w:rPr>
              <w:t>－</w:t>
            </w:r>
            <w:r w:rsidRPr="000B25F0">
              <w:t>4</w:t>
            </w:r>
            <w:r w:rsidRPr="000B25F0">
              <w:rPr>
                <w:rFonts w:cs="宋体" w:hint="eastAsia"/>
              </w:rPr>
              <w:t>：自主创业</w:t>
            </w:r>
          </w:p>
        </w:tc>
        <w:tc>
          <w:tcPr>
            <w:tcW w:w="1102" w:type="dxa"/>
            <w:vAlign w:val="center"/>
          </w:tcPr>
          <w:p w:rsidR="007C51D4" w:rsidRPr="000B25F0" w:rsidRDefault="007C51D4" w:rsidP="00B310A5">
            <w:pPr>
              <w:pStyle w:val="table"/>
            </w:pPr>
            <w:r w:rsidRPr="000B25F0">
              <w:t>2</w:t>
            </w:r>
          </w:p>
        </w:tc>
        <w:tc>
          <w:tcPr>
            <w:tcW w:w="949" w:type="dxa"/>
          </w:tcPr>
          <w:p w:rsidR="007C51D4" w:rsidRPr="000B25F0" w:rsidRDefault="007C51D4" w:rsidP="00B310A5">
            <w:pPr>
              <w:pStyle w:val="table"/>
            </w:pPr>
            <w:r>
              <w:t>1</w:t>
            </w:r>
          </w:p>
        </w:tc>
        <w:tc>
          <w:tcPr>
            <w:tcW w:w="1204" w:type="dxa"/>
          </w:tcPr>
          <w:p w:rsidR="007C51D4" w:rsidRPr="000B25F0" w:rsidRDefault="007C51D4" w:rsidP="00B310A5">
            <w:pPr>
              <w:pStyle w:val="table"/>
            </w:pPr>
            <w:r>
              <w:t>2</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3</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模块</w:t>
            </w:r>
            <w:r w:rsidRPr="000B25F0">
              <w:t>3</w:t>
            </w:r>
            <w:r w:rsidRPr="000B25F0">
              <w:rPr>
                <w:rFonts w:cs="宋体" w:hint="eastAsia"/>
              </w:rPr>
              <w:t>、什么样的人能成为创业者</w:t>
            </w:r>
          </w:p>
          <w:p w:rsidR="007C51D4" w:rsidRPr="000B25F0" w:rsidRDefault="007C51D4" w:rsidP="00B310A5">
            <w:pPr>
              <w:pStyle w:val="table"/>
              <w:jc w:val="both"/>
            </w:pPr>
            <w:r w:rsidRPr="000B25F0">
              <w:rPr>
                <w:rFonts w:cs="宋体" w:hint="eastAsia"/>
              </w:rPr>
              <w:t>主题</w:t>
            </w:r>
            <w:r w:rsidRPr="000B25F0">
              <w:t>3</w:t>
            </w:r>
            <w:r w:rsidRPr="000B25F0">
              <w:rPr>
                <w:rFonts w:cs="宋体" w:hint="eastAsia"/>
              </w:rPr>
              <w:t>－</w:t>
            </w:r>
            <w:r w:rsidRPr="000B25F0">
              <w:t>1</w:t>
            </w:r>
            <w:r w:rsidRPr="000B25F0">
              <w:rPr>
                <w:rFonts w:cs="宋体" w:hint="eastAsia"/>
              </w:rPr>
              <w:t>：评估创业者潜力</w:t>
            </w:r>
            <w:r w:rsidRPr="000B25F0">
              <w:t xml:space="preserve">   </w:t>
            </w:r>
            <w:r w:rsidRPr="000B25F0">
              <w:rPr>
                <w:rFonts w:cs="宋体" w:hint="eastAsia"/>
              </w:rPr>
              <w:t>主题</w:t>
            </w:r>
            <w:r w:rsidRPr="000B25F0">
              <w:t>3</w:t>
            </w:r>
            <w:r w:rsidRPr="000B25F0">
              <w:rPr>
                <w:rFonts w:cs="宋体" w:hint="eastAsia"/>
              </w:rPr>
              <w:t>－</w:t>
            </w:r>
            <w:r w:rsidRPr="000B25F0">
              <w:t>2</w:t>
            </w:r>
            <w:r w:rsidRPr="000B25F0">
              <w:rPr>
                <w:rFonts w:cs="宋体" w:hint="eastAsia"/>
              </w:rPr>
              <w:t>：识别创业者特征</w:t>
            </w:r>
          </w:p>
        </w:tc>
        <w:tc>
          <w:tcPr>
            <w:tcW w:w="1102" w:type="dxa"/>
            <w:vAlign w:val="center"/>
          </w:tcPr>
          <w:p w:rsidR="007C51D4" w:rsidRPr="000B25F0" w:rsidRDefault="007C51D4" w:rsidP="00B310A5">
            <w:pPr>
              <w:pStyle w:val="table"/>
            </w:pPr>
            <w:r w:rsidRPr="000B25F0">
              <w:t>2</w:t>
            </w:r>
          </w:p>
        </w:tc>
        <w:tc>
          <w:tcPr>
            <w:tcW w:w="949" w:type="dxa"/>
          </w:tcPr>
          <w:p w:rsidR="007C51D4" w:rsidRPr="000B25F0" w:rsidRDefault="007C51D4" w:rsidP="00B310A5">
            <w:pPr>
              <w:pStyle w:val="table"/>
            </w:pPr>
            <w:r>
              <w:t>1</w:t>
            </w:r>
          </w:p>
        </w:tc>
        <w:tc>
          <w:tcPr>
            <w:tcW w:w="1204" w:type="dxa"/>
          </w:tcPr>
          <w:p w:rsidR="007C51D4" w:rsidRPr="000B25F0" w:rsidRDefault="007C51D4" w:rsidP="00B310A5">
            <w:pPr>
              <w:pStyle w:val="table"/>
            </w:pPr>
            <w:r>
              <w:t>2</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4</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主题</w:t>
            </w:r>
            <w:r w:rsidRPr="000B25F0">
              <w:t>3</w:t>
            </w:r>
            <w:r w:rsidRPr="000B25F0">
              <w:rPr>
                <w:rFonts w:cs="宋体" w:hint="eastAsia"/>
              </w:rPr>
              <w:t>－</w:t>
            </w:r>
            <w:r w:rsidRPr="000B25F0">
              <w:t>3</w:t>
            </w:r>
            <w:r w:rsidRPr="000B25F0">
              <w:rPr>
                <w:rFonts w:cs="宋体" w:hint="eastAsia"/>
              </w:rPr>
              <w:t>：领导力</w:t>
            </w:r>
            <w:r w:rsidRPr="000B25F0">
              <w:t xml:space="preserve">   </w:t>
            </w:r>
            <w:r w:rsidRPr="000B25F0">
              <w:rPr>
                <w:rFonts w:cs="宋体" w:hint="eastAsia"/>
              </w:rPr>
              <w:t>主题</w:t>
            </w:r>
            <w:r w:rsidRPr="000B25F0">
              <w:t>3</w:t>
            </w:r>
            <w:r w:rsidRPr="000B25F0">
              <w:rPr>
                <w:rFonts w:cs="宋体" w:hint="eastAsia"/>
              </w:rPr>
              <w:t>－</w:t>
            </w:r>
            <w:r w:rsidRPr="000B25F0">
              <w:t>4</w:t>
            </w:r>
            <w:r w:rsidRPr="000B25F0">
              <w:rPr>
                <w:rFonts w:cs="宋体" w:hint="eastAsia"/>
              </w:rPr>
              <w:t>：决策力</w:t>
            </w:r>
            <w:r w:rsidRPr="000B25F0">
              <w:t xml:space="preserve">   </w:t>
            </w:r>
            <w:r w:rsidRPr="000B25F0">
              <w:rPr>
                <w:rFonts w:cs="宋体" w:hint="eastAsia"/>
              </w:rPr>
              <w:t>主题</w:t>
            </w:r>
            <w:r w:rsidRPr="000B25F0">
              <w:t>3</w:t>
            </w:r>
            <w:r w:rsidRPr="000B25F0">
              <w:rPr>
                <w:rFonts w:cs="宋体" w:hint="eastAsia"/>
              </w:rPr>
              <w:t>－</w:t>
            </w:r>
            <w:r w:rsidRPr="000B25F0">
              <w:t>5</w:t>
            </w:r>
            <w:r w:rsidRPr="000B25F0">
              <w:rPr>
                <w:rFonts w:cs="宋体" w:hint="eastAsia"/>
              </w:rPr>
              <w:t>：风险承担</w:t>
            </w:r>
          </w:p>
        </w:tc>
        <w:tc>
          <w:tcPr>
            <w:tcW w:w="1102" w:type="dxa"/>
            <w:vAlign w:val="center"/>
          </w:tcPr>
          <w:p w:rsidR="007C51D4" w:rsidRPr="000B25F0" w:rsidRDefault="007C51D4" w:rsidP="00B310A5">
            <w:pPr>
              <w:pStyle w:val="table"/>
            </w:pPr>
            <w:r w:rsidRPr="000B25F0">
              <w:t>2</w:t>
            </w:r>
          </w:p>
        </w:tc>
        <w:tc>
          <w:tcPr>
            <w:tcW w:w="949" w:type="dxa"/>
          </w:tcPr>
          <w:p w:rsidR="007C51D4" w:rsidRPr="000B25F0" w:rsidRDefault="007C51D4" w:rsidP="00B310A5">
            <w:pPr>
              <w:pStyle w:val="table"/>
            </w:pPr>
            <w:r>
              <w:t>1</w:t>
            </w:r>
          </w:p>
        </w:tc>
        <w:tc>
          <w:tcPr>
            <w:tcW w:w="1204" w:type="dxa"/>
          </w:tcPr>
          <w:p w:rsidR="007C51D4" w:rsidRPr="000B25F0" w:rsidRDefault="007C51D4" w:rsidP="00B310A5">
            <w:pPr>
              <w:pStyle w:val="table"/>
            </w:pPr>
            <w:r>
              <w:t>2</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5</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模块</w:t>
            </w:r>
            <w:r w:rsidRPr="000B25F0">
              <w:t>4</w:t>
            </w:r>
            <w:r w:rsidRPr="000B25F0">
              <w:rPr>
                <w:rFonts w:cs="宋体" w:hint="eastAsia"/>
              </w:rPr>
              <w:t>、如何成为创业者</w:t>
            </w:r>
          </w:p>
          <w:p w:rsidR="007C51D4" w:rsidRPr="000B25F0" w:rsidRDefault="007C51D4" w:rsidP="00B310A5">
            <w:pPr>
              <w:pStyle w:val="table"/>
              <w:jc w:val="both"/>
            </w:pPr>
            <w:r w:rsidRPr="000B25F0">
              <w:rPr>
                <w:rFonts w:cs="宋体" w:hint="eastAsia"/>
              </w:rPr>
              <w:t>主题</w:t>
            </w:r>
            <w:r w:rsidRPr="000B25F0">
              <w:t>4</w:t>
            </w:r>
            <w:r w:rsidRPr="000B25F0">
              <w:rPr>
                <w:rFonts w:cs="宋体" w:hint="eastAsia"/>
              </w:rPr>
              <w:t>－</w:t>
            </w:r>
            <w:r w:rsidRPr="000B25F0">
              <w:t>1</w:t>
            </w:r>
            <w:r w:rsidRPr="000B25F0">
              <w:rPr>
                <w:rFonts w:cs="宋体" w:hint="eastAsia"/>
              </w:rPr>
              <w:t>：成功创业者的能力</w:t>
            </w:r>
            <w:r w:rsidRPr="000B25F0">
              <w:t xml:space="preserve">   </w:t>
            </w:r>
            <w:r w:rsidRPr="000B25F0">
              <w:rPr>
                <w:rFonts w:cs="宋体" w:hint="eastAsia"/>
              </w:rPr>
              <w:t>主题</w:t>
            </w:r>
            <w:r w:rsidRPr="000B25F0">
              <w:t>4</w:t>
            </w:r>
            <w:r w:rsidRPr="000B25F0">
              <w:rPr>
                <w:rFonts w:cs="宋体" w:hint="eastAsia"/>
              </w:rPr>
              <w:t>－</w:t>
            </w:r>
            <w:r w:rsidRPr="000B25F0">
              <w:t>2</w:t>
            </w:r>
            <w:r w:rsidRPr="000B25F0">
              <w:rPr>
                <w:rFonts w:cs="宋体" w:hint="eastAsia"/>
              </w:rPr>
              <w:t>：成功创办小企业的因素</w:t>
            </w:r>
          </w:p>
        </w:tc>
        <w:tc>
          <w:tcPr>
            <w:tcW w:w="1102" w:type="dxa"/>
            <w:vAlign w:val="center"/>
          </w:tcPr>
          <w:p w:rsidR="007C51D4" w:rsidRPr="000B25F0" w:rsidRDefault="007C51D4" w:rsidP="00B310A5">
            <w:pPr>
              <w:pStyle w:val="table"/>
            </w:pPr>
            <w:r w:rsidRPr="000B25F0">
              <w:t>2</w:t>
            </w:r>
          </w:p>
        </w:tc>
        <w:tc>
          <w:tcPr>
            <w:tcW w:w="949" w:type="dxa"/>
          </w:tcPr>
          <w:p w:rsidR="007C51D4" w:rsidRPr="000B25F0" w:rsidRDefault="007C51D4" w:rsidP="00B310A5">
            <w:pPr>
              <w:pStyle w:val="table"/>
            </w:pPr>
            <w:r>
              <w:t>1</w:t>
            </w:r>
          </w:p>
        </w:tc>
        <w:tc>
          <w:tcPr>
            <w:tcW w:w="1204" w:type="dxa"/>
          </w:tcPr>
          <w:p w:rsidR="007C51D4" w:rsidRPr="000B25F0" w:rsidRDefault="007C51D4" w:rsidP="00B310A5">
            <w:pPr>
              <w:pStyle w:val="table"/>
            </w:pPr>
            <w:r>
              <w:t>2</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6</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主题</w:t>
            </w:r>
            <w:r w:rsidRPr="000B25F0">
              <w:t>4</w:t>
            </w:r>
            <w:r w:rsidRPr="000B25F0">
              <w:rPr>
                <w:rFonts w:cs="宋体" w:hint="eastAsia"/>
              </w:rPr>
              <w:t>－</w:t>
            </w:r>
            <w:r w:rsidRPr="000B25F0">
              <w:t>3</w:t>
            </w:r>
            <w:r w:rsidRPr="000B25F0">
              <w:rPr>
                <w:rFonts w:cs="宋体" w:hint="eastAsia"/>
              </w:rPr>
              <w:t>：创业决定</w:t>
            </w:r>
            <w:r w:rsidRPr="000B25F0">
              <w:t xml:space="preserve">   </w:t>
            </w:r>
            <w:r w:rsidRPr="000B25F0">
              <w:rPr>
                <w:rFonts w:cs="宋体" w:hint="eastAsia"/>
              </w:rPr>
              <w:t>主题</w:t>
            </w:r>
            <w:r w:rsidRPr="000B25F0">
              <w:t>4</w:t>
            </w:r>
            <w:r w:rsidRPr="000B25F0">
              <w:rPr>
                <w:rFonts w:cs="宋体" w:hint="eastAsia"/>
              </w:rPr>
              <w:t>－</w:t>
            </w:r>
            <w:r w:rsidRPr="000B25F0">
              <w:t>4</w:t>
            </w:r>
            <w:r w:rsidRPr="000B25F0">
              <w:rPr>
                <w:rFonts w:cs="宋体" w:hint="eastAsia"/>
              </w:rPr>
              <w:t>：开发和提高创业者的能力</w:t>
            </w:r>
          </w:p>
        </w:tc>
        <w:tc>
          <w:tcPr>
            <w:tcW w:w="1102" w:type="dxa"/>
            <w:vAlign w:val="center"/>
          </w:tcPr>
          <w:p w:rsidR="007C51D4" w:rsidRPr="000B25F0" w:rsidRDefault="007C51D4" w:rsidP="00B310A5">
            <w:pPr>
              <w:pStyle w:val="table"/>
            </w:pPr>
            <w:r w:rsidRPr="000B25F0">
              <w:t>2</w:t>
            </w:r>
          </w:p>
        </w:tc>
        <w:tc>
          <w:tcPr>
            <w:tcW w:w="949" w:type="dxa"/>
          </w:tcPr>
          <w:p w:rsidR="007C51D4" w:rsidRPr="000B25F0" w:rsidRDefault="007C51D4" w:rsidP="00B310A5">
            <w:pPr>
              <w:pStyle w:val="table"/>
            </w:pPr>
            <w:r>
              <w:t>1</w:t>
            </w:r>
          </w:p>
        </w:tc>
        <w:tc>
          <w:tcPr>
            <w:tcW w:w="1204" w:type="dxa"/>
          </w:tcPr>
          <w:p w:rsidR="007C51D4" w:rsidRPr="000B25F0" w:rsidRDefault="007C51D4" w:rsidP="00B310A5">
            <w:pPr>
              <w:pStyle w:val="table"/>
            </w:pPr>
            <w:r>
              <w:t>2</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7</w:t>
            </w:r>
          </w:p>
        </w:tc>
        <w:tc>
          <w:tcPr>
            <w:tcW w:w="5468" w:type="dxa"/>
            <w:tcMar>
              <w:left w:w="57" w:type="dxa"/>
              <w:right w:w="57" w:type="dxa"/>
            </w:tcMar>
            <w:vAlign w:val="center"/>
          </w:tcPr>
          <w:p w:rsidR="007C51D4" w:rsidRPr="000B25F0" w:rsidRDefault="007C51D4" w:rsidP="00B310A5">
            <w:pPr>
              <w:pStyle w:val="table"/>
              <w:jc w:val="both"/>
            </w:pPr>
            <w:r w:rsidRPr="000B25F0">
              <w:t>SIYB</w:t>
            </w:r>
            <w:r w:rsidRPr="000B25F0">
              <w:rPr>
                <w:rFonts w:cs="宋体" w:hint="eastAsia"/>
              </w:rPr>
              <w:t>游戏模块一</w:t>
            </w:r>
            <w:r>
              <w:rPr>
                <w:rFonts w:cs="宋体" w:hint="eastAsia"/>
              </w:rPr>
              <w:t>基本企业周期</w:t>
            </w:r>
          </w:p>
        </w:tc>
        <w:tc>
          <w:tcPr>
            <w:tcW w:w="1102" w:type="dxa"/>
            <w:vAlign w:val="center"/>
          </w:tcPr>
          <w:p w:rsidR="007C51D4" w:rsidRPr="000B25F0" w:rsidRDefault="007C51D4" w:rsidP="00B310A5">
            <w:pPr>
              <w:pStyle w:val="table"/>
            </w:pPr>
            <w:r w:rsidRPr="000B25F0">
              <w:t>3</w:t>
            </w:r>
          </w:p>
        </w:tc>
        <w:tc>
          <w:tcPr>
            <w:tcW w:w="949" w:type="dxa"/>
          </w:tcPr>
          <w:p w:rsidR="007C51D4" w:rsidRPr="000B25F0" w:rsidRDefault="007C51D4" w:rsidP="00B310A5">
            <w:pPr>
              <w:pStyle w:val="table"/>
            </w:pPr>
            <w:r>
              <w:t>3</w:t>
            </w:r>
          </w:p>
        </w:tc>
        <w:tc>
          <w:tcPr>
            <w:tcW w:w="1204" w:type="dxa"/>
          </w:tcPr>
          <w:p w:rsidR="007C51D4" w:rsidRPr="000B25F0" w:rsidRDefault="007C51D4" w:rsidP="00B310A5">
            <w:pPr>
              <w:pStyle w:val="table"/>
            </w:pP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8</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模块</w:t>
            </w:r>
            <w:r w:rsidRPr="000B25F0">
              <w:t>5</w:t>
            </w:r>
            <w:r w:rsidRPr="000B25F0">
              <w:rPr>
                <w:rFonts w:cs="宋体" w:hint="eastAsia"/>
              </w:rPr>
              <w:t>、如何找到一个好的企业想法</w:t>
            </w:r>
          </w:p>
        </w:tc>
        <w:tc>
          <w:tcPr>
            <w:tcW w:w="1102" w:type="dxa"/>
            <w:vAlign w:val="center"/>
          </w:tcPr>
          <w:p w:rsidR="007C51D4" w:rsidRPr="000B25F0" w:rsidRDefault="007C51D4" w:rsidP="00B310A5">
            <w:pPr>
              <w:pStyle w:val="table"/>
            </w:pPr>
            <w:r w:rsidRPr="000B25F0">
              <w:t>2</w:t>
            </w:r>
          </w:p>
        </w:tc>
        <w:tc>
          <w:tcPr>
            <w:tcW w:w="949" w:type="dxa"/>
          </w:tcPr>
          <w:p w:rsidR="007C51D4" w:rsidRPr="000B25F0" w:rsidRDefault="007C51D4" w:rsidP="00B310A5">
            <w:pPr>
              <w:pStyle w:val="table"/>
            </w:pPr>
            <w:r>
              <w:t>1</w:t>
            </w:r>
          </w:p>
        </w:tc>
        <w:tc>
          <w:tcPr>
            <w:tcW w:w="1204" w:type="dxa"/>
          </w:tcPr>
          <w:p w:rsidR="007C51D4" w:rsidRPr="000B25F0" w:rsidRDefault="007C51D4" w:rsidP="00B310A5">
            <w:pPr>
              <w:pStyle w:val="table"/>
            </w:pPr>
            <w:r>
              <w:t>2</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9</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模块</w:t>
            </w:r>
            <w:r w:rsidRPr="000B25F0">
              <w:t>6</w:t>
            </w:r>
            <w:r w:rsidRPr="000B25F0">
              <w:rPr>
                <w:rFonts w:cs="宋体" w:hint="eastAsia"/>
              </w:rPr>
              <w:t>、如何组建一家企业</w:t>
            </w:r>
          </w:p>
          <w:p w:rsidR="007C51D4" w:rsidRPr="000B25F0" w:rsidRDefault="007C51D4" w:rsidP="00B310A5">
            <w:pPr>
              <w:pStyle w:val="table"/>
              <w:jc w:val="both"/>
            </w:pPr>
            <w:r w:rsidRPr="000B25F0">
              <w:rPr>
                <w:rFonts w:cs="宋体" w:hint="eastAsia"/>
              </w:rPr>
              <w:t>主题</w:t>
            </w:r>
            <w:r w:rsidRPr="000B25F0">
              <w:t>6</w:t>
            </w:r>
            <w:r w:rsidRPr="000B25F0">
              <w:rPr>
                <w:rFonts w:cs="宋体" w:hint="eastAsia"/>
              </w:rPr>
              <w:t>－</w:t>
            </w:r>
            <w:r w:rsidRPr="000B25F0">
              <w:t>1</w:t>
            </w:r>
            <w:r w:rsidRPr="000B25F0">
              <w:rPr>
                <w:rFonts w:cs="宋体" w:hint="eastAsia"/>
              </w:rPr>
              <w:t>：选择合适的市场</w:t>
            </w:r>
            <w:r w:rsidRPr="000B25F0">
              <w:t xml:space="preserve"> </w:t>
            </w:r>
            <w:r w:rsidRPr="000B25F0">
              <w:rPr>
                <w:rFonts w:cs="宋体" w:hint="eastAsia"/>
              </w:rPr>
              <w:t>主题</w:t>
            </w:r>
            <w:r w:rsidRPr="000B25F0">
              <w:t>6</w:t>
            </w:r>
            <w:r w:rsidRPr="000B25F0">
              <w:rPr>
                <w:rFonts w:cs="宋体" w:hint="eastAsia"/>
              </w:rPr>
              <w:t>－</w:t>
            </w:r>
            <w:r w:rsidRPr="000B25F0">
              <w:t>2</w:t>
            </w:r>
            <w:r w:rsidRPr="000B25F0">
              <w:rPr>
                <w:rFonts w:cs="宋体" w:hint="eastAsia"/>
              </w:rPr>
              <w:t>：企业选址主题</w:t>
            </w:r>
            <w:r w:rsidRPr="000B25F0">
              <w:t>6</w:t>
            </w:r>
            <w:r w:rsidRPr="000B25F0">
              <w:rPr>
                <w:rFonts w:cs="宋体" w:hint="eastAsia"/>
              </w:rPr>
              <w:t>－</w:t>
            </w:r>
            <w:r w:rsidRPr="000B25F0">
              <w:t>3</w:t>
            </w:r>
            <w:r w:rsidRPr="000B25F0">
              <w:rPr>
                <w:rFonts w:cs="宋体" w:hint="eastAsia"/>
              </w:rPr>
              <w:t>：法律形式</w:t>
            </w:r>
          </w:p>
        </w:tc>
        <w:tc>
          <w:tcPr>
            <w:tcW w:w="1102" w:type="dxa"/>
            <w:vAlign w:val="center"/>
          </w:tcPr>
          <w:p w:rsidR="007C51D4" w:rsidRPr="000B25F0" w:rsidRDefault="007C51D4" w:rsidP="00B310A5">
            <w:pPr>
              <w:pStyle w:val="table"/>
            </w:pPr>
            <w:r w:rsidRPr="000B25F0">
              <w:t>2</w:t>
            </w:r>
          </w:p>
        </w:tc>
        <w:tc>
          <w:tcPr>
            <w:tcW w:w="949" w:type="dxa"/>
          </w:tcPr>
          <w:p w:rsidR="007C51D4" w:rsidRPr="000B25F0" w:rsidRDefault="007C51D4" w:rsidP="00B310A5">
            <w:pPr>
              <w:pStyle w:val="table"/>
            </w:pPr>
            <w:r>
              <w:t>1</w:t>
            </w:r>
          </w:p>
        </w:tc>
        <w:tc>
          <w:tcPr>
            <w:tcW w:w="1204" w:type="dxa"/>
          </w:tcPr>
          <w:p w:rsidR="007C51D4" w:rsidRPr="000B25F0" w:rsidRDefault="007C51D4" w:rsidP="00B310A5">
            <w:pPr>
              <w:pStyle w:val="table"/>
            </w:pPr>
            <w:r>
              <w:t>2</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10</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主题</w:t>
            </w:r>
            <w:r w:rsidRPr="000B25F0">
              <w:t>6</w:t>
            </w:r>
            <w:r w:rsidRPr="000B25F0">
              <w:rPr>
                <w:rFonts w:cs="宋体" w:hint="eastAsia"/>
              </w:rPr>
              <w:t>－</w:t>
            </w:r>
            <w:r w:rsidRPr="000B25F0">
              <w:t>4</w:t>
            </w:r>
            <w:r w:rsidRPr="000B25F0">
              <w:rPr>
                <w:rFonts w:cs="宋体" w:hint="eastAsia"/>
              </w:rPr>
              <w:t>：计算所需资金</w:t>
            </w:r>
            <w:r w:rsidRPr="000B25F0">
              <w:t xml:space="preserve">   </w:t>
            </w:r>
            <w:r w:rsidRPr="000B25F0">
              <w:rPr>
                <w:rFonts w:cs="宋体" w:hint="eastAsia"/>
              </w:rPr>
              <w:t>主题</w:t>
            </w:r>
            <w:r w:rsidRPr="000B25F0">
              <w:t>6</w:t>
            </w:r>
            <w:r w:rsidRPr="000B25F0">
              <w:rPr>
                <w:rFonts w:cs="宋体" w:hint="eastAsia"/>
              </w:rPr>
              <w:t>－</w:t>
            </w:r>
            <w:r w:rsidRPr="000B25F0">
              <w:t>5</w:t>
            </w:r>
            <w:r w:rsidRPr="000B25F0">
              <w:rPr>
                <w:rFonts w:cs="宋体" w:hint="eastAsia"/>
              </w:rPr>
              <w:t>：筹借创业资金</w:t>
            </w:r>
          </w:p>
          <w:p w:rsidR="007C51D4" w:rsidRPr="000B25F0" w:rsidRDefault="007C51D4" w:rsidP="00B310A5">
            <w:pPr>
              <w:pStyle w:val="table"/>
              <w:jc w:val="both"/>
            </w:pPr>
            <w:r w:rsidRPr="000B25F0">
              <w:rPr>
                <w:rFonts w:cs="宋体" w:hint="eastAsia"/>
              </w:rPr>
              <w:t>主题</w:t>
            </w:r>
            <w:r w:rsidRPr="000B25F0">
              <w:t>6</w:t>
            </w:r>
            <w:r w:rsidRPr="000B25F0">
              <w:rPr>
                <w:rFonts w:cs="宋体" w:hint="eastAsia"/>
              </w:rPr>
              <w:t>－</w:t>
            </w:r>
            <w:r w:rsidRPr="000B25F0">
              <w:t>6</w:t>
            </w:r>
            <w:r w:rsidRPr="000B25F0">
              <w:rPr>
                <w:rFonts w:cs="宋体" w:hint="eastAsia"/>
              </w:rPr>
              <w:t>：开办企业的途径</w:t>
            </w:r>
          </w:p>
        </w:tc>
        <w:tc>
          <w:tcPr>
            <w:tcW w:w="1102" w:type="dxa"/>
            <w:vAlign w:val="center"/>
          </w:tcPr>
          <w:p w:rsidR="007C51D4" w:rsidRPr="000B25F0" w:rsidRDefault="007C51D4" w:rsidP="00B310A5">
            <w:pPr>
              <w:pStyle w:val="table"/>
            </w:pPr>
            <w:r w:rsidRPr="000B25F0">
              <w:t>2</w:t>
            </w:r>
          </w:p>
        </w:tc>
        <w:tc>
          <w:tcPr>
            <w:tcW w:w="949" w:type="dxa"/>
          </w:tcPr>
          <w:p w:rsidR="007C51D4" w:rsidRPr="000B25F0" w:rsidRDefault="007C51D4" w:rsidP="00B310A5">
            <w:pPr>
              <w:pStyle w:val="table"/>
            </w:pPr>
            <w:r>
              <w:t>1</w:t>
            </w:r>
          </w:p>
        </w:tc>
        <w:tc>
          <w:tcPr>
            <w:tcW w:w="1204" w:type="dxa"/>
          </w:tcPr>
          <w:p w:rsidR="007C51D4" w:rsidRPr="000B25F0" w:rsidRDefault="007C51D4" w:rsidP="00B310A5">
            <w:pPr>
              <w:pStyle w:val="table"/>
            </w:pPr>
            <w:r>
              <w:t>3</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lastRenderedPageBreak/>
              <w:t>11</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模块</w:t>
            </w:r>
            <w:r w:rsidRPr="000B25F0">
              <w:t>7</w:t>
            </w:r>
            <w:r w:rsidRPr="000B25F0">
              <w:rPr>
                <w:rFonts w:cs="宋体" w:hint="eastAsia"/>
              </w:rPr>
              <w:t>、如何经营一家企业</w:t>
            </w:r>
          </w:p>
          <w:p w:rsidR="007C51D4" w:rsidRPr="000B25F0" w:rsidRDefault="007C51D4" w:rsidP="00B310A5">
            <w:pPr>
              <w:pStyle w:val="table"/>
              <w:jc w:val="both"/>
            </w:pPr>
            <w:r w:rsidRPr="000B25F0">
              <w:rPr>
                <w:rFonts w:cs="宋体" w:hint="eastAsia"/>
              </w:rPr>
              <w:t>主题</w:t>
            </w:r>
            <w:r w:rsidRPr="000B25F0">
              <w:t>7</w:t>
            </w:r>
            <w:r w:rsidRPr="000B25F0">
              <w:rPr>
                <w:rFonts w:cs="宋体" w:hint="eastAsia"/>
              </w:rPr>
              <w:t>－</w:t>
            </w:r>
            <w:r w:rsidRPr="000B25F0">
              <w:t>1</w:t>
            </w:r>
            <w:r w:rsidRPr="000B25F0">
              <w:rPr>
                <w:rFonts w:cs="宋体" w:hint="eastAsia"/>
              </w:rPr>
              <w:t>：员工的招聘和管理</w:t>
            </w:r>
            <w:r w:rsidRPr="000B25F0">
              <w:t xml:space="preserve">  </w:t>
            </w:r>
            <w:r w:rsidRPr="000B25F0">
              <w:rPr>
                <w:rFonts w:cs="宋体" w:hint="eastAsia"/>
              </w:rPr>
              <w:t>主题</w:t>
            </w:r>
            <w:r w:rsidRPr="000B25F0">
              <w:t>7</w:t>
            </w:r>
            <w:r w:rsidRPr="000B25F0">
              <w:rPr>
                <w:rFonts w:cs="宋体" w:hint="eastAsia"/>
              </w:rPr>
              <w:t>－</w:t>
            </w:r>
            <w:r w:rsidRPr="000B25F0">
              <w:t>2</w:t>
            </w:r>
            <w:r w:rsidRPr="000B25F0">
              <w:rPr>
                <w:rFonts w:cs="宋体" w:hint="eastAsia"/>
              </w:rPr>
              <w:t>：时间管理</w:t>
            </w:r>
          </w:p>
        </w:tc>
        <w:tc>
          <w:tcPr>
            <w:tcW w:w="1102" w:type="dxa"/>
            <w:vAlign w:val="center"/>
          </w:tcPr>
          <w:p w:rsidR="007C51D4" w:rsidRPr="000B25F0" w:rsidRDefault="007C51D4" w:rsidP="00B310A5">
            <w:pPr>
              <w:pStyle w:val="table"/>
            </w:pPr>
            <w:r w:rsidRPr="000B25F0">
              <w:t>2</w:t>
            </w:r>
          </w:p>
        </w:tc>
        <w:tc>
          <w:tcPr>
            <w:tcW w:w="949" w:type="dxa"/>
          </w:tcPr>
          <w:p w:rsidR="007C51D4" w:rsidRPr="000B25F0" w:rsidRDefault="007C51D4" w:rsidP="00B310A5">
            <w:pPr>
              <w:pStyle w:val="table"/>
            </w:pPr>
            <w:r>
              <w:t>1</w:t>
            </w:r>
          </w:p>
        </w:tc>
        <w:tc>
          <w:tcPr>
            <w:tcW w:w="1204" w:type="dxa"/>
          </w:tcPr>
          <w:p w:rsidR="007C51D4" w:rsidRPr="000B25F0" w:rsidRDefault="007C51D4" w:rsidP="00B310A5">
            <w:pPr>
              <w:pStyle w:val="table"/>
            </w:pPr>
            <w:r>
              <w:t>2</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12</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主题</w:t>
            </w:r>
            <w:r w:rsidRPr="000B25F0">
              <w:t>7</w:t>
            </w:r>
            <w:r w:rsidRPr="000B25F0">
              <w:rPr>
                <w:rFonts w:cs="宋体" w:hint="eastAsia"/>
              </w:rPr>
              <w:t>－</w:t>
            </w:r>
            <w:r w:rsidRPr="000B25F0">
              <w:t>3</w:t>
            </w:r>
            <w:r w:rsidRPr="000B25F0">
              <w:rPr>
                <w:rFonts w:cs="宋体" w:hint="eastAsia"/>
              </w:rPr>
              <w:t>：销售管理</w:t>
            </w:r>
            <w:r w:rsidRPr="000B25F0">
              <w:t xml:space="preserve">   </w:t>
            </w:r>
            <w:r w:rsidRPr="000B25F0">
              <w:rPr>
                <w:rFonts w:cs="宋体" w:hint="eastAsia"/>
              </w:rPr>
              <w:t>主题</w:t>
            </w:r>
            <w:r w:rsidRPr="000B25F0">
              <w:t>7</w:t>
            </w:r>
            <w:r w:rsidRPr="000B25F0">
              <w:rPr>
                <w:rFonts w:cs="宋体" w:hint="eastAsia"/>
              </w:rPr>
              <w:t>－</w:t>
            </w:r>
            <w:r w:rsidRPr="000B25F0">
              <w:t>4</w:t>
            </w:r>
            <w:r w:rsidRPr="000B25F0">
              <w:rPr>
                <w:rFonts w:cs="宋体" w:hint="eastAsia"/>
              </w:rPr>
              <w:t>：供应商选择</w:t>
            </w:r>
          </w:p>
          <w:p w:rsidR="007C51D4" w:rsidRPr="000B25F0" w:rsidRDefault="007C51D4" w:rsidP="00B310A5">
            <w:pPr>
              <w:pStyle w:val="table"/>
              <w:jc w:val="both"/>
            </w:pPr>
            <w:r w:rsidRPr="000B25F0">
              <w:rPr>
                <w:rFonts w:cs="宋体" w:hint="eastAsia"/>
              </w:rPr>
              <w:t>主题</w:t>
            </w:r>
            <w:r w:rsidRPr="000B25F0">
              <w:t>7</w:t>
            </w:r>
            <w:r w:rsidRPr="000B25F0">
              <w:rPr>
                <w:rFonts w:cs="宋体" w:hint="eastAsia"/>
              </w:rPr>
              <w:t>－</w:t>
            </w:r>
            <w:r w:rsidRPr="000B25F0">
              <w:t>5</w:t>
            </w:r>
            <w:r w:rsidRPr="000B25F0">
              <w:rPr>
                <w:rFonts w:cs="宋体" w:hint="eastAsia"/>
              </w:rPr>
              <w:t>：新技术在小企业中的应用</w:t>
            </w:r>
          </w:p>
        </w:tc>
        <w:tc>
          <w:tcPr>
            <w:tcW w:w="1102" w:type="dxa"/>
            <w:vAlign w:val="center"/>
          </w:tcPr>
          <w:p w:rsidR="007C51D4" w:rsidRPr="000B25F0" w:rsidRDefault="007C51D4" w:rsidP="00B310A5">
            <w:pPr>
              <w:pStyle w:val="table"/>
            </w:pPr>
            <w:r w:rsidRPr="000B25F0">
              <w:t>2</w:t>
            </w:r>
          </w:p>
        </w:tc>
        <w:tc>
          <w:tcPr>
            <w:tcW w:w="949" w:type="dxa"/>
          </w:tcPr>
          <w:p w:rsidR="007C51D4" w:rsidRPr="000B25F0" w:rsidRDefault="007C51D4" w:rsidP="00B310A5">
            <w:pPr>
              <w:pStyle w:val="table"/>
            </w:pPr>
            <w:r>
              <w:t>1</w:t>
            </w:r>
          </w:p>
        </w:tc>
        <w:tc>
          <w:tcPr>
            <w:tcW w:w="1204" w:type="dxa"/>
          </w:tcPr>
          <w:p w:rsidR="007C51D4" w:rsidRPr="000B25F0" w:rsidRDefault="007C51D4" w:rsidP="00B310A5">
            <w:pPr>
              <w:pStyle w:val="table"/>
            </w:pPr>
            <w:r>
              <w:t>2</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13</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主题</w:t>
            </w:r>
            <w:r w:rsidRPr="000B25F0">
              <w:t>7</w:t>
            </w:r>
            <w:r w:rsidRPr="000B25F0">
              <w:rPr>
                <w:rFonts w:cs="宋体" w:hint="eastAsia"/>
              </w:rPr>
              <w:t>－</w:t>
            </w:r>
            <w:r w:rsidRPr="000B25F0">
              <w:t>6</w:t>
            </w:r>
            <w:r w:rsidRPr="000B25F0">
              <w:rPr>
                <w:rFonts w:cs="宋体" w:hint="eastAsia"/>
              </w:rPr>
              <w:t>：成本管理</w:t>
            </w:r>
            <w:r w:rsidRPr="000B25F0">
              <w:t xml:space="preserve">  </w:t>
            </w:r>
            <w:r w:rsidRPr="000B25F0">
              <w:rPr>
                <w:rFonts w:cs="宋体" w:hint="eastAsia"/>
              </w:rPr>
              <w:t>主题</w:t>
            </w:r>
            <w:r w:rsidRPr="000B25F0">
              <w:t>7</w:t>
            </w:r>
            <w:r w:rsidRPr="000B25F0">
              <w:rPr>
                <w:rFonts w:cs="宋体" w:hint="eastAsia"/>
              </w:rPr>
              <w:t>－</w:t>
            </w:r>
            <w:r w:rsidRPr="000B25F0">
              <w:t>7</w:t>
            </w:r>
            <w:r w:rsidRPr="000B25F0">
              <w:rPr>
                <w:rFonts w:cs="宋体" w:hint="eastAsia"/>
              </w:rPr>
              <w:t>：财务管理</w:t>
            </w:r>
            <w:r w:rsidRPr="000B25F0">
              <w:t xml:space="preserve">  </w:t>
            </w:r>
            <w:r w:rsidRPr="000B25F0">
              <w:rPr>
                <w:rFonts w:cs="宋体" w:hint="eastAsia"/>
              </w:rPr>
              <w:t>主题</w:t>
            </w:r>
            <w:r w:rsidRPr="000B25F0">
              <w:t>7</w:t>
            </w:r>
            <w:r w:rsidRPr="000B25F0">
              <w:rPr>
                <w:rFonts w:cs="宋体" w:hint="eastAsia"/>
              </w:rPr>
              <w:t>－</w:t>
            </w:r>
            <w:r w:rsidRPr="000B25F0">
              <w:t>8</w:t>
            </w:r>
            <w:r w:rsidRPr="000B25F0">
              <w:rPr>
                <w:rFonts w:cs="宋体" w:hint="eastAsia"/>
              </w:rPr>
              <w:t>：财务报表</w:t>
            </w:r>
          </w:p>
        </w:tc>
        <w:tc>
          <w:tcPr>
            <w:tcW w:w="1102" w:type="dxa"/>
            <w:vAlign w:val="center"/>
          </w:tcPr>
          <w:p w:rsidR="007C51D4" w:rsidRPr="000B25F0" w:rsidRDefault="007C51D4" w:rsidP="00B310A5">
            <w:pPr>
              <w:pStyle w:val="table"/>
            </w:pPr>
            <w:r w:rsidRPr="000B25F0">
              <w:t>2</w:t>
            </w:r>
          </w:p>
        </w:tc>
        <w:tc>
          <w:tcPr>
            <w:tcW w:w="949" w:type="dxa"/>
          </w:tcPr>
          <w:p w:rsidR="007C51D4" w:rsidRPr="000B25F0" w:rsidRDefault="007C51D4" w:rsidP="00B310A5">
            <w:pPr>
              <w:pStyle w:val="table"/>
            </w:pPr>
            <w:r>
              <w:t>1</w:t>
            </w:r>
          </w:p>
        </w:tc>
        <w:tc>
          <w:tcPr>
            <w:tcW w:w="1204" w:type="dxa"/>
          </w:tcPr>
          <w:p w:rsidR="007C51D4" w:rsidRPr="000B25F0" w:rsidRDefault="007C51D4" w:rsidP="00B310A5">
            <w:pPr>
              <w:pStyle w:val="table"/>
            </w:pPr>
            <w:r>
              <w:t>3</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14</w:t>
            </w:r>
          </w:p>
        </w:tc>
        <w:tc>
          <w:tcPr>
            <w:tcW w:w="5468" w:type="dxa"/>
            <w:tcMar>
              <w:left w:w="57" w:type="dxa"/>
              <w:right w:w="57" w:type="dxa"/>
            </w:tcMar>
            <w:vAlign w:val="center"/>
          </w:tcPr>
          <w:p w:rsidR="007C51D4" w:rsidRPr="000B25F0" w:rsidRDefault="007C51D4" w:rsidP="00B310A5">
            <w:pPr>
              <w:pStyle w:val="table"/>
              <w:jc w:val="both"/>
            </w:pPr>
            <w:r w:rsidRPr="000B25F0">
              <w:t>SIYB</w:t>
            </w:r>
            <w:r w:rsidRPr="000B25F0">
              <w:rPr>
                <w:rFonts w:cs="宋体" w:hint="eastAsia"/>
              </w:rPr>
              <w:t>游戏模块二</w:t>
            </w:r>
            <w:r>
              <w:rPr>
                <w:rFonts w:cs="宋体" w:hint="eastAsia"/>
              </w:rPr>
              <w:t>供给与需求</w:t>
            </w:r>
          </w:p>
        </w:tc>
        <w:tc>
          <w:tcPr>
            <w:tcW w:w="1102" w:type="dxa"/>
            <w:vAlign w:val="center"/>
          </w:tcPr>
          <w:p w:rsidR="007C51D4" w:rsidRPr="000B25F0" w:rsidRDefault="007C51D4" w:rsidP="00B310A5">
            <w:pPr>
              <w:pStyle w:val="table"/>
            </w:pPr>
            <w:r w:rsidRPr="000B25F0">
              <w:t>3</w:t>
            </w:r>
          </w:p>
        </w:tc>
        <w:tc>
          <w:tcPr>
            <w:tcW w:w="949" w:type="dxa"/>
          </w:tcPr>
          <w:p w:rsidR="007C51D4" w:rsidRPr="000B25F0" w:rsidRDefault="007C51D4" w:rsidP="00B310A5">
            <w:pPr>
              <w:pStyle w:val="table"/>
            </w:pPr>
            <w:r>
              <w:t>3</w:t>
            </w:r>
          </w:p>
        </w:tc>
        <w:tc>
          <w:tcPr>
            <w:tcW w:w="1204" w:type="dxa"/>
          </w:tcPr>
          <w:p w:rsidR="007C51D4" w:rsidRPr="000B25F0" w:rsidRDefault="007C51D4" w:rsidP="00B310A5">
            <w:pPr>
              <w:pStyle w:val="table"/>
            </w:pP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t>15</w:t>
            </w:r>
          </w:p>
        </w:tc>
        <w:tc>
          <w:tcPr>
            <w:tcW w:w="5468" w:type="dxa"/>
            <w:tcMar>
              <w:left w:w="57" w:type="dxa"/>
              <w:right w:w="57" w:type="dxa"/>
            </w:tcMar>
            <w:vAlign w:val="center"/>
          </w:tcPr>
          <w:p w:rsidR="007C51D4" w:rsidRPr="000B25F0" w:rsidRDefault="007C51D4" w:rsidP="00B310A5">
            <w:pPr>
              <w:pStyle w:val="table"/>
              <w:jc w:val="both"/>
            </w:pPr>
            <w:r w:rsidRPr="000B25F0">
              <w:rPr>
                <w:rFonts w:cs="宋体" w:hint="eastAsia"/>
              </w:rPr>
              <w:t>模块</w:t>
            </w:r>
            <w:r w:rsidRPr="000B25F0">
              <w:t>8</w:t>
            </w:r>
            <w:r w:rsidRPr="000B25F0">
              <w:rPr>
                <w:rFonts w:cs="宋体" w:hint="eastAsia"/>
              </w:rPr>
              <w:t>、如何准备商业计划书</w:t>
            </w:r>
          </w:p>
        </w:tc>
        <w:tc>
          <w:tcPr>
            <w:tcW w:w="1102" w:type="dxa"/>
            <w:vAlign w:val="center"/>
          </w:tcPr>
          <w:p w:rsidR="007C51D4" w:rsidRPr="000B25F0" w:rsidRDefault="007C51D4" w:rsidP="00B310A5">
            <w:pPr>
              <w:pStyle w:val="table"/>
            </w:pPr>
            <w:r>
              <w:t>1</w:t>
            </w:r>
          </w:p>
        </w:tc>
        <w:tc>
          <w:tcPr>
            <w:tcW w:w="949" w:type="dxa"/>
          </w:tcPr>
          <w:p w:rsidR="007C51D4" w:rsidRDefault="007C51D4" w:rsidP="00B310A5">
            <w:pPr>
              <w:pStyle w:val="table"/>
            </w:pPr>
          </w:p>
        </w:tc>
        <w:tc>
          <w:tcPr>
            <w:tcW w:w="1204" w:type="dxa"/>
          </w:tcPr>
          <w:p w:rsidR="007C51D4" w:rsidRDefault="007C51D4" w:rsidP="00B310A5">
            <w:pPr>
              <w:pStyle w:val="table"/>
            </w:pPr>
            <w:r>
              <w:t>3</w:t>
            </w:r>
          </w:p>
        </w:tc>
      </w:tr>
      <w:tr w:rsidR="007C51D4" w:rsidRPr="000B25F0">
        <w:trPr>
          <w:cantSplit/>
          <w:trHeight w:val="340"/>
          <w:jc w:val="center"/>
        </w:trPr>
        <w:tc>
          <w:tcPr>
            <w:tcW w:w="602" w:type="dxa"/>
            <w:vAlign w:val="center"/>
          </w:tcPr>
          <w:p w:rsidR="007C51D4" w:rsidRPr="000B25F0" w:rsidRDefault="007C51D4" w:rsidP="00B310A5">
            <w:pPr>
              <w:pStyle w:val="table"/>
            </w:pPr>
            <w:r>
              <w:t>16</w:t>
            </w:r>
          </w:p>
        </w:tc>
        <w:tc>
          <w:tcPr>
            <w:tcW w:w="5468" w:type="dxa"/>
            <w:tcMar>
              <w:left w:w="57" w:type="dxa"/>
              <w:right w:w="57" w:type="dxa"/>
            </w:tcMar>
            <w:vAlign w:val="center"/>
          </w:tcPr>
          <w:p w:rsidR="007C51D4" w:rsidRPr="000B25F0" w:rsidRDefault="007C51D4" w:rsidP="00B310A5">
            <w:pPr>
              <w:pStyle w:val="table"/>
              <w:jc w:val="both"/>
            </w:pPr>
            <w:r>
              <w:rPr>
                <w:rFonts w:cs="宋体" w:hint="eastAsia"/>
              </w:rPr>
              <w:t>专题一、创业计划书和创业竞赛</w:t>
            </w:r>
          </w:p>
        </w:tc>
        <w:tc>
          <w:tcPr>
            <w:tcW w:w="1102" w:type="dxa"/>
            <w:vAlign w:val="center"/>
          </w:tcPr>
          <w:p w:rsidR="007C51D4" w:rsidRPr="000B25F0" w:rsidRDefault="007C51D4" w:rsidP="00B310A5">
            <w:pPr>
              <w:pStyle w:val="table"/>
            </w:pPr>
            <w:r>
              <w:t>4</w:t>
            </w:r>
          </w:p>
        </w:tc>
        <w:tc>
          <w:tcPr>
            <w:tcW w:w="949" w:type="dxa"/>
          </w:tcPr>
          <w:p w:rsidR="007C51D4" w:rsidRDefault="007C51D4" w:rsidP="00B310A5">
            <w:pPr>
              <w:pStyle w:val="table"/>
            </w:pPr>
          </w:p>
        </w:tc>
        <w:tc>
          <w:tcPr>
            <w:tcW w:w="1204" w:type="dxa"/>
          </w:tcPr>
          <w:p w:rsidR="007C51D4" w:rsidRDefault="007C51D4" w:rsidP="00B310A5">
            <w:pPr>
              <w:pStyle w:val="table"/>
            </w:pPr>
            <w:r>
              <w:t>3</w:t>
            </w:r>
          </w:p>
        </w:tc>
      </w:tr>
      <w:tr w:rsidR="007C51D4" w:rsidRPr="000B25F0">
        <w:trPr>
          <w:cantSplit/>
          <w:trHeight w:val="340"/>
          <w:jc w:val="center"/>
        </w:trPr>
        <w:tc>
          <w:tcPr>
            <w:tcW w:w="602" w:type="dxa"/>
            <w:vAlign w:val="center"/>
          </w:tcPr>
          <w:p w:rsidR="007C51D4" w:rsidRPr="000B25F0" w:rsidRDefault="007C51D4" w:rsidP="00B310A5">
            <w:pPr>
              <w:pStyle w:val="table"/>
            </w:pPr>
            <w:r>
              <w:t>17</w:t>
            </w:r>
          </w:p>
        </w:tc>
        <w:tc>
          <w:tcPr>
            <w:tcW w:w="5468" w:type="dxa"/>
            <w:tcMar>
              <w:left w:w="57" w:type="dxa"/>
              <w:right w:w="57" w:type="dxa"/>
            </w:tcMar>
            <w:vAlign w:val="center"/>
          </w:tcPr>
          <w:p w:rsidR="007C51D4" w:rsidRDefault="007C51D4" w:rsidP="00B310A5">
            <w:pPr>
              <w:pStyle w:val="table"/>
              <w:jc w:val="both"/>
            </w:pPr>
            <w:r>
              <w:rPr>
                <w:rFonts w:cs="宋体" w:hint="eastAsia"/>
              </w:rPr>
              <w:t>专题二、创业融资和激励</w:t>
            </w:r>
          </w:p>
        </w:tc>
        <w:tc>
          <w:tcPr>
            <w:tcW w:w="1102" w:type="dxa"/>
            <w:vAlign w:val="center"/>
          </w:tcPr>
          <w:p w:rsidR="007C51D4" w:rsidRDefault="007C51D4" w:rsidP="00B310A5">
            <w:pPr>
              <w:pStyle w:val="table"/>
            </w:pPr>
            <w:r>
              <w:t>4</w:t>
            </w:r>
          </w:p>
        </w:tc>
        <w:tc>
          <w:tcPr>
            <w:tcW w:w="949" w:type="dxa"/>
          </w:tcPr>
          <w:p w:rsidR="007C51D4" w:rsidRDefault="007C51D4" w:rsidP="00B310A5">
            <w:pPr>
              <w:pStyle w:val="table"/>
            </w:pPr>
          </w:p>
        </w:tc>
        <w:tc>
          <w:tcPr>
            <w:tcW w:w="1204" w:type="dxa"/>
          </w:tcPr>
          <w:p w:rsidR="007C51D4" w:rsidRDefault="007C51D4" w:rsidP="00B310A5">
            <w:pPr>
              <w:pStyle w:val="table"/>
            </w:pPr>
            <w:r>
              <w:t>3</w:t>
            </w:r>
          </w:p>
        </w:tc>
      </w:tr>
      <w:tr w:rsidR="007C51D4" w:rsidRPr="000B25F0">
        <w:trPr>
          <w:cantSplit/>
          <w:trHeight w:val="340"/>
          <w:jc w:val="center"/>
        </w:trPr>
        <w:tc>
          <w:tcPr>
            <w:tcW w:w="602" w:type="dxa"/>
            <w:vAlign w:val="center"/>
          </w:tcPr>
          <w:p w:rsidR="007C51D4" w:rsidRPr="000B25F0" w:rsidRDefault="007C51D4" w:rsidP="00B310A5">
            <w:pPr>
              <w:pStyle w:val="table"/>
            </w:pPr>
            <w:r>
              <w:t>18</w:t>
            </w:r>
          </w:p>
        </w:tc>
        <w:tc>
          <w:tcPr>
            <w:tcW w:w="5468" w:type="dxa"/>
            <w:tcMar>
              <w:left w:w="57" w:type="dxa"/>
              <w:right w:w="57" w:type="dxa"/>
            </w:tcMar>
            <w:vAlign w:val="center"/>
          </w:tcPr>
          <w:p w:rsidR="007C51D4" w:rsidRDefault="007C51D4" w:rsidP="00B310A5">
            <w:pPr>
              <w:pStyle w:val="table"/>
              <w:jc w:val="both"/>
            </w:pPr>
            <w:r>
              <w:rPr>
                <w:rFonts w:cs="宋体" w:hint="eastAsia"/>
              </w:rPr>
              <w:t>专题三、创业竞争战略</w:t>
            </w:r>
          </w:p>
        </w:tc>
        <w:tc>
          <w:tcPr>
            <w:tcW w:w="1102" w:type="dxa"/>
            <w:vAlign w:val="center"/>
          </w:tcPr>
          <w:p w:rsidR="007C51D4" w:rsidRDefault="007C51D4" w:rsidP="00B310A5">
            <w:pPr>
              <w:pStyle w:val="table"/>
            </w:pPr>
            <w:r>
              <w:t>4</w:t>
            </w:r>
          </w:p>
        </w:tc>
        <w:tc>
          <w:tcPr>
            <w:tcW w:w="949" w:type="dxa"/>
          </w:tcPr>
          <w:p w:rsidR="007C51D4" w:rsidRDefault="007C51D4" w:rsidP="00B310A5">
            <w:pPr>
              <w:pStyle w:val="table"/>
            </w:pPr>
          </w:p>
        </w:tc>
        <w:tc>
          <w:tcPr>
            <w:tcW w:w="1204" w:type="dxa"/>
          </w:tcPr>
          <w:p w:rsidR="007C51D4" w:rsidRDefault="007C51D4" w:rsidP="00B310A5">
            <w:pPr>
              <w:pStyle w:val="table"/>
            </w:pPr>
            <w:r>
              <w:t>3</w:t>
            </w:r>
          </w:p>
        </w:tc>
      </w:tr>
      <w:tr w:rsidR="007C51D4" w:rsidRPr="000B25F0">
        <w:trPr>
          <w:cantSplit/>
          <w:trHeight w:val="340"/>
          <w:jc w:val="center"/>
        </w:trPr>
        <w:tc>
          <w:tcPr>
            <w:tcW w:w="602" w:type="dxa"/>
            <w:vAlign w:val="center"/>
          </w:tcPr>
          <w:p w:rsidR="007C51D4" w:rsidRPr="000B25F0" w:rsidRDefault="007C51D4" w:rsidP="00B310A5">
            <w:pPr>
              <w:pStyle w:val="table"/>
            </w:pPr>
            <w:r>
              <w:t>19</w:t>
            </w:r>
          </w:p>
        </w:tc>
        <w:tc>
          <w:tcPr>
            <w:tcW w:w="5468" w:type="dxa"/>
            <w:tcMar>
              <w:left w:w="57" w:type="dxa"/>
              <w:right w:w="57" w:type="dxa"/>
            </w:tcMar>
            <w:vAlign w:val="center"/>
          </w:tcPr>
          <w:p w:rsidR="007C51D4" w:rsidRDefault="007C51D4" w:rsidP="00B310A5">
            <w:pPr>
              <w:pStyle w:val="table"/>
              <w:jc w:val="both"/>
            </w:pPr>
            <w:r>
              <w:rPr>
                <w:rFonts w:cs="宋体" w:hint="eastAsia"/>
              </w:rPr>
              <w:t>专题四、创业税务和法律</w:t>
            </w:r>
          </w:p>
        </w:tc>
        <w:tc>
          <w:tcPr>
            <w:tcW w:w="1102" w:type="dxa"/>
            <w:vAlign w:val="center"/>
          </w:tcPr>
          <w:p w:rsidR="007C51D4" w:rsidRDefault="007C51D4" w:rsidP="00B310A5">
            <w:pPr>
              <w:pStyle w:val="table"/>
            </w:pPr>
            <w:r>
              <w:t>4</w:t>
            </w:r>
          </w:p>
        </w:tc>
        <w:tc>
          <w:tcPr>
            <w:tcW w:w="949" w:type="dxa"/>
          </w:tcPr>
          <w:p w:rsidR="007C51D4" w:rsidRDefault="007C51D4" w:rsidP="00B310A5">
            <w:pPr>
              <w:pStyle w:val="table"/>
            </w:pPr>
          </w:p>
        </w:tc>
        <w:tc>
          <w:tcPr>
            <w:tcW w:w="1204" w:type="dxa"/>
          </w:tcPr>
          <w:p w:rsidR="007C51D4" w:rsidRDefault="007C51D4" w:rsidP="00B310A5">
            <w:pPr>
              <w:pStyle w:val="table"/>
            </w:pPr>
            <w:r>
              <w:t>3</w:t>
            </w:r>
          </w:p>
        </w:tc>
      </w:tr>
      <w:tr w:rsidR="007C51D4" w:rsidRPr="000B25F0">
        <w:trPr>
          <w:cantSplit/>
          <w:trHeight w:val="340"/>
          <w:jc w:val="center"/>
        </w:trPr>
        <w:tc>
          <w:tcPr>
            <w:tcW w:w="602" w:type="dxa"/>
            <w:vAlign w:val="center"/>
          </w:tcPr>
          <w:p w:rsidR="007C51D4" w:rsidRPr="000B25F0" w:rsidRDefault="007C51D4" w:rsidP="00B310A5">
            <w:pPr>
              <w:pStyle w:val="table"/>
            </w:pPr>
            <w:r w:rsidRPr="000B25F0">
              <w:rPr>
                <w:rFonts w:cs="宋体" w:hint="eastAsia"/>
              </w:rPr>
              <w:t>合计</w:t>
            </w:r>
          </w:p>
        </w:tc>
        <w:tc>
          <w:tcPr>
            <w:tcW w:w="5468" w:type="dxa"/>
            <w:tcMar>
              <w:left w:w="57" w:type="dxa"/>
              <w:right w:w="57" w:type="dxa"/>
            </w:tcMar>
            <w:vAlign w:val="center"/>
          </w:tcPr>
          <w:p w:rsidR="007C51D4" w:rsidRPr="000B25F0" w:rsidRDefault="007C51D4" w:rsidP="00B310A5">
            <w:pPr>
              <w:pStyle w:val="table"/>
              <w:jc w:val="both"/>
            </w:pPr>
          </w:p>
        </w:tc>
        <w:tc>
          <w:tcPr>
            <w:tcW w:w="1102" w:type="dxa"/>
            <w:vAlign w:val="center"/>
          </w:tcPr>
          <w:p w:rsidR="007C51D4" w:rsidRPr="000B25F0" w:rsidRDefault="007C51D4" w:rsidP="00B310A5">
            <w:pPr>
              <w:pStyle w:val="table"/>
            </w:pPr>
            <w:r>
              <w:t>48</w:t>
            </w:r>
          </w:p>
        </w:tc>
        <w:tc>
          <w:tcPr>
            <w:tcW w:w="949" w:type="dxa"/>
          </w:tcPr>
          <w:p w:rsidR="007C51D4" w:rsidRDefault="007C51D4" w:rsidP="00B310A5">
            <w:pPr>
              <w:pStyle w:val="table"/>
            </w:pPr>
          </w:p>
        </w:tc>
        <w:tc>
          <w:tcPr>
            <w:tcW w:w="1204" w:type="dxa"/>
          </w:tcPr>
          <w:p w:rsidR="007C51D4" w:rsidRDefault="007C51D4" w:rsidP="00B310A5">
            <w:pPr>
              <w:pStyle w:val="table"/>
            </w:pPr>
            <w:r>
              <w:t>41</w:t>
            </w:r>
          </w:p>
        </w:tc>
      </w:tr>
    </w:tbl>
    <w:p w:rsidR="007C51D4" w:rsidRPr="00F31FDB" w:rsidRDefault="007C51D4" w:rsidP="007C51D4">
      <w:pPr>
        <w:pStyle w:val="B"/>
        <w:spacing w:line="360" w:lineRule="exact"/>
      </w:pPr>
      <w:r w:rsidRPr="00F31FDB">
        <w:rPr>
          <w:rFonts w:cs="宋体" w:hint="eastAsia"/>
        </w:rPr>
        <w:t>四、课外学习要求</w:t>
      </w:r>
    </w:p>
    <w:p w:rsidR="007C51D4" w:rsidRPr="00B3794F" w:rsidRDefault="007C51D4" w:rsidP="008E2AFF">
      <w:pPr>
        <w:pStyle w:val="B"/>
        <w:spacing w:after="312" w:line="360" w:lineRule="exact"/>
        <w:ind w:firstLine="420"/>
        <w:rPr>
          <w:b w:val="0"/>
          <w:bCs w:val="0"/>
          <w:sz w:val="21"/>
          <w:szCs w:val="21"/>
        </w:rPr>
      </w:pPr>
      <w:r w:rsidRPr="00B3794F">
        <w:rPr>
          <w:rFonts w:cs="宋体" w:hint="eastAsia"/>
          <w:b w:val="0"/>
          <w:bCs w:val="0"/>
          <w:sz w:val="21"/>
          <w:szCs w:val="21"/>
        </w:rPr>
        <w:t>本课程进行中，学生除了要课外预习、复习，课程</w:t>
      </w:r>
      <w:r>
        <w:rPr>
          <w:rFonts w:cs="宋体" w:hint="eastAsia"/>
          <w:b w:val="0"/>
          <w:bCs w:val="0"/>
          <w:sz w:val="21"/>
          <w:szCs w:val="21"/>
        </w:rPr>
        <w:t>教材</w:t>
      </w:r>
      <w:r w:rsidRPr="00B3794F">
        <w:rPr>
          <w:rFonts w:cs="宋体" w:hint="eastAsia"/>
          <w:b w:val="0"/>
          <w:bCs w:val="0"/>
          <w:sz w:val="21"/>
          <w:szCs w:val="21"/>
        </w:rPr>
        <w:t>自身所设置的</w:t>
      </w:r>
      <w:r>
        <w:rPr>
          <w:rFonts w:cs="宋体" w:hint="eastAsia"/>
          <w:b w:val="0"/>
          <w:bCs w:val="0"/>
          <w:sz w:val="21"/>
          <w:szCs w:val="21"/>
        </w:rPr>
        <w:t>每一模块中的</w:t>
      </w:r>
      <w:r w:rsidRPr="00B3794F">
        <w:rPr>
          <w:rFonts w:cs="宋体" w:hint="eastAsia"/>
          <w:b w:val="0"/>
          <w:bCs w:val="0"/>
          <w:sz w:val="21"/>
          <w:szCs w:val="21"/>
        </w:rPr>
        <w:t>许多练习都需要学生在课外时间自学完成。当然教师设置的一些调研环节如“调查身边企业的开办资金类型及数量”等都需要学生在课外时间里完成。</w:t>
      </w:r>
    </w:p>
    <w:p w:rsidR="007C51D4" w:rsidRPr="00F31FDB" w:rsidRDefault="007C51D4" w:rsidP="008E2AFF">
      <w:pPr>
        <w:pStyle w:val="B"/>
        <w:spacing w:line="360" w:lineRule="exact"/>
      </w:pPr>
      <w:r w:rsidRPr="00F31FDB">
        <w:rPr>
          <w:rFonts w:cs="宋体" w:hint="eastAsia"/>
        </w:rPr>
        <w:t>五、教学方法</w:t>
      </w:r>
    </w:p>
    <w:p w:rsidR="007C51D4" w:rsidRDefault="007C51D4" w:rsidP="008E2AFF">
      <w:pPr>
        <w:pStyle w:val="B"/>
        <w:spacing w:after="120" w:line="360" w:lineRule="exact"/>
        <w:ind w:firstLine="420"/>
        <w:rPr>
          <w:b w:val="0"/>
          <w:bCs w:val="0"/>
          <w:sz w:val="21"/>
          <w:szCs w:val="21"/>
        </w:rPr>
      </w:pPr>
      <w:r w:rsidRPr="00B3794F">
        <w:rPr>
          <w:rFonts w:cs="宋体" w:hint="eastAsia"/>
          <w:b w:val="0"/>
          <w:bCs w:val="0"/>
          <w:sz w:val="21"/>
          <w:szCs w:val="21"/>
        </w:rPr>
        <w:t>完成本课程所需教学时间为</w:t>
      </w:r>
      <w:r w:rsidRPr="00B3794F">
        <w:rPr>
          <w:b w:val="0"/>
          <w:bCs w:val="0"/>
          <w:sz w:val="21"/>
          <w:szCs w:val="21"/>
        </w:rPr>
        <w:t>KAB32</w:t>
      </w:r>
      <w:r w:rsidRPr="00B3794F">
        <w:rPr>
          <w:rFonts w:cs="宋体" w:hint="eastAsia"/>
          <w:b w:val="0"/>
          <w:bCs w:val="0"/>
          <w:sz w:val="21"/>
          <w:szCs w:val="21"/>
        </w:rPr>
        <w:t>学时，专题讲座</w:t>
      </w:r>
      <w:r w:rsidRPr="00B3794F">
        <w:rPr>
          <w:b w:val="0"/>
          <w:bCs w:val="0"/>
          <w:sz w:val="21"/>
          <w:szCs w:val="21"/>
        </w:rPr>
        <w:t>16</w:t>
      </w:r>
      <w:r w:rsidRPr="00B3794F">
        <w:rPr>
          <w:rFonts w:cs="宋体" w:hint="eastAsia"/>
          <w:b w:val="0"/>
          <w:bCs w:val="0"/>
          <w:sz w:val="21"/>
          <w:szCs w:val="21"/>
        </w:rPr>
        <w:t>学时。其中课程前半部分</w:t>
      </w:r>
      <w:r w:rsidRPr="00B3794F">
        <w:rPr>
          <w:b w:val="0"/>
          <w:bCs w:val="0"/>
          <w:sz w:val="21"/>
          <w:szCs w:val="21"/>
        </w:rPr>
        <w:t>KAB</w:t>
      </w:r>
      <w:r w:rsidRPr="00B3794F">
        <w:rPr>
          <w:rFonts w:cs="宋体" w:hint="eastAsia"/>
          <w:b w:val="0"/>
          <w:bCs w:val="0"/>
          <w:sz w:val="21"/>
          <w:szCs w:val="21"/>
        </w:rPr>
        <w:t>内容需用多媒体教室、白板、可移动桌椅、小班教学，人数控制在</w:t>
      </w:r>
      <w:r w:rsidRPr="00B3794F">
        <w:rPr>
          <w:b w:val="0"/>
          <w:bCs w:val="0"/>
          <w:sz w:val="21"/>
          <w:szCs w:val="21"/>
        </w:rPr>
        <w:t>35</w:t>
      </w:r>
      <w:r w:rsidRPr="00B3794F">
        <w:rPr>
          <w:rFonts w:cs="宋体" w:hint="eastAsia"/>
          <w:b w:val="0"/>
          <w:bCs w:val="0"/>
          <w:sz w:val="21"/>
          <w:szCs w:val="21"/>
        </w:rPr>
        <w:t>人左右，后半部分专题讲座可小班也可按实际情况合班讲授。</w:t>
      </w:r>
    </w:p>
    <w:p w:rsidR="007C51D4" w:rsidRPr="00B3794F" w:rsidRDefault="007C51D4" w:rsidP="008E2AFF">
      <w:pPr>
        <w:pStyle w:val="B"/>
        <w:spacing w:after="312" w:line="360" w:lineRule="exact"/>
        <w:ind w:firstLine="420"/>
        <w:rPr>
          <w:b w:val="0"/>
          <w:bCs w:val="0"/>
          <w:sz w:val="21"/>
          <w:szCs w:val="21"/>
        </w:rPr>
      </w:pPr>
      <w:r w:rsidRPr="00B3794F">
        <w:rPr>
          <w:rFonts w:cs="宋体" w:hint="eastAsia"/>
          <w:b w:val="0"/>
          <w:bCs w:val="0"/>
          <w:sz w:val="21"/>
          <w:szCs w:val="21"/>
        </w:rPr>
        <w:t>本课程和教材的内容设置是以学生为中心的，学生是整个过程的主体，教师承担的是指导的角色，营造环境，使学生能以个体、小组或集体的方式参与其中，每个主题模块中有一半的学时是通过分组讨论、小组活动、游戏活动、头脑风暴、角色扮演、商业游戏等教学方法，通过学生的参与、思考来培养实践技能，然后将这些技能应用到各种环境当中。</w:t>
      </w:r>
    </w:p>
    <w:p w:rsidR="007C51D4" w:rsidRPr="000B25F0" w:rsidRDefault="007C51D4" w:rsidP="008E2AFF">
      <w:pPr>
        <w:pStyle w:val="B"/>
        <w:spacing w:line="360" w:lineRule="exact"/>
      </w:pPr>
      <w:r>
        <w:rPr>
          <w:rFonts w:cs="宋体" w:hint="eastAsia"/>
        </w:rPr>
        <w:t>六</w:t>
      </w:r>
      <w:r w:rsidRPr="000B25F0">
        <w:rPr>
          <w:rFonts w:cs="宋体" w:hint="eastAsia"/>
        </w:rPr>
        <w:t>、课程考核方法及要求</w:t>
      </w:r>
    </w:p>
    <w:p w:rsidR="007C51D4" w:rsidRPr="00712E4C" w:rsidRDefault="007C51D4" w:rsidP="008E2AFF">
      <w:pPr>
        <w:adjustRightInd w:val="0"/>
        <w:snapToGrid w:val="0"/>
        <w:spacing w:line="360" w:lineRule="exact"/>
        <w:ind w:firstLineChars="200" w:firstLine="420"/>
      </w:pPr>
      <w:r w:rsidRPr="00712E4C">
        <w:rPr>
          <w:rFonts w:cs="宋体" w:hint="eastAsia"/>
        </w:rPr>
        <w:t>考核主要以过程考核为主体（占</w:t>
      </w:r>
      <w:r>
        <w:t>5</w:t>
      </w:r>
      <w:r w:rsidRPr="00712E4C">
        <w:t>0%-</w:t>
      </w:r>
      <w:r>
        <w:t>6</w:t>
      </w:r>
      <w:r w:rsidRPr="00712E4C">
        <w:t>0%</w:t>
      </w:r>
      <w:r w:rsidRPr="00712E4C">
        <w:rPr>
          <w:rFonts w:cs="宋体" w:hint="eastAsia"/>
        </w:rPr>
        <w:t>），同时结合创业计划书成绩（占</w:t>
      </w:r>
      <w:r>
        <w:t>5</w:t>
      </w:r>
      <w:r w:rsidRPr="00712E4C">
        <w:t>0-40%</w:t>
      </w:r>
      <w:r w:rsidRPr="00712E4C">
        <w:rPr>
          <w:rFonts w:cs="宋体" w:hint="eastAsia"/>
        </w:rPr>
        <w:t>）。具体为：</w:t>
      </w:r>
    </w:p>
    <w:p w:rsidR="007C51D4" w:rsidRPr="00712E4C" w:rsidRDefault="007C51D4" w:rsidP="008E2AFF">
      <w:pPr>
        <w:pStyle w:val="a7"/>
        <w:spacing w:line="360" w:lineRule="exact"/>
      </w:pPr>
      <w:r w:rsidRPr="00712E4C">
        <w:t>1</w:t>
      </w:r>
      <w:r w:rsidRPr="00712E4C">
        <w:rPr>
          <w:rFonts w:cs="宋体" w:hint="eastAsia"/>
        </w:rPr>
        <w:t>．考核方式：考试（√</w:t>
      </w:r>
      <w:r w:rsidRPr="00712E4C">
        <w:t xml:space="preserve"> </w:t>
      </w:r>
      <w:r w:rsidRPr="00712E4C">
        <w:rPr>
          <w:rFonts w:cs="宋体" w:hint="eastAsia"/>
        </w:rPr>
        <w:t>）；考查（）</w:t>
      </w:r>
    </w:p>
    <w:p w:rsidR="007C51D4" w:rsidRPr="00712E4C" w:rsidRDefault="007C51D4" w:rsidP="008E2AFF">
      <w:pPr>
        <w:pStyle w:val="a7"/>
        <w:spacing w:line="360" w:lineRule="exact"/>
      </w:pPr>
      <w:r w:rsidRPr="00712E4C">
        <w:t>2</w:t>
      </w:r>
      <w:r w:rsidRPr="00712E4C">
        <w:rPr>
          <w:rFonts w:cs="宋体" w:hint="eastAsia"/>
        </w:rPr>
        <w:t>．成绩评定：</w:t>
      </w:r>
    </w:p>
    <w:p w:rsidR="007C51D4" w:rsidRPr="00712E4C" w:rsidRDefault="007C51D4" w:rsidP="008E2AFF">
      <w:pPr>
        <w:spacing w:line="360" w:lineRule="exact"/>
        <w:ind w:firstLineChars="350" w:firstLine="735"/>
      </w:pPr>
      <w:r w:rsidRPr="00712E4C">
        <w:rPr>
          <w:rFonts w:cs="宋体" w:hint="eastAsia"/>
        </w:rPr>
        <w:t>计分制：百分制（）；五级分制（√）；两级分制（）</w:t>
      </w:r>
    </w:p>
    <w:p w:rsidR="007C51D4" w:rsidRPr="00712E4C" w:rsidRDefault="007C51D4" w:rsidP="008E2AFF">
      <w:pPr>
        <w:spacing w:line="360" w:lineRule="exact"/>
        <w:ind w:firstLineChars="350" w:firstLine="735"/>
      </w:pPr>
      <w:r w:rsidRPr="00712E4C">
        <w:rPr>
          <w:rFonts w:cs="宋体" w:hint="eastAsia"/>
        </w:rPr>
        <w:t>总评成绩构成：过程考核（</w:t>
      </w:r>
      <w:r>
        <w:t>50-60</w:t>
      </w:r>
      <w:r w:rsidRPr="00712E4C">
        <w:rPr>
          <w:rFonts w:cs="宋体" w:hint="eastAsia"/>
        </w:rPr>
        <w:t>）％；中期考核（）％；期末创业计划书考核（</w:t>
      </w:r>
      <w:r>
        <w:t>5</w:t>
      </w:r>
      <w:r w:rsidRPr="00712E4C">
        <w:t>0-</w:t>
      </w:r>
      <w:r>
        <w:t>4</w:t>
      </w:r>
      <w:r w:rsidRPr="00712E4C">
        <w:t>0</w:t>
      </w:r>
      <w:r w:rsidRPr="00712E4C">
        <w:rPr>
          <w:rFonts w:cs="宋体" w:hint="eastAsia"/>
        </w:rPr>
        <w:t>）％</w:t>
      </w:r>
      <w:r w:rsidRPr="00712E4C">
        <w:t xml:space="preserve">             </w:t>
      </w:r>
    </w:p>
    <w:p w:rsidR="007C51D4" w:rsidRPr="00712E4C" w:rsidRDefault="007C51D4" w:rsidP="008E2AFF">
      <w:pPr>
        <w:spacing w:line="360" w:lineRule="exact"/>
        <w:ind w:firstLineChars="350" w:firstLine="735"/>
      </w:pPr>
      <w:r w:rsidRPr="00712E4C">
        <w:rPr>
          <w:rFonts w:cs="宋体" w:hint="eastAsia"/>
        </w:rPr>
        <w:t>过程考核成绩构成：考勤考纪（</w:t>
      </w:r>
      <w:r w:rsidRPr="00712E4C">
        <w:t>3</w:t>
      </w:r>
      <w:r>
        <w:t>5</w:t>
      </w:r>
      <w:r w:rsidRPr="00712E4C">
        <w:rPr>
          <w:rFonts w:cs="宋体" w:hint="eastAsia"/>
        </w:rPr>
        <w:t>）％；平时作业和课外活动（</w:t>
      </w:r>
      <w:r>
        <w:t>15</w:t>
      </w:r>
      <w:r w:rsidRPr="00712E4C">
        <w:rPr>
          <w:rFonts w:cs="宋体" w:hint="eastAsia"/>
        </w:rPr>
        <w:t>％；课堂表现（</w:t>
      </w:r>
      <w:r w:rsidRPr="00712E4C">
        <w:t>50</w:t>
      </w:r>
      <w:r w:rsidRPr="00712E4C">
        <w:rPr>
          <w:rFonts w:cs="宋体" w:hint="eastAsia"/>
        </w:rPr>
        <w:t>）％</w:t>
      </w:r>
    </w:p>
    <w:p w:rsidR="007C51D4" w:rsidRPr="000B25F0" w:rsidRDefault="007C51D4" w:rsidP="008E2AFF">
      <w:pPr>
        <w:pStyle w:val="B"/>
        <w:spacing w:line="360" w:lineRule="exact"/>
      </w:pPr>
      <w:r>
        <w:rPr>
          <w:rFonts w:cs="宋体" w:hint="eastAsia"/>
        </w:rPr>
        <w:t>七</w:t>
      </w:r>
      <w:r w:rsidRPr="000B25F0">
        <w:rPr>
          <w:rFonts w:cs="宋体" w:hint="eastAsia"/>
        </w:rPr>
        <w:t>、建议教材及参考资料</w:t>
      </w:r>
    </w:p>
    <w:p w:rsidR="007C51D4" w:rsidRPr="000B25F0" w:rsidRDefault="007C51D4" w:rsidP="008E2AFF">
      <w:pPr>
        <w:adjustRightInd w:val="0"/>
        <w:snapToGrid w:val="0"/>
        <w:spacing w:line="360" w:lineRule="exact"/>
        <w:ind w:firstLineChars="200" w:firstLine="420"/>
      </w:pPr>
      <w:r w:rsidRPr="000B25F0">
        <w:rPr>
          <w:rFonts w:cs="宋体" w:hint="eastAsia"/>
        </w:rPr>
        <w:lastRenderedPageBreak/>
        <w:t>《大学生</w:t>
      </w:r>
      <w:r w:rsidRPr="000B25F0">
        <w:t>KAB</w:t>
      </w:r>
      <w:r w:rsidRPr="000B25F0">
        <w:rPr>
          <w:rFonts w:cs="宋体" w:hint="eastAsia"/>
        </w:rPr>
        <w:t>创业基础》</w:t>
      </w:r>
      <w:r w:rsidRPr="000B25F0">
        <w:t xml:space="preserve"> George Manu</w:t>
      </w:r>
      <w:r w:rsidRPr="000B25F0">
        <w:rPr>
          <w:rFonts w:cs="宋体" w:hint="eastAsia"/>
        </w:rPr>
        <w:t>等著</w:t>
      </w:r>
      <w:r>
        <w:rPr>
          <w:rFonts w:cs="宋体" w:hint="eastAsia"/>
        </w:rPr>
        <w:t>，</w:t>
      </w:r>
      <w:r w:rsidRPr="000B25F0">
        <w:t xml:space="preserve"> </w:t>
      </w:r>
      <w:r w:rsidRPr="000B25F0">
        <w:rPr>
          <w:rFonts w:cs="宋体" w:hint="eastAsia"/>
        </w:rPr>
        <w:t>董霞等译，高等教育出版社，</w:t>
      </w:r>
      <w:r w:rsidRPr="000B25F0">
        <w:t>2007.2</w:t>
      </w:r>
    </w:p>
    <w:p w:rsidR="007C51D4" w:rsidRPr="000B25F0" w:rsidRDefault="007C51D4" w:rsidP="008E2AFF">
      <w:pPr>
        <w:pStyle w:val="B"/>
        <w:spacing w:line="360" w:lineRule="exact"/>
      </w:pPr>
      <w:r>
        <w:rPr>
          <w:rFonts w:cs="宋体" w:hint="eastAsia"/>
        </w:rPr>
        <w:t>八</w:t>
      </w:r>
      <w:r w:rsidRPr="000B25F0">
        <w:rPr>
          <w:rFonts w:cs="宋体" w:hint="eastAsia"/>
        </w:rPr>
        <w:t>、大纲说明</w:t>
      </w:r>
    </w:p>
    <w:p w:rsidR="007C51D4" w:rsidRDefault="007C51D4" w:rsidP="008E2AFF">
      <w:pPr>
        <w:adjustRightInd w:val="0"/>
        <w:snapToGrid w:val="0"/>
        <w:spacing w:line="360" w:lineRule="exact"/>
        <w:ind w:firstLineChars="200" w:firstLine="420"/>
      </w:pPr>
      <w:r>
        <w:t>KAB</w:t>
      </w:r>
      <w:r w:rsidRPr="000B25F0">
        <w:rPr>
          <w:rFonts w:cs="宋体" w:hint="eastAsia"/>
        </w:rPr>
        <w:t>全过程采用</w:t>
      </w:r>
      <w:r>
        <w:rPr>
          <w:rFonts w:cs="宋体" w:hint="eastAsia"/>
        </w:rPr>
        <w:t>小班化的</w:t>
      </w:r>
      <w:r w:rsidRPr="000B25F0">
        <w:rPr>
          <w:rFonts w:cs="宋体" w:hint="eastAsia"/>
        </w:rPr>
        <w:t>参与式的培训方法和技巧，包括：</w:t>
      </w:r>
      <w:r w:rsidRPr="000B25F0">
        <w:t>1</w:t>
      </w:r>
      <w:r w:rsidRPr="000B25F0">
        <w:rPr>
          <w:rFonts w:cs="宋体" w:hint="eastAsia"/>
        </w:rPr>
        <w:t>、课件演示；</w:t>
      </w:r>
      <w:r w:rsidRPr="000B25F0">
        <w:t>2</w:t>
      </w:r>
      <w:r w:rsidRPr="000B25F0">
        <w:rPr>
          <w:rFonts w:cs="宋体" w:hint="eastAsia"/>
        </w:rPr>
        <w:t>、分组讨论；</w:t>
      </w:r>
      <w:r w:rsidRPr="000B25F0">
        <w:t>3</w:t>
      </w:r>
      <w:r w:rsidRPr="000B25F0">
        <w:rPr>
          <w:rFonts w:cs="宋体" w:hint="eastAsia"/>
        </w:rPr>
        <w:t>、案例分析；</w:t>
      </w:r>
      <w:r w:rsidRPr="000B25F0">
        <w:t>4</w:t>
      </w:r>
      <w:r w:rsidRPr="000B25F0">
        <w:rPr>
          <w:rFonts w:cs="宋体" w:hint="eastAsia"/>
        </w:rPr>
        <w:t>、游戏活动；</w:t>
      </w:r>
      <w:r w:rsidRPr="000B25F0">
        <w:t>5</w:t>
      </w:r>
      <w:r w:rsidRPr="000B25F0">
        <w:rPr>
          <w:rFonts w:cs="宋体" w:hint="eastAsia"/>
        </w:rPr>
        <w:t>、头脑风暴；</w:t>
      </w:r>
      <w:r w:rsidRPr="000B25F0">
        <w:t>6</w:t>
      </w:r>
      <w:r w:rsidRPr="000B25F0">
        <w:rPr>
          <w:rFonts w:cs="宋体" w:hint="eastAsia"/>
        </w:rPr>
        <w:t>、商业游戏；</w:t>
      </w:r>
      <w:r w:rsidRPr="000B25F0">
        <w:t>7</w:t>
      </w:r>
      <w:r w:rsidRPr="000B25F0">
        <w:rPr>
          <w:rFonts w:cs="宋体" w:hint="eastAsia"/>
        </w:rPr>
        <w:t>、企业家访谈；</w:t>
      </w:r>
      <w:r w:rsidRPr="000B25F0">
        <w:t>8</w:t>
      </w:r>
      <w:r w:rsidRPr="000B25F0">
        <w:rPr>
          <w:rFonts w:cs="宋体" w:hint="eastAsia"/>
        </w:rPr>
        <w:t>、角色扮演；</w:t>
      </w:r>
      <w:r w:rsidRPr="000B25F0">
        <w:t>9</w:t>
      </w:r>
      <w:r w:rsidRPr="000B25F0">
        <w:rPr>
          <w:rFonts w:cs="宋体" w:hint="eastAsia"/>
        </w:rPr>
        <w:t>、项目作业。</w:t>
      </w:r>
    </w:p>
    <w:p w:rsidR="007C51D4" w:rsidRDefault="007C51D4" w:rsidP="008E2AFF">
      <w:pPr>
        <w:adjustRightInd w:val="0"/>
        <w:snapToGrid w:val="0"/>
        <w:spacing w:line="360" w:lineRule="exact"/>
        <w:ind w:firstLineChars="200" w:firstLine="420"/>
      </w:pPr>
      <w:r>
        <w:rPr>
          <w:rFonts w:cs="宋体" w:hint="eastAsia"/>
        </w:rPr>
        <w:t>专题可用合班的方式以讲座形式开展。</w:t>
      </w:r>
    </w:p>
    <w:p w:rsidR="007C51D4" w:rsidRPr="00957D7A" w:rsidRDefault="007C51D4" w:rsidP="008E2AFF">
      <w:pPr>
        <w:pStyle w:val="a7"/>
        <w:adjustRightInd w:val="0"/>
        <w:snapToGrid w:val="0"/>
        <w:spacing w:line="360" w:lineRule="exact"/>
      </w:pPr>
    </w:p>
    <w:p w:rsidR="007C51D4" w:rsidRDefault="007C51D4" w:rsidP="008E2AFF">
      <w:pPr>
        <w:pStyle w:val="a7"/>
        <w:adjustRightInd w:val="0"/>
        <w:snapToGrid w:val="0"/>
        <w:spacing w:line="360" w:lineRule="exact"/>
      </w:pPr>
    </w:p>
    <w:p w:rsidR="007C51D4" w:rsidRPr="000B25F0" w:rsidRDefault="007C51D4" w:rsidP="008E2AFF">
      <w:pPr>
        <w:pStyle w:val="a7"/>
        <w:adjustRightInd w:val="0"/>
        <w:snapToGrid w:val="0"/>
        <w:spacing w:line="360" w:lineRule="exact"/>
      </w:pPr>
    </w:p>
    <w:p w:rsidR="007C51D4" w:rsidRPr="00743681" w:rsidRDefault="007C51D4" w:rsidP="00BF76DC">
      <w:pPr>
        <w:pStyle w:val="af0"/>
        <w:spacing w:line="360" w:lineRule="exact"/>
        <w:ind w:right="32"/>
      </w:pPr>
      <w:r w:rsidRPr="00743681">
        <w:rPr>
          <w:rFonts w:cs="宋体" w:hint="eastAsia"/>
        </w:rPr>
        <w:t>执笔人：吕海萍</w:t>
      </w:r>
      <w:r w:rsidRPr="00743681">
        <w:t xml:space="preserve"> </w:t>
      </w:r>
      <w:r w:rsidRPr="00743681">
        <w:rPr>
          <w:rFonts w:cs="宋体" w:hint="eastAsia"/>
        </w:rPr>
        <w:t>杜雪君</w:t>
      </w:r>
      <w:r w:rsidRPr="00743681">
        <w:t xml:space="preserve"> </w:t>
      </w:r>
      <w:r w:rsidRPr="00743681">
        <w:rPr>
          <w:rFonts w:cs="宋体" w:hint="eastAsia"/>
        </w:rPr>
        <w:t>姜志华</w:t>
      </w:r>
    </w:p>
    <w:p w:rsidR="007C51D4" w:rsidRPr="00743681" w:rsidRDefault="007C51D4" w:rsidP="008E2AFF">
      <w:pPr>
        <w:pStyle w:val="a9"/>
        <w:spacing w:line="360" w:lineRule="exact"/>
        <w:jc w:val="right"/>
        <w:rPr>
          <w:sz w:val="24"/>
          <w:szCs w:val="24"/>
        </w:rPr>
      </w:pPr>
      <w:r w:rsidRPr="00743681">
        <w:rPr>
          <w:rFonts w:cs="宋体" w:hint="eastAsia"/>
          <w:sz w:val="24"/>
          <w:szCs w:val="24"/>
        </w:rPr>
        <w:t>审核人：李长安</w:t>
      </w:r>
    </w:p>
    <w:p w:rsidR="007C51D4" w:rsidRPr="00743681" w:rsidRDefault="007C51D4" w:rsidP="008E2AFF">
      <w:pPr>
        <w:pStyle w:val="a9"/>
        <w:spacing w:line="360" w:lineRule="exact"/>
        <w:jc w:val="right"/>
        <w:rPr>
          <w:sz w:val="24"/>
          <w:szCs w:val="24"/>
        </w:rPr>
      </w:pPr>
      <w:r w:rsidRPr="00743681">
        <w:rPr>
          <w:rFonts w:cs="宋体" w:hint="eastAsia"/>
          <w:sz w:val="24"/>
          <w:szCs w:val="24"/>
        </w:rPr>
        <w:t>审批人：曹</w:t>
      </w:r>
      <w:r w:rsidRPr="00743681">
        <w:rPr>
          <w:sz w:val="24"/>
          <w:szCs w:val="24"/>
        </w:rPr>
        <w:t xml:space="preserve">  </w:t>
      </w:r>
      <w:r w:rsidRPr="00743681">
        <w:rPr>
          <w:rFonts w:cs="宋体" w:hint="eastAsia"/>
          <w:sz w:val="24"/>
          <w:szCs w:val="24"/>
        </w:rPr>
        <w:t>敏</w:t>
      </w:r>
    </w:p>
    <w:p w:rsidR="007C51D4" w:rsidRDefault="007C51D4"/>
    <w:p w:rsidR="00743681" w:rsidRDefault="00743681" w:rsidP="00F07AB2">
      <w:pPr>
        <w:pStyle w:val="Ab"/>
        <w:spacing w:line="360" w:lineRule="exact"/>
        <w:outlineLvl w:val="0"/>
        <w:rPr>
          <w:rFonts w:cs="宋体"/>
        </w:rPr>
      </w:pPr>
      <w:bookmarkStart w:id="29" w:name="_Toc384901472"/>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C51D4" w:rsidRPr="00DE1504" w:rsidRDefault="007C51D4" w:rsidP="00F07AB2">
      <w:pPr>
        <w:pStyle w:val="Ab"/>
        <w:spacing w:line="360" w:lineRule="exact"/>
        <w:outlineLvl w:val="0"/>
      </w:pPr>
      <w:bookmarkStart w:id="30" w:name="_Toc512669071"/>
      <w:r w:rsidRPr="00DE1504">
        <w:rPr>
          <w:rFonts w:cs="宋体" w:hint="eastAsia"/>
        </w:rPr>
        <w:lastRenderedPageBreak/>
        <w:t>管理心理学课程教学大纲</w:t>
      </w:r>
      <w:bookmarkEnd w:id="29"/>
      <w:bookmarkEnd w:id="30"/>
    </w:p>
    <w:p w:rsidR="007C51D4" w:rsidRDefault="007C51D4" w:rsidP="008E2AFF">
      <w:pPr>
        <w:pStyle w:val="aa"/>
        <w:spacing w:line="360" w:lineRule="exact"/>
        <w:ind w:firstLine="482"/>
        <w:rPr>
          <w:b/>
          <w:bCs/>
        </w:rPr>
      </w:pP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课程名称</w:t>
      </w:r>
      <w:r w:rsidRPr="00C950A6">
        <w:rPr>
          <w:rFonts w:cs="宋体" w:hint="eastAsia"/>
          <w:sz w:val="21"/>
          <w:szCs w:val="21"/>
        </w:rPr>
        <w:t>：管理心理学</w:t>
      </w:r>
      <w:r w:rsidRPr="00C950A6">
        <w:rPr>
          <w:sz w:val="21"/>
          <w:szCs w:val="21"/>
        </w:rPr>
        <w:t>/ Psychology of management</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课程代码</w:t>
      </w:r>
      <w:r w:rsidRPr="00C950A6">
        <w:rPr>
          <w:rFonts w:cs="宋体" w:hint="eastAsia"/>
          <w:sz w:val="21"/>
          <w:szCs w:val="21"/>
        </w:rPr>
        <w:t>：</w:t>
      </w:r>
      <w:r w:rsidRPr="00C950A6">
        <w:rPr>
          <w:sz w:val="21"/>
          <w:szCs w:val="21"/>
        </w:rPr>
        <w:t>06131503</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课程类型</w:t>
      </w:r>
      <w:r w:rsidRPr="00C950A6">
        <w:rPr>
          <w:rFonts w:cs="宋体" w:hint="eastAsia"/>
          <w:sz w:val="21"/>
          <w:szCs w:val="21"/>
        </w:rPr>
        <w:t>：拓展</w:t>
      </w:r>
      <w:r w:rsidRPr="00C950A6">
        <w:rPr>
          <w:sz w:val="21"/>
          <w:szCs w:val="21"/>
        </w:rPr>
        <w:t>/</w:t>
      </w:r>
      <w:r w:rsidRPr="00C950A6">
        <w:rPr>
          <w:rFonts w:cs="宋体" w:hint="eastAsia"/>
          <w:sz w:val="21"/>
          <w:szCs w:val="21"/>
        </w:rPr>
        <w:t>选修</w:t>
      </w:r>
    </w:p>
    <w:p w:rsidR="007C51D4" w:rsidRPr="00C950A6" w:rsidRDefault="007C51D4" w:rsidP="008E2AFF">
      <w:pPr>
        <w:pStyle w:val="aa"/>
        <w:tabs>
          <w:tab w:val="left" w:pos="3420"/>
        </w:tabs>
        <w:spacing w:line="360" w:lineRule="exact"/>
        <w:ind w:firstLine="422"/>
        <w:rPr>
          <w:sz w:val="21"/>
          <w:szCs w:val="21"/>
        </w:rPr>
      </w:pPr>
      <w:r w:rsidRPr="00C950A6">
        <w:rPr>
          <w:rFonts w:cs="宋体" w:hint="eastAsia"/>
          <w:b/>
          <w:bCs/>
          <w:sz w:val="21"/>
          <w:szCs w:val="21"/>
        </w:rPr>
        <w:t>总学时数</w:t>
      </w:r>
      <w:r w:rsidRPr="00C950A6">
        <w:rPr>
          <w:rFonts w:cs="宋体" w:hint="eastAsia"/>
          <w:sz w:val="21"/>
          <w:szCs w:val="21"/>
        </w:rPr>
        <w:t>：</w:t>
      </w:r>
      <w:r w:rsidRPr="00C950A6">
        <w:rPr>
          <w:sz w:val="21"/>
          <w:szCs w:val="21"/>
        </w:rPr>
        <w:t>32</w:t>
      </w:r>
    </w:p>
    <w:p w:rsidR="007C51D4" w:rsidRPr="00C950A6" w:rsidRDefault="007C51D4" w:rsidP="008E2AFF">
      <w:pPr>
        <w:pStyle w:val="aa"/>
        <w:tabs>
          <w:tab w:val="left" w:pos="3420"/>
        </w:tabs>
        <w:spacing w:line="360" w:lineRule="exact"/>
        <w:ind w:firstLine="422"/>
        <w:rPr>
          <w:b/>
          <w:bCs/>
          <w:sz w:val="21"/>
          <w:szCs w:val="21"/>
        </w:rPr>
      </w:pPr>
      <w:r w:rsidRPr="00C950A6">
        <w:rPr>
          <w:rFonts w:cs="宋体" w:hint="eastAsia"/>
          <w:b/>
          <w:bCs/>
          <w:sz w:val="21"/>
          <w:szCs w:val="21"/>
        </w:rPr>
        <w:t>学</w:t>
      </w:r>
      <w:r w:rsidRPr="00C950A6">
        <w:rPr>
          <w:b/>
          <w:bCs/>
          <w:sz w:val="21"/>
          <w:szCs w:val="21"/>
        </w:rPr>
        <w:t xml:space="preserve">    </w:t>
      </w:r>
      <w:r w:rsidRPr="00C950A6">
        <w:rPr>
          <w:rFonts w:cs="宋体" w:hint="eastAsia"/>
          <w:b/>
          <w:bCs/>
          <w:sz w:val="21"/>
          <w:szCs w:val="21"/>
        </w:rPr>
        <w:t>分：</w:t>
      </w:r>
      <w:r w:rsidRPr="00C950A6">
        <w:rPr>
          <w:b/>
          <w:bCs/>
          <w:sz w:val="21"/>
          <w:szCs w:val="21"/>
        </w:rPr>
        <w:t xml:space="preserve"> </w:t>
      </w:r>
      <w:r w:rsidRPr="00C950A6">
        <w:rPr>
          <w:sz w:val="21"/>
          <w:szCs w:val="21"/>
        </w:rPr>
        <w:t>2</w:t>
      </w:r>
    </w:p>
    <w:p w:rsidR="007C51D4" w:rsidRPr="00C950A6" w:rsidRDefault="007C51D4" w:rsidP="008E2AFF">
      <w:pPr>
        <w:pStyle w:val="aa"/>
        <w:tabs>
          <w:tab w:val="left" w:pos="3420"/>
        </w:tabs>
        <w:spacing w:line="360" w:lineRule="exact"/>
        <w:ind w:firstLine="422"/>
        <w:rPr>
          <w:sz w:val="21"/>
          <w:szCs w:val="21"/>
        </w:rPr>
      </w:pPr>
      <w:r w:rsidRPr="00C950A6">
        <w:rPr>
          <w:rFonts w:cs="宋体" w:hint="eastAsia"/>
          <w:b/>
          <w:bCs/>
          <w:sz w:val="21"/>
          <w:szCs w:val="21"/>
        </w:rPr>
        <w:t>先修课程</w:t>
      </w:r>
      <w:r w:rsidRPr="00C950A6">
        <w:rPr>
          <w:rFonts w:cs="宋体" w:hint="eastAsia"/>
          <w:sz w:val="21"/>
          <w:szCs w:val="21"/>
        </w:rPr>
        <w:t>：管理学</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开课单位</w:t>
      </w:r>
      <w:r w:rsidRPr="00C950A6">
        <w:rPr>
          <w:rFonts w:cs="宋体" w:hint="eastAsia"/>
          <w:sz w:val="21"/>
          <w:szCs w:val="21"/>
        </w:rPr>
        <w:t>：经济管理学院</w:t>
      </w:r>
    </w:p>
    <w:p w:rsidR="007C51D4" w:rsidRPr="00C950A6" w:rsidRDefault="007C51D4" w:rsidP="008E2AFF">
      <w:pPr>
        <w:pStyle w:val="B"/>
        <w:spacing w:line="360" w:lineRule="exact"/>
        <w:ind w:leftChars="228" w:left="1510" w:hangingChars="489" w:hanging="1031"/>
        <w:rPr>
          <w:sz w:val="21"/>
          <w:szCs w:val="21"/>
        </w:rPr>
      </w:pPr>
      <w:r w:rsidRPr="00C950A6">
        <w:rPr>
          <w:rFonts w:cs="宋体" w:hint="eastAsia"/>
          <w:sz w:val="21"/>
          <w:szCs w:val="21"/>
        </w:rPr>
        <w:t>适用专业：</w:t>
      </w:r>
      <w:r>
        <w:rPr>
          <w:rFonts w:cs="宋体" w:hint="eastAsia"/>
          <w:b w:val="0"/>
          <w:bCs w:val="0"/>
          <w:sz w:val="21"/>
          <w:szCs w:val="21"/>
        </w:rPr>
        <w:t>公共事业管理</w:t>
      </w:r>
    </w:p>
    <w:p w:rsidR="007C51D4" w:rsidRPr="00DE1504" w:rsidRDefault="007C51D4" w:rsidP="008E2AFF">
      <w:pPr>
        <w:pStyle w:val="B"/>
        <w:spacing w:line="360" w:lineRule="exact"/>
      </w:pPr>
      <w:r w:rsidRPr="00DE1504">
        <w:rPr>
          <w:rFonts w:cs="宋体" w:hint="eastAsia"/>
        </w:rPr>
        <w:t>一、课程的性质、目的和任务</w:t>
      </w:r>
    </w:p>
    <w:p w:rsidR="007C51D4" w:rsidRPr="00DE1504" w:rsidRDefault="007C51D4" w:rsidP="008E2AFF">
      <w:pPr>
        <w:pStyle w:val="a7"/>
        <w:spacing w:line="360" w:lineRule="exact"/>
      </w:pPr>
      <w:r w:rsidRPr="00DE1504">
        <w:rPr>
          <w:rFonts w:cs="宋体" w:hint="eastAsia"/>
        </w:rPr>
        <w:t>《管理心理学》是</w:t>
      </w:r>
      <w:r>
        <w:rPr>
          <w:rFonts w:cs="宋体" w:hint="eastAsia"/>
        </w:rPr>
        <w:t>公共事业管理</w:t>
      </w:r>
      <w:r w:rsidRPr="00DE1504">
        <w:rPr>
          <w:rFonts w:cs="宋体" w:hint="eastAsia"/>
        </w:rPr>
        <w:t>专业学生重要的专业拓展课程之一。通过本课程的学习，使学生比较系统地获得管理心理学的基本概念、基础知识和基本理论；理解管理情景下人的心理规律；学会管理心理学的基本研究方法，帮助学生摆脱关于行为的直觉观点，学会系统地分析人的行为，认识和分析组织中的人的心理和行为问题，提高学生解释行为和预测行为的准确性，发展解决这些问题的能力；培养学生运用心理学规律分析并解决管理中实际问题的能力，为培养学生的企业家才能和素质打下坚实的基础。</w:t>
      </w:r>
    </w:p>
    <w:p w:rsidR="007C51D4" w:rsidRPr="00DE1504" w:rsidRDefault="007C51D4" w:rsidP="008E2AFF">
      <w:pPr>
        <w:pStyle w:val="B"/>
        <w:spacing w:line="360" w:lineRule="exact"/>
      </w:pPr>
      <w:r w:rsidRPr="00DE1504">
        <w:rPr>
          <w:rFonts w:cs="宋体" w:hint="eastAsia"/>
        </w:rPr>
        <w:t>二、教学内容、教学基本要求及教学重点与难点</w:t>
      </w:r>
    </w:p>
    <w:p w:rsidR="007C51D4" w:rsidRPr="00DE1504" w:rsidRDefault="007C51D4" w:rsidP="008E2AFF">
      <w:pPr>
        <w:adjustRightInd w:val="0"/>
        <w:snapToGrid w:val="0"/>
        <w:spacing w:line="360" w:lineRule="exact"/>
        <w:ind w:firstLineChars="200" w:firstLine="420"/>
      </w:pPr>
      <w:r w:rsidRPr="00DE1504">
        <w:t>1</w:t>
      </w:r>
      <w:r w:rsidRPr="00DE1504">
        <w:rPr>
          <w:rFonts w:cs="宋体" w:hint="eastAsia"/>
        </w:rPr>
        <w:t>．管理心理学的体系和发展和研究方法</w:t>
      </w:r>
    </w:p>
    <w:p w:rsidR="007C51D4" w:rsidRPr="00DE1504" w:rsidRDefault="007C51D4" w:rsidP="008E2AFF">
      <w:pPr>
        <w:adjustRightInd w:val="0"/>
        <w:snapToGrid w:val="0"/>
        <w:spacing w:line="360" w:lineRule="exact"/>
        <w:ind w:firstLineChars="200" w:firstLine="420"/>
      </w:pPr>
      <w:r w:rsidRPr="00DE1504">
        <w:rPr>
          <w:rFonts w:cs="宋体" w:hint="eastAsia"/>
        </w:rPr>
        <w:t>了解管理心理学的历史演变，研究的数据分析与其他方法；理解我国管理思想与管理心理学的发展；掌握管理心理学的理论体系与管理环境，掌握研究的构思与设计。</w:t>
      </w:r>
    </w:p>
    <w:p w:rsidR="007C51D4" w:rsidRPr="00DE1504" w:rsidRDefault="007C51D4" w:rsidP="008E2AFF">
      <w:pPr>
        <w:adjustRightInd w:val="0"/>
        <w:snapToGrid w:val="0"/>
        <w:spacing w:line="360" w:lineRule="exact"/>
        <w:ind w:firstLineChars="200" w:firstLine="420"/>
      </w:pPr>
      <w:r w:rsidRPr="00DE1504">
        <w:rPr>
          <w:rFonts w:cs="宋体" w:hint="eastAsia"/>
        </w:rPr>
        <w:t>教学重点与难点：教学重点是管理心理学的历史演变，研究的数据分析与其他方法，管理心理学的研究构思与设计；教学难点是管理心理学的研究构思与设计。</w:t>
      </w:r>
    </w:p>
    <w:p w:rsidR="007C51D4" w:rsidRPr="00DE1504" w:rsidRDefault="007C51D4" w:rsidP="008E2AFF">
      <w:pPr>
        <w:adjustRightInd w:val="0"/>
        <w:snapToGrid w:val="0"/>
        <w:spacing w:line="360" w:lineRule="exact"/>
        <w:ind w:firstLineChars="200" w:firstLine="420"/>
      </w:pPr>
      <w:r w:rsidRPr="00DE1504">
        <w:t>2</w:t>
      </w:r>
      <w:r w:rsidRPr="00DE1504">
        <w:rPr>
          <w:rFonts w:cs="宋体" w:hint="eastAsia"/>
        </w:rPr>
        <w:t>．知觉、归因理论和个体决策</w:t>
      </w:r>
    </w:p>
    <w:p w:rsidR="007C51D4" w:rsidRPr="00DE1504" w:rsidRDefault="007C51D4" w:rsidP="008E2AFF">
      <w:pPr>
        <w:adjustRightInd w:val="0"/>
        <w:snapToGrid w:val="0"/>
        <w:spacing w:line="360" w:lineRule="exact"/>
        <w:ind w:firstLineChars="200" w:firstLine="420"/>
      </w:pPr>
      <w:r w:rsidRPr="00DE1504">
        <w:rPr>
          <w:rFonts w:cs="宋体" w:hint="eastAsia"/>
        </w:rPr>
        <w:t>了解人的一般知觉过程及其规律；了解归因偏差；理解社会知觉及其在管理中的意义；理解归因与任务绩效之间的关系；掌握知觉信息加工理论；掌握归因理论；掌握个体决策理论。</w:t>
      </w:r>
    </w:p>
    <w:p w:rsidR="007C51D4" w:rsidRPr="00DE1504" w:rsidRDefault="007C51D4" w:rsidP="008E2AFF">
      <w:pPr>
        <w:adjustRightInd w:val="0"/>
        <w:snapToGrid w:val="0"/>
        <w:spacing w:line="360" w:lineRule="exact"/>
        <w:ind w:firstLineChars="200" w:firstLine="420"/>
      </w:pPr>
      <w:r w:rsidRPr="00DE1504">
        <w:rPr>
          <w:rFonts w:cs="宋体" w:hint="eastAsia"/>
        </w:rPr>
        <w:t>教学重点与难点：教学重点是知觉理论、归因理论、个体决策理论；教学难点是归因与任务绩效之间的关系。</w:t>
      </w:r>
    </w:p>
    <w:p w:rsidR="007C51D4" w:rsidRPr="00DE1504" w:rsidRDefault="007C51D4" w:rsidP="008E2AFF">
      <w:pPr>
        <w:adjustRightInd w:val="0"/>
        <w:snapToGrid w:val="0"/>
        <w:spacing w:line="360" w:lineRule="exact"/>
        <w:ind w:firstLineChars="200" w:firstLine="420"/>
      </w:pPr>
      <w:r w:rsidRPr="00DE1504">
        <w:t>3</w:t>
      </w:r>
      <w:r w:rsidRPr="00DE1504">
        <w:rPr>
          <w:rFonts w:cs="宋体" w:hint="eastAsia"/>
        </w:rPr>
        <w:t>．个性与心理测验</w:t>
      </w:r>
    </w:p>
    <w:p w:rsidR="007C51D4" w:rsidRPr="00DE1504" w:rsidRDefault="007C51D4" w:rsidP="008E2AFF">
      <w:pPr>
        <w:adjustRightInd w:val="0"/>
        <w:snapToGrid w:val="0"/>
        <w:spacing w:line="360" w:lineRule="exact"/>
        <w:ind w:firstLineChars="200" w:firstLine="420"/>
      </w:pPr>
      <w:r w:rsidRPr="00DE1504">
        <w:rPr>
          <w:rFonts w:cs="宋体" w:hint="eastAsia"/>
        </w:rPr>
        <w:t>了解能力与个性的测量；理解能力与技能的概念；理解管理技能与胜任力的概念；理解个性的概念；理解工作于管理情景下的个性研究；掌握个性的特质理论。</w:t>
      </w:r>
    </w:p>
    <w:p w:rsidR="007C51D4" w:rsidRPr="00DE1504" w:rsidRDefault="007C51D4" w:rsidP="008E2AFF">
      <w:pPr>
        <w:adjustRightInd w:val="0"/>
        <w:snapToGrid w:val="0"/>
        <w:spacing w:line="360" w:lineRule="exact"/>
        <w:ind w:firstLineChars="200" w:firstLine="420"/>
      </w:pPr>
      <w:r w:rsidRPr="00DE1504">
        <w:rPr>
          <w:rFonts w:cs="宋体" w:hint="eastAsia"/>
        </w:rPr>
        <w:t>教学重点与难点：教学重点是能力与技能的概念、个性理论；教学难点是个性理论的管理应用。</w:t>
      </w:r>
    </w:p>
    <w:p w:rsidR="007C51D4" w:rsidRPr="00DE1504" w:rsidRDefault="007C51D4" w:rsidP="008E2AFF">
      <w:pPr>
        <w:adjustRightInd w:val="0"/>
        <w:snapToGrid w:val="0"/>
        <w:spacing w:line="360" w:lineRule="exact"/>
        <w:ind w:firstLineChars="200" w:firstLine="420"/>
      </w:pPr>
      <w:r w:rsidRPr="00DE1504">
        <w:t>4</w:t>
      </w:r>
      <w:r w:rsidRPr="00DE1504">
        <w:rPr>
          <w:rFonts w:cs="宋体" w:hint="eastAsia"/>
        </w:rPr>
        <w:t>．价值观与态度</w:t>
      </w:r>
    </w:p>
    <w:p w:rsidR="007C51D4" w:rsidRPr="00DE1504" w:rsidRDefault="007C51D4" w:rsidP="008E2AFF">
      <w:pPr>
        <w:adjustRightInd w:val="0"/>
        <w:snapToGrid w:val="0"/>
        <w:spacing w:line="360" w:lineRule="exact"/>
        <w:ind w:firstLineChars="200" w:firstLine="420"/>
      </w:pPr>
      <w:r w:rsidRPr="00DE1504">
        <w:rPr>
          <w:rFonts w:cs="宋体" w:hint="eastAsia"/>
        </w:rPr>
        <w:t>了解价值观概念和类型；了解工作态度的基本成分与功能；理解工作与管理情景中的价</w:t>
      </w:r>
      <w:r w:rsidRPr="00DE1504">
        <w:rPr>
          <w:rFonts w:cs="宋体" w:hint="eastAsia"/>
        </w:rPr>
        <w:lastRenderedPageBreak/>
        <w:t>值观；掌握工作满意感的理论与测量；掌握管理价值观与工作绩效的关系。</w:t>
      </w:r>
    </w:p>
    <w:p w:rsidR="007C51D4" w:rsidRPr="00DE1504" w:rsidRDefault="007C51D4" w:rsidP="008E2AFF">
      <w:pPr>
        <w:adjustRightInd w:val="0"/>
        <w:snapToGrid w:val="0"/>
        <w:spacing w:line="360" w:lineRule="exact"/>
        <w:ind w:firstLineChars="200" w:firstLine="420"/>
      </w:pPr>
      <w:r w:rsidRPr="00DE1504">
        <w:rPr>
          <w:rFonts w:cs="宋体" w:hint="eastAsia"/>
        </w:rPr>
        <w:t>教学重点与难点：教学重点是工作态度的组成，工作满意感理论；教学难点是工作满意感的影响因素。</w:t>
      </w:r>
    </w:p>
    <w:p w:rsidR="007C51D4" w:rsidRPr="00DE1504" w:rsidRDefault="007C51D4" w:rsidP="008E2AFF">
      <w:pPr>
        <w:adjustRightInd w:val="0"/>
        <w:snapToGrid w:val="0"/>
        <w:spacing w:line="360" w:lineRule="exact"/>
        <w:ind w:firstLineChars="200" w:firstLine="420"/>
      </w:pPr>
      <w:r w:rsidRPr="00DE1504">
        <w:t>5</w:t>
      </w:r>
      <w:r w:rsidRPr="00DE1504">
        <w:rPr>
          <w:rFonts w:cs="宋体" w:hint="eastAsia"/>
        </w:rPr>
        <w:t>．激励理论</w:t>
      </w:r>
    </w:p>
    <w:p w:rsidR="007C51D4" w:rsidRPr="00DE1504" w:rsidRDefault="007C51D4" w:rsidP="008E2AFF">
      <w:pPr>
        <w:adjustRightInd w:val="0"/>
        <w:snapToGrid w:val="0"/>
        <w:spacing w:line="360" w:lineRule="exact"/>
        <w:ind w:firstLineChars="200" w:firstLine="420"/>
      </w:pPr>
      <w:r w:rsidRPr="00DE1504">
        <w:rPr>
          <w:rFonts w:cs="宋体" w:hint="eastAsia"/>
        </w:rPr>
        <w:t>了解工作激励策略；了解综合激励应用；理解激励的概念；理解管理者激励机制；掌握需要理论、成就动机理论、双因素论；掌握激励的过程理论。</w:t>
      </w:r>
    </w:p>
    <w:p w:rsidR="007C51D4" w:rsidRPr="00DE1504" w:rsidRDefault="007C51D4" w:rsidP="008E2AFF">
      <w:pPr>
        <w:adjustRightInd w:val="0"/>
        <w:snapToGrid w:val="0"/>
        <w:spacing w:line="360" w:lineRule="exact"/>
        <w:ind w:firstLineChars="200" w:firstLine="420"/>
      </w:pPr>
      <w:r w:rsidRPr="00DE1504">
        <w:rPr>
          <w:rFonts w:cs="宋体" w:hint="eastAsia"/>
        </w:rPr>
        <w:t>教学重点与难点：教学重点是激励理论；教学难点是激励理论及其在管理中的运用。</w:t>
      </w:r>
    </w:p>
    <w:p w:rsidR="007C51D4" w:rsidRPr="00DE1504" w:rsidRDefault="007C51D4" w:rsidP="008E2AFF">
      <w:pPr>
        <w:adjustRightInd w:val="0"/>
        <w:snapToGrid w:val="0"/>
        <w:spacing w:line="360" w:lineRule="exact"/>
        <w:ind w:firstLineChars="200" w:firstLine="420"/>
      </w:pPr>
      <w:r w:rsidRPr="00DE1504">
        <w:t>6</w:t>
      </w:r>
      <w:r w:rsidRPr="00DE1504">
        <w:rPr>
          <w:rFonts w:cs="宋体" w:hint="eastAsia"/>
        </w:rPr>
        <w:t>．群体心理与行为</w:t>
      </w:r>
    </w:p>
    <w:p w:rsidR="007C51D4" w:rsidRPr="00DE1504" w:rsidRDefault="007C51D4" w:rsidP="008E2AFF">
      <w:pPr>
        <w:adjustRightInd w:val="0"/>
        <w:snapToGrid w:val="0"/>
        <w:spacing w:line="360" w:lineRule="exact"/>
        <w:ind w:firstLineChars="200" w:firstLine="420"/>
        <w:rPr>
          <w:spacing w:val="-4"/>
        </w:rPr>
      </w:pPr>
      <w:r w:rsidRPr="00DE1504">
        <w:rPr>
          <w:rFonts w:cs="宋体" w:hint="eastAsia"/>
        </w:rPr>
        <w:t>了解</w:t>
      </w:r>
      <w:r w:rsidRPr="00DE1504">
        <w:rPr>
          <w:rFonts w:cs="宋体" w:hint="eastAsia"/>
          <w:spacing w:val="-4"/>
        </w:rPr>
        <w:t>群体的发展阶段及其特征；了解影响群体内聚力的因素；了解群体决策的性质与特点；理解群体规范的概念；理解群体内聚力的概念和测量；理解群体决策的偏差；掌握群体的理论；掌握改进群体决策的途径。</w:t>
      </w:r>
    </w:p>
    <w:p w:rsidR="007C51D4" w:rsidRPr="00DE1504" w:rsidRDefault="007C51D4" w:rsidP="008E2AFF">
      <w:pPr>
        <w:adjustRightInd w:val="0"/>
        <w:snapToGrid w:val="0"/>
        <w:spacing w:line="360" w:lineRule="exact"/>
        <w:ind w:firstLineChars="200" w:firstLine="420"/>
      </w:pPr>
      <w:r w:rsidRPr="00DE1504">
        <w:rPr>
          <w:rFonts w:cs="宋体" w:hint="eastAsia"/>
        </w:rPr>
        <w:t>教学重点与难点：教学重点是群体规范、群体内聚力相关概念和理论、群体决策理论；教学难点是群体内聚力的作用和影响因素，怎样提高群体决策效果。</w:t>
      </w:r>
    </w:p>
    <w:p w:rsidR="007C51D4" w:rsidRPr="00DE1504" w:rsidRDefault="007C51D4" w:rsidP="008E2AFF">
      <w:pPr>
        <w:adjustRightInd w:val="0"/>
        <w:snapToGrid w:val="0"/>
        <w:spacing w:line="360" w:lineRule="exact"/>
        <w:ind w:firstLineChars="200" w:firstLine="420"/>
      </w:pPr>
      <w:r w:rsidRPr="00DE1504">
        <w:t>7</w:t>
      </w:r>
      <w:r w:rsidRPr="00DE1504">
        <w:rPr>
          <w:rFonts w:cs="宋体" w:hint="eastAsia"/>
        </w:rPr>
        <w:t>．管理沟通</w:t>
      </w:r>
    </w:p>
    <w:p w:rsidR="007C51D4" w:rsidRPr="00DE1504" w:rsidRDefault="007C51D4" w:rsidP="008E2AFF">
      <w:pPr>
        <w:adjustRightInd w:val="0"/>
        <w:snapToGrid w:val="0"/>
        <w:spacing w:line="360" w:lineRule="exact"/>
        <w:ind w:firstLineChars="200" w:firstLine="420"/>
      </w:pPr>
      <w:r w:rsidRPr="00DE1504">
        <w:rPr>
          <w:rFonts w:cs="宋体" w:hint="eastAsia"/>
        </w:rPr>
        <w:t>了解沟通的概念及沟通过程；了解组织沟通网络；了解外向性组织沟通和电子沟通；理解影响沟通效能的因素；掌握沟通的模式，掌握沟通技能。</w:t>
      </w:r>
    </w:p>
    <w:p w:rsidR="007C51D4" w:rsidRPr="00DE1504" w:rsidRDefault="007C51D4" w:rsidP="008E2AFF">
      <w:pPr>
        <w:adjustRightInd w:val="0"/>
        <w:snapToGrid w:val="0"/>
        <w:spacing w:line="360" w:lineRule="exact"/>
        <w:ind w:firstLineChars="200" w:firstLine="420"/>
      </w:pPr>
      <w:r w:rsidRPr="00DE1504">
        <w:rPr>
          <w:rFonts w:cs="宋体" w:hint="eastAsia"/>
        </w:rPr>
        <w:t>教学重点与难点：教学重点是沟通模型；教学难点是影响沟通的因素，沟通技能。</w:t>
      </w:r>
    </w:p>
    <w:p w:rsidR="007C51D4" w:rsidRPr="00DE1504" w:rsidRDefault="007C51D4" w:rsidP="008E2AFF">
      <w:pPr>
        <w:adjustRightInd w:val="0"/>
        <w:snapToGrid w:val="0"/>
        <w:spacing w:line="360" w:lineRule="exact"/>
        <w:ind w:firstLineChars="200" w:firstLine="420"/>
      </w:pPr>
      <w:r w:rsidRPr="00DE1504">
        <w:t>8</w:t>
      </w:r>
      <w:r w:rsidRPr="00DE1504">
        <w:rPr>
          <w:rFonts w:cs="宋体" w:hint="eastAsia"/>
        </w:rPr>
        <w:t>．权力与政治</w:t>
      </w:r>
    </w:p>
    <w:p w:rsidR="007C51D4" w:rsidRPr="00DE1504" w:rsidRDefault="007C51D4" w:rsidP="008E2AFF">
      <w:pPr>
        <w:adjustRightInd w:val="0"/>
        <w:snapToGrid w:val="0"/>
        <w:spacing w:line="360" w:lineRule="exact"/>
        <w:ind w:firstLineChars="200" w:firstLine="420"/>
      </w:pPr>
      <w:r w:rsidRPr="00DE1504">
        <w:rPr>
          <w:rFonts w:cs="宋体" w:hint="eastAsia"/>
        </w:rPr>
        <w:t>了解权力与政治的基本概念；理解员工必须善于运用权力，通过适当的政治手段来达到组织和个人目标；理解如何界定和防范性骚扰；掌握权力的五种类型。</w:t>
      </w:r>
    </w:p>
    <w:p w:rsidR="007C51D4" w:rsidRPr="00DE1504" w:rsidRDefault="007C51D4" w:rsidP="008E2AFF">
      <w:pPr>
        <w:adjustRightInd w:val="0"/>
        <w:snapToGrid w:val="0"/>
        <w:spacing w:line="360" w:lineRule="exact"/>
        <w:ind w:firstLineChars="200" w:firstLine="420"/>
      </w:pPr>
      <w:r w:rsidRPr="00DE1504">
        <w:rPr>
          <w:rFonts w:cs="宋体" w:hint="eastAsia"/>
        </w:rPr>
        <w:t>教学重点与难点：教学重点是权力的类型及作用；教学难点是管理者怎样运用权力。</w:t>
      </w:r>
    </w:p>
    <w:p w:rsidR="007C51D4" w:rsidRPr="00DE1504" w:rsidRDefault="007C51D4" w:rsidP="008E2AFF">
      <w:pPr>
        <w:tabs>
          <w:tab w:val="num" w:pos="-360"/>
        </w:tabs>
        <w:adjustRightInd w:val="0"/>
        <w:snapToGrid w:val="0"/>
        <w:spacing w:line="360" w:lineRule="exact"/>
        <w:ind w:firstLineChars="200" w:firstLine="420"/>
      </w:pPr>
      <w:r w:rsidRPr="00DE1504">
        <w:t>9</w:t>
      </w:r>
      <w:r w:rsidRPr="00DE1504">
        <w:rPr>
          <w:rFonts w:cs="宋体" w:hint="eastAsia"/>
        </w:rPr>
        <w:t>．领导理论</w:t>
      </w:r>
    </w:p>
    <w:p w:rsidR="007C51D4" w:rsidRPr="00DE1504" w:rsidRDefault="007C51D4" w:rsidP="008E2AFF">
      <w:pPr>
        <w:adjustRightInd w:val="0"/>
        <w:snapToGrid w:val="0"/>
        <w:spacing w:line="360" w:lineRule="exact"/>
        <w:ind w:firstLineChars="200" w:firstLine="420"/>
      </w:pPr>
      <w:r w:rsidRPr="00DE1504">
        <w:rPr>
          <w:rFonts w:cs="宋体" w:hint="eastAsia"/>
        </w:rPr>
        <w:t>了解领导的定义与领导体制；了解领导行为理论的发展阶段；理解权力理论；理解管理决策的类型；掌握领导的特质理论和行为理论；掌握领导行为的权变理论。</w:t>
      </w:r>
    </w:p>
    <w:p w:rsidR="007C51D4" w:rsidRPr="00DE1504" w:rsidRDefault="007C51D4" w:rsidP="008E2AFF">
      <w:pPr>
        <w:adjustRightInd w:val="0"/>
        <w:snapToGrid w:val="0"/>
        <w:spacing w:line="360" w:lineRule="exact"/>
        <w:ind w:firstLineChars="200" w:firstLine="420"/>
      </w:pPr>
      <w:r w:rsidRPr="00DE1504">
        <w:rPr>
          <w:rFonts w:cs="宋体" w:hint="eastAsia"/>
        </w:rPr>
        <w:t>教学重点与难点：教学重点是领导理论；教学难点是领导理论及其运用。</w:t>
      </w:r>
    </w:p>
    <w:p w:rsidR="007C51D4" w:rsidRPr="00DE1504" w:rsidRDefault="007C51D4" w:rsidP="008E2AFF">
      <w:pPr>
        <w:tabs>
          <w:tab w:val="num" w:pos="-360"/>
        </w:tabs>
        <w:adjustRightInd w:val="0"/>
        <w:snapToGrid w:val="0"/>
        <w:spacing w:line="360" w:lineRule="exact"/>
        <w:ind w:firstLineChars="200" w:firstLine="420"/>
      </w:pPr>
      <w:r w:rsidRPr="00DE1504">
        <w:t>10</w:t>
      </w:r>
      <w:r w:rsidRPr="00DE1504">
        <w:rPr>
          <w:rFonts w:cs="宋体" w:hint="eastAsia"/>
        </w:rPr>
        <w:t>．组织文化</w:t>
      </w:r>
    </w:p>
    <w:p w:rsidR="007C51D4" w:rsidRPr="00DE1504" w:rsidRDefault="007C51D4" w:rsidP="008E2AFF">
      <w:pPr>
        <w:adjustRightInd w:val="0"/>
        <w:snapToGrid w:val="0"/>
        <w:spacing w:line="360" w:lineRule="exact"/>
        <w:ind w:firstLineChars="200" w:firstLine="420"/>
      </w:pPr>
      <w:r w:rsidRPr="00DE1504">
        <w:rPr>
          <w:rFonts w:cs="宋体" w:hint="eastAsia"/>
        </w:rPr>
        <w:t>了解组织文化的概念；了解组织文化特征与所有制特征；了解交叉文化管理环境的特点；理解组织文化研究的理论思路；理解组织文化的动态过程；掌握组织文化发展的策略。</w:t>
      </w:r>
    </w:p>
    <w:p w:rsidR="007C51D4" w:rsidRPr="00DE1504" w:rsidRDefault="007C51D4" w:rsidP="008E2AFF">
      <w:pPr>
        <w:adjustRightInd w:val="0"/>
        <w:snapToGrid w:val="0"/>
        <w:spacing w:line="360" w:lineRule="exact"/>
        <w:ind w:firstLineChars="200" w:firstLine="420"/>
      </w:pPr>
      <w:r w:rsidRPr="00DE1504">
        <w:rPr>
          <w:rFonts w:cs="宋体" w:hint="eastAsia"/>
        </w:rPr>
        <w:t>教学重点与难点：教学重点是组织文化特征、组织文化研究的理论思路、组织文化发展的策略；教学难点是组织文化研究的理论思路。</w:t>
      </w:r>
    </w:p>
    <w:p w:rsidR="007C51D4" w:rsidRPr="00DE1504" w:rsidRDefault="007C51D4" w:rsidP="008E2AFF">
      <w:pPr>
        <w:tabs>
          <w:tab w:val="num" w:pos="-360"/>
        </w:tabs>
        <w:adjustRightInd w:val="0"/>
        <w:snapToGrid w:val="0"/>
        <w:spacing w:line="360" w:lineRule="exact"/>
        <w:ind w:firstLineChars="200" w:firstLine="420"/>
      </w:pPr>
      <w:r w:rsidRPr="00DE1504">
        <w:t>11</w:t>
      </w:r>
      <w:r w:rsidRPr="00DE1504">
        <w:rPr>
          <w:rFonts w:cs="宋体" w:hint="eastAsia"/>
        </w:rPr>
        <w:t>．员工援助计划</w:t>
      </w:r>
    </w:p>
    <w:p w:rsidR="007C51D4" w:rsidRPr="00DE1504" w:rsidRDefault="007C51D4" w:rsidP="008E2AFF">
      <w:pPr>
        <w:tabs>
          <w:tab w:val="num" w:pos="-360"/>
        </w:tabs>
        <w:adjustRightInd w:val="0"/>
        <w:snapToGrid w:val="0"/>
        <w:spacing w:line="360" w:lineRule="exact"/>
        <w:ind w:firstLineChars="200" w:firstLine="420"/>
      </w:pPr>
      <w:r w:rsidRPr="00DE1504">
        <w:rPr>
          <w:rFonts w:cs="宋体" w:hint="eastAsia"/>
        </w:rPr>
        <w:t>了解身心健康对企业员工的重要性，了解心理咨询的概念和内容；理解员工援助计划的概念和内容；掌握和运用各种应对压力的方法。</w:t>
      </w:r>
    </w:p>
    <w:p w:rsidR="007C51D4" w:rsidRPr="00DE1504" w:rsidRDefault="007C51D4" w:rsidP="008E2AFF">
      <w:pPr>
        <w:adjustRightInd w:val="0"/>
        <w:snapToGrid w:val="0"/>
        <w:spacing w:line="360" w:lineRule="exact"/>
        <w:ind w:firstLineChars="200" w:firstLine="420"/>
      </w:pPr>
      <w:r w:rsidRPr="00DE1504">
        <w:rPr>
          <w:rFonts w:cs="宋体" w:hint="eastAsia"/>
        </w:rPr>
        <w:t>教学重点与难点：教学重点是员工援助计划内容；教学难点是员工援助计划及其在管理中的运用。</w:t>
      </w:r>
    </w:p>
    <w:p w:rsidR="007C51D4" w:rsidRPr="00DE1504" w:rsidRDefault="007C51D4" w:rsidP="008E2AFF">
      <w:pPr>
        <w:tabs>
          <w:tab w:val="num" w:pos="-360"/>
        </w:tabs>
        <w:adjustRightInd w:val="0"/>
        <w:snapToGrid w:val="0"/>
        <w:spacing w:line="360" w:lineRule="exact"/>
        <w:ind w:firstLineChars="200" w:firstLine="420"/>
      </w:pPr>
      <w:r w:rsidRPr="00DE1504">
        <w:t>12</w:t>
      </w:r>
      <w:r w:rsidRPr="00DE1504">
        <w:rPr>
          <w:rFonts w:cs="宋体" w:hint="eastAsia"/>
        </w:rPr>
        <w:t>．职业生涯规划与管理</w:t>
      </w:r>
    </w:p>
    <w:p w:rsidR="007C51D4" w:rsidRPr="00DE1504" w:rsidRDefault="007C51D4" w:rsidP="008E2AFF">
      <w:pPr>
        <w:adjustRightInd w:val="0"/>
        <w:snapToGrid w:val="0"/>
        <w:spacing w:line="360" w:lineRule="exact"/>
        <w:ind w:firstLineChars="200" w:firstLine="420"/>
      </w:pPr>
      <w:r w:rsidRPr="00DE1504">
        <w:rPr>
          <w:rFonts w:cs="宋体" w:hint="eastAsia"/>
        </w:rPr>
        <w:t>了解职业生涯规划与管理对个人职业发展的影响；理解职业生涯规划与管理过程中面临的种种条件与限制；掌握职业生涯规划与管理的方法。</w:t>
      </w:r>
    </w:p>
    <w:p w:rsidR="007C51D4" w:rsidRPr="00DE1504" w:rsidRDefault="007C51D4" w:rsidP="008E2AFF">
      <w:pPr>
        <w:adjustRightInd w:val="0"/>
        <w:snapToGrid w:val="0"/>
        <w:spacing w:line="360" w:lineRule="exact"/>
        <w:ind w:firstLineChars="200" w:firstLine="420"/>
      </w:pPr>
      <w:r w:rsidRPr="00DE1504">
        <w:rPr>
          <w:rFonts w:cs="宋体" w:hint="eastAsia"/>
        </w:rPr>
        <w:lastRenderedPageBreak/>
        <w:t>教学重点与难点：教学重点是职业生涯规划内容；教学难点是职业生涯规划在管理中的运用。</w:t>
      </w:r>
    </w:p>
    <w:p w:rsidR="007C51D4" w:rsidRPr="00DE1504" w:rsidRDefault="007C51D4" w:rsidP="008E2AFF">
      <w:pPr>
        <w:pStyle w:val="B"/>
        <w:spacing w:line="360" w:lineRule="exact"/>
      </w:pPr>
      <w:r w:rsidRPr="00DE1504">
        <w:rPr>
          <w:rFonts w:cs="宋体" w:hint="eastAsia"/>
        </w:rPr>
        <w:t>三、学时分配表</w:t>
      </w:r>
    </w:p>
    <w:tbl>
      <w:tblPr>
        <w:tblW w:w="7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482"/>
        <w:gridCol w:w="1293"/>
        <w:gridCol w:w="1218"/>
        <w:gridCol w:w="1218"/>
      </w:tblGrid>
      <w:tr w:rsidR="007C51D4" w:rsidRPr="00DE1504">
        <w:trPr>
          <w:trHeight w:val="563"/>
          <w:jc w:val="center"/>
        </w:trPr>
        <w:tc>
          <w:tcPr>
            <w:tcW w:w="591" w:type="dxa"/>
            <w:vAlign w:val="center"/>
          </w:tcPr>
          <w:p w:rsidR="007C51D4" w:rsidRPr="00DE1504" w:rsidRDefault="007C51D4" w:rsidP="00B310A5">
            <w:pPr>
              <w:spacing w:line="360" w:lineRule="exact"/>
              <w:jc w:val="center"/>
              <w:rPr>
                <w:rFonts w:ascii="宋体"/>
                <w:kern w:val="0"/>
              </w:rPr>
            </w:pPr>
            <w:r w:rsidRPr="00DE1504">
              <w:rPr>
                <w:rFonts w:ascii="宋体" w:hAnsi="宋体" w:cs="宋体" w:hint="eastAsia"/>
                <w:kern w:val="0"/>
              </w:rPr>
              <w:t>序号</w:t>
            </w:r>
          </w:p>
        </w:tc>
        <w:tc>
          <w:tcPr>
            <w:tcW w:w="3482" w:type="dxa"/>
            <w:vAlign w:val="center"/>
          </w:tcPr>
          <w:p w:rsidR="007C51D4" w:rsidRPr="00DE1504" w:rsidRDefault="007C51D4" w:rsidP="00B310A5">
            <w:pPr>
              <w:spacing w:line="360" w:lineRule="exact"/>
              <w:jc w:val="center"/>
              <w:rPr>
                <w:rFonts w:ascii="宋体"/>
                <w:kern w:val="0"/>
              </w:rPr>
            </w:pPr>
            <w:r w:rsidRPr="00DE1504">
              <w:rPr>
                <w:rFonts w:ascii="宋体" w:hAnsi="宋体" w:cs="宋体" w:hint="eastAsia"/>
                <w:kern w:val="0"/>
              </w:rPr>
              <w:t>课程内容</w:t>
            </w:r>
          </w:p>
        </w:tc>
        <w:tc>
          <w:tcPr>
            <w:tcW w:w="1293" w:type="dxa"/>
            <w:vAlign w:val="center"/>
          </w:tcPr>
          <w:p w:rsidR="007C51D4" w:rsidRPr="00DE1504" w:rsidRDefault="007C51D4" w:rsidP="00B310A5">
            <w:pPr>
              <w:spacing w:line="360" w:lineRule="exact"/>
              <w:jc w:val="center"/>
              <w:rPr>
                <w:rFonts w:ascii="宋体"/>
                <w:kern w:val="0"/>
              </w:rPr>
            </w:pPr>
            <w:r w:rsidRPr="00DE1504">
              <w:rPr>
                <w:rFonts w:ascii="宋体" w:hAnsi="宋体" w:cs="宋体" w:hint="eastAsia"/>
                <w:kern w:val="0"/>
              </w:rPr>
              <w:t>课内学时</w:t>
            </w:r>
          </w:p>
        </w:tc>
        <w:tc>
          <w:tcPr>
            <w:tcW w:w="1218" w:type="dxa"/>
            <w:vAlign w:val="center"/>
          </w:tcPr>
          <w:p w:rsidR="007C51D4" w:rsidRPr="00DE1504" w:rsidRDefault="007C51D4" w:rsidP="00B310A5">
            <w:pPr>
              <w:spacing w:line="360" w:lineRule="exact"/>
              <w:jc w:val="center"/>
              <w:rPr>
                <w:rFonts w:ascii="宋体"/>
                <w:kern w:val="0"/>
              </w:rPr>
            </w:pPr>
            <w:r w:rsidRPr="00DE1504">
              <w:rPr>
                <w:rFonts w:ascii="宋体" w:hAnsi="宋体" w:cs="宋体" w:hint="eastAsia"/>
                <w:kern w:val="0"/>
                <w:sz w:val="18"/>
                <w:szCs w:val="18"/>
              </w:rPr>
              <w:t>其中课内研讨学时</w:t>
            </w:r>
          </w:p>
        </w:tc>
        <w:tc>
          <w:tcPr>
            <w:tcW w:w="1218" w:type="dxa"/>
            <w:vAlign w:val="center"/>
          </w:tcPr>
          <w:p w:rsidR="007C51D4" w:rsidRPr="00DE1504" w:rsidRDefault="007C51D4" w:rsidP="00B310A5">
            <w:pPr>
              <w:spacing w:line="360" w:lineRule="exact"/>
              <w:jc w:val="center"/>
              <w:rPr>
                <w:rFonts w:ascii="宋体"/>
                <w:kern w:val="0"/>
              </w:rPr>
            </w:pPr>
            <w:r w:rsidRPr="00DE1504">
              <w:rPr>
                <w:rFonts w:ascii="宋体" w:hAnsi="宋体" w:cs="宋体" w:hint="eastAsia"/>
                <w:kern w:val="0"/>
              </w:rPr>
              <w:t>课外学时</w:t>
            </w:r>
          </w:p>
        </w:tc>
      </w:tr>
      <w:tr w:rsidR="007C51D4" w:rsidRPr="00DE1504">
        <w:trPr>
          <w:trHeight w:val="272"/>
          <w:jc w:val="center"/>
        </w:trPr>
        <w:tc>
          <w:tcPr>
            <w:tcW w:w="591"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1</w:t>
            </w:r>
          </w:p>
        </w:tc>
        <w:tc>
          <w:tcPr>
            <w:tcW w:w="3482" w:type="dxa"/>
            <w:vAlign w:val="center"/>
          </w:tcPr>
          <w:p w:rsidR="007C51D4" w:rsidRPr="00DE1504" w:rsidRDefault="007C51D4" w:rsidP="00B310A5">
            <w:pPr>
              <w:spacing w:line="360" w:lineRule="exact"/>
              <w:rPr>
                <w:rFonts w:ascii="宋体"/>
                <w:kern w:val="0"/>
                <w:sz w:val="18"/>
                <w:szCs w:val="18"/>
              </w:rPr>
            </w:pPr>
            <w:r w:rsidRPr="00DE1504">
              <w:rPr>
                <w:rFonts w:ascii="宋体" w:hAnsi="宋体" w:cs="宋体" w:hint="eastAsia"/>
                <w:kern w:val="0"/>
                <w:sz w:val="18"/>
                <w:szCs w:val="18"/>
              </w:rPr>
              <w:t>管理心理学的发展和基本概念</w:t>
            </w:r>
          </w:p>
        </w:tc>
        <w:tc>
          <w:tcPr>
            <w:tcW w:w="1293"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3</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0.5</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3</w:t>
            </w:r>
          </w:p>
        </w:tc>
      </w:tr>
      <w:tr w:rsidR="007C51D4" w:rsidRPr="00DE1504">
        <w:trPr>
          <w:trHeight w:val="272"/>
          <w:jc w:val="center"/>
        </w:trPr>
        <w:tc>
          <w:tcPr>
            <w:tcW w:w="591"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2</w:t>
            </w:r>
          </w:p>
        </w:tc>
        <w:tc>
          <w:tcPr>
            <w:tcW w:w="3482" w:type="dxa"/>
            <w:vAlign w:val="center"/>
          </w:tcPr>
          <w:p w:rsidR="007C51D4" w:rsidRPr="00DE1504" w:rsidRDefault="007C51D4" w:rsidP="00B310A5">
            <w:pPr>
              <w:spacing w:line="360" w:lineRule="exact"/>
              <w:rPr>
                <w:rFonts w:ascii="宋体"/>
                <w:kern w:val="0"/>
                <w:sz w:val="18"/>
                <w:szCs w:val="18"/>
              </w:rPr>
            </w:pPr>
            <w:r w:rsidRPr="00DE1504">
              <w:rPr>
                <w:rFonts w:ascii="宋体" w:hAnsi="宋体" w:cs="宋体" w:hint="eastAsia"/>
                <w:kern w:val="0"/>
                <w:sz w:val="18"/>
                <w:szCs w:val="18"/>
              </w:rPr>
              <w:t>知觉、归因理论与个人决策</w:t>
            </w:r>
          </w:p>
        </w:tc>
        <w:tc>
          <w:tcPr>
            <w:tcW w:w="1293"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4</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0.5</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4</w:t>
            </w:r>
          </w:p>
        </w:tc>
      </w:tr>
      <w:tr w:rsidR="007C51D4" w:rsidRPr="00DE1504">
        <w:trPr>
          <w:trHeight w:val="290"/>
          <w:jc w:val="center"/>
        </w:trPr>
        <w:tc>
          <w:tcPr>
            <w:tcW w:w="591"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3</w:t>
            </w:r>
          </w:p>
        </w:tc>
        <w:tc>
          <w:tcPr>
            <w:tcW w:w="3482" w:type="dxa"/>
            <w:vAlign w:val="center"/>
          </w:tcPr>
          <w:p w:rsidR="007C51D4" w:rsidRPr="00DE1504" w:rsidRDefault="007C51D4" w:rsidP="00B310A5">
            <w:pPr>
              <w:spacing w:line="360" w:lineRule="exact"/>
              <w:rPr>
                <w:rFonts w:ascii="宋体"/>
                <w:kern w:val="0"/>
                <w:sz w:val="18"/>
                <w:szCs w:val="18"/>
              </w:rPr>
            </w:pPr>
            <w:r w:rsidRPr="00DE1504">
              <w:rPr>
                <w:rFonts w:ascii="宋体" w:hAnsi="宋体" w:cs="宋体" w:hint="eastAsia"/>
                <w:kern w:val="0"/>
                <w:sz w:val="18"/>
                <w:szCs w:val="18"/>
              </w:rPr>
              <w:t>个性、价值观与态度</w:t>
            </w:r>
          </w:p>
        </w:tc>
        <w:tc>
          <w:tcPr>
            <w:tcW w:w="1293"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4</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0.5</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4</w:t>
            </w:r>
          </w:p>
        </w:tc>
      </w:tr>
      <w:tr w:rsidR="007C51D4" w:rsidRPr="00DE1504">
        <w:trPr>
          <w:trHeight w:val="272"/>
          <w:jc w:val="center"/>
        </w:trPr>
        <w:tc>
          <w:tcPr>
            <w:tcW w:w="591"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4</w:t>
            </w:r>
          </w:p>
        </w:tc>
        <w:tc>
          <w:tcPr>
            <w:tcW w:w="3482" w:type="dxa"/>
            <w:vAlign w:val="center"/>
          </w:tcPr>
          <w:p w:rsidR="007C51D4" w:rsidRPr="00DE1504" w:rsidRDefault="007C51D4" w:rsidP="00B310A5">
            <w:pPr>
              <w:spacing w:line="360" w:lineRule="exact"/>
              <w:rPr>
                <w:rFonts w:ascii="宋体"/>
                <w:kern w:val="0"/>
                <w:sz w:val="18"/>
                <w:szCs w:val="18"/>
              </w:rPr>
            </w:pPr>
            <w:r w:rsidRPr="00DE1504">
              <w:rPr>
                <w:rFonts w:ascii="宋体" w:hAnsi="宋体" w:cs="宋体" w:hint="eastAsia"/>
                <w:kern w:val="0"/>
                <w:sz w:val="18"/>
                <w:szCs w:val="18"/>
              </w:rPr>
              <w:t>激励理论</w:t>
            </w:r>
          </w:p>
        </w:tc>
        <w:tc>
          <w:tcPr>
            <w:tcW w:w="1293"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4</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1</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4</w:t>
            </w:r>
          </w:p>
        </w:tc>
      </w:tr>
      <w:tr w:rsidR="007C51D4" w:rsidRPr="00DE1504">
        <w:trPr>
          <w:trHeight w:val="272"/>
          <w:jc w:val="center"/>
        </w:trPr>
        <w:tc>
          <w:tcPr>
            <w:tcW w:w="591"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5</w:t>
            </w:r>
          </w:p>
        </w:tc>
        <w:tc>
          <w:tcPr>
            <w:tcW w:w="3482" w:type="dxa"/>
            <w:vAlign w:val="center"/>
          </w:tcPr>
          <w:p w:rsidR="007C51D4" w:rsidRPr="00DE1504" w:rsidRDefault="007C51D4" w:rsidP="00B310A5">
            <w:pPr>
              <w:spacing w:line="360" w:lineRule="exact"/>
              <w:rPr>
                <w:rFonts w:ascii="宋体"/>
                <w:kern w:val="0"/>
                <w:sz w:val="18"/>
                <w:szCs w:val="18"/>
              </w:rPr>
            </w:pPr>
            <w:r w:rsidRPr="00DE1504">
              <w:rPr>
                <w:rFonts w:ascii="宋体" w:hAnsi="宋体" w:cs="宋体" w:hint="eastAsia"/>
                <w:kern w:val="0"/>
                <w:sz w:val="18"/>
                <w:szCs w:val="18"/>
              </w:rPr>
              <w:t>群体心理与行为与管理沟通</w:t>
            </w:r>
          </w:p>
        </w:tc>
        <w:tc>
          <w:tcPr>
            <w:tcW w:w="1293"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5</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1</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5</w:t>
            </w:r>
          </w:p>
        </w:tc>
      </w:tr>
      <w:tr w:rsidR="007C51D4" w:rsidRPr="00DE1504">
        <w:trPr>
          <w:trHeight w:val="272"/>
          <w:jc w:val="center"/>
        </w:trPr>
        <w:tc>
          <w:tcPr>
            <w:tcW w:w="591"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6</w:t>
            </w:r>
          </w:p>
        </w:tc>
        <w:tc>
          <w:tcPr>
            <w:tcW w:w="3482" w:type="dxa"/>
            <w:vAlign w:val="center"/>
          </w:tcPr>
          <w:p w:rsidR="007C51D4" w:rsidRPr="00DE1504" w:rsidRDefault="007C51D4" w:rsidP="00B310A5">
            <w:pPr>
              <w:spacing w:line="360" w:lineRule="exact"/>
              <w:rPr>
                <w:rFonts w:ascii="宋体"/>
                <w:kern w:val="0"/>
                <w:sz w:val="18"/>
                <w:szCs w:val="18"/>
              </w:rPr>
            </w:pPr>
            <w:r w:rsidRPr="00DE1504">
              <w:rPr>
                <w:rFonts w:ascii="宋体" w:hAnsi="宋体" w:cs="宋体" w:hint="eastAsia"/>
                <w:kern w:val="0"/>
                <w:sz w:val="18"/>
                <w:szCs w:val="18"/>
              </w:rPr>
              <w:t>权力、政治与领导理论</w:t>
            </w:r>
          </w:p>
        </w:tc>
        <w:tc>
          <w:tcPr>
            <w:tcW w:w="1293"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5</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1</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5</w:t>
            </w:r>
          </w:p>
        </w:tc>
      </w:tr>
      <w:tr w:rsidR="007C51D4" w:rsidRPr="00DE1504">
        <w:trPr>
          <w:trHeight w:val="272"/>
          <w:jc w:val="center"/>
        </w:trPr>
        <w:tc>
          <w:tcPr>
            <w:tcW w:w="591"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7</w:t>
            </w:r>
          </w:p>
        </w:tc>
        <w:tc>
          <w:tcPr>
            <w:tcW w:w="3482" w:type="dxa"/>
            <w:vAlign w:val="center"/>
          </w:tcPr>
          <w:p w:rsidR="007C51D4" w:rsidRPr="00DE1504" w:rsidRDefault="007C51D4" w:rsidP="00B310A5">
            <w:pPr>
              <w:spacing w:line="360" w:lineRule="exact"/>
              <w:rPr>
                <w:rFonts w:ascii="宋体"/>
                <w:kern w:val="0"/>
                <w:sz w:val="18"/>
                <w:szCs w:val="18"/>
              </w:rPr>
            </w:pPr>
            <w:r w:rsidRPr="00DE1504">
              <w:rPr>
                <w:rFonts w:ascii="宋体" w:hAnsi="宋体" w:cs="宋体" w:hint="eastAsia"/>
                <w:kern w:val="0"/>
                <w:sz w:val="18"/>
                <w:szCs w:val="18"/>
              </w:rPr>
              <w:t>组织文化</w:t>
            </w:r>
          </w:p>
        </w:tc>
        <w:tc>
          <w:tcPr>
            <w:tcW w:w="1293"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3</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0.5</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3</w:t>
            </w:r>
          </w:p>
        </w:tc>
      </w:tr>
      <w:tr w:rsidR="007C51D4" w:rsidRPr="00DE1504">
        <w:trPr>
          <w:trHeight w:val="272"/>
          <w:jc w:val="center"/>
        </w:trPr>
        <w:tc>
          <w:tcPr>
            <w:tcW w:w="591"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8</w:t>
            </w:r>
          </w:p>
        </w:tc>
        <w:tc>
          <w:tcPr>
            <w:tcW w:w="3482" w:type="dxa"/>
            <w:vAlign w:val="center"/>
          </w:tcPr>
          <w:p w:rsidR="007C51D4" w:rsidRPr="00DE1504" w:rsidRDefault="007C51D4" w:rsidP="00B310A5">
            <w:pPr>
              <w:spacing w:line="360" w:lineRule="exact"/>
              <w:rPr>
                <w:rFonts w:ascii="宋体"/>
                <w:kern w:val="0"/>
                <w:sz w:val="18"/>
                <w:szCs w:val="18"/>
              </w:rPr>
            </w:pPr>
            <w:r w:rsidRPr="00DE1504">
              <w:rPr>
                <w:rFonts w:ascii="宋体" w:hAnsi="宋体" w:cs="宋体" w:hint="eastAsia"/>
                <w:kern w:val="0"/>
                <w:sz w:val="18"/>
                <w:szCs w:val="18"/>
              </w:rPr>
              <w:t>员工援助与职业生涯规划与管理</w:t>
            </w:r>
          </w:p>
        </w:tc>
        <w:tc>
          <w:tcPr>
            <w:tcW w:w="1293"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4</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0.5</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4</w:t>
            </w:r>
          </w:p>
        </w:tc>
      </w:tr>
      <w:tr w:rsidR="007C51D4" w:rsidRPr="00DE1504">
        <w:trPr>
          <w:trHeight w:val="290"/>
          <w:jc w:val="center"/>
        </w:trPr>
        <w:tc>
          <w:tcPr>
            <w:tcW w:w="591"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hint="eastAsia"/>
                <w:kern w:val="0"/>
                <w:sz w:val="18"/>
                <w:szCs w:val="18"/>
              </w:rPr>
              <w:t>合计</w:t>
            </w:r>
          </w:p>
        </w:tc>
        <w:tc>
          <w:tcPr>
            <w:tcW w:w="3482" w:type="dxa"/>
            <w:vAlign w:val="center"/>
          </w:tcPr>
          <w:p w:rsidR="007C51D4" w:rsidRPr="00DE1504" w:rsidRDefault="007C51D4" w:rsidP="00B310A5">
            <w:pPr>
              <w:spacing w:line="360" w:lineRule="exact"/>
              <w:rPr>
                <w:rFonts w:ascii="宋体"/>
                <w:kern w:val="0"/>
                <w:sz w:val="18"/>
                <w:szCs w:val="18"/>
              </w:rPr>
            </w:pPr>
          </w:p>
        </w:tc>
        <w:tc>
          <w:tcPr>
            <w:tcW w:w="1293"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32</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5.5</w:t>
            </w:r>
          </w:p>
        </w:tc>
        <w:tc>
          <w:tcPr>
            <w:tcW w:w="1218" w:type="dxa"/>
            <w:vAlign w:val="center"/>
          </w:tcPr>
          <w:p w:rsidR="007C51D4" w:rsidRPr="00DE1504" w:rsidRDefault="007C51D4" w:rsidP="00B310A5">
            <w:pPr>
              <w:spacing w:line="360" w:lineRule="exact"/>
              <w:jc w:val="center"/>
              <w:rPr>
                <w:rFonts w:ascii="宋体"/>
                <w:kern w:val="0"/>
                <w:sz w:val="18"/>
                <w:szCs w:val="18"/>
              </w:rPr>
            </w:pPr>
            <w:r w:rsidRPr="00DE1504">
              <w:rPr>
                <w:rFonts w:ascii="宋体" w:hAnsi="宋体" w:cs="宋体"/>
                <w:kern w:val="0"/>
                <w:sz w:val="18"/>
                <w:szCs w:val="18"/>
              </w:rPr>
              <w:t>32</w:t>
            </w:r>
          </w:p>
        </w:tc>
      </w:tr>
    </w:tbl>
    <w:p w:rsidR="007C51D4" w:rsidRPr="00DE1504" w:rsidRDefault="007C51D4" w:rsidP="007C51D4">
      <w:pPr>
        <w:pStyle w:val="B"/>
        <w:spacing w:line="360" w:lineRule="exact"/>
      </w:pPr>
      <w:r w:rsidRPr="00DE1504">
        <w:rPr>
          <w:rFonts w:cs="宋体" w:hint="eastAsia"/>
        </w:rPr>
        <w:t>四、课外学习要求</w:t>
      </w:r>
    </w:p>
    <w:p w:rsidR="007C51D4" w:rsidRPr="00DE1504" w:rsidRDefault="007C51D4" w:rsidP="008E2AFF">
      <w:pPr>
        <w:pStyle w:val="B"/>
        <w:spacing w:line="360" w:lineRule="exact"/>
        <w:ind w:firstLine="420"/>
        <w:rPr>
          <w:b w:val="0"/>
          <w:bCs w:val="0"/>
          <w:sz w:val="21"/>
          <w:szCs w:val="21"/>
        </w:rPr>
      </w:pPr>
      <w:r w:rsidRPr="00DE1504">
        <w:rPr>
          <w:rFonts w:cs="宋体" w:hint="eastAsia"/>
          <w:b w:val="0"/>
          <w:bCs w:val="0"/>
          <w:sz w:val="21"/>
          <w:szCs w:val="21"/>
        </w:rPr>
        <w:t>《管理心理学》是一门实践性很强的学科，这就要求同学们在本课程的学习过程中要认真结合生活中的实际，以生活中见到的企业管理案例或自己亲身体验过的经历进行学习，运用书本上的理论知识对这些事例进行分析，这样往往能够起到事半功倍的效果。</w:t>
      </w:r>
    </w:p>
    <w:p w:rsidR="007C51D4" w:rsidRPr="00DE1504" w:rsidRDefault="007C51D4" w:rsidP="008E2AFF">
      <w:pPr>
        <w:pStyle w:val="B"/>
        <w:spacing w:line="360" w:lineRule="exact"/>
      </w:pPr>
      <w:r w:rsidRPr="00DE1504">
        <w:rPr>
          <w:rFonts w:cs="宋体" w:hint="eastAsia"/>
        </w:rPr>
        <w:t>五、教学方法</w:t>
      </w:r>
    </w:p>
    <w:p w:rsidR="007C51D4" w:rsidRPr="00DE1504" w:rsidRDefault="007C51D4" w:rsidP="008E2AFF">
      <w:pPr>
        <w:pStyle w:val="B"/>
        <w:spacing w:line="360" w:lineRule="exact"/>
        <w:ind w:firstLine="420"/>
        <w:rPr>
          <w:b w:val="0"/>
          <w:bCs w:val="0"/>
          <w:sz w:val="21"/>
          <w:szCs w:val="21"/>
        </w:rPr>
      </w:pPr>
      <w:r w:rsidRPr="00DE1504">
        <w:rPr>
          <w:rFonts w:cs="宋体" w:hint="eastAsia"/>
          <w:b w:val="0"/>
          <w:bCs w:val="0"/>
          <w:sz w:val="21"/>
          <w:szCs w:val="21"/>
        </w:rPr>
        <w:t>本课程主要采用教师课堂讲授的教学方法，同时在讲课过程中会穿插与学生的讨论。在讨论过程中要求学生认真回顾自己的亲身经历，并对之进行分析。在教学过程中，老师需要结合大量的管理心理学在企业运用的案例，使学生能够更深刻地领会该课程的主要内容。</w:t>
      </w:r>
    </w:p>
    <w:p w:rsidR="007C51D4" w:rsidRPr="00DE1504" w:rsidRDefault="007C51D4" w:rsidP="008E2AFF">
      <w:pPr>
        <w:pStyle w:val="B"/>
        <w:spacing w:line="360" w:lineRule="exact"/>
      </w:pPr>
      <w:r w:rsidRPr="00DE1504">
        <w:rPr>
          <w:rFonts w:cs="宋体" w:hint="eastAsia"/>
        </w:rPr>
        <w:t>六、课程考核方法及要求</w:t>
      </w:r>
    </w:p>
    <w:p w:rsidR="007C51D4" w:rsidRPr="00DE1504" w:rsidRDefault="007C51D4" w:rsidP="008E2AFF">
      <w:pPr>
        <w:pStyle w:val="a7"/>
        <w:spacing w:line="360" w:lineRule="exact"/>
      </w:pPr>
      <w:r w:rsidRPr="00DE1504">
        <w:t>1</w:t>
      </w:r>
      <w:r w:rsidRPr="00DE1504">
        <w:rPr>
          <w:rFonts w:cs="宋体" w:hint="eastAsia"/>
        </w:rPr>
        <w:t>．考核方式：考试（</w:t>
      </w:r>
      <w:r w:rsidR="009A4C5C" w:rsidRPr="00DE1504">
        <w:rPr>
          <w:rFonts w:cs="宋体" w:hint="eastAsia"/>
        </w:rPr>
        <w:t>√</w:t>
      </w:r>
      <w:r w:rsidRPr="00DE1504">
        <w:rPr>
          <w:rFonts w:cs="宋体" w:hint="eastAsia"/>
        </w:rPr>
        <w:t>）；考查（）</w:t>
      </w:r>
    </w:p>
    <w:p w:rsidR="007C51D4" w:rsidRPr="00DE1504" w:rsidRDefault="007C51D4" w:rsidP="008E2AFF">
      <w:pPr>
        <w:pStyle w:val="a7"/>
        <w:spacing w:line="360" w:lineRule="exact"/>
      </w:pPr>
      <w:r w:rsidRPr="00DE1504">
        <w:t>2</w:t>
      </w:r>
      <w:r w:rsidRPr="00DE1504">
        <w:rPr>
          <w:rFonts w:cs="宋体" w:hint="eastAsia"/>
        </w:rPr>
        <w:t>．成绩评定：</w:t>
      </w:r>
    </w:p>
    <w:p w:rsidR="007C51D4" w:rsidRPr="00DE1504" w:rsidRDefault="007C51D4" w:rsidP="008E2AFF">
      <w:pPr>
        <w:pStyle w:val="a8"/>
        <w:spacing w:line="360" w:lineRule="exact"/>
      </w:pPr>
      <w:r w:rsidRPr="00DE1504">
        <w:rPr>
          <w:rFonts w:cs="宋体" w:hint="eastAsia"/>
        </w:rPr>
        <w:t>计分制：百分制（√）；五级分制（）；两级分制（）</w:t>
      </w:r>
    </w:p>
    <w:p w:rsidR="007C51D4" w:rsidRPr="00DE1504" w:rsidRDefault="007C51D4" w:rsidP="008E2AFF">
      <w:pPr>
        <w:pStyle w:val="a8"/>
        <w:spacing w:line="360" w:lineRule="exact"/>
      </w:pPr>
      <w:r w:rsidRPr="00DE1504">
        <w:rPr>
          <w:rFonts w:cs="宋体" w:hint="eastAsia"/>
        </w:rPr>
        <w:t>总评成绩构成：平时考核（</w:t>
      </w:r>
      <w:r w:rsidRPr="00DE1504">
        <w:t>30</w:t>
      </w:r>
      <w:r w:rsidRPr="00DE1504">
        <w:rPr>
          <w:rFonts w:cs="宋体" w:hint="eastAsia"/>
        </w:rPr>
        <w:t>）％；中期考核（</w:t>
      </w:r>
      <w:r w:rsidRPr="00DE1504">
        <w:t>0</w:t>
      </w:r>
      <w:r w:rsidRPr="00DE1504">
        <w:rPr>
          <w:rFonts w:cs="宋体" w:hint="eastAsia"/>
        </w:rPr>
        <w:t>）％；期末考核（</w:t>
      </w:r>
      <w:r w:rsidRPr="00DE1504">
        <w:t>70</w:t>
      </w:r>
      <w:r w:rsidRPr="00DE1504">
        <w:rPr>
          <w:rFonts w:cs="宋体" w:hint="eastAsia"/>
        </w:rPr>
        <w:t>）％</w:t>
      </w:r>
    </w:p>
    <w:p w:rsidR="007C51D4" w:rsidRPr="00DE1504" w:rsidRDefault="007C51D4" w:rsidP="008E2AFF">
      <w:pPr>
        <w:pStyle w:val="a8"/>
        <w:spacing w:line="360" w:lineRule="exact"/>
      </w:pPr>
      <w:r w:rsidRPr="00DE1504">
        <w:rPr>
          <w:rFonts w:cs="宋体" w:hint="eastAsia"/>
        </w:rPr>
        <w:t>平时成绩构成：考勤考纪（</w:t>
      </w:r>
      <w:r w:rsidRPr="00DE1504">
        <w:t>20</w:t>
      </w:r>
      <w:r w:rsidRPr="00DE1504">
        <w:rPr>
          <w:rFonts w:cs="宋体" w:hint="eastAsia"/>
        </w:rPr>
        <w:t>）％；作业（</w:t>
      </w:r>
      <w:r w:rsidRPr="00DE1504">
        <w:t>60</w:t>
      </w:r>
      <w:r w:rsidRPr="00DE1504">
        <w:rPr>
          <w:rFonts w:cs="宋体" w:hint="eastAsia"/>
        </w:rPr>
        <w:t>）％；其他（</w:t>
      </w:r>
      <w:r w:rsidRPr="00DE1504">
        <w:t>20</w:t>
      </w:r>
      <w:r w:rsidRPr="00DE1504">
        <w:rPr>
          <w:rFonts w:cs="宋体" w:hint="eastAsia"/>
        </w:rPr>
        <w:t>）％</w:t>
      </w:r>
    </w:p>
    <w:p w:rsidR="007C51D4" w:rsidRPr="00DE1504" w:rsidRDefault="007C51D4" w:rsidP="008E2AFF">
      <w:pPr>
        <w:pStyle w:val="B"/>
        <w:spacing w:line="360" w:lineRule="exact"/>
      </w:pPr>
      <w:r>
        <w:rPr>
          <w:rFonts w:cs="宋体" w:hint="eastAsia"/>
        </w:rPr>
        <w:t>七</w:t>
      </w:r>
      <w:r w:rsidRPr="00DE1504">
        <w:rPr>
          <w:rFonts w:cs="宋体" w:hint="eastAsia"/>
        </w:rPr>
        <w:t>、建议教材及参考资料</w:t>
      </w:r>
    </w:p>
    <w:p w:rsidR="007C51D4" w:rsidRPr="00DE1504" w:rsidRDefault="007C51D4" w:rsidP="008E2AFF">
      <w:pPr>
        <w:pStyle w:val="C"/>
        <w:spacing w:line="360" w:lineRule="exact"/>
      </w:pPr>
      <w:r w:rsidRPr="00DE1504">
        <w:rPr>
          <w:rFonts w:cs="宋体" w:hint="eastAsia"/>
        </w:rPr>
        <w:t>建议教材：</w:t>
      </w:r>
    </w:p>
    <w:p w:rsidR="007C51D4" w:rsidRPr="00DE1504" w:rsidRDefault="007C51D4" w:rsidP="008E2AFF">
      <w:pPr>
        <w:pStyle w:val="a8"/>
        <w:spacing w:line="360" w:lineRule="exact"/>
      </w:pPr>
      <w:r w:rsidRPr="00DE1504">
        <w:rPr>
          <w:rFonts w:cs="宋体" w:hint="eastAsia"/>
        </w:rPr>
        <w:t>陈国海主编，《管理心理学》（第二版），清华大学出版社，</w:t>
      </w:r>
      <w:r w:rsidRPr="00DE1504">
        <w:t>2012</w:t>
      </w:r>
      <w:r w:rsidRPr="00DE1504">
        <w:rPr>
          <w:rFonts w:cs="宋体" w:hint="eastAsia"/>
        </w:rPr>
        <w:t>年版</w:t>
      </w:r>
    </w:p>
    <w:p w:rsidR="007C51D4" w:rsidRPr="00DE1504" w:rsidRDefault="007C51D4" w:rsidP="008E2AFF">
      <w:pPr>
        <w:pStyle w:val="C"/>
        <w:spacing w:line="360" w:lineRule="exact"/>
      </w:pPr>
      <w:r w:rsidRPr="00DE1504">
        <w:rPr>
          <w:rFonts w:cs="宋体" w:hint="eastAsia"/>
        </w:rPr>
        <w:t>参考资料：</w:t>
      </w:r>
    </w:p>
    <w:p w:rsidR="007C51D4" w:rsidRPr="00DE1504" w:rsidRDefault="007C51D4" w:rsidP="008E2AFF">
      <w:pPr>
        <w:pStyle w:val="a8"/>
        <w:spacing w:line="360" w:lineRule="exact"/>
      </w:pPr>
      <w:r w:rsidRPr="00DE1504">
        <w:t>1</w:t>
      </w:r>
      <w:r w:rsidRPr="00DE1504">
        <w:rPr>
          <w:rFonts w:cs="宋体" w:hint="eastAsia"/>
        </w:rPr>
        <w:t>．王重鸣主编，《管理心理学》，人民教育出版社，</w:t>
      </w:r>
      <w:r w:rsidRPr="00DE1504">
        <w:t>2001</w:t>
      </w:r>
      <w:r w:rsidRPr="00DE1504">
        <w:rPr>
          <w:rFonts w:cs="宋体" w:hint="eastAsia"/>
        </w:rPr>
        <w:t>年版</w:t>
      </w:r>
    </w:p>
    <w:p w:rsidR="007C51D4" w:rsidRPr="00DE1504" w:rsidRDefault="007C51D4" w:rsidP="008E2AFF">
      <w:pPr>
        <w:pStyle w:val="a8"/>
        <w:spacing w:line="360" w:lineRule="exact"/>
      </w:pPr>
      <w:r w:rsidRPr="00DE1504">
        <w:t>2</w:t>
      </w:r>
      <w:r w:rsidRPr="00DE1504">
        <w:rPr>
          <w:rFonts w:cs="宋体" w:hint="eastAsia"/>
        </w:rPr>
        <w:t>．</w:t>
      </w:r>
      <w:bookmarkStart w:id="31" w:name="__infodetail_pub"/>
      <w:r w:rsidRPr="00DE1504">
        <w:fldChar w:fldCharType="begin"/>
      </w:r>
      <w:r w:rsidRPr="00DE1504">
        <w:instrText xml:space="preserve"> HYPERLINK "http://search.dangdang.com/book/search_pub.php?category=01&amp;key2=%D3%E1%CE%C4%EE%C8&amp;order=sort_xtime_desc" \t "_blank" </w:instrText>
      </w:r>
      <w:r w:rsidRPr="00DE1504">
        <w:fldChar w:fldCharType="separate"/>
      </w:r>
      <w:r w:rsidRPr="00DE1504">
        <w:rPr>
          <w:rFonts w:cs="宋体" w:hint="eastAsia"/>
        </w:rPr>
        <w:t>俞文钊</w:t>
      </w:r>
      <w:r w:rsidRPr="00DE1504">
        <w:fldChar w:fldCharType="end"/>
      </w:r>
      <w:bookmarkEnd w:id="31"/>
      <w:r w:rsidRPr="00DE1504">
        <w:rPr>
          <w:rFonts w:cs="宋体" w:hint="eastAsia"/>
        </w:rPr>
        <w:t>主编，《管理心理学》（第四版），东北财经大学出版社，</w:t>
      </w:r>
      <w:r w:rsidRPr="00DE1504">
        <w:t>2012</w:t>
      </w:r>
      <w:r w:rsidRPr="00DE1504">
        <w:rPr>
          <w:rFonts w:cs="宋体" w:hint="eastAsia"/>
        </w:rPr>
        <w:t>年版</w:t>
      </w:r>
    </w:p>
    <w:p w:rsidR="007C51D4" w:rsidRPr="00DE1504" w:rsidRDefault="007C51D4" w:rsidP="008E2AFF">
      <w:pPr>
        <w:pStyle w:val="a8"/>
        <w:spacing w:line="360" w:lineRule="exact"/>
      </w:pPr>
      <w:r w:rsidRPr="00DE1504">
        <w:lastRenderedPageBreak/>
        <w:t>3</w:t>
      </w:r>
      <w:r w:rsidRPr="00DE1504">
        <w:rPr>
          <w:rFonts w:cs="宋体" w:hint="eastAsia"/>
        </w:rPr>
        <w:t>．刘永芳主编，《管理心理学》，清华大学出版社，</w:t>
      </w:r>
      <w:r w:rsidRPr="00DE1504">
        <w:t>2008</w:t>
      </w:r>
      <w:r w:rsidRPr="00DE1504">
        <w:rPr>
          <w:rFonts w:cs="宋体" w:hint="eastAsia"/>
        </w:rPr>
        <w:t>年版</w:t>
      </w:r>
    </w:p>
    <w:p w:rsidR="007C51D4" w:rsidRPr="00DE1504" w:rsidRDefault="007C51D4" w:rsidP="008E2AFF">
      <w:pPr>
        <w:pStyle w:val="a8"/>
        <w:spacing w:line="360" w:lineRule="exact"/>
      </w:pPr>
      <w:r w:rsidRPr="00DE1504">
        <w:t>4</w:t>
      </w:r>
      <w:r w:rsidRPr="00DE1504">
        <w:rPr>
          <w:rFonts w:cs="宋体" w:hint="eastAsia"/>
        </w:rPr>
        <w:t>．苏东水主编，《管理心理学》（第四版），复旦大学出版社，</w:t>
      </w:r>
      <w:r w:rsidRPr="00DE1504">
        <w:t>2011</w:t>
      </w:r>
      <w:r w:rsidRPr="00DE1504">
        <w:rPr>
          <w:rFonts w:cs="宋体" w:hint="eastAsia"/>
        </w:rPr>
        <w:t>年版</w:t>
      </w:r>
    </w:p>
    <w:p w:rsidR="007C51D4" w:rsidRDefault="007C51D4" w:rsidP="008E2AFF">
      <w:pPr>
        <w:pStyle w:val="a9"/>
        <w:spacing w:line="360" w:lineRule="exact"/>
        <w:ind w:firstLine="4000"/>
      </w:pPr>
    </w:p>
    <w:p w:rsidR="007C51D4" w:rsidRPr="00743681" w:rsidRDefault="007C51D4" w:rsidP="008E2AFF">
      <w:pPr>
        <w:pStyle w:val="a9"/>
        <w:spacing w:line="360" w:lineRule="exact"/>
        <w:jc w:val="right"/>
        <w:rPr>
          <w:sz w:val="24"/>
          <w:szCs w:val="24"/>
        </w:rPr>
      </w:pPr>
      <w:r w:rsidRPr="00743681">
        <w:rPr>
          <w:rFonts w:cs="宋体" w:hint="eastAsia"/>
          <w:sz w:val="24"/>
          <w:szCs w:val="24"/>
        </w:rPr>
        <w:t>执笔人：胡华敏</w:t>
      </w:r>
    </w:p>
    <w:p w:rsidR="007C51D4" w:rsidRPr="00743681" w:rsidRDefault="007C51D4" w:rsidP="008E2AFF">
      <w:pPr>
        <w:pStyle w:val="a9"/>
        <w:spacing w:line="360" w:lineRule="exact"/>
        <w:jc w:val="right"/>
        <w:rPr>
          <w:sz w:val="24"/>
          <w:szCs w:val="24"/>
        </w:rPr>
      </w:pPr>
      <w:r w:rsidRPr="00743681">
        <w:rPr>
          <w:rFonts w:cs="宋体" w:hint="eastAsia"/>
          <w:sz w:val="24"/>
          <w:szCs w:val="24"/>
        </w:rPr>
        <w:t>审核人：李长安</w:t>
      </w:r>
    </w:p>
    <w:p w:rsidR="007C51D4" w:rsidRPr="00743681" w:rsidRDefault="007C51D4" w:rsidP="008E2AFF">
      <w:pPr>
        <w:pStyle w:val="a9"/>
        <w:spacing w:line="360" w:lineRule="exact"/>
        <w:jc w:val="right"/>
        <w:rPr>
          <w:sz w:val="24"/>
          <w:szCs w:val="24"/>
        </w:rPr>
      </w:pPr>
      <w:r w:rsidRPr="00743681">
        <w:rPr>
          <w:rFonts w:cs="宋体" w:hint="eastAsia"/>
          <w:sz w:val="24"/>
          <w:szCs w:val="24"/>
        </w:rPr>
        <w:t>审批人：曹</w:t>
      </w:r>
      <w:r w:rsidRPr="00743681">
        <w:rPr>
          <w:sz w:val="24"/>
          <w:szCs w:val="24"/>
        </w:rPr>
        <w:t xml:space="preserve">  </w:t>
      </w:r>
      <w:r w:rsidRPr="00743681">
        <w:rPr>
          <w:rFonts w:cs="宋体" w:hint="eastAsia"/>
          <w:sz w:val="24"/>
          <w:szCs w:val="24"/>
        </w:rPr>
        <w:t>敏</w:t>
      </w:r>
    </w:p>
    <w:p w:rsidR="007C51D4" w:rsidRDefault="007C51D4"/>
    <w:p w:rsidR="00743681" w:rsidRDefault="00743681" w:rsidP="00F07AB2">
      <w:pPr>
        <w:spacing w:line="360" w:lineRule="exact"/>
        <w:jc w:val="center"/>
        <w:outlineLvl w:val="0"/>
        <w:rPr>
          <w:rFonts w:ascii="宋体" w:hAnsi="宋体" w:cs="宋体"/>
          <w:b/>
          <w:bCs/>
          <w:kern w:val="36"/>
          <w:sz w:val="32"/>
          <w:szCs w:val="32"/>
        </w:rPr>
      </w:pPr>
      <w:bookmarkStart w:id="32" w:name="_Toc384901475"/>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43681" w:rsidRDefault="00743681" w:rsidP="00F07AB2">
      <w:pPr>
        <w:spacing w:line="360" w:lineRule="exact"/>
        <w:jc w:val="center"/>
        <w:outlineLvl w:val="0"/>
        <w:rPr>
          <w:rFonts w:ascii="宋体" w:hAnsi="宋体" w:cs="宋体"/>
          <w:b/>
          <w:bCs/>
          <w:kern w:val="36"/>
          <w:sz w:val="32"/>
          <w:szCs w:val="32"/>
        </w:rPr>
      </w:pPr>
    </w:p>
    <w:p w:rsidR="007C51D4" w:rsidRPr="00FC7CE5" w:rsidRDefault="007C51D4" w:rsidP="00F07AB2">
      <w:pPr>
        <w:spacing w:line="360" w:lineRule="exact"/>
        <w:jc w:val="center"/>
        <w:outlineLvl w:val="0"/>
        <w:rPr>
          <w:rFonts w:ascii="宋体"/>
          <w:b/>
          <w:bCs/>
          <w:kern w:val="36"/>
          <w:sz w:val="32"/>
          <w:szCs w:val="32"/>
        </w:rPr>
      </w:pPr>
      <w:bookmarkStart w:id="33" w:name="_Toc512669072"/>
      <w:r w:rsidRPr="00FC7CE5">
        <w:rPr>
          <w:rFonts w:ascii="宋体" w:hAnsi="宋体" w:cs="宋体" w:hint="eastAsia"/>
          <w:b/>
          <w:bCs/>
          <w:kern w:val="36"/>
          <w:sz w:val="32"/>
          <w:szCs w:val="32"/>
        </w:rPr>
        <w:lastRenderedPageBreak/>
        <w:t>会计学课程教学大纲</w:t>
      </w:r>
      <w:bookmarkEnd w:id="32"/>
      <w:bookmarkEnd w:id="33"/>
      <w:r w:rsidRPr="00FC7CE5">
        <w:rPr>
          <w:rFonts w:ascii="宋体" w:hAnsi="宋体" w:cs="宋体"/>
          <w:b/>
          <w:bCs/>
          <w:kern w:val="36"/>
          <w:sz w:val="32"/>
          <w:szCs w:val="32"/>
        </w:rPr>
        <w:t xml:space="preserve">                 </w:t>
      </w:r>
    </w:p>
    <w:p w:rsidR="007C51D4" w:rsidRPr="00A349D0" w:rsidRDefault="007C51D4" w:rsidP="00F07AB2">
      <w:pPr>
        <w:spacing w:line="360" w:lineRule="exact"/>
        <w:jc w:val="center"/>
        <w:rPr>
          <w:kern w:val="0"/>
          <w:sz w:val="28"/>
          <w:szCs w:val="28"/>
        </w:rPr>
      </w:pPr>
      <w:r w:rsidRPr="00A349D0">
        <w:rPr>
          <w:kern w:val="0"/>
          <w:sz w:val="28"/>
          <w:szCs w:val="28"/>
        </w:rPr>
        <w:t xml:space="preserve">  </w:t>
      </w:r>
    </w:p>
    <w:p w:rsidR="007C51D4" w:rsidRPr="00FC7CE5" w:rsidRDefault="007C51D4" w:rsidP="008E2AFF">
      <w:pPr>
        <w:spacing w:line="360" w:lineRule="exact"/>
        <w:ind w:firstLineChars="200" w:firstLine="422"/>
        <w:rPr>
          <w:kern w:val="0"/>
        </w:rPr>
      </w:pPr>
      <w:r w:rsidRPr="00FC7CE5">
        <w:rPr>
          <w:rFonts w:ascii="宋体" w:hAnsi="宋体" w:cs="宋体" w:hint="eastAsia"/>
          <w:b/>
          <w:bCs/>
          <w:kern w:val="0"/>
        </w:rPr>
        <w:t>课程名称</w:t>
      </w:r>
      <w:r w:rsidRPr="00FC7CE5">
        <w:rPr>
          <w:rFonts w:ascii="宋体" w:hAnsi="宋体" w:cs="宋体" w:hint="eastAsia"/>
          <w:kern w:val="0"/>
        </w:rPr>
        <w:t>：会计学</w:t>
      </w:r>
      <w:r w:rsidRPr="00FC7CE5">
        <w:rPr>
          <w:kern w:val="0"/>
        </w:rPr>
        <w:t>/Accounting</w:t>
      </w:r>
    </w:p>
    <w:p w:rsidR="007C51D4" w:rsidRPr="00FC7CE5" w:rsidRDefault="007C51D4" w:rsidP="008E2AFF">
      <w:pPr>
        <w:spacing w:line="360" w:lineRule="exact"/>
        <w:ind w:firstLineChars="200" w:firstLine="422"/>
        <w:rPr>
          <w:kern w:val="0"/>
        </w:rPr>
      </w:pPr>
      <w:r w:rsidRPr="00FC7CE5">
        <w:rPr>
          <w:rFonts w:ascii="宋体" w:hAnsi="宋体" w:cs="宋体" w:hint="eastAsia"/>
          <w:b/>
          <w:bCs/>
          <w:kern w:val="0"/>
        </w:rPr>
        <w:t>课程代码</w:t>
      </w:r>
      <w:r w:rsidRPr="00FC7CE5">
        <w:rPr>
          <w:rFonts w:ascii="宋体" w:hAnsi="宋体" w:cs="宋体" w:hint="eastAsia"/>
          <w:kern w:val="0"/>
        </w:rPr>
        <w:t>：</w:t>
      </w:r>
      <w:r w:rsidRPr="00FC7CE5">
        <w:rPr>
          <w:kern w:val="0"/>
        </w:rPr>
        <w:t>06337000</w:t>
      </w:r>
    </w:p>
    <w:p w:rsidR="007C51D4" w:rsidRPr="00FC7CE5" w:rsidRDefault="007C51D4" w:rsidP="008E2AFF">
      <w:pPr>
        <w:spacing w:line="360" w:lineRule="exact"/>
        <w:ind w:firstLineChars="200" w:firstLine="422"/>
        <w:rPr>
          <w:kern w:val="0"/>
        </w:rPr>
      </w:pPr>
      <w:r w:rsidRPr="00FC7CE5">
        <w:rPr>
          <w:rFonts w:ascii="宋体" w:hAnsi="宋体" w:cs="宋体" w:hint="eastAsia"/>
          <w:b/>
          <w:bCs/>
          <w:kern w:val="0"/>
        </w:rPr>
        <w:t>课程类型</w:t>
      </w:r>
      <w:r w:rsidRPr="00FC7CE5">
        <w:rPr>
          <w:rFonts w:ascii="宋体" w:hAnsi="宋体" w:cs="宋体" w:hint="eastAsia"/>
          <w:kern w:val="0"/>
        </w:rPr>
        <w:t>：拓展</w:t>
      </w:r>
      <w:r w:rsidRPr="00FC7CE5">
        <w:rPr>
          <w:kern w:val="0"/>
        </w:rPr>
        <w:t>/</w:t>
      </w:r>
      <w:r w:rsidRPr="00FC7CE5">
        <w:rPr>
          <w:rFonts w:ascii="宋体" w:hAnsi="宋体" w:cs="宋体" w:hint="eastAsia"/>
          <w:kern w:val="0"/>
        </w:rPr>
        <w:t>选修</w:t>
      </w:r>
    </w:p>
    <w:p w:rsidR="007C51D4" w:rsidRPr="00FC7CE5" w:rsidRDefault="007C51D4" w:rsidP="008E2AFF">
      <w:pPr>
        <w:spacing w:line="360" w:lineRule="exact"/>
        <w:ind w:firstLineChars="200" w:firstLine="422"/>
        <w:rPr>
          <w:kern w:val="0"/>
        </w:rPr>
      </w:pPr>
      <w:r w:rsidRPr="00FC7CE5">
        <w:rPr>
          <w:rFonts w:ascii="宋体" w:hAnsi="宋体" w:cs="宋体" w:hint="eastAsia"/>
          <w:b/>
          <w:bCs/>
          <w:kern w:val="0"/>
        </w:rPr>
        <w:t>总学时数</w:t>
      </w:r>
      <w:r w:rsidRPr="00FC7CE5">
        <w:rPr>
          <w:rFonts w:ascii="宋体" w:hAnsi="宋体" w:cs="宋体" w:hint="eastAsia"/>
          <w:kern w:val="0"/>
        </w:rPr>
        <w:t>：</w:t>
      </w:r>
      <w:r w:rsidRPr="00FC7CE5">
        <w:rPr>
          <w:kern w:val="0"/>
        </w:rPr>
        <w:t xml:space="preserve">48 </w:t>
      </w:r>
    </w:p>
    <w:p w:rsidR="007C51D4" w:rsidRPr="00FC7CE5" w:rsidRDefault="007C51D4" w:rsidP="008E2AFF">
      <w:pPr>
        <w:spacing w:line="360" w:lineRule="exact"/>
        <w:ind w:firstLineChars="200" w:firstLine="422"/>
        <w:rPr>
          <w:b/>
          <w:bCs/>
          <w:kern w:val="0"/>
        </w:rPr>
      </w:pPr>
      <w:r w:rsidRPr="00FC7CE5">
        <w:rPr>
          <w:rFonts w:ascii="宋体" w:hAnsi="宋体" w:cs="宋体" w:hint="eastAsia"/>
          <w:b/>
          <w:bCs/>
          <w:kern w:val="0"/>
        </w:rPr>
        <w:t>学</w:t>
      </w:r>
      <w:r w:rsidRPr="00FC7CE5">
        <w:rPr>
          <w:rFonts w:ascii="宋体" w:hAnsi="宋体" w:cs="宋体"/>
          <w:b/>
          <w:bCs/>
          <w:kern w:val="0"/>
        </w:rPr>
        <w:t xml:space="preserve">    </w:t>
      </w:r>
      <w:r w:rsidRPr="00FC7CE5">
        <w:rPr>
          <w:rFonts w:ascii="宋体" w:hAnsi="宋体" w:cs="宋体" w:hint="eastAsia"/>
          <w:b/>
          <w:bCs/>
          <w:kern w:val="0"/>
        </w:rPr>
        <w:t>分：</w:t>
      </w:r>
      <w:r w:rsidRPr="00FC7CE5">
        <w:rPr>
          <w:rFonts w:ascii="宋体" w:hAnsi="宋体" w:cs="宋体"/>
          <w:kern w:val="0"/>
        </w:rPr>
        <w:t>3</w:t>
      </w:r>
    </w:p>
    <w:p w:rsidR="007C51D4" w:rsidRPr="00FC7CE5" w:rsidRDefault="007C51D4" w:rsidP="008E2AFF">
      <w:pPr>
        <w:spacing w:line="360" w:lineRule="exact"/>
        <w:ind w:firstLineChars="200" w:firstLine="422"/>
        <w:rPr>
          <w:kern w:val="0"/>
        </w:rPr>
      </w:pPr>
      <w:r w:rsidRPr="00FC7CE5">
        <w:rPr>
          <w:rFonts w:ascii="宋体" w:hAnsi="宋体" w:cs="宋体" w:hint="eastAsia"/>
          <w:b/>
          <w:bCs/>
          <w:kern w:val="0"/>
        </w:rPr>
        <w:t>先修课程</w:t>
      </w:r>
      <w:r w:rsidRPr="00FC7CE5">
        <w:rPr>
          <w:rFonts w:ascii="宋体" w:hAnsi="宋体" w:cs="宋体" w:hint="eastAsia"/>
          <w:kern w:val="0"/>
        </w:rPr>
        <w:t>：经济学、管理学</w:t>
      </w:r>
    </w:p>
    <w:p w:rsidR="007C51D4" w:rsidRPr="00FC7CE5" w:rsidRDefault="007C51D4" w:rsidP="008E2AFF">
      <w:pPr>
        <w:spacing w:line="360" w:lineRule="exact"/>
        <w:ind w:firstLineChars="200" w:firstLine="422"/>
        <w:rPr>
          <w:kern w:val="0"/>
        </w:rPr>
      </w:pPr>
      <w:r w:rsidRPr="00FC7CE5">
        <w:rPr>
          <w:rFonts w:ascii="宋体" w:hAnsi="宋体" w:cs="宋体" w:hint="eastAsia"/>
          <w:b/>
          <w:bCs/>
          <w:kern w:val="0"/>
        </w:rPr>
        <w:t>开课单位</w:t>
      </w:r>
      <w:r w:rsidRPr="00FC7CE5">
        <w:rPr>
          <w:rFonts w:ascii="宋体" w:hAnsi="宋体" w:cs="宋体" w:hint="eastAsia"/>
          <w:kern w:val="0"/>
        </w:rPr>
        <w:t>：经济管理学院</w:t>
      </w:r>
    </w:p>
    <w:p w:rsidR="007C51D4" w:rsidRPr="00FC7CE5" w:rsidRDefault="007C51D4" w:rsidP="008E2AFF">
      <w:pPr>
        <w:spacing w:line="360" w:lineRule="exact"/>
        <w:ind w:firstLineChars="200" w:firstLine="422"/>
        <w:rPr>
          <w:kern w:val="0"/>
        </w:rPr>
      </w:pPr>
      <w:r w:rsidRPr="00FC7CE5">
        <w:rPr>
          <w:rFonts w:ascii="宋体" w:hAnsi="宋体" w:cs="宋体" w:hint="eastAsia"/>
          <w:b/>
          <w:bCs/>
          <w:kern w:val="0"/>
        </w:rPr>
        <w:t>适用专业：</w:t>
      </w:r>
      <w:r>
        <w:rPr>
          <w:rFonts w:ascii="宋体" w:hAnsi="宋体" w:cs="宋体" w:hint="eastAsia"/>
          <w:kern w:val="0"/>
        </w:rPr>
        <w:t>公共事业管理</w:t>
      </w:r>
    </w:p>
    <w:p w:rsidR="007C51D4" w:rsidRPr="00A349D0" w:rsidRDefault="007C51D4" w:rsidP="00F07AB2">
      <w:pPr>
        <w:spacing w:line="360" w:lineRule="exact"/>
        <w:ind w:firstLine="420"/>
        <w:rPr>
          <w:b/>
          <w:bCs/>
          <w:kern w:val="0"/>
          <w:sz w:val="24"/>
          <w:szCs w:val="24"/>
        </w:rPr>
      </w:pPr>
      <w:r w:rsidRPr="00A349D0">
        <w:rPr>
          <w:rFonts w:ascii="宋体" w:hAnsi="宋体" w:cs="宋体" w:hint="eastAsia"/>
          <w:b/>
          <w:bCs/>
          <w:kern w:val="0"/>
          <w:sz w:val="24"/>
          <w:szCs w:val="24"/>
        </w:rPr>
        <w:t>一、</w:t>
      </w:r>
      <w:r w:rsidRPr="00A349D0">
        <w:rPr>
          <w:rFonts w:cs="宋体" w:hint="eastAsia"/>
          <w:b/>
          <w:bCs/>
          <w:kern w:val="0"/>
          <w:sz w:val="24"/>
          <w:szCs w:val="24"/>
        </w:rPr>
        <w:t>课程的性质</w:t>
      </w:r>
      <w:r w:rsidRPr="00A349D0">
        <w:rPr>
          <w:rFonts w:ascii="宋体" w:hAnsi="宋体" w:cs="宋体" w:hint="eastAsia"/>
          <w:b/>
          <w:bCs/>
          <w:kern w:val="0"/>
          <w:sz w:val="24"/>
          <w:szCs w:val="24"/>
        </w:rPr>
        <w:t>、</w:t>
      </w:r>
      <w:r w:rsidRPr="00A349D0">
        <w:rPr>
          <w:rFonts w:cs="宋体" w:hint="eastAsia"/>
          <w:b/>
          <w:bCs/>
          <w:kern w:val="0"/>
          <w:sz w:val="24"/>
          <w:szCs w:val="24"/>
        </w:rPr>
        <w:t>目的和任务</w:t>
      </w:r>
    </w:p>
    <w:p w:rsidR="007C51D4" w:rsidRPr="00A349D0" w:rsidRDefault="007C51D4" w:rsidP="00F07AB2">
      <w:pPr>
        <w:spacing w:line="360" w:lineRule="exact"/>
        <w:ind w:left="302" w:firstLine="420"/>
        <w:rPr>
          <w:kern w:val="0"/>
        </w:rPr>
      </w:pPr>
      <w:r w:rsidRPr="00A349D0">
        <w:rPr>
          <w:rFonts w:ascii="宋体" w:hAnsi="宋体" w:cs="宋体" w:hint="eastAsia"/>
          <w:kern w:val="0"/>
        </w:rPr>
        <w:t>会计是在社会生产实践中产生和发展起来的。是以货币为主要计量单位，以凭证为</w:t>
      </w:r>
    </w:p>
    <w:p w:rsidR="007C51D4" w:rsidRPr="00A349D0" w:rsidRDefault="007C51D4" w:rsidP="00F07AB2">
      <w:pPr>
        <w:spacing w:line="360" w:lineRule="exact"/>
        <w:rPr>
          <w:kern w:val="0"/>
        </w:rPr>
      </w:pPr>
      <w:r w:rsidRPr="00A349D0">
        <w:rPr>
          <w:rFonts w:ascii="宋体" w:hAnsi="宋体" w:cs="宋体" w:hint="eastAsia"/>
          <w:kern w:val="0"/>
        </w:rPr>
        <w:t>依据，借助于专门的技术方法，对一定主体的经济活动进行全面、综合、连续、系统的核算与监督，并向有关方面提供会计信息的一种经济管理活动。随着经济的发展，会计除了反映和监督外，还通过预测、决策、计划、控制和分析等来谋求经济效益。特别是现代科学技术的发展，会计在经济管理方面的作用日益显著。通过该课程的学习，可为管理学、市场学、市场营销学、工业工程、国际贸易、信管等经济管理类课程、专业提供必要的财会理论基础知识。因此，《会计学》作为经济管理类专业的基础课在管理类学科中具有不可忽视的作用。</w:t>
      </w:r>
    </w:p>
    <w:p w:rsidR="007C51D4" w:rsidRPr="00A349D0" w:rsidRDefault="007C51D4" w:rsidP="00F07AB2">
      <w:pPr>
        <w:spacing w:line="360" w:lineRule="exact"/>
        <w:ind w:firstLine="420"/>
        <w:rPr>
          <w:b/>
          <w:bCs/>
          <w:kern w:val="0"/>
          <w:sz w:val="24"/>
          <w:szCs w:val="24"/>
        </w:rPr>
      </w:pPr>
      <w:r w:rsidRPr="00A349D0">
        <w:rPr>
          <w:rFonts w:ascii="宋体" w:hAnsi="宋体" w:cs="宋体" w:hint="eastAsia"/>
          <w:b/>
          <w:bCs/>
          <w:kern w:val="0"/>
          <w:sz w:val="24"/>
          <w:szCs w:val="24"/>
        </w:rPr>
        <w:t>二、教学内容、教学基本要求及教学重点与难点</w:t>
      </w:r>
    </w:p>
    <w:p w:rsidR="007C51D4" w:rsidRPr="00A349D0" w:rsidRDefault="007C51D4" w:rsidP="00F07AB2">
      <w:pPr>
        <w:spacing w:line="360" w:lineRule="exact"/>
        <w:ind w:firstLine="727"/>
        <w:rPr>
          <w:kern w:val="0"/>
        </w:rPr>
      </w:pPr>
      <w:r w:rsidRPr="00A349D0">
        <w:rPr>
          <w:rFonts w:ascii="宋体" w:hAnsi="宋体" w:cs="宋体" w:hint="eastAsia"/>
          <w:kern w:val="0"/>
        </w:rPr>
        <w:t>教学重点与难点：</w:t>
      </w:r>
    </w:p>
    <w:p w:rsidR="007C51D4" w:rsidRPr="00A349D0" w:rsidRDefault="007C51D4" w:rsidP="00F07AB2">
      <w:pPr>
        <w:spacing w:line="360" w:lineRule="exact"/>
        <w:ind w:firstLine="420"/>
        <w:rPr>
          <w:kern w:val="0"/>
        </w:rPr>
      </w:pPr>
      <w:r w:rsidRPr="00A349D0">
        <w:rPr>
          <w:rFonts w:ascii="宋体" w:hAnsi="宋体" w:cs="宋体"/>
          <w:kern w:val="0"/>
        </w:rPr>
        <w:t>1</w:t>
      </w:r>
      <w:r w:rsidRPr="00A349D0">
        <w:rPr>
          <w:rFonts w:ascii="宋体" w:hAnsi="宋体" w:cs="宋体" w:hint="eastAsia"/>
          <w:kern w:val="0"/>
        </w:rPr>
        <w:t>．总论：</w:t>
      </w:r>
    </w:p>
    <w:p w:rsidR="007C51D4" w:rsidRPr="00A349D0" w:rsidRDefault="007C51D4" w:rsidP="00F07AB2">
      <w:pPr>
        <w:spacing w:line="360" w:lineRule="exact"/>
        <w:ind w:firstLine="727"/>
        <w:rPr>
          <w:kern w:val="0"/>
        </w:rPr>
      </w:pPr>
      <w:r w:rsidRPr="00A349D0">
        <w:rPr>
          <w:rFonts w:ascii="宋体" w:hAnsi="宋体" w:cs="宋体" w:hint="eastAsia"/>
          <w:kern w:val="0"/>
        </w:rPr>
        <w:t>了解会计的涵义、职能与目标；理解会计的对象和会计要素；掌握会计核算的基本</w:t>
      </w:r>
    </w:p>
    <w:p w:rsidR="007C51D4" w:rsidRPr="00A349D0" w:rsidRDefault="007C51D4" w:rsidP="00F07AB2">
      <w:pPr>
        <w:spacing w:line="360" w:lineRule="exact"/>
        <w:ind w:firstLine="727"/>
        <w:rPr>
          <w:kern w:val="0"/>
        </w:rPr>
      </w:pPr>
      <w:r w:rsidRPr="00A349D0">
        <w:rPr>
          <w:rFonts w:ascii="宋体" w:hAnsi="宋体" w:cs="宋体" w:hint="eastAsia"/>
          <w:kern w:val="0"/>
        </w:rPr>
        <w:t>准则及核算方法。</w:t>
      </w:r>
    </w:p>
    <w:p w:rsidR="007C51D4" w:rsidRPr="00A349D0" w:rsidRDefault="007C51D4" w:rsidP="00F07AB2">
      <w:pPr>
        <w:spacing w:line="360" w:lineRule="exact"/>
        <w:ind w:firstLine="727"/>
        <w:rPr>
          <w:kern w:val="0"/>
        </w:rPr>
      </w:pPr>
      <w:r w:rsidRPr="00A349D0">
        <w:rPr>
          <w:rFonts w:ascii="宋体" w:hAnsi="宋体" w:cs="宋体" w:hint="eastAsia"/>
          <w:kern w:val="0"/>
        </w:rPr>
        <w:t>教学重点与难点：会计核算的基本准则及核算方法</w:t>
      </w:r>
    </w:p>
    <w:p w:rsidR="007C51D4" w:rsidRPr="00A349D0" w:rsidRDefault="007C51D4" w:rsidP="00F07AB2">
      <w:pPr>
        <w:spacing w:line="360" w:lineRule="exact"/>
        <w:ind w:firstLine="420"/>
        <w:rPr>
          <w:kern w:val="0"/>
        </w:rPr>
      </w:pPr>
      <w:r w:rsidRPr="00A349D0">
        <w:rPr>
          <w:rFonts w:ascii="宋体" w:hAnsi="宋体" w:cs="宋体"/>
          <w:kern w:val="0"/>
        </w:rPr>
        <w:t>2</w:t>
      </w:r>
      <w:r w:rsidRPr="00A349D0">
        <w:rPr>
          <w:rFonts w:ascii="宋体" w:hAnsi="宋体" w:cs="宋体" w:hint="eastAsia"/>
          <w:kern w:val="0"/>
        </w:rPr>
        <w:t>．会计科目、会计帐户和借贷复式记帐法：</w:t>
      </w:r>
    </w:p>
    <w:p w:rsidR="007C51D4" w:rsidRPr="00A349D0" w:rsidRDefault="007C51D4" w:rsidP="00F07AB2">
      <w:pPr>
        <w:spacing w:line="360" w:lineRule="exact"/>
        <w:ind w:firstLine="735"/>
        <w:rPr>
          <w:kern w:val="0"/>
        </w:rPr>
      </w:pPr>
      <w:r w:rsidRPr="00A349D0">
        <w:rPr>
          <w:rFonts w:ascii="宋体" w:hAnsi="宋体" w:cs="宋体" w:hint="eastAsia"/>
          <w:kern w:val="0"/>
        </w:rPr>
        <w:t>了解会计科目的主要名称，帐户的结构；理解会计科目、会计帐户和借贷复式记帐</w:t>
      </w:r>
    </w:p>
    <w:p w:rsidR="007C51D4" w:rsidRPr="00A349D0" w:rsidRDefault="007C51D4" w:rsidP="00F07AB2">
      <w:pPr>
        <w:spacing w:line="360" w:lineRule="exact"/>
        <w:rPr>
          <w:kern w:val="0"/>
        </w:rPr>
      </w:pPr>
      <w:r w:rsidRPr="00A349D0">
        <w:rPr>
          <w:rFonts w:ascii="宋体" w:hAnsi="宋体" w:cs="宋体" w:hint="eastAsia"/>
          <w:kern w:val="0"/>
        </w:rPr>
        <w:t>法的概念；掌握借贷复式记帐法，即复式记帐原理、借贷记帐法的特点及应用、帐户按用途和结构所作的分类。</w:t>
      </w:r>
    </w:p>
    <w:p w:rsidR="007C51D4" w:rsidRPr="00A349D0" w:rsidRDefault="007C51D4" w:rsidP="00F07AB2">
      <w:pPr>
        <w:spacing w:line="360" w:lineRule="exact"/>
        <w:ind w:firstLine="727"/>
        <w:rPr>
          <w:kern w:val="0"/>
        </w:rPr>
      </w:pPr>
      <w:r w:rsidRPr="00A349D0">
        <w:rPr>
          <w:rFonts w:ascii="宋体" w:hAnsi="宋体" w:cs="宋体" w:hint="eastAsia"/>
          <w:kern w:val="0"/>
        </w:rPr>
        <w:t>教学重点与难点：借贷复式记帐法</w:t>
      </w:r>
    </w:p>
    <w:p w:rsidR="007C51D4" w:rsidRPr="00A349D0" w:rsidRDefault="007C51D4" w:rsidP="00F07AB2">
      <w:pPr>
        <w:spacing w:line="360" w:lineRule="exact"/>
        <w:ind w:firstLine="420"/>
        <w:rPr>
          <w:kern w:val="0"/>
        </w:rPr>
      </w:pPr>
      <w:r w:rsidRPr="00A349D0">
        <w:rPr>
          <w:rFonts w:ascii="宋体" w:hAnsi="宋体" w:cs="宋体"/>
          <w:kern w:val="0"/>
        </w:rPr>
        <w:t>3</w:t>
      </w:r>
      <w:r w:rsidRPr="00A349D0">
        <w:rPr>
          <w:rFonts w:ascii="宋体" w:hAnsi="宋体" w:cs="宋体" w:hint="eastAsia"/>
          <w:kern w:val="0"/>
        </w:rPr>
        <w:t>．工业企业主要经营过程核算和成本计算：</w:t>
      </w:r>
    </w:p>
    <w:p w:rsidR="007C51D4" w:rsidRPr="00A349D0" w:rsidRDefault="007C51D4" w:rsidP="00F07AB2">
      <w:pPr>
        <w:spacing w:line="360" w:lineRule="exact"/>
        <w:ind w:left="420" w:firstLine="307"/>
        <w:rPr>
          <w:kern w:val="0"/>
        </w:rPr>
      </w:pPr>
      <w:r w:rsidRPr="00A349D0">
        <w:rPr>
          <w:rFonts w:ascii="宋体" w:hAnsi="宋体" w:cs="宋体" w:hint="eastAsia"/>
          <w:kern w:val="0"/>
        </w:rPr>
        <w:t>了解主要经营过程核算和成本计算的意义和内容；理解资金筹集的核算、供应过程</w:t>
      </w:r>
    </w:p>
    <w:p w:rsidR="007C51D4" w:rsidRPr="00A349D0" w:rsidRDefault="007C51D4" w:rsidP="00F07AB2">
      <w:pPr>
        <w:spacing w:line="360" w:lineRule="exact"/>
        <w:ind w:firstLine="727"/>
        <w:rPr>
          <w:kern w:val="0"/>
        </w:rPr>
      </w:pPr>
      <w:r w:rsidRPr="00A349D0">
        <w:rPr>
          <w:rFonts w:ascii="宋体" w:hAnsi="宋体" w:cs="宋体" w:hint="eastAsia"/>
          <w:kern w:val="0"/>
        </w:rPr>
        <w:t>核算；掌握生产过程核算、销售过程及利润和利润分配的核算。</w:t>
      </w:r>
    </w:p>
    <w:p w:rsidR="007C51D4" w:rsidRPr="00A349D0" w:rsidRDefault="007C51D4" w:rsidP="00F07AB2">
      <w:pPr>
        <w:spacing w:line="360" w:lineRule="exact"/>
        <w:ind w:firstLine="727"/>
        <w:rPr>
          <w:kern w:val="0"/>
        </w:rPr>
      </w:pPr>
      <w:r w:rsidRPr="00A349D0">
        <w:rPr>
          <w:rFonts w:ascii="宋体" w:hAnsi="宋体" w:cs="宋体" w:hint="eastAsia"/>
          <w:kern w:val="0"/>
        </w:rPr>
        <w:t>教学重点与难点：生产过程核算、销售过程及利润和利润分配的核算</w:t>
      </w:r>
    </w:p>
    <w:p w:rsidR="007C51D4" w:rsidRPr="00A349D0" w:rsidRDefault="007C51D4" w:rsidP="00F07AB2">
      <w:pPr>
        <w:spacing w:line="360" w:lineRule="exact"/>
        <w:ind w:firstLine="420"/>
        <w:rPr>
          <w:kern w:val="0"/>
        </w:rPr>
      </w:pPr>
      <w:r w:rsidRPr="00A349D0">
        <w:rPr>
          <w:rFonts w:ascii="宋体" w:hAnsi="宋体" w:cs="宋体"/>
          <w:kern w:val="0"/>
        </w:rPr>
        <w:t>4</w:t>
      </w:r>
      <w:r w:rsidRPr="00A349D0">
        <w:rPr>
          <w:rFonts w:ascii="宋体" w:hAnsi="宋体" w:cs="宋体" w:hint="eastAsia"/>
          <w:kern w:val="0"/>
        </w:rPr>
        <w:t>．会计凭证：</w:t>
      </w:r>
    </w:p>
    <w:p w:rsidR="007C51D4" w:rsidRPr="00A349D0" w:rsidRDefault="007C51D4" w:rsidP="00F07AB2">
      <w:pPr>
        <w:spacing w:line="360" w:lineRule="exact"/>
        <w:ind w:left="420" w:firstLine="307"/>
        <w:rPr>
          <w:kern w:val="0"/>
        </w:rPr>
      </w:pPr>
      <w:r w:rsidRPr="00A349D0">
        <w:rPr>
          <w:rFonts w:ascii="宋体" w:hAnsi="宋体" w:cs="宋体" w:hint="eastAsia"/>
          <w:kern w:val="0"/>
        </w:rPr>
        <w:t>了解会计凭证的概念、意义和种类；理解原始凭证、记帐凭证填制的基本要素及其</w:t>
      </w:r>
    </w:p>
    <w:p w:rsidR="007C51D4" w:rsidRPr="00A349D0" w:rsidRDefault="007C51D4" w:rsidP="00F07AB2">
      <w:pPr>
        <w:spacing w:line="360" w:lineRule="exact"/>
        <w:ind w:firstLine="727"/>
        <w:rPr>
          <w:kern w:val="0"/>
        </w:rPr>
      </w:pPr>
      <w:r w:rsidRPr="00A349D0">
        <w:rPr>
          <w:rFonts w:ascii="宋体" w:hAnsi="宋体" w:cs="宋体" w:hint="eastAsia"/>
          <w:kern w:val="0"/>
        </w:rPr>
        <w:t>基本要求；掌握凭证的填制方法。</w:t>
      </w:r>
    </w:p>
    <w:p w:rsidR="007C51D4" w:rsidRPr="00A349D0" w:rsidRDefault="007C51D4" w:rsidP="00F07AB2">
      <w:pPr>
        <w:spacing w:line="360" w:lineRule="exact"/>
        <w:ind w:firstLine="727"/>
        <w:rPr>
          <w:kern w:val="0"/>
        </w:rPr>
      </w:pPr>
      <w:r w:rsidRPr="00A349D0">
        <w:rPr>
          <w:rFonts w:ascii="宋体" w:hAnsi="宋体" w:cs="宋体" w:hint="eastAsia"/>
          <w:kern w:val="0"/>
        </w:rPr>
        <w:t>教学重点与难点：凭证的填制方法</w:t>
      </w:r>
    </w:p>
    <w:p w:rsidR="007C51D4" w:rsidRPr="00A349D0" w:rsidRDefault="007C51D4" w:rsidP="00F07AB2">
      <w:pPr>
        <w:spacing w:line="360" w:lineRule="exact"/>
        <w:ind w:firstLine="420"/>
        <w:rPr>
          <w:kern w:val="0"/>
        </w:rPr>
      </w:pPr>
      <w:r w:rsidRPr="00A349D0">
        <w:rPr>
          <w:rFonts w:ascii="宋体" w:hAnsi="宋体" w:cs="宋体"/>
          <w:kern w:val="0"/>
        </w:rPr>
        <w:t>5</w:t>
      </w:r>
      <w:r w:rsidRPr="00A349D0">
        <w:rPr>
          <w:rFonts w:ascii="宋体" w:hAnsi="宋体" w:cs="宋体" w:hint="eastAsia"/>
          <w:kern w:val="0"/>
        </w:rPr>
        <w:t>．会计帐簿：</w:t>
      </w:r>
    </w:p>
    <w:p w:rsidR="007C51D4" w:rsidRPr="00A349D0" w:rsidRDefault="007C51D4" w:rsidP="00F07AB2">
      <w:pPr>
        <w:spacing w:line="360" w:lineRule="exact"/>
        <w:ind w:left="420" w:firstLine="420"/>
        <w:rPr>
          <w:kern w:val="0"/>
        </w:rPr>
      </w:pPr>
      <w:r w:rsidRPr="00A349D0">
        <w:rPr>
          <w:rFonts w:ascii="宋体" w:hAnsi="宋体" w:cs="宋体" w:hint="eastAsia"/>
          <w:kern w:val="0"/>
        </w:rPr>
        <w:lastRenderedPageBreak/>
        <w:t>了解会计帐簿的意义、作用、种类；理解会计帐簿的设置与登记，即日记帐、分类</w:t>
      </w:r>
    </w:p>
    <w:p w:rsidR="007C51D4" w:rsidRPr="00A349D0" w:rsidRDefault="007C51D4" w:rsidP="00F07AB2">
      <w:pPr>
        <w:spacing w:line="360" w:lineRule="exact"/>
        <w:rPr>
          <w:kern w:val="0"/>
        </w:rPr>
      </w:pPr>
      <w:r w:rsidRPr="00A349D0">
        <w:rPr>
          <w:rFonts w:ascii="宋体" w:hAnsi="宋体" w:cs="宋体" w:hint="eastAsia"/>
          <w:kern w:val="0"/>
        </w:rPr>
        <w:t>帐的设置与登记；掌握记帐的规则，即启用帐簿的规则、登记帐簿的规则、更正错帐规则、总分类帐与明细分类帐的平行登记规则。</w:t>
      </w:r>
    </w:p>
    <w:p w:rsidR="007C51D4" w:rsidRPr="00A349D0" w:rsidRDefault="007C51D4" w:rsidP="00F07AB2">
      <w:pPr>
        <w:spacing w:line="360" w:lineRule="exact"/>
        <w:ind w:firstLine="727"/>
        <w:rPr>
          <w:kern w:val="0"/>
        </w:rPr>
      </w:pPr>
      <w:r w:rsidRPr="00A349D0">
        <w:rPr>
          <w:rFonts w:ascii="宋体" w:hAnsi="宋体" w:cs="宋体" w:hint="eastAsia"/>
          <w:kern w:val="0"/>
        </w:rPr>
        <w:t>教学重点与难点：登记帐簿</w:t>
      </w:r>
    </w:p>
    <w:p w:rsidR="007C51D4" w:rsidRPr="00A349D0" w:rsidRDefault="007C51D4" w:rsidP="00F07AB2">
      <w:pPr>
        <w:spacing w:line="360" w:lineRule="exact"/>
        <w:ind w:firstLine="420"/>
        <w:rPr>
          <w:kern w:val="0"/>
        </w:rPr>
      </w:pPr>
      <w:r w:rsidRPr="00A349D0">
        <w:rPr>
          <w:rFonts w:ascii="宋体" w:hAnsi="宋体" w:cs="宋体"/>
          <w:kern w:val="0"/>
        </w:rPr>
        <w:t>6</w:t>
      </w:r>
      <w:r w:rsidRPr="00A349D0">
        <w:rPr>
          <w:rFonts w:ascii="宋体" w:hAnsi="宋体" w:cs="宋体" w:hint="eastAsia"/>
          <w:kern w:val="0"/>
        </w:rPr>
        <w:t>．财产清查：</w:t>
      </w:r>
    </w:p>
    <w:p w:rsidR="007C51D4" w:rsidRPr="00A349D0" w:rsidRDefault="007C51D4" w:rsidP="00F07AB2">
      <w:pPr>
        <w:spacing w:line="360" w:lineRule="exact"/>
        <w:ind w:left="420" w:firstLine="420"/>
        <w:rPr>
          <w:kern w:val="0"/>
        </w:rPr>
      </w:pPr>
      <w:r w:rsidRPr="00A349D0">
        <w:rPr>
          <w:rFonts w:ascii="宋体" w:hAnsi="宋体" w:cs="宋体" w:hint="eastAsia"/>
          <w:kern w:val="0"/>
        </w:rPr>
        <w:t>了解财产清查的概念、意义；理解财产、物资的盘存制度；掌握财产清查结果的处</w:t>
      </w:r>
    </w:p>
    <w:p w:rsidR="007C51D4" w:rsidRPr="00A349D0" w:rsidRDefault="007C51D4" w:rsidP="00F07AB2">
      <w:pPr>
        <w:spacing w:line="360" w:lineRule="exact"/>
        <w:rPr>
          <w:kern w:val="0"/>
        </w:rPr>
      </w:pPr>
      <w:r w:rsidRPr="00A349D0">
        <w:rPr>
          <w:rFonts w:ascii="宋体" w:hAnsi="宋体" w:cs="宋体" w:hint="eastAsia"/>
          <w:kern w:val="0"/>
        </w:rPr>
        <w:t>理。</w:t>
      </w:r>
    </w:p>
    <w:p w:rsidR="007C51D4" w:rsidRPr="00A349D0" w:rsidRDefault="007C51D4" w:rsidP="00F07AB2">
      <w:pPr>
        <w:spacing w:line="360" w:lineRule="exact"/>
        <w:ind w:left="420" w:firstLine="420"/>
        <w:rPr>
          <w:kern w:val="0"/>
        </w:rPr>
      </w:pPr>
      <w:r w:rsidRPr="00A349D0">
        <w:rPr>
          <w:rFonts w:ascii="宋体" w:hAnsi="宋体" w:cs="宋体" w:hint="eastAsia"/>
          <w:kern w:val="0"/>
        </w:rPr>
        <w:t>教学重点与难点：财产清查结果的处理</w:t>
      </w:r>
    </w:p>
    <w:p w:rsidR="007C51D4" w:rsidRPr="00A349D0" w:rsidRDefault="007C51D4" w:rsidP="00F07AB2">
      <w:pPr>
        <w:spacing w:line="360" w:lineRule="exact"/>
        <w:ind w:firstLine="420"/>
        <w:rPr>
          <w:kern w:val="0"/>
        </w:rPr>
      </w:pPr>
      <w:r w:rsidRPr="00A349D0">
        <w:rPr>
          <w:rFonts w:ascii="宋体" w:hAnsi="宋体" w:cs="宋体"/>
          <w:kern w:val="0"/>
        </w:rPr>
        <w:t>7</w:t>
      </w:r>
      <w:r w:rsidRPr="00A349D0">
        <w:rPr>
          <w:rFonts w:ascii="宋体" w:hAnsi="宋体" w:cs="宋体" w:hint="eastAsia"/>
          <w:kern w:val="0"/>
        </w:rPr>
        <w:t>．会计报表</w:t>
      </w:r>
    </w:p>
    <w:p w:rsidR="007C51D4" w:rsidRPr="00A349D0" w:rsidRDefault="007C51D4" w:rsidP="00F07AB2">
      <w:pPr>
        <w:spacing w:line="360" w:lineRule="exact"/>
        <w:ind w:left="420" w:firstLine="420"/>
        <w:rPr>
          <w:kern w:val="0"/>
        </w:rPr>
      </w:pPr>
      <w:r w:rsidRPr="00A349D0">
        <w:rPr>
          <w:rFonts w:ascii="宋体" w:hAnsi="宋体" w:cs="宋体" w:hint="eastAsia"/>
          <w:kern w:val="0"/>
        </w:rPr>
        <w:t>了解会计报表的作用及编制要求；理解会计报表的编制原理；掌握会计报表的种类</w:t>
      </w:r>
    </w:p>
    <w:p w:rsidR="007C51D4" w:rsidRPr="00A349D0" w:rsidRDefault="007C51D4" w:rsidP="00F07AB2">
      <w:pPr>
        <w:spacing w:line="360" w:lineRule="exact"/>
        <w:rPr>
          <w:kern w:val="0"/>
        </w:rPr>
      </w:pPr>
      <w:r w:rsidRPr="00A349D0">
        <w:rPr>
          <w:rFonts w:ascii="宋体" w:hAnsi="宋体" w:cs="宋体" w:hint="eastAsia"/>
          <w:kern w:val="0"/>
        </w:rPr>
        <w:t>及格式。</w:t>
      </w:r>
    </w:p>
    <w:p w:rsidR="007C51D4" w:rsidRPr="00A349D0" w:rsidRDefault="007C51D4" w:rsidP="00F07AB2">
      <w:pPr>
        <w:spacing w:line="360" w:lineRule="exact"/>
        <w:ind w:firstLine="727"/>
        <w:rPr>
          <w:kern w:val="0"/>
        </w:rPr>
      </w:pPr>
      <w:r w:rsidRPr="00A349D0">
        <w:rPr>
          <w:rFonts w:ascii="宋体" w:hAnsi="宋体" w:cs="宋体"/>
          <w:kern w:val="0"/>
        </w:rPr>
        <w:t xml:space="preserve"> </w:t>
      </w:r>
      <w:r w:rsidRPr="00A349D0">
        <w:rPr>
          <w:rFonts w:ascii="宋体" w:hAnsi="宋体" w:cs="宋体" w:hint="eastAsia"/>
          <w:kern w:val="0"/>
        </w:rPr>
        <w:t>教学重点与难点：资产负债表、利润表的填制</w:t>
      </w:r>
    </w:p>
    <w:p w:rsidR="007C51D4" w:rsidRPr="00A349D0" w:rsidRDefault="007C51D4" w:rsidP="00F07AB2">
      <w:pPr>
        <w:spacing w:line="360" w:lineRule="exact"/>
        <w:ind w:firstLine="420"/>
        <w:rPr>
          <w:b/>
          <w:bCs/>
          <w:kern w:val="0"/>
          <w:sz w:val="24"/>
          <w:szCs w:val="24"/>
        </w:rPr>
      </w:pPr>
      <w:r w:rsidRPr="00A349D0">
        <w:rPr>
          <w:rFonts w:ascii="宋体" w:hAnsi="宋体" w:cs="宋体" w:hint="eastAsia"/>
          <w:b/>
          <w:bCs/>
          <w:kern w:val="0"/>
          <w:sz w:val="24"/>
          <w:szCs w:val="24"/>
        </w:rPr>
        <w:t>三、学时分配表</w:t>
      </w:r>
    </w:p>
    <w:tbl>
      <w:tblPr>
        <w:tblW w:w="7993" w:type="dxa"/>
        <w:jc w:val="center"/>
        <w:tblLayout w:type="fixed"/>
        <w:tblLook w:val="0000" w:firstRow="0" w:lastRow="0" w:firstColumn="0" w:lastColumn="0" w:noHBand="0" w:noVBand="0"/>
      </w:tblPr>
      <w:tblGrid>
        <w:gridCol w:w="614"/>
        <w:gridCol w:w="3815"/>
        <w:gridCol w:w="1279"/>
        <w:gridCol w:w="1205"/>
        <w:gridCol w:w="1080"/>
      </w:tblGrid>
      <w:tr w:rsidR="007C51D4" w:rsidRPr="00A349D0">
        <w:trPr>
          <w:trHeight w:val="563"/>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rPr>
            </w:pPr>
            <w:r w:rsidRPr="00A349D0">
              <w:rPr>
                <w:rFonts w:ascii="宋体" w:hAnsi="宋体" w:cs="宋体" w:hint="eastAsia"/>
                <w:kern w:val="0"/>
              </w:rPr>
              <w:t>序号</w:t>
            </w:r>
          </w:p>
        </w:tc>
        <w:tc>
          <w:tcPr>
            <w:tcW w:w="3815"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rPr>
            </w:pPr>
            <w:r w:rsidRPr="00A349D0">
              <w:rPr>
                <w:rFonts w:ascii="宋体" w:hAnsi="宋体" w:cs="宋体" w:hint="eastAsia"/>
                <w:kern w:val="0"/>
              </w:rPr>
              <w:t>课程内容</w:t>
            </w:r>
          </w:p>
        </w:tc>
        <w:tc>
          <w:tcPr>
            <w:tcW w:w="1279"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rPr>
            </w:pPr>
            <w:r w:rsidRPr="00A349D0">
              <w:rPr>
                <w:rFonts w:ascii="宋体" w:hAnsi="宋体" w:cs="宋体" w:hint="eastAsia"/>
                <w:kern w:val="0"/>
              </w:rPr>
              <w:t>课内学时</w:t>
            </w:r>
          </w:p>
        </w:tc>
        <w:tc>
          <w:tcPr>
            <w:tcW w:w="1205"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rPr>
            </w:pPr>
            <w:r w:rsidRPr="00A349D0">
              <w:rPr>
                <w:rFonts w:ascii="宋体" w:hAnsi="宋体" w:cs="宋体" w:hint="eastAsia"/>
                <w:kern w:val="0"/>
                <w:sz w:val="18"/>
                <w:szCs w:val="18"/>
              </w:rPr>
              <w:t>其中课内研讨学时</w:t>
            </w:r>
          </w:p>
        </w:tc>
        <w:tc>
          <w:tcPr>
            <w:tcW w:w="1080"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rPr>
            </w:pPr>
            <w:r w:rsidRPr="00A349D0">
              <w:rPr>
                <w:rFonts w:ascii="宋体" w:hAnsi="宋体" w:cs="宋体" w:hint="eastAsia"/>
                <w:kern w:val="0"/>
              </w:rPr>
              <w:t>课外学时</w:t>
            </w:r>
          </w:p>
        </w:tc>
      </w:tr>
      <w:tr w:rsidR="007C51D4" w:rsidRPr="00A349D0">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1</w:t>
            </w:r>
          </w:p>
        </w:tc>
        <w:tc>
          <w:tcPr>
            <w:tcW w:w="3815"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rPr>
                <w:rFonts w:ascii="宋体"/>
                <w:kern w:val="0"/>
              </w:rPr>
            </w:pPr>
            <w:r w:rsidRPr="00A349D0">
              <w:rPr>
                <w:rFonts w:ascii="宋体" w:hAnsi="宋体" w:cs="宋体" w:hint="eastAsia"/>
                <w:kern w:val="0"/>
              </w:rPr>
              <w:t>总论</w:t>
            </w:r>
          </w:p>
        </w:tc>
        <w:tc>
          <w:tcPr>
            <w:tcW w:w="1279"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8</w:t>
            </w:r>
          </w:p>
        </w:tc>
        <w:tc>
          <w:tcPr>
            <w:tcW w:w="1205" w:type="dxa"/>
            <w:tcBorders>
              <w:top w:val="single" w:sz="4" w:space="0" w:color="000000"/>
              <w:left w:val="nil"/>
              <w:bottom w:val="single" w:sz="4" w:space="0" w:color="000000"/>
              <w:right w:val="single" w:sz="4" w:space="0" w:color="000000"/>
            </w:tcBorders>
          </w:tcPr>
          <w:p w:rsidR="007C51D4" w:rsidRPr="00A349D0" w:rsidRDefault="007C51D4" w:rsidP="00B310A5">
            <w:pPr>
              <w:spacing w:line="360" w:lineRule="exact"/>
              <w:jc w:val="center"/>
              <w:rPr>
                <w:rFonts w:ascii="宋体"/>
                <w:kern w:val="0"/>
                <w:sz w:val="18"/>
                <w:szCs w:val="18"/>
              </w:rPr>
            </w:pPr>
          </w:p>
        </w:tc>
        <w:tc>
          <w:tcPr>
            <w:tcW w:w="1080"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p>
        </w:tc>
      </w:tr>
      <w:tr w:rsidR="007C51D4" w:rsidRPr="00A349D0">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2</w:t>
            </w:r>
          </w:p>
        </w:tc>
        <w:tc>
          <w:tcPr>
            <w:tcW w:w="3815"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rPr>
                <w:rFonts w:ascii="宋体"/>
                <w:kern w:val="0"/>
              </w:rPr>
            </w:pPr>
            <w:r w:rsidRPr="00A349D0">
              <w:rPr>
                <w:rFonts w:ascii="宋体" w:hAnsi="宋体" w:cs="宋体" w:hint="eastAsia"/>
                <w:kern w:val="0"/>
              </w:rPr>
              <w:t>会计科目、会计帐户、复式记账法</w:t>
            </w:r>
          </w:p>
        </w:tc>
        <w:tc>
          <w:tcPr>
            <w:tcW w:w="1279"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10</w:t>
            </w:r>
          </w:p>
        </w:tc>
        <w:tc>
          <w:tcPr>
            <w:tcW w:w="1205" w:type="dxa"/>
            <w:tcBorders>
              <w:top w:val="single" w:sz="4" w:space="0" w:color="000000"/>
              <w:left w:val="nil"/>
              <w:bottom w:val="single" w:sz="4" w:space="0" w:color="000000"/>
              <w:right w:val="single" w:sz="4" w:space="0" w:color="000000"/>
            </w:tcBorders>
          </w:tcPr>
          <w:p w:rsidR="007C51D4" w:rsidRPr="00A349D0" w:rsidRDefault="007C51D4" w:rsidP="00B310A5">
            <w:pPr>
              <w:spacing w:line="360" w:lineRule="exact"/>
              <w:jc w:val="center"/>
              <w:rPr>
                <w:rFonts w:ascii="宋体"/>
                <w:kern w:val="0"/>
                <w:sz w:val="18"/>
                <w:szCs w:val="18"/>
              </w:rPr>
            </w:pPr>
          </w:p>
        </w:tc>
        <w:tc>
          <w:tcPr>
            <w:tcW w:w="1080"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2</w:t>
            </w:r>
          </w:p>
        </w:tc>
      </w:tr>
      <w:tr w:rsidR="007C51D4" w:rsidRPr="00A349D0">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3</w:t>
            </w:r>
          </w:p>
        </w:tc>
        <w:tc>
          <w:tcPr>
            <w:tcW w:w="3815"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rPr>
                <w:rFonts w:ascii="宋体"/>
                <w:kern w:val="0"/>
                <w:sz w:val="18"/>
                <w:szCs w:val="18"/>
              </w:rPr>
            </w:pPr>
            <w:r w:rsidRPr="00A349D0">
              <w:rPr>
                <w:rFonts w:ascii="宋体" w:hAnsi="宋体" w:cs="宋体" w:hint="eastAsia"/>
                <w:kern w:val="0"/>
              </w:rPr>
              <w:t>工业企业主要经营过程核算和成本计算</w:t>
            </w:r>
          </w:p>
        </w:tc>
        <w:tc>
          <w:tcPr>
            <w:tcW w:w="1279"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10</w:t>
            </w:r>
          </w:p>
        </w:tc>
        <w:tc>
          <w:tcPr>
            <w:tcW w:w="1205" w:type="dxa"/>
            <w:tcBorders>
              <w:top w:val="single" w:sz="4" w:space="0" w:color="000000"/>
              <w:left w:val="nil"/>
              <w:bottom w:val="single" w:sz="4" w:space="0" w:color="000000"/>
              <w:right w:val="single" w:sz="4" w:space="0" w:color="000000"/>
            </w:tcBorders>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2</w:t>
            </w:r>
          </w:p>
        </w:tc>
        <w:tc>
          <w:tcPr>
            <w:tcW w:w="1080"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4</w:t>
            </w:r>
          </w:p>
        </w:tc>
      </w:tr>
      <w:tr w:rsidR="007C51D4" w:rsidRPr="00A349D0">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4</w:t>
            </w:r>
          </w:p>
        </w:tc>
        <w:tc>
          <w:tcPr>
            <w:tcW w:w="3815"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rPr>
                <w:rFonts w:ascii="宋体"/>
                <w:kern w:val="0"/>
                <w:sz w:val="18"/>
                <w:szCs w:val="18"/>
              </w:rPr>
            </w:pPr>
            <w:r w:rsidRPr="00A349D0">
              <w:rPr>
                <w:rFonts w:ascii="宋体" w:hAnsi="宋体" w:cs="宋体" w:hint="eastAsia"/>
                <w:kern w:val="0"/>
              </w:rPr>
              <w:t>会计凭证</w:t>
            </w:r>
          </w:p>
        </w:tc>
        <w:tc>
          <w:tcPr>
            <w:tcW w:w="1279"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7</w:t>
            </w:r>
          </w:p>
        </w:tc>
        <w:tc>
          <w:tcPr>
            <w:tcW w:w="1205" w:type="dxa"/>
            <w:tcBorders>
              <w:top w:val="single" w:sz="4" w:space="0" w:color="000000"/>
              <w:left w:val="nil"/>
              <w:bottom w:val="single" w:sz="4" w:space="0" w:color="000000"/>
              <w:right w:val="single" w:sz="4" w:space="0" w:color="000000"/>
            </w:tcBorders>
          </w:tcPr>
          <w:p w:rsidR="007C51D4" w:rsidRPr="00A349D0" w:rsidRDefault="007C51D4" w:rsidP="00B310A5">
            <w:pPr>
              <w:spacing w:line="360" w:lineRule="exact"/>
              <w:jc w:val="center"/>
              <w:rPr>
                <w:rFonts w:ascii="宋体"/>
                <w:kern w:val="0"/>
                <w:sz w:val="18"/>
                <w:szCs w:val="18"/>
              </w:rPr>
            </w:pPr>
          </w:p>
        </w:tc>
        <w:tc>
          <w:tcPr>
            <w:tcW w:w="1080"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p>
        </w:tc>
      </w:tr>
      <w:tr w:rsidR="007C51D4" w:rsidRPr="00A349D0">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5</w:t>
            </w:r>
          </w:p>
        </w:tc>
        <w:tc>
          <w:tcPr>
            <w:tcW w:w="3815"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rPr>
                <w:rFonts w:ascii="宋体"/>
                <w:kern w:val="0"/>
                <w:sz w:val="18"/>
                <w:szCs w:val="18"/>
              </w:rPr>
            </w:pPr>
            <w:r w:rsidRPr="00A349D0">
              <w:rPr>
                <w:rFonts w:ascii="宋体" w:hAnsi="宋体" w:cs="宋体" w:hint="eastAsia"/>
                <w:kern w:val="0"/>
              </w:rPr>
              <w:t>会计帐簿</w:t>
            </w:r>
          </w:p>
        </w:tc>
        <w:tc>
          <w:tcPr>
            <w:tcW w:w="1279"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7</w:t>
            </w:r>
          </w:p>
        </w:tc>
        <w:tc>
          <w:tcPr>
            <w:tcW w:w="1205" w:type="dxa"/>
            <w:tcBorders>
              <w:top w:val="single" w:sz="4" w:space="0" w:color="000000"/>
              <w:left w:val="nil"/>
              <w:bottom w:val="single" w:sz="4" w:space="0" w:color="000000"/>
              <w:right w:val="single" w:sz="4" w:space="0" w:color="000000"/>
            </w:tcBorders>
          </w:tcPr>
          <w:p w:rsidR="007C51D4" w:rsidRPr="00A349D0" w:rsidRDefault="007C51D4" w:rsidP="00B310A5">
            <w:pPr>
              <w:spacing w:line="360" w:lineRule="exact"/>
              <w:jc w:val="center"/>
              <w:rPr>
                <w:rFonts w:ascii="宋体"/>
                <w:kern w:val="0"/>
                <w:sz w:val="18"/>
                <w:szCs w:val="18"/>
              </w:rPr>
            </w:pPr>
          </w:p>
        </w:tc>
        <w:tc>
          <w:tcPr>
            <w:tcW w:w="1080"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p>
        </w:tc>
      </w:tr>
      <w:tr w:rsidR="007C51D4" w:rsidRPr="00A349D0">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6</w:t>
            </w:r>
          </w:p>
        </w:tc>
        <w:tc>
          <w:tcPr>
            <w:tcW w:w="3815"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rPr>
                <w:kern w:val="0"/>
              </w:rPr>
            </w:pPr>
            <w:r w:rsidRPr="00A349D0">
              <w:rPr>
                <w:rFonts w:ascii="宋体" w:hAnsi="宋体" w:cs="宋体" w:hint="eastAsia"/>
                <w:kern w:val="0"/>
              </w:rPr>
              <w:t>财产清查</w:t>
            </w:r>
          </w:p>
        </w:tc>
        <w:tc>
          <w:tcPr>
            <w:tcW w:w="1279"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3</w:t>
            </w:r>
          </w:p>
        </w:tc>
        <w:tc>
          <w:tcPr>
            <w:tcW w:w="1205" w:type="dxa"/>
            <w:tcBorders>
              <w:top w:val="single" w:sz="4" w:space="0" w:color="000000"/>
              <w:left w:val="nil"/>
              <w:bottom w:val="single" w:sz="4" w:space="0" w:color="000000"/>
              <w:right w:val="single" w:sz="4" w:space="0" w:color="000000"/>
            </w:tcBorders>
          </w:tcPr>
          <w:p w:rsidR="007C51D4" w:rsidRPr="00A349D0" w:rsidRDefault="007C51D4" w:rsidP="00B310A5">
            <w:pPr>
              <w:spacing w:line="360" w:lineRule="exact"/>
              <w:jc w:val="center"/>
              <w:rPr>
                <w:rFonts w:ascii="宋体"/>
                <w:kern w:val="0"/>
                <w:sz w:val="18"/>
                <w:szCs w:val="18"/>
              </w:rPr>
            </w:pPr>
          </w:p>
        </w:tc>
        <w:tc>
          <w:tcPr>
            <w:tcW w:w="1080"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p>
        </w:tc>
      </w:tr>
      <w:tr w:rsidR="007C51D4" w:rsidRPr="00A349D0">
        <w:trPr>
          <w:trHeight w:val="272"/>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7</w:t>
            </w:r>
          </w:p>
        </w:tc>
        <w:tc>
          <w:tcPr>
            <w:tcW w:w="3815"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rPr>
                <w:kern w:val="0"/>
              </w:rPr>
            </w:pPr>
            <w:r w:rsidRPr="00A349D0">
              <w:rPr>
                <w:rFonts w:ascii="宋体" w:hAnsi="宋体" w:cs="宋体" w:hint="eastAsia"/>
                <w:kern w:val="0"/>
              </w:rPr>
              <w:t>会计报表</w:t>
            </w:r>
          </w:p>
        </w:tc>
        <w:tc>
          <w:tcPr>
            <w:tcW w:w="1279"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3</w:t>
            </w:r>
          </w:p>
        </w:tc>
        <w:tc>
          <w:tcPr>
            <w:tcW w:w="1205" w:type="dxa"/>
            <w:tcBorders>
              <w:top w:val="single" w:sz="4" w:space="0" w:color="000000"/>
              <w:left w:val="nil"/>
              <w:bottom w:val="single" w:sz="4" w:space="0" w:color="000000"/>
              <w:right w:val="single" w:sz="4" w:space="0" w:color="000000"/>
            </w:tcBorders>
          </w:tcPr>
          <w:p w:rsidR="007C51D4" w:rsidRPr="00A349D0" w:rsidRDefault="007C51D4" w:rsidP="00B310A5">
            <w:pPr>
              <w:spacing w:line="360" w:lineRule="exact"/>
              <w:jc w:val="center"/>
              <w:rPr>
                <w:rFonts w:ascii="宋体"/>
                <w:kern w:val="0"/>
                <w:sz w:val="18"/>
                <w:szCs w:val="18"/>
              </w:rPr>
            </w:pPr>
          </w:p>
        </w:tc>
        <w:tc>
          <w:tcPr>
            <w:tcW w:w="1080"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6</w:t>
            </w:r>
          </w:p>
        </w:tc>
      </w:tr>
      <w:tr w:rsidR="007C51D4" w:rsidRPr="00A349D0">
        <w:trPr>
          <w:trHeight w:val="290"/>
          <w:jc w:val="center"/>
        </w:trPr>
        <w:tc>
          <w:tcPr>
            <w:tcW w:w="614" w:type="dxa"/>
            <w:tcBorders>
              <w:top w:val="single" w:sz="4" w:space="0" w:color="000000"/>
              <w:left w:val="single" w:sz="4" w:space="0" w:color="000000"/>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hint="eastAsia"/>
                <w:kern w:val="0"/>
                <w:sz w:val="18"/>
                <w:szCs w:val="18"/>
              </w:rPr>
              <w:t>合计</w:t>
            </w:r>
          </w:p>
        </w:tc>
        <w:tc>
          <w:tcPr>
            <w:tcW w:w="3815"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rPr>
                <w:rFonts w:ascii="宋体"/>
                <w:kern w:val="0"/>
                <w:sz w:val="18"/>
                <w:szCs w:val="18"/>
              </w:rPr>
            </w:pPr>
          </w:p>
        </w:tc>
        <w:tc>
          <w:tcPr>
            <w:tcW w:w="1279"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48</w:t>
            </w:r>
          </w:p>
        </w:tc>
        <w:tc>
          <w:tcPr>
            <w:tcW w:w="1205" w:type="dxa"/>
            <w:tcBorders>
              <w:top w:val="single" w:sz="4" w:space="0" w:color="000000"/>
              <w:left w:val="nil"/>
              <w:bottom w:val="single" w:sz="4" w:space="0" w:color="000000"/>
              <w:right w:val="single" w:sz="4" w:space="0" w:color="000000"/>
            </w:tcBorders>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2</w:t>
            </w:r>
          </w:p>
        </w:tc>
        <w:tc>
          <w:tcPr>
            <w:tcW w:w="1080" w:type="dxa"/>
            <w:tcBorders>
              <w:top w:val="single" w:sz="4" w:space="0" w:color="000000"/>
              <w:left w:val="nil"/>
              <w:bottom w:val="single" w:sz="4" w:space="0" w:color="000000"/>
              <w:right w:val="single" w:sz="4" w:space="0" w:color="000000"/>
            </w:tcBorders>
            <w:vAlign w:val="center"/>
          </w:tcPr>
          <w:p w:rsidR="007C51D4" w:rsidRPr="00A349D0" w:rsidRDefault="007C51D4" w:rsidP="00B310A5">
            <w:pPr>
              <w:spacing w:line="360" w:lineRule="exact"/>
              <w:jc w:val="center"/>
              <w:rPr>
                <w:rFonts w:ascii="宋体"/>
                <w:kern w:val="0"/>
                <w:sz w:val="18"/>
                <w:szCs w:val="18"/>
              </w:rPr>
            </w:pPr>
            <w:r w:rsidRPr="00A349D0">
              <w:rPr>
                <w:rFonts w:ascii="宋体" w:hAnsi="宋体" w:cs="宋体"/>
                <w:kern w:val="0"/>
                <w:sz w:val="18"/>
                <w:szCs w:val="18"/>
              </w:rPr>
              <w:t>12</w:t>
            </w:r>
          </w:p>
        </w:tc>
      </w:tr>
    </w:tbl>
    <w:p w:rsidR="007C51D4" w:rsidRPr="00A349D0" w:rsidRDefault="007C51D4" w:rsidP="00F07AB2">
      <w:pPr>
        <w:spacing w:line="360" w:lineRule="exact"/>
        <w:ind w:firstLine="420"/>
        <w:rPr>
          <w:b/>
          <w:bCs/>
          <w:kern w:val="0"/>
          <w:sz w:val="24"/>
          <w:szCs w:val="24"/>
        </w:rPr>
      </w:pPr>
      <w:r w:rsidRPr="00A349D0">
        <w:rPr>
          <w:rFonts w:ascii="宋体" w:hAnsi="宋体" w:cs="宋体" w:hint="eastAsia"/>
          <w:b/>
          <w:bCs/>
          <w:kern w:val="0"/>
          <w:sz w:val="24"/>
          <w:szCs w:val="24"/>
        </w:rPr>
        <w:t>四、课外学习要求</w:t>
      </w:r>
    </w:p>
    <w:p w:rsidR="007C51D4" w:rsidRPr="00A349D0" w:rsidRDefault="007C51D4" w:rsidP="00F07AB2">
      <w:pPr>
        <w:spacing w:line="360" w:lineRule="exact"/>
        <w:ind w:firstLine="420"/>
        <w:rPr>
          <w:kern w:val="0"/>
        </w:rPr>
      </w:pPr>
      <w:r w:rsidRPr="00A349D0">
        <w:rPr>
          <w:rFonts w:ascii="宋体" w:hAnsi="宋体" w:cs="宋体" w:hint="eastAsia"/>
          <w:kern w:val="0"/>
        </w:rPr>
        <w:t>阅读上市公司财务报告</w:t>
      </w:r>
      <w:r w:rsidRPr="00A349D0">
        <w:rPr>
          <w:rFonts w:ascii="宋体" w:hAnsi="宋体" w:cs="宋体"/>
          <w:kern w:val="0"/>
        </w:rPr>
        <w:t xml:space="preserve"> </w:t>
      </w:r>
      <w:r w:rsidRPr="00A349D0">
        <w:rPr>
          <w:rFonts w:ascii="宋体" w:hAnsi="宋体" w:cs="宋体" w:hint="eastAsia"/>
          <w:kern w:val="0"/>
        </w:rPr>
        <w:t>完成研读报告一份</w:t>
      </w:r>
    </w:p>
    <w:p w:rsidR="007C51D4" w:rsidRPr="00A349D0" w:rsidRDefault="007C51D4" w:rsidP="00F07AB2">
      <w:pPr>
        <w:spacing w:line="360" w:lineRule="exact"/>
        <w:ind w:firstLine="420"/>
        <w:rPr>
          <w:b/>
          <w:bCs/>
          <w:kern w:val="0"/>
          <w:sz w:val="24"/>
          <w:szCs w:val="24"/>
        </w:rPr>
      </w:pPr>
      <w:r w:rsidRPr="00A349D0">
        <w:rPr>
          <w:rFonts w:ascii="宋体" w:hAnsi="宋体" w:cs="宋体" w:hint="eastAsia"/>
          <w:b/>
          <w:bCs/>
          <w:kern w:val="0"/>
          <w:sz w:val="24"/>
          <w:szCs w:val="24"/>
        </w:rPr>
        <w:t>五、教学方法</w:t>
      </w:r>
    </w:p>
    <w:p w:rsidR="007C51D4" w:rsidRPr="00A349D0" w:rsidRDefault="007C51D4" w:rsidP="00F07AB2">
      <w:pPr>
        <w:spacing w:line="360" w:lineRule="exact"/>
        <w:ind w:firstLine="420"/>
        <w:rPr>
          <w:kern w:val="0"/>
        </w:rPr>
      </w:pPr>
      <w:r w:rsidRPr="00A349D0">
        <w:rPr>
          <w:rFonts w:ascii="宋体" w:hAnsi="宋体" w:cs="宋体" w:hint="eastAsia"/>
          <w:kern w:val="0"/>
        </w:rPr>
        <w:t>理论教学</w:t>
      </w:r>
    </w:p>
    <w:p w:rsidR="007C51D4" w:rsidRPr="00A349D0" w:rsidRDefault="007C51D4" w:rsidP="00F07AB2">
      <w:pPr>
        <w:spacing w:line="360" w:lineRule="exact"/>
        <w:ind w:firstLine="420"/>
        <w:rPr>
          <w:kern w:val="0"/>
        </w:rPr>
      </w:pPr>
      <w:r w:rsidRPr="00A349D0">
        <w:rPr>
          <w:rFonts w:ascii="宋体" w:hAnsi="宋体" w:cs="宋体" w:hint="eastAsia"/>
          <w:kern w:val="0"/>
        </w:rPr>
        <w:t>案例教学主题上市公司财务报表分析</w:t>
      </w:r>
      <w:r w:rsidRPr="00A349D0">
        <w:rPr>
          <w:kern w:val="0"/>
        </w:rPr>
        <w:t>/2</w:t>
      </w:r>
      <w:r w:rsidRPr="00A349D0">
        <w:rPr>
          <w:rFonts w:ascii="宋体" w:hAnsi="宋体" w:cs="宋体" w:hint="eastAsia"/>
          <w:kern w:val="0"/>
        </w:rPr>
        <w:t>学时</w:t>
      </w:r>
    </w:p>
    <w:p w:rsidR="007C51D4" w:rsidRPr="00A349D0" w:rsidRDefault="007C51D4" w:rsidP="00F07AB2">
      <w:pPr>
        <w:spacing w:line="360" w:lineRule="exact"/>
        <w:ind w:firstLine="420"/>
        <w:rPr>
          <w:b/>
          <w:bCs/>
          <w:kern w:val="0"/>
          <w:sz w:val="24"/>
          <w:szCs w:val="24"/>
        </w:rPr>
      </w:pPr>
      <w:r w:rsidRPr="00A349D0">
        <w:rPr>
          <w:rFonts w:ascii="宋体" w:hAnsi="宋体" w:cs="宋体" w:hint="eastAsia"/>
          <w:b/>
          <w:bCs/>
          <w:kern w:val="0"/>
          <w:sz w:val="24"/>
          <w:szCs w:val="24"/>
        </w:rPr>
        <w:t>六、课程考核方法及要求</w:t>
      </w:r>
    </w:p>
    <w:p w:rsidR="007C51D4" w:rsidRPr="00A349D0" w:rsidRDefault="007C51D4" w:rsidP="00F07AB2">
      <w:pPr>
        <w:spacing w:line="360" w:lineRule="exact"/>
        <w:ind w:firstLine="420"/>
        <w:rPr>
          <w:kern w:val="0"/>
        </w:rPr>
      </w:pPr>
      <w:r w:rsidRPr="00A349D0">
        <w:rPr>
          <w:rFonts w:ascii="宋体" w:hAnsi="宋体" w:cs="宋体"/>
          <w:kern w:val="0"/>
        </w:rPr>
        <w:t>1</w:t>
      </w:r>
      <w:r w:rsidRPr="00A349D0">
        <w:rPr>
          <w:rFonts w:ascii="宋体" w:hAnsi="宋体" w:cs="宋体" w:hint="eastAsia"/>
          <w:kern w:val="0"/>
        </w:rPr>
        <w:t>．考核方式：考试（√）；考查（）</w:t>
      </w:r>
    </w:p>
    <w:p w:rsidR="007C51D4" w:rsidRPr="00A349D0" w:rsidRDefault="007C51D4" w:rsidP="00F07AB2">
      <w:pPr>
        <w:spacing w:line="360" w:lineRule="exact"/>
        <w:ind w:firstLine="420"/>
        <w:rPr>
          <w:kern w:val="0"/>
        </w:rPr>
      </w:pPr>
      <w:r w:rsidRPr="00A349D0">
        <w:rPr>
          <w:rFonts w:ascii="宋体" w:hAnsi="宋体" w:cs="宋体"/>
          <w:kern w:val="0"/>
        </w:rPr>
        <w:t>2</w:t>
      </w:r>
      <w:r w:rsidRPr="00A349D0">
        <w:rPr>
          <w:rFonts w:ascii="宋体" w:hAnsi="宋体" w:cs="宋体" w:hint="eastAsia"/>
          <w:kern w:val="0"/>
        </w:rPr>
        <w:t>．成绩评定：</w:t>
      </w:r>
    </w:p>
    <w:p w:rsidR="007C51D4" w:rsidRPr="00A349D0" w:rsidRDefault="007C51D4" w:rsidP="00F07AB2">
      <w:pPr>
        <w:spacing w:line="360" w:lineRule="exact"/>
        <w:ind w:firstLine="727"/>
        <w:rPr>
          <w:kern w:val="0"/>
        </w:rPr>
      </w:pPr>
      <w:r w:rsidRPr="00A349D0">
        <w:rPr>
          <w:rFonts w:ascii="宋体" w:hAnsi="宋体" w:cs="宋体" w:hint="eastAsia"/>
          <w:kern w:val="0"/>
        </w:rPr>
        <w:t>计分制：百分制（√）；五级分制（）；两级分制（）</w:t>
      </w:r>
    </w:p>
    <w:p w:rsidR="007C51D4" w:rsidRPr="00A349D0" w:rsidRDefault="007C51D4" w:rsidP="00F07AB2">
      <w:pPr>
        <w:spacing w:line="360" w:lineRule="exact"/>
        <w:ind w:firstLine="727"/>
        <w:rPr>
          <w:kern w:val="0"/>
        </w:rPr>
      </w:pPr>
      <w:r w:rsidRPr="00A349D0">
        <w:rPr>
          <w:rFonts w:ascii="宋体" w:hAnsi="宋体" w:cs="宋体" w:hint="eastAsia"/>
          <w:kern w:val="0"/>
        </w:rPr>
        <w:t>总评成绩构成：平时考核（</w:t>
      </w:r>
      <w:r w:rsidRPr="00A349D0">
        <w:rPr>
          <w:kern w:val="0"/>
        </w:rPr>
        <w:t>40</w:t>
      </w:r>
      <w:r w:rsidRPr="00A349D0">
        <w:rPr>
          <w:rFonts w:ascii="宋体" w:hAnsi="宋体" w:cs="宋体" w:hint="eastAsia"/>
          <w:kern w:val="0"/>
        </w:rPr>
        <w:t>）％；中期考核（）％；期末考核（</w:t>
      </w:r>
      <w:r>
        <w:rPr>
          <w:kern w:val="0"/>
        </w:rPr>
        <w:t>6</w:t>
      </w:r>
      <w:r w:rsidRPr="00A349D0">
        <w:rPr>
          <w:kern w:val="0"/>
        </w:rPr>
        <w:t>0</w:t>
      </w:r>
      <w:r w:rsidRPr="00A349D0">
        <w:rPr>
          <w:rFonts w:ascii="宋体" w:hAnsi="宋体" w:cs="宋体" w:hint="eastAsia"/>
          <w:kern w:val="0"/>
        </w:rPr>
        <w:t>）％</w:t>
      </w:r>
    </w:p>
    <w:p w:rsidR="007C51D4" w:rsidRPr="00A349D0" w:rsidRDefault="007C51D4" w:rsidP="00F07AB2">
      <w:pPr>
        <w:spacing w:line="360" w:lineRule="exact"/>
        <w:ind w:firstLine="727"/>
        <w:rPr>
          <w:kern w:val="0"/>
        </w:rPr>
      </w:pPr>
      <w:r w:rsidRPr="00A349D0">
        <w:rPr>
          <w:rFonts w:ascii="宋体" w:hAnsi="宋体" w:cs="宋体" w:hint="eastAsia"/>
          <w:kern w:val="0"/>
        </w:rPr>
        <w:t>平时成绩构成：考勤考纪（</w:t>
      </w:r>
      <w:r w:rsidRPr="00A349D0">
        <w:rPr>
          <w:kern w:val="0"/>
        </w:rPr>
        <w:t>10</w:t>
      </w:r>
      <w:r w:rsidRPr="00A349D0">
        <w:rPr>
          <w:rFonts w:ascii="宋体" w:hAnsi="宋体" w:cs="宋体" w:hint="eastAsia"/>
          <w:kern w:val="0"/>
        </w:rPr>
        <w:t>）％；作业（</w:t>
      </w:r>
      <w:r w:rsidRPr="00A349D0">
        <w:rPr>
          <w:kern w:val="0"/>
        </w:rPr>
        <w:t>60</w:t>
      </w:r>
      <w:r w:rsidRPr="00A349D0">
        <w:rPr>
          <w:rFonts w:ascii="宋体" w:hAnsi="宋体" w:cs="宋体" w:hint="eastAsia"/>
          <w:kern w:val="0"/>
        </w:rPr>
        <w:t>）％；研究报告（</w:t>
      </w:r>
      <w:r w:rsidRPr="00A349D0">
        <w:rPr>
          <w:kern w:val="0"/>
        </w:rPr>
        <w:t>30</w:t>
      </w:r>
      <w:r w:rsidRPr="00A349D0">
        <w:rPr>
          <w:rFonts w:ascii="宋体" w:hAnsi="宋体" w:cs="宋体" w:hint="eastAsia"/>
          <w:kern w:val="0"/>
        </w:rPr>
        <w:t>）％</w:t>
      </w:r>
    </w:p>
    <w:p w:rsidR="007C51D4" w:rsidRPr="00A349D0" w:rsidRDefault="007C51D4" w:rsidP="00F07AB2">
      <w:pPr>
        <w:spacing w:line="360" w:lineRule="exact"/>
        <w:ind w:firstLine="420"/>
        <w:rPr>
          <w:b/>
          <w:bCs/>
          <w:kern w:val="0"/>
          <w:sz w:val="24"/>
          <w:szCs w:val="24"/>
        </w:rPr>
      </w:pPr>
      <w:r w:rsidRPr="00A349D0">
        <w:rPr>
          <w:rFonts w:ascii="宋体" w:hAnsi="宋体" w:cs="宋体" w:hint="eastAsia"/>
          <w:b/>
          <w:bCs/>
          <w:kern w:val="0"/>
          <w:sz w:val="24"/>
          <w:szCs w:val="24"/>
        </w:rPr>
        <w:t>七、建议教材及参考资料</w:t>
      </w:r>
    </w:p>
    <w:p w:rsidR="007C51D4" w:rsidRPr="00A349D0" w:rsidRDefault="007C51D4" w:rsidP="00F07AB2">
      <w:pPr>
        <w:spacing w:line="360" w:lineRule="exact"/>
        <w:ind w:firstLine="420"/>
        <w:rPr>
          <w:b/>
          <w:bCs/>
          <w:kern w:val="0"/>
        </w:rPr>
      </w:pPr>
      <w:r w:rsidRPr="00A349D0">
        <w:rPr>
          <w:rFonts w:ascii="宋体" w:hAnsi="宋体" w:cs="宋体" w:hint="eastAsia"/>
          <w:b/>
          <w:bCs/>
          <w:kern w:val="0"/>
        </w:rPr>
        <w:t>建议教材：</w:t>
      </w:r>
    </w:p>
    <w:p w:rsidR="007C51D4" w:rsidRPr="00A349D0" w:rsidRDefault="007C51D4" w:rsidP="00F07AB2">
      <w:pPr>
        <w:spacing w:line="360" w:lineRule="exact"/>
        <w:ind w:firstLine="727"/>
        <w:rPr>
          <w:kern w:val="0"/>
        </w:rPr>
      </w:pPr>
      <w:r w:rsidRPr="00A349D0">
        <w:rPr>
          <w:rFonts w:ascii="宋体" w:hAnsi="宋体" w:cs="宋体" w:hint="eastAsia"/>
          <w:kern w:val="0"/>
        </w:rPr>
        <w:t>张捷主编，《基础会计》，中国人民大学出版社，</w:t>
      </w:r>
      <w:r w:rsidRPr="00A349D0">
        <w:rPr>
          <w:kern w:val="0"/>
        </w:rPr>
        <w:t>2010</w:t>
      </w:r>
      <w:r w:rsidRPr="00A349D0">
        <w:rPr>
          <w:rFonts w:ascii="宋体" w:hAnsi="宋体" w:cs="宋体" w:hint="eastAsia"/>
          <w:kern w:val="0"/>
        </w:rPr>
        <w:t>年版</w:t>
      </w:r>
    </w:p>
    <w:p w:rsidR="007C51D4" w:rsidRPr="00A349D0" w:rsidRDefault="007C51D4" w:rsidP="00F07AB2">
      <w:pPr>
        <w:spacing w:line="360" w:lineRule="exact"/>
        <w:ind w:firstLine="420"/>
        <w:rPr>
          <w:b/>
          <w:bCs/>
          <w:kern w:val="0"/>
        </w:rPr>
      </w:pPr>
      <w:r w:rsidRPr="00A349D0">
        <w:rPr>
          <w:rFonts w:ascii="宋体" w:hAnsi="宋体" w:cs="宋体" w:hint="eastAsia"/>
          <w:b/>
          <w:bCs/>
          <w:kern w:val="0"/>
        </w:rPr>
        <w:t>参考资料：</w:t>
      </w:r>
    </w:p>
    <w:p w:rsidR="007C51D4" w:rsidRPr="00A349D0" w:rsidRDefault="007C51D4" w:rsidP="00F07AB2">
      <w:pPr>
        <w:spacing w:line="360" w:lineRule="exact"/>
        <w:ind w:firstLine="727"/>
        <w:rPr>
          <w:kern w:val="0"/>
        </w:rPr>
      </w:pPr>
      <w:r w:rsidRPr="00A349D0">
        <w:rPr>
          <w:rFonts w:ascii="宋体" w:hAnsi="宋体" w:cs="宋体"/>
          <w:kern w:val="0"/>
        </w:rPr>
        <w:lastRenderedPageBreak/>
        <w:t>1</w:t>
      </w:r>
      <w:r w:rsidRPr="00A349D0">
        <w:rPr>
          <w:rFonts w:ascii="宋体" w:hAnsi="宋体" w:cs="宋体" w:hint="eastAsia"/>
          <w:kern w:val="0"/>
        </w:rPr>
        <w:t>．李海波主编，《新编会计学原理》，立信会计出版社，</w:t>
      </w:r>
      <w:r w:rsidRPr="00A349D0">
        <w:rPr>
          <w:kern w:val="0"/>
        </w:rPr>
        <w:t>2010</w:t>
      </w:r>
      <w:r w:rsidRPr="00A349D0">
        <w:rPr>
          <w:rFonts w:ascii="宋体" w:hAnsi="宋体" w:cs="宋体" w:hint="eastAsia"/>
          <w:kern w:val="0"/>
        </w:rPr>
        <w:t>年版</w:t>
      </w:r>
    </w:p>
    <w:p w:rsidR="007C51D4" w:rsidRPr="00A349D0" w:rsidRDefault="007C51D4" w:rsidP="00F07AB2">
      <w:pPr>
        <w:spacing w:line="360" w:lineRule="exact"/>
        <w:ind w:firstLine="727"/>
        <w:rPr>
          <w:kern w:val="0"/>
        </w:rPr>
      </w:pPr>
      <w:r w:rsidRPr="00A349D0">
        <w:rPr>
          <w:rFonts w:ascii="宋体" w:hAnsi="宋体" w:cs="宋体" w:hint="eastAsia"/>
          <w:kern w:val="0"/>
        </w:rPr>
        <w:t>２．财政部会计司主编，《企业会计准则》，中国财政出版社，</w:t>
      </w:r>
      <w:r w:rsidRPr="00A349D0">
        <w:rPr>
          <w:kern w:val="0"/>
        </w:rPr>
        <w:t>2006</w:t>
      </w:r>
      <w:r w:rsidRPr="00A349D0">
        <w:rPr>
          <w:rFonts w:ascii="宋体" w:hAnsi="宋体" w:cs="宋体" w:hint="eastAsia"/>
          <w:kern w:val="0"/>
        </w:rPr>
        <w:t>年版</w:t>
      </w:r>
    </w:p>
    <w:p w:rsidR="007C51D4" w:rsidRDefault="007C51D4" w:rsidP="00F07AB2">
      <w:pPr>
        <w:spacing w:line="360" w:lineRule="exact"/>
        <w:ind w:firstLine="4200"/>
        <w:rPr>
          <w:rFonts w:ascii="宋体"/>
          <w:kern w:val="0"/>
          <w:sz w:val="24"/>
          <w:szCs w:val="24"/>
        </w:rPr>
      </w:pPr>
    </w:p>
    <w:p w:rsidR="007C51D4" w:rsidRDefault="007C51D4" w:rsidP="00F07AB2">
      <w:pPr>
        <w:spacing w:line="360" w:lineRule="exact"/>
        <w:ind w:firstLine="4200"/>
        <w:rPr>
          <w:rFonts w:ascii="宋体"/>
          <w:kern w:val="0"/>
          <w:sz w:val="24"/>
          <w:szCs w:val="24"/>
        </w:rPr>
      </w:pPr>
    </w:p>
    <w:p w:rsidR="007C51D4" w:rsidRDefault="007C51D4" w:rsidP="00F07AB2">
      <w:pPr>
        <w:spacing w:line="360" w:lineRule="exact"/>
        <w:ind w:firstLine="4200"/>
        <w:rPr>
          <w:rFonts w:ascii="宋体"/>
          <w:kern w:val="0"/>
          <w:sz w:val="24"/>
          <w:szCs w:val="24"/>
        </w:rPr>
      </w:pPr>
    </w:p>
    <w:p w:rsidR="007C51D4" w:rsidRPr="00A349D0" w:rsidRDefault="007C51D4" w:rsidP="00F07AB2">
      <w:pPr>
        <w:spacing w:line="360" w:lineRule="exact"/>
        <w:ind w:firstLine="4200"/>
        <w:jc w:val="right"/>
        <w:rPr>
          <w:kern w:val="0"/>
          <w:sz w:val="24"/>
          <w:szCs w:val="24"/>
        </w:rPr>
      </w:pPr>
      <w:r w:rsidRPr="00A349D0">
        <w:rPr>
          <w:rFonts w:ascii="宋体" w:hAnsi="宋体" w:cs="宋体" w:hint="eastAsia"/>
          <w:kern w:val="0"/>
          <w:sz w:val="24"/>
          <w:szCs w:val="24"/>
        </w:rPr>
        <w:t>执笔人：李长安</w:t>
      </w:r>
    </w:p>
    <w:p w:rsidR="007C51D4" w:rsidRPr="00A349D0" w:rsidRDefault="007C51D4" w:rsidP="00F07AB2">
      <w:pPr>
        <w:spacing w:line="360" w:lineRule="exact"/>
        <w:ind w:firstLine="4200"/>
        <w:jc w:val="right"/>
        <w:rPr>
          <w:kern w:val="0"/>
          <w:sz w:val="24"/>
          <w:szCs w:val="24"/>
        </w:rPr>
      </w:pPr>
      <w:r w:rsidRPr="00A349D0">
        <w:rPr>
          <w:rFonts w:ascii="宋体" w:hAnsi="宋体" w:cs="宋体" w:hint="eastAsia"/>
          <w:kern w:val="0"/>
          <w:sz w:val="24"/>
          <w:szCs w:val="24"/>
        </w:rPr>
        <w:t>审核人：李长安</w:t>
      </w:r>
    </w:p>
    <w:p w:rsidR="007C51D4" w:rsidRPr="00A349D0" w:rsidRDefault="007C51D4" w:rsidP="00F07AB2">
      <w:pPr>
        <w:spacing w:line="360" w:lineRule="exact"/>
        <w:ind w:firstLine="4200"/>
        <w:jc w:val="right"/>
        <w:rPr>
          <w:kern w:val="0"/>
          <w:sz w:val="24"/>
          <w:szCs w:val="24"/>
        </w:rPr>
      </w:pPr>
      <w:r w:rsidRPr="00A349D0">
        <w:rPr>
          <w:rFonts w:ascii="宋体" w:hAnsi="宋体" w:cs="宋体" w:hint="eastAsia"/>
          <w:kern w:val="0"/>
          <w:sz w:val="24"/>
          <w:szCs w:val="24"/>
        </w:rPr>
        <w:t>审批人：曹</w:t>
      </w:r>
      <w:r>
        <w:rPr>
          <w:rFonts w:ascii="宋体" w:hAnsi="宋体" w:cs="宋体"/>
          <w:kern w:val="0"/>
          <w:sz w:val="24"/>
          <w:szCs w:val="24"/>
        </w:rPr>
        <w:t xml:space="preserve">  </w:t>
      </w:r>
      <w:r w:rsidRPr="00A349D0">
        <w:rPr>
          <w:rFonts w:ascii="宋体" w:hAnsi="宋体" w:cs="宋体" w:hint="eastAsia"/>
          <w:kern w:val="0"/>
          <w:sz w:val="24"/>
          <w:szCs w:val="24"/>
        </w:rPr>
        <w:t>敏</w:t>
      </w:r>
    </w:p>
    <w:p w:rsidR="007C51D4" w:rsidRDefault="007C51D4"/>
    <w:p w:rsidR="00743681" w:rsidRDefault="00743681" w:rsidP="00F07AB2">
      <w:pPr>
        <w:pStyle w:val="Ab"/>
        <w:spacing w:line="360" w:lineRule="exact"/>
        <w:outlineLvl w:val="0"/>
        <w:rPr>
          <w:rFonts w:cs="宋体"/>
        </w:rPr>
      </w:pPr>
      <w:bookmarkStart w:id="34" w:name="_Toc384901474"/>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43681" w:rsidRDefault="00743681" w:rsidP="00F07AB2">
      <w:pPr>
        <w:pStyle w:val="Ab"/>
        <w:spacing w:line="360" w:lineRule="exact"/>
        <w:outlineLvl w:val="0"/>
        <w:rPr>
          <w:rFonts w:cs="宋体"/>
        </w:rPr>
      </w:pPr>
    </w:p>
    <w:p w:rsidR="007C51D4" w:rsidRDefault="007C51D4" w:rsidP="00F07AB2">
      <w:pPr>
        <w:pStyle w:val="Ab"/>
        <w:spacing w:line="360" w:lineRule="exact"/>
        <w:outlineLvl w:val="0"/>
      </w:pPr>
      <w:bookmarkStart w:id="35" w:name="_Toc512669073"/>
      <w:r>
        <w:rPr>
          <w:rFonts w:cs="宋体" w:hint="eastAsia"/>
        </w:rPr>
        <w:lastRenderedPageBreak/>
        <w:t>统计学课程教学大纲</w:t>
      </w:r>
      <w:bookmarkEnd w:id="34"/>
      <w:bookmarkEnd w:id="35"/>
    </w:p>
    <w:p w:rsidR="007C51D4" w:rsidRDefault="007C51D4" w:rsidP="008E2AFF">
      <w:pPr>
        <w:adjustRightInd w:val="0"/>
        <w:snapToGrid w:val="0"/>
        <w:spacing w:line="360" w:lineRule="exact"/>
        <w:ind w:firstLineChars="200" w:firstLine="482"/>
        <w:rPr>
          <w:b/>
          <w:bCs/>
          <w:sz w:val="24"/>
          <w:szCs w:val="24"/>
        </w:rPr>
      </w:pPr>
    </w:p>
    <w:p w:rsidR="007C51D4" w:rsidRPr="00FC7CE5" w:rsidRDefault="007C51D4" w:rsidP="008E2AFF">
      <w:pPr>
        <w:adjustRightInd w:val="0"/>
        <w:snapToGrid w:val="0"/>
        <w:spacing w:line="360" w:lineRule="exact"/>
        <w:ind w:firstLineChars="200" w:firstLine="422"/>
      </w:pPr>
      <w:r w:rsidRPr="00FC7CE5">
        <w:rPr>
          <w:rFonts w:cs="宋体" w:hint="eastAsia"/>
          <w:b/>
          <w:bCs/>
        </w:rPr>
        <w:t>课程名称</w:t>
      </w:r>
      <w:r w:rsidRPr="00FC7CE5">
        <w:rPr>
          <w:rFonts w:cs="宋体" w:hint="eastAsia"/>
        </w:rPr>
        <w:t>：统计学</w:t>
      </w:r>
      <w:r w:rsidRPr="00FC7CE5">
        <w:t xml:space="preserve"> / Statistics </w:t>
      </w:r>
    </w:p>
    <w:p w:rsidR="007C51D4" w:rsidRPr="00FC7CE5" w:rsidRDefault="007C51D4" w:rsidP="008E2AFF">
      <w:pPr>
        <w:pStyle w:val="aa"/>
        <w:spacing w:line="360" w:lineRule="exact"/>
        <w:ind w:firstLine="422"/>
        <w:rPr>
          <w:sz w:val="21"/>
          <w:szCs w:val="21"/>
        </w:rPr>
      </w:pPr>
      <w:r w:rsidRPr="00FC7CE5">
        <w:rPr>
          <w:rFonts w:cs="宋体" w:hint="eastAsia"/>
          <w:b/>
          <w:bCs/>
          <w:sz w:val="21"/>
          <w:szCs w:val="21"/>
        </w:rPr>
        <w:t>课程代码</w:t>
      </w:r>
      <w:r w:rsidRPr="00FC7CE5">
        <w:rPr>
          <w:rFonts w:cs="宋体" w:hint="eastAsia"/>
          <w:sz w:val="21"/>
          <w:szCs w:val="21"/>
        </w:rPr>
        <w:t>：</w:t>
      </w:r>
      <w:r w:rsidRPr="00FC7CE5">
        <w:rPr>
          <w:sz w:val="21"/>
          <w:szCs w:val="21"/>
        </w:rPr>
        <w:t>06116604</w:t>
      </w:r>
    </w:p>
    <w:p w:rsidR="007C51D4" w:rsidRPr="00FC7CE5" w:rsidRDefault="007C51D4" w:rsidP="008E2AFF">
      <w:pPr>
        <w:adjustRightInd w:val="0"/>
        <w:snapToGrid w:val="0"/>
        <w:spacing w:line="360" w:lineRule="exact"/>
        <w:ind w:firstLineChars="200" w:firstLine="422"/>
      </w:pPr>
      <w:r w:rsidRPr="00FC7CE5">
        <w:rPr>
          <w:rFonts w:cs="宋体" w:hint="eastAsia"/>
          <w:b/>
          <w:bCs/>
        </w:rPr>
        <w:t>课程类型</w:t>
      </w:r>
      <w:r w:rsidRPr="00FC7CE5">
        <w:rPr>
          <w:rFonts w:cs="宋体" w:hint="eastAsia"/>
        </w:rPr>
        <w:t>：拓展</w:t>
      </w:r>
      <w:r w:rsidRPr="00FC7CE5">
        <w:t>/</w:t>
      </w:r>
      <w:r w:rsidRPr="00FC7CE5">
        <w:rPr>
          <w:rFonts w:cs="宋体" w:hint="eastAsia"/>
        </w:rPr>
        <w:t>选修</w:t>
      </w:r>
    </w:p>
    <w:p w:rsidR="007C51D4" w:rsidRPr="00FC7CE5" w:rsidRDefault="007C51D4" w:rsidP="008E2AFF">
      <w:pPr>
        <w:pStyle w:val="aa"/>
        <w:tabs>
          <w:tab w:val="left" w:pos="3420"/>
        </w:tabs>
        <w:spacing w:line="360" w:lineRule="exact"/>
        <w:ind w:firstLine="422"/>
        <w:rPr>
          <w:sz w:val="21"/>
          <w:szCs w:val="21"/>
        </w:rPr>
      </w:pPr>
      <w:r w:rsidRPr="00FC7CE5">
        <w:rPr>
          <w:rFonts w:cs="宋体" w:hint="eastAsia"/>
          <w:b/>
          <w:bCs/>
          <w:sz w:val="21"/>
          <w:szCs w:val="21"/>
        </w:rPr>
        <w:t>总学时数</w:t>
      </w:r>
      <w:r w:rsidRPr="00FC7CE5">
        <w:rPr>
          <w:rFonts w:cs="宋体" w:hint="eastAsia"/>
          <w:sz w:val="21"/>
          <w:szCs w:val="21"/>
        </w:rPr>
        <w:t>：</w:t>
      </w:r>
      <w:r w:rsidRPr="00FC7CE5">
        <w:rPr>
          <w:sz w:val="21"/>
          <w:szCs w:val="21"/>
        </w:rPr>
        <w:t xml:space="preserve"> 48</w:t>
      </w:r>
    </w:p>
    <w:p w:rsidR="007C51D4" w:rsidRPr="00FC7CE5" w:rsidRDefault="007C51D4" w:rsidP="008E2AFF">
      <w:pPr>
        <w:pStyle w:val="aa"/>
        <w:tabs>
          <w:tab w:val="left" w:pos="3420"/>
        </w:tabs>
        <w:spacing w:line="360" w:lineRule="exact"/>
        <w:ind w:firstLineChars="182" w:firstLine="384"/>
        <w:rPr>
          <w:b/>
          <w:bCs/>
          <w:sz w:val="21"/>
          <w:szCs w:val="21"/>
        </w:rPr>
      </w:pPr>
      <w:r w:rsidRPr="00FC7CE5">
        <w:rPr>
          <w:rFonts w:cs="宋体" w:hint="eastAsia"/>
          <w:b/>
          <w:bCs/>
          <w:sz w:val="21"/>
          <w:szCs w:val="21"/>
        </w:rPr>
        <w:t>学</w:t>
      </w:r>
      <w:r w:rsidRPr="00FC7CE5">
        <w:rPr>
          <w:b/>
          <w:bCs/>
          <w:sz w:val="21"/>
          <w:szCs w:val="21"/>
        </w:rPr>
        <w:t xml:space="preserve">    </w:t>
      </w:r>
      <w:r w:rsidRPr="00FC7CE5">
        <w:rPr>
          <w:rFonts w:cs="宋体" w:hint="eastAsia"/>
          <w:b/>
          <w:bCs/>
          <w:sz w:val="21"/>
          <w:szCs w:val="21"/>
        </w:rPr>
        <w:t>分：</w:t>
      </w:r>
      <w:r w:rsidRPr="00FC7CE5">
        <w:rPr>
          <w:b/>
          <w:bCs/>
          <w:sz w:val="21"/>
          <w:szCs w:val="21"/>
        </w:rPr>
        <w:t xml:space="preserve"> </w:t>
      </w:r>
      <w:r w:rsidRPr="00FC7CE5">
        <w:rPr>
          <w:sz w:val="21"/>
          <w:szCs w:val="21"/>
        </w:rPr>
        <w:t xml:space="preserve">3.0 </w:t>
      </w:r>
    </w:p>
    <w:p w:rsidR="007C51D4" w:rsidRPr="00FC7CE5" w:rsidRDefault="007C51D4" w:rsidP="008E2AFF">
      <w:pPr>
        <w:pStyle w:val="aa"/>
        <w:tabs>
          <w:tab w:val="left" w:pos="3420"/>
        </w:tabs>
        <w:spacing w:line="360" w:lineRule="exact"/>
        <w:ind w:firstLine="422"/>
        <w:rPr>
          <w:sz w:val="21"/>
          <w:szCs w:val="21"/>
        </w:rPr>
      </w:pPr>
      <w:r w:rsidRPr="00FC7CE5">
        <w:rPr>
          <w:rFonts w:cs="宋体" w:hint="eastAsia"/>
          <w:b/>
          <w:bCs/>
          <w:sz w:val="21"/>
          <w:szCs w:val="21"/>
        </w:rPr>
        <w:t>先修课程</w:t>
      </w:r>
      <w:r w:rsidRPr="00FC7CE5">
        <w:rPr>
          <w:rFonts w:cs="宋体" w:hint="eastAsia"/>
          <w:sz w:val="21"/>
          <w:szCs w:val="21"/>
        </w:rPr>
        <w:t>：高等数学、概率论与数理统计、经济学原理等</w:t>
      </w:r>
    </w:p>
    <w:p w:rsidR="007C51D4" w:rsidRPr="00FC7CE5" w:rsidRDefault="007C51D4" w:rsidP="008E2AFF">
      <w:pPr>
        <w:pStyle w:val="aa"/>
        <w:spacing w:line="360" w:lineRule="exact"/>
        <w:ind w:firstLine="422"/>
        <w:rPr>
          <w:sz w:val="21"/>
          <w:szCs w:val="21"/>
        </w:rPr>
      </w:pPr>
      <w:r w:rsidRPr="00FC7CE5">
        <w:rPr>
          <w:rFonts w:cs="宋体" w:hint="eastAsia"/>
          <w:b/>
          <w:bCs/>
          <w:sz w:val="21"/>
          <w:szCs w:val="21"/>
        </w:rPr>
        <w:t>开课单位</w:t>
      </w:r>
      <w:r w:rsidRPr="00FC7CE5">
        <w:rPr>
          <w:rFonts w:cs="宋体" w:hint="eastAsia"/>
          <w:sz w:val="21"/>
          <w:szCs w:val="21"/>
        </w:rPr>
        <w:t>：经济管理学院</w:t>
      </w:r>
    </w:p>
    <w:p w:rsidR="007C51D4" w:rsidRPr="00FC7CE5" w:rsidRDefault="007C51D4" w:rsidP="008E2AFF">
      <w:pPr>
        <w:adjustRightInd w:val="0"/>
        <w:snapToGrid w:val="0"/>
        <w:spacing w:line="360" w:lineRule="exact"/>
        <w:ind w:firstLineChars="200" w:firstLine="422"/>
        <w:rPr>
          <w:spacing w:val="-6"/>
        </w:rPr>
      </w:pPr>
      <w:r w:rsidRPr="00FC7CE5">
        <w:rPr>
          <w:rFonts w:cs="宋体" w:hint="eastAsia"/>
          <w:b/>
          <w:bCs/>
        </w:rPr>
        <w:t>适用专业</w:t>
      </w:r>
      <w:r w:rsidRPr="00FC7CE5">
        <w:rPr>
          <w:rFonts w:cs="宋体" w:hint="eastAsia"/>
        </w:rPr>
        <w:t>：</w:t>
      </w:r>
      <w:r>
        <w:rPr>
          <w:rFonts w:cs="宋体" w:hint="eastAsia"/>
          <w:spacing w:val="-6"/>
        </w:rPr>
        <w:t>公共事业管理</w:t>
      </w:r>
    </w:p>
    <w:p w:rsidR="007C51D4" w:rsidRDefault="007C51D4" w:rsidP="008E2AFF">
      <w:pPr>
        <w:pStyle w:val="B"/>
        <w:spacing w:line="360" w:lineRule="exact"/>
      </w:pPr>
      <w:r>
        <w:rPr>
          <w:rFonts w:cs="宋体" w:hint="eastAsia"/>
        </w:rPr>
        <w:t>一、课程的性质、目的和任务</w:t>
      </w:r>
    </w:p>
    <w:p w:rsidR="007C51D4" w:rsidRDefault="007C51D4" w:rsidP="008E2AFF">
      <w:pPr>
        <w:pStyle w:val="ac"/>
        <w:adjustRightInd w:val="0"/>
        <w:snapToGrid w:val="0"/>
        <w:spacing w:line="360" w:lineRule="exact"/>
        <w:ind w:firstLineChars="200" w:firstLine="420"/>
      </w:pPr>
      <w:r>
        <w:rPr>
          <w:rFonts w:cs="宋体" w:hint="eastAsia"/>
        </w:rPr>
        <w:t>《统计学》是经济学、管理学两大门类各专业学生必修学科基础课程之一。国家教育部最早将其列入经济学与管理学的核心课程之一。统计的含义是十分丰富的，它最基本的含义是对客观事物的数量方面进行核算和分析，是人们对客观事物的数量表现、数量关系、数量变化进行描述和分析的一种计量活动。统计科学是人们长期从事统计实践的丰富经验的科学总结和理论概括。在我国社会主义现代化建设中，统计越来越成为认识自然和社会的有力武器，成为人们解决实践问题进行分析和计算的工具。经济学专业中许多理论、模型、公式等都来自统计方法和统计公式。正因为有了统计学这个工具，经济学和管理学中的模型应用才更具有说服力。统计学在经济学和管理学的各个专业中处于专业基础课的地位。</w:t>
      </w:r>
    </w:p>
    <w:p w:rsidR="007C51D4" w:rsidRDefault="007C51D4" w:rsidP="008E2AFF">
      <w:pPr>
        <w:pStyle w:val="ac"/>
        <w:adjustRightInd w:val="0"/>
        <w:snapToGrid w:val="0"/>
        <w:spacing w:line="360" w:lineRule="exact"/>
        <w:ind w:firstLineChars="200" w:firstLine="420"/>
      </w:pPr>
      <w:r>
        <w:rPr>
          <w:rFonts w:cs="宋体" w:hint="eastAsia"/>
        </w:rPr>
        <w:t>本课程的教学目的是通过教师的面授和学生对统计学的学习，经过大量的习题练习，认识到统计学是一门反映社会经济现象总体数量特征的方法论的科学。使学生掌握统计这个有力的工具，在未来的实践过程中学会如何正确地搜集、整理客观事物的数量资料，如何用数字去描述和分析客观事物的现状和变化过程，如何正确地预测事物的前景。在教学中要求理论联系实际，并且做到定量分析与定性分析结合，通过理论讲解，习题练习，对问题进行客观分析，最后达到学以致用的目的。</w:t>
      </w:r>
    </w:p>
    <w:p w:rsidR="007C51D4" w:rsidRDefault="007C51D4" w:rsidP="008E2AFF">
      <w:pPr>
        <w:pStyle w:val="ac"/>
        <w:adjustRightInd w:val="0"/>
        <w:snapToGrid w:val="0"/>
        <w:spacing w:line="360" w:lineRule="exact"/>
        <w:ind w:firstLineChars="200" w:firstLine="420"/>
      </w:pPr>
      <w:r>
        <w:rPr>
          <w:rFonts w:cs="宋体" w:hint="eastAsia"/>
        </w:rPr>
        <w:t>本课程的任务是大学生在学校能够系统学习统计科学的理论及方法，使之进入社会之后，既能为搞好统计工作服务，更能为经济社会的建设和发展发挥更大的作用。</w:t>
      </w:r>
    </w:p>
    <w:p w:rsidR="007C51D4" w:rsidRDefault="007C51D4" w:rsidP="008E2AFF">
      <w:pPr>
        <w:pStyle w:val="B"/>
        <w:spacing w:line="360" w:lineRule="exact"/>
      </w:pPr>
      <w:r>
        <w:rPr>
          <w:rFonts w:cs="宋体" w:hint="eastAsia"/>
        </w:rPr>
        <w:t>二、教学内容、教学基本要求及教学重点与难点</w:t>
      </w:r>
    </w:p>
    <w:p w:rsidR="007C51D4" w:rsidRDefault="007C51D4" w:rsidP="008E2AFF">
      <w:pPr>
        <w:pStyle w:val="a7"/>
        <w:spacing w:line="360" w:lineRule="exact"/>
      </w:pPr>
      <w:r>
        <w:t>1</w:t>
      </w:r>
      <w:r>
        <w:rPr>
          <w:rFonts w:cs="宋体" w:hint="eastAsia"/>
        </w:rPr>
        <w:t>．统计学总论</w:t>
      </w:r>
      <w:r>
        <w:t xml:space="preserve"> </w:t>
      </w:r>
    </w:p>
    <w:p w:rsidR="007C51D4" w:rsidRDefault="007C51D4" w:rsidP="008E2AFF">
      <w:pPr>
        <w:pStyle w:val="ac"/>
        <w:adjustRightInd w:val="0"/>
        <w:snapToGrid w:val="0"/>
        <w:spacing w:line="360" w:lineRule="exact"/>
        <w:ind w:firstLineChars="200" w:firstLine="420"/>
      </w:pPr>
      <w:r>
        <w:rPr>
          <w:rFonts w:cs="宋体" w:hint="eastAsia"/>
        </w:rPr>
        <w:t>了解统计活动的特点和统计学的性质，了解统计的基本方法和统计工作过程；理解统计的职能，理解统计工作与任务的特点；掌握统计的含义，掌握统计学中常用的四对基本概念和基本原理。</w:t>
      </w:r>
    </w:p>
    <w:p w:rsidR="007C51D4" w:rsidRDefault="007C51D4" w:rsidP="008E2AFF">
      <w:pPr>
        <w:pStyle w:val="ac"/>
        <w:adjustRightInd w:val="0"/>
        <w:snapToGrid w:val="0"/>
        <w:spacing w:line="360" w:lineRule="exact"/>
        <w:ind w:firstLineChars="200" w:firstLine="420"/>
      </w:pPr>
      <w:r>
        <w:rPr>
          <w:rFonts w:cs="宋体" w:hint="eastAsia"/>
        </w:rPr>
        <w:t>教学重点与难点：重点是统计学的四队基本概念，难点是总体、总体单位、标志、统计指标、指标体系</w:t>
      </w:r>
    </w:p>
    <w:p w:rsidR="007C51D4" w:rsidRDefault="007C51D4" w:rsidP="008E2AFF">
      <w:pPr>
        <w:pStyle w:val="a7"/>
        <w:spacing w:line="360" w:lineRule="exact"/>
      </w:pPr>
      <w:r>
        <w:t>2</w:t>
      </w:r>
      <w:r>
        <w:rPr>
          <w:rFonts w:cs="宋体" w:hint="eastAsia"/>
        </w:rPr>
        <w:t>．统计调查和统计整理</w:t>
      </w:r>
      <w:r>
        <w:t xml:space="preserve"> </w:t>
      </w:r>
      <w:r>
        <w:rPr>
          <w:rFonts w:cs="宋体" w:hint="eastAsia"/>
        </w:rPr>
        <w:t>（教材中第二、三章）</w:t>
      </w:r>
    </w:p>
    <w:p w:rsidR="007C51D4" w:rsidRDefault="007C51D4" w:rsidP="008E2AFF">
      <w:pPr>
        <w:pStyle w:val="ac"/>
        <w:adjustRightInd w:val="0"/>
        <w:snapToGrid w:val="0"/>
        <w:spacing w:line="360" w:lineRule="exact"/>
        <w:ind w:firstLineChars="200" w:firstLine="420"/>
      </w:pPr>
      <w:r>
        <w:rPr>
          <w:rFonts w:cs="宋体" w:hint="eastAsia"/>
        </w:rPr>
        <w:t>了解统计调查在整个统计工作过程中的基础地位和作用；了解统计调查的种类；了解统</w:t>
      </w:r>
      <w:r>
        <w:rPr>
          <w:rFonts w:cs="宋体" w:hint="eastAsia"/>
        </w:rPr>
        <w:lastRenderedPageBreak/>
        <w:t>计整理的内容、组织形式。理解各种统计调查的组织方式及特点；理解分配数列的一般特征；理解统计表的构成、形式、特点以及制表的规范。掌握并根据实际问题能够设计初步的调查方案和调查问卷；掌握统计分组的基本理论与方法；掌握次数分布的主要内容并依据实际资料编制统计表。</w:t>
      </w:r>
    </w:p>
    <w:p w:rsidR="007C51D4" w:rsidRDefault="007C51D4" w:rsidP="008E2AFF">
      <w:pPr>
        <w:pStyle w:val="ac"/>
        <w:adjustRightInd w:val="0"/>
        <w:snapToGrid w:val="0"/>
        <w:spacing w:line="360" w:lineRule="exact"/>
        <w:ind w:firstLineChars="200" w:firstLine="420"/>
      </w:pPr>
      <w:r>
        <w:rPr>
          <w:rFonts w:cs="宋体" w:hint="eastAsia"/>
        </w:rPr>
        <w:t>教学重点与难点：重点是五种不同的统计调查方法，统计分组的内容；难点是统计次数分布，组距数列的编制</w:t>
      </w:r>
    </w:p>
    <w:p w:rsidR="007C51D4" w:rsidRDefault="007C51D4" w:rsidP="008E2AFF">
      <w:pPr>
        <w:pStyle w:val="a7"/>
        <w:spacing w:line="360" w:lineRule="exact"/>
      </w:pPr>
      <w:r>
        <w:t>3</w:t>
      </w:r>
      <w:r>
        <w:rPr>
          <w:rFonts w:cs="宋体" w:hint="eastAsia"/>
        </w:rPr>
        <w:t>．统计基础指标</w:t>
      </w:r>
      <w:r>
        <w:t xml:space="preserve"> </w:t>
      </w:r>
    </w:p>
    <w:p w:rsidR="007C51D4" w:rsidRDefault="007C51D4" w:rsidP="008E2AFF">
      <w:pPr>
        <w:pStyle w:val="ac"/>
        <w:adjustRightInd w:val="0"/>
        <w:snapToGrid w:val="0"/>
        <w:spacing w:line="360" w:lineRule="exact"/>
        <w:ind w:firstLineChars="200" w:firstLine="420"/>
      </w:pPr>
      <w:r>
        <w:rPr>
          <w:rFonts w:cs="宋体" w:hint="eastAsia"/>
        </w:rPr>
        <w:t>了解总量指标、相对指标在认识事物中的作用，了解总量指标、相对指标的涵义和分类。理解总量指标与相对指标的异同和作用；理解总量指标的计量单位不同形成的各具特点的指标体系。掌握总量指标的时期指标与时点指标的异同和作用；掌握相对指标的种类、计算方法、应用原则；掌握并能够应用各类相对指标分析国民经济中的宏观问题和微观问题。</w:t>
      </w:r>
    </w:p>
    <w:p w:rsidR="007C51D4" w:rsidRDefault="007C51D4" w:rsidP="008E2AFF">
      <w:pPr>
        <w:pStyle w:val="ac"/>
        <w:adjustRightInd w:val="0"/>
        <w:snapToGrid w:val="0"/>
        <w:spacing w:line="360" w:lineRule="exact"/>
        <w:ind w:firstLineChars="200" w:firstLine="420"/>
      </w:pPr>
      <w:r>
        <w:rPr>
          <w:rFonts w:cs="宋体" w:hint="eastAsia"/>
        </w:rPr>
        <w:t>教学重点与难点：重点是时期指标与时点指标的区别特点，总量指标的计算方法；难点是五种不同的相对指标的计算与分析</w:t>
      </w:r>
    </w:p>
    <w:p w:rsidR="007C51D4" w:rsidRDefault="007C51D4" w:rsidP="00F07AB2">
      <w:pPr>
        <w:pStyle w:val="a7"/>
        <w:spacing w:line="360" w:lineRule="exact"/>
        <w:ind w:firstLineChars="0" w:firstLine="0"/>
      </w:pPr>
      <w:r>
        <w:t xml:space="preserve">    4</w:t>
      </w:r>
      <w:r>
        <w:rPr>
          <w:rFonts w:cs="宋体" w:hint="eastAsia"/>
        </w:rPr>
        <w:t>．统计分布特征指标</w:t>
      </w:r>
      <w:r>
        <w:t xml:space="preserve"> </w:t>
      </w:r>
    </w:p>
    <w:p w:rsidR="007C51D4" w:rsidRDefault="007C51D4" w:rsidP="008E2AFF">
      <w:pPr>
        <w:pStyle w:val="ac"/>
        <w:adjustRightInd w:val="0"/>
        <w:snapToGrid w:val="0"/>
        <w:spacing w:line="360" w:lineRule="exact"/>
        <w:ind w:firstLineChars="200" w:firstLine="420"/>
      </w:pPr>
      <w:r>
        <w:rPr>
          <w:rFonts w:cs="宋体" w:hint="eastAsia"/>
        </w:rPr>
        <w:t>了解平均指标和变异指标的概念及在认识事物中的作用，了解平均指标和变异指标的分类及其表现形式。理解平均指标和变异指标的异同及作用；理解并熟悉权数在平均指标中的重要作用；理解标准差在变异指标中的重要地位和作用。掌握五大平均指标和重要变异指标的计算方法和应用原则；掌握并能够应用各类统计特征指标分析、观察国民经济中的宏观和微观问题。</w:t>
      </w:r>
    </w:p>
    <w:p w:rsidR="007C51D4" w:rsidRDefault="007C51D4" w:rsidP="008E2AFF">
      <w:pPr>
        <w:pStyle w:val="ac"/>
        <w:adjustRightInd w:val="0"/>
        <w:snapToGrid w:val="0"/>
        <w:spacing w:line="360" w:lineRule="exact"/>
        <w:ind w:firstLineChars="200" w:firstLine="420"/>
      </w:pPr>
      <w:r>
        <w:rPr>
          <w:rFonts w:cs="宋体" w:hint="eastAsia"/>
        </w:rPr>
        <w:t>教学重点与难点：重点是五种平均指标的计算与分析、级差与平均差的计算与内涵；难点是中位数和众数的计算，标准差及变异系数的含义与计算</w:t>
      </w:r>
    </w:p>
    <w:p w:rsidR="007C51D4" w:rsidRDefault="007C51D4" w:rsidP="00F07AB2">
      <w:pPr>
        <w:pStyle w:val="a8"/>
        <w:spacing w:line="360" w:lineRule="exact"/>
        <w:ind w:firstLineChars="0" w:firstLine="0"/>
      </w:pPr>
      <w:r>
        <w:t xml:space="preserve">    5</w:t>
      </w:r>
      <w:r>
        <w:rPr>
          <w:rFonts w:cs="宋体" w:hint="eastAsia"/>
        </w:rPr>
        <w:t>．</w:t>
      </w:r>
      <w:r>
        <w:t xml:space="preserve"> </w:t>
      </w:r>
      <w:r>
        <w:rPr>
          <w:rFonts w:cs="宋体" w:hint="eastAsia"/>
        </w:rPr>
        <w:t>动态数列（时间数列）</w:t>
      </w:r>
      <w:r>
        <w:t xml:space="preserve"> </w:t>
      </w:r>
    </w:p>
    <w:p w:rsidR="007C51D4" w:rsidRDefault="007C51D4" w:rsidP="008E2AFF">
      <w:pPr>
        <w:pStyle w:val="ac"/>
        <w:adjustRightInd w:val="0"/>
        <w:snapToGrid w:val="0"/>
        <w:spacing w:line="360" w:lineRule="exact"/>
        <w:ind w:firstLineChars="200" w:firstLine="420"/>
      </w:pPr>
      <w:r>
        <w:rPr>
          <w:rFonts w:cs="宋体" w:hint="eastAsia"/>
        </w:rPr>
        <w:t>了解动态数列的概念和编制原则；了解动态数列的种类、因素、构成、变动及测定方法；理解各种动态指标之间、水平指标与速度指标之间的相互关系；理解长期趋势等分析测算方法；掌握动态数列水平指标（序时平均数）的应用条件和计算方法；掌握动态数列速度指标的应用条件和计算方法；掌握动态分析指标的长期趋势及季节变动测定方法。</w:t>
      </w:r>
    </w:p>
    <w:p w:rsidR="007C51D4" w:rsidRDefault="007C51D4" w:rsidP="008E2AFF">
      <w:pPr>
        <w:pStyle w:val="ac"/>
        <w:adjustRightInd w:val="0"/>
        <w:snapToGrid w:val="0"/>
        <w:spacing w:line="360" w:lineRule="exact"/>
        <w:ind w:firstLineChars="200" w:firstLine="420"/>
      </w:pPr>
      <w:r>
        <w:rPr>
          <w:rFonts w:cs="宋体" w:hint="eastAsia"/>
        </w:rPr>
        <w:t>教学重点与难点：重点是各类动态相对指标的水平指标和速度指标的相互关系与计算；难点是时点序时平均数的计算，定基、环比、平均速度指标的计算及对应关系，长期趋势和季节变动的测定方法</w:t>
      </w:r>
    </w:p>
    <w:p w:rsidR="007C51D4" w:rsidRDefault="007C51D4" w:rsidP="00F07AB2">
      <w:pPr>
        <w:pStyle w:val="a8"/>
        <w:spacing w:line="360" w:lineRule="exact"/>
        <w:ind w:firstLineChars="0" w:firstLine="0"/>
        <w:rPr>
          <w:rFonts w:ascii="宋体"/>
        </w:rPr>
      </w:pPr>
      <w:r>
        <w:t xml:space="preserve">    6</w:t>
      </w:r>
      <w:r>
        <w:rPr>
          <w:rFonts w:cs="宋体" w:hint="eastAsia"/>
        </w:rPr>
        <w:t>．统计指数</w:t>
      </w:r>
      <w:r>
        <w:t xml:space="preserve"> </w:t>
      </w:r>
    </w:p>
    <w:p w:rsidR="007C51D4" w:rsidRDefault="007C51D4" w:rsidP="008E2AFF">
      <w:pPr>
        <w:pStyle w:val="ac"/>
        <w:adjustRightInd w:val="0"/>
        <w:snapToGrid w:val="0"/>
        <w:spacing w:line="360" w:lineRule="exact"/>
        <w:ind w:firstLineChars="200" w:firstLine="420"/>
      </w:pPr>
      <w:r>
        <w:rPr>
          <w:rFonts w:cs="宋体" w:hint="eastAsia"/>
        </w:rPr>
        <w:t>了解统计指数的概念、意义、性质和作用；了解统计指数的分类和指数数列的基本内容。理解统计指数体系的涵义，理解同度量因素的含义及作用，理解现实社会经济过程中的各类经济指数的意义。掌握数量综合指数和质量综合指数的编制方法；掌握平均数指数和平均指标指数的编制方法；熟练掌握指数中的同度量因素的选择和固定时期的确定；掌握并根据实际资料建立指数体系并进行因素分析。</w:t>
      </w:r>
    </w:p>
    <w:p w:rsidR="007C51D4" w:rsidRDefault="007C51D4" w:rsidP="008E2AFF">
      <w:pPr>
        <w:pStyle w:val="ac"/>
        <w:adjustRightInd w:val="0"/>
        <w:snapToGrid w:val="0"/>
        <w:spacing w:line="360" w:lineRule="exact"/>
        <w:ind w:firstLineChars="200" w:firstLine="420"/>
      </w:pPr>
      <w:r>
        <w:rPr>
          <w:rFonts w:cs="宋体" w:hint="eastAsia"/>
        </w:rPr>
        <w:t>教学重点与难点：重点是同度量因素的含义，基本综合指数的计算，各类实用的统计指数；难点是平均数指数、平均指标指数的区别与计算，指数体系及指数的因素分析等</w:t>
      </w:r>
    </w:p>
    <w:p w:rsidR="007C51D4" w:rsidRDefault="007C51D4" w:rsidP="00F07AB2">
      <w:pPr>
        <w:pStyle w:val="a8"/>
        <w:spacing w:line="360" w:lineRule="exact"/>
        <w:ind w:firstLineChars="0" w:firstLine="0"/>
      </w:pPr>
      <w:r>
        <w:t xml:space="preserve">    7</w:t>
      </w:r>
      <w:r>
        <w:rPr>
          <w:rFonts w:cs="宋体" w:hint="eastAsia"/>
        </w:rPr>
        <w:t>．抽样推断（抽样调查与推断）</w:t>
      </w:r>
      <w:r>
        <w:t xml:space="preserve"> </w:t>
      </w:r>
    </w:p>
    <w:p w:rsidR="007C51D4" w:rsidRDefault="007C51D4" w:rsidP="008E2AFF">
      <w:pPr>
        <w:pStyle w:val="ac"/>
        <w:adjustRightInd w:val="0"/>
        <w:snapToGrid w:val="0"/>
        <w:spacing w:line="360" w:lineRule="exact"/>
        <w:ind w:firstLineChars="200" w:firstLine="420"/>
      </w:pPr>
      <w:r>
        <w:rPr>
          <w:rFonts w:cs="宋体" w:hint="eastAsia"/>
        </w:rPr>
        <w:lastRenderedPageBreak/>
        <w:t>了解统计抽样调查与推断的基本原理和作用；了解统计抽样调查与推断的基本概念和基本内容；了解抽样推断与调查的抽样设计和组织实施的各种方法。理解抽样推断与调查中的抽样平均误差、抽样极限误差、置信区间和置信度、概率度和概率保证程度的概念；理解假设检验的重要性，增强人们对抽样推断结果的可信性；理解显著性检验的基本原理和显著性检验的步骤。掌握抽样推断与调查中的抽样平均误差、抽样极限误差、置信区间和置信度的计算方法；掌握主要统计指标抽样推断的误差计算和估计方法；掌握抽样的样本容量的确定及其计算方法。</w:t>
      </w:r>
    </w:p>
    <w:p w:rsidR="007C51D4" w:rsidRDefault="007C51D4" w:rsidP="008E2AFF">
      <w:pPr>
        <w:pStyle w:val="ac"/>
        <w:adjustRightInd w:val="0"/>
        <w:snapToGrid w:val="0"/>
        <w:spacing w:line="360" w:lineRule="exact"/>
        <w:ind w:firstLineChars="200" w:firstLine="420"/>
      </w:pPr>
      <w:r>
        <w:rPr>
          <w:rFonts w:cs="宋体" w:hint="eastAsia"/>
        </w:rPr>
        <w:t>教学重点与难点：重点是抽样推断的误差、平均误差、极限误差、置信区间和置信度、概率度与保证程度的内容和计算；难点是样本容量的确定与计算，抽样的区间估计方法，显著性检验的原理、步骤及方法</w:t>
      </w:r>
    </w:p>
    <w:p w:rsidR="007C51D4" w:rsidRDefault="007C51D4" w:rsidP="00F07AB2">
      <w:pPr>
        <w:pStyle w:val="a8"/>
        <w:spacing w:line="360" w:lineRule="exact"/>
        <w:ind w:firstLineChars="0" w:firstLine="0"/>
      </w:pPr>
      <w:r>
        <w:t xml:space="preserve">    8</w:t>
      </w:r>
      <w:r>
        <w:rPr>
          <w:rFonts w:cs="宋体" w:hint="eastAsia"/>
        </w:rPr>
        <w:t>．相关与回归分析</w:t>
      </w:r>
      <w:r>
        <w:t xml:space="preserve"> </w:t>
      </w:r>
    </w:p>
    <w:p w:rsidR="007C51D4" w:rsidRDefault="007C51D4" w:rsidP="008E2AFF">
      <w:pPr>
        <w:pStyle w:val="ac"/>
        <w:adjustRightInd w:val="0"/>
        <w:snapToGrid w:val="0"/>
        <w:spacing w:line="360" w:lineRule="exact"/>
        <w:ind w:firstLineChars="200" w:firstLine="420"/>
      </w:pPr>
      <w:r>
        <w:rPr>
          <w:rFonts w:cs="宋体" w:hint="eastAsia"/>
        </w:rPr>
        <w:t>了解统计相关分析的基本概念与内容；了解统计回归分析的基本概念与内容；了解一元或多元线性相关关系、一元或多元线性回归分析的程序。理解现象之间存在的函数关系和各种各样的相关关系之间的联系；理解相关系数和回归系数两者的联系与区别；理解回归分析中估计标准误差的作用。掌握简单线性相关关系的分析方法；掌握一元线性回归分析的理论与方法；掌握相关系数和回归系数的计算方法及最小平方法；掌握并运用相关与回归统计分析方法对实际资料进行一元线性回归分析和预测；有条件时掌握多元回归分析方法的运用。</w:t>
      </w:r>
    </w:p>
    <w:p w:rsidR="007C51D4" w:rsidRDefault="007C51D4" w:rsidP="008E2AFF">
      <w:pPr>
        <w:pStyle w:val="ac"/>
        <w:adjustRightInd w:val="0"/>
        <w:snapToGrid w:val="0"/>
        <w:spacing w:line="360" w:lineRule="exact"/>
        <w:ind w:firstLineChars="200" w:firstLine="420"/>
      </w:pPr>
      <w:r>
        <w:rPr>
          <w:rFonts w:cs="宋体" w:hint="eastAsia"/>
        </w:rPr>
        <w:t>教学重点与难点：重点是相关分析与回归分析的概念、内容及相互关系，线性相关系数的计算，回归系数与相关系数的联系与区别，线性相关的计算与分析方法；难点是最小平方法的计算、线性回归的分析与预测，估计标准误差的计算与理解，多元回归的分析方法</w:t>
      </w:r>
    </w:p>
    <w:p w:rsidR="007C51D4" w:rsidRPr="00FC7CE5" w:rsidRDefault="007C51D4" w:rsidP="008E2AFF">
      <w:pPr>
        <w:pStyle w:val="ac"/>
        <w:adjustRightInd w:val="0"/>
        <w:snapToGrid w:val="0"/>
        <w:spacing w:line="360" w:lineRule="exact"/>
        <w:ind w:firstLineChars="200" w:firstLine="420"/>
      </w:pPr>
      <w:r>
        <w:t>9</w:t>
      </w:r>
      <w:r>
        <w:rPr>
          <w:rFonts w:cs="宋体" w:hint="eastAsia"/>
        </w:rPr>
        <w:t>．</w:t>
      </w:r>
      <w:r w:rsidRPr="00FC7CE5">
        <w:rPr>
          <w:rFonts w:cs="宋体" w:hint="eastAsia"/>
        </w:rPr>
        <w:t>国民经济核算</w:t>
      </w:r>
      <w:r w:rsidRPr="00FC7CE5">
        <w:t xml:space="preserve"> </w:t>
      </w:r>
    </w:p>
    <w:p w:rsidR="007C51D4" w:rsidRPr="00FC7CE5" w:rsidRDefault="007C51D4" w:rsidP="008E2AFF">
      <w:pPr>
        <w:pStyle w:val="ac"/>
        <w:adjustRightInd w:val="0"/>
        <w:snapToGrid w:val="0"/>
        <w:spacing w:line="360" w:lineRule="exact"/>
        <w:ind w:firstLineChars="200" w:firstLine="420"/>
      </w:pPr>
      <w:r w:rsidRPr="00FC7CE5">
        <w:rPr>
          <w:rFonts w:cs="宋体" w:hint="eastAsia"/>
        </w:rPr>
        <w:t>了解国民经济核算体系的概况和内容；了解国民经济核算的基本方法和指标。理解国内生产总值指标（</w:t>
      </w:r>
      <w:r w:rsidRPr="00FC7CE5">
        <w:t>GDP</w:t>
      </w:r>
      <w:r w:rsidRPr="00FC7CE5">
        <w:rPr>
          <w:rFonts w:cs="宋体" w:hint="eastAsia"/>
        </w:rPr>
        <w:t>）与其它相关指标之间的联系和区别；理解国民经济核算体系的其它指标以及相互间的关系。掌握国内生产总值（</w:t>
      </w:r>
      <w:r w:rsidRPr="00FC7CE5">
        <w:t>GDP</w:t>
      </w:r>
      <w:r w:rsidRPr="00FC7CE5">
        <w:rPr>
          <w:rFonts w:cs="宋体" w:hint="eastAsia"/>
        </w:rPr>
        <w:t>）的含义、范围和三种不同的计算方法。</w:t>
      </w:r>
      <w:r w:rsidRPr="00FC7CE5">
        <w:t xml:space="preserve"> </w:t>
      </w:r>
    </w:p>
    <w:p w:rsidR="007C51D4" w:rsidRPr="00FC7CE5" w:rsidRDefault="007C51D4" w:rsidP="008E2AFF">
      <w:pPr>
        <w:pStyle w:val="ac"/>
        <w:adjustRightInd w:val="0"/>
        <w:snapToGrid w:val="0"/>
        <w:spacing w:line="360" w:lineRule="exact"/>
        <w:ind w:firstLineChars="200" w:firstLine="420"/>
      </w:pPr>
      <w:r w:rsidRPr="00FC7CE5">
        <w:rPr>
          <w:rFonts w:cs="宋体" w:hint="eastAsia"/>
        </w:rPr>
        <w:t>教学重点与难点</w:t>
      </w:r>
      <w:r w:rsidRPr="00FC7CE5">
        <w:t>:</w:t>
      </w:r>
      <w:r w:rsidRPr="00FC7CE5">
        <w:rPr>
          <w:rFonts w:cs="宋体" w:hint="eastAsia"/>
        </w:rPr>
        <w:t>重点是国内生产总值的涵义及与其他指标之间的区别和联系；难点是国内生产总值的三种不同的计算口径和方法</w:t>
      </w:r>
    </w:p>
    <w:p w:rsidR="007C51D4" w:rsidRDefault="007C51D4" w:rsidP="008E2AFF">
      <w:pPr>
        <w:pStyle w:val="ac"/>
        <w:adjustRightInd w:val="0"/>
        <w:snapToGrid w:val="0"/>
        <w:spacing w:line="360" w:lineRule="exact"/>
        <w:ind w:firstLineChars="200" w:firstLine="420"/>
      </w:pPr>
      <w:r>
        <w:t>10</w:t>
      </w:r>
      <w:r>
        <w:rPr>
          <w:rFonts w:cs="宋体" w:hint="eastAsia"/>
        </w:rPr>
        <w:t>．</w:t>
      </w:r>
      <w:r>
        <w:t>Excel</w:t>
      </w:r>
      <w:r>
        <w:rPr>
          <w:rFonts w:cs="宋体" w:hint="eastAsia"/>
        </w:rPr>
        <w:t>在统计分析中的应用</w:t>
      </w:r>
      <w:r>
        <w:t xml:space="preserve"> </w:t>
      </w:r>
    </w:p>
    <w:p w:rsidR="007C51D4" w:rsidRDefault="007C51D4" w:rsidP="008E2AFF">
      <w:pPr>
        <w:pStyle w:val="ac"/>
        <w:adjustRightInd w:val="0"/>
        <w:snapToGrid w:val="0"/>
        <w:spacing w:line="360" w:lineRule="exact"/>
        <w:ind w:firstLineChars="200" w:firstLine="420"/>
      </w:pPr>
      <w:r>
        <w:rPr>
          <w:rFonts w:cs="宋体" w:hint="eastAsia"/>
        </w:rPr>
        <w:t>自学范围，不作要求。</w:t>
      </w:r>
    </w:p>
    <w:p w:rsidR="007C51D4" w:rsidRDefault="007C51D4" w:rsidP="008E2AFF">
      <w:pPr>
        <w:pStyle w:val="B"/>
        <w:spacing w:line="360" w:lineRule="exact"/>
      </w:pPr>
      <w:r>
        <w:rPr>
          <w:rFonts w:cs="宋体" w:hint="eastAsia"/>
        </w:rPr>
        <w:t>三、学时分配表</w:t>
      </w:r>
    </w:p>
    <w:tbl>
      <w:tblPr>
        <w:tblpPr w:leftFromText="180" w:rightFromText="180" w:vertAnchor="text" w:horzAnchor="page"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2442"/>
        <w:gridCol w:w="1478"/>
        <w:gridCol w:w="1770"/>
        <w:gridCol w:w="1470"/>
      </w:tblGrid>
      <w:tr w:rsidR="007C51D4">
        <w:trPr>
          <w:trHeight w:val="563"/>
        </w:trPr>
        <w:tc>
          <w:tcPr>
            <w:tcW w:w="688" w:type="dxa"/>
            <w:vAlign w:val="center"/>
          </w:tcPr>
          <w:p w:rsidR="007C51D4" w:rsidRDefault="007C51D4" w:rsidP="00B310A5">
            <w:pPr>
              <w:spacing w:line="360" w:lineRule="exact"/>
              <w:jc w:val="center"/>
              <w:rPr>
                <w:rFonts w:ascii="宋体"/>
                <w:kern w:val="0"/>
              </w:rPr>
            </w:pPr>
            <w:r>
              <w:rPr>
                <w:rFonts w:ascii="宋体" w:hAnsi="宋体" w:cs="宋体" w:hint="eastAsia"/>
                <w:kern w:val="0"/>
              </w:rPr>
              <w:t>序号</w:t>
            </w:r>
          </w:p>
        </w:tc>
        <w:tc>
          <w:tcPr>
            <w:tcW w:w="2442" w:type="dxa"/>
            <w:vAlign w:val="center"/>
          </w:tcPr>
          <w:p w:rsidR="007C51D4" w:rsidRDefault="007C51D4" w:rsidP="00B310A5">
            <w:pPr>
              <w:spacing w:line="360" w:lineRule="exact"/>
              <w:jc w:val="center"/>
              <w:rPr>
                <w:rFonts w:ascii="宋体"/>
                <w:kern w:val="0"/>
              </w:rPr>
            </w:pPr>
            <w:r>
              <w:rPr>
                <w:rFonts w:ascii="宋体" w:hAnsi="宋体" w:cs="宋体" w:hint="eastAsia"/>
                <w:kern w:val="0"/>
              </w:rPr>
              <w:t>课程内容</w:t>
            </w:r>
          </w:p>
        </w:tc>
        <w:tc>
          <w:tcPr>
            <w:tcW w:w="1478" w:type="dxa"/>
            <w:vAlign w:val="center"/>
          </w:tcPr>
          <w:p w:rsidR="007C51D4" w:rsidRDefault="007C51D4" w:rsidP="00B310A5">
            <w:pPr>
              <w:spacing w:line="360" w:lineRule="exact"/>
              <w:jc w:val="center"/>
              <w:rPr>
                <w:rFonts w:ascii="宋体"/>
                <w:kern w:val="0"/>
              </w:rPr>
            </w:pPr>
            <w:r>
              <w:rPr>
                <w:rFonts w:ascii="宋体" w:hAnsi="宋体" w:cs="宋体" w:hint="eastAsia"/>
                <w:kern w:val="0"/>
              </w:rPr>
              <w:t>课内学时</w:t>
            </w:r>
          </w:p>
        </w:tc>
        <w:tc>
          <w:tcPr>
            <w:tcW w:w="1770" w:type="dxa"/>
            <w:vAlign w:val="center"/>
          </w:tcPr>
          <w:p w:rsidR="007C51D4" w:rsidRDefault="007C51D4" w:rsidP="00B310A5">
            <w:pPr>
              <w:spacing w:line="360" w:lineRule="exact"/>
              <w:jc w:val="center"/>
              <w:rPr>
                <w:rFonts w:ascii="宋体"/>
                <w:kern w:val="0"/>
              </w:rPr>
            </w:pPr>
            <w:r>
              <w:rPr>
                <w:rFonts w:ascii="宋体" w:hAnsi="宋体" w:cs="宋体" w:hint="eastAsia"/>
                <w:kern w:val="0"/>
              </w:rPr>
              <w:t>其中课内研讨学时</w:t>
            </w:r>
          </w:p>
        </w:tc>
        <w:tc>
          <w:tcPr>
            <w:tcW w:w="1470" w:type="dxa"/>
            <w:vAlign w:val="center"/>
          </w:tcPr>
          <w:p w:rsidR="007C51D4" w:rsidRDefault="007C51D4" w:rsidP="00B310A5">
            <w:pPr>
              <w:spacing w:line="360" w:lineRule="exact"/>
              <w:jc w:val="center"/>
              <w:rPr>
                <w:rFonts w:ascii="宋体"/>
                <w:kern w:val="0"/>
              </w:rPr>
            </w:pPr>
            <w:r>
              <w:rPr>
                <w:rFonts w:ascii="宋体" w:hAnsi="宋体" w:cs="宋体" w:hint="eastAsia"/>
                <w:kern w:val="0"/>
              </w:rPr>
              <w:t>课外学时</w:t>
            </w:r>
          </w:p>
        </w:tc>
      </w:tr>
      <w:tr w:rsidR="007C51D4">
        <w:trPr>
          <w:trHeight w:val="272"/>
        </w:trPr>
        <w:tc>
          <w:tcPr>
            <w:tcW w:w="688" w:type="dxa"/>
            <w:vAlign w:val="center"/>
          </w:tcPr>
          <w:p w:rsidR="007C51D4" w:rsidRDefault="007C51D4" w:rsidP="00B310A5">
            <w:pPr>
              <w:spacing w:line="360" w:lineRule="exact"/>
              <w:jc w:val="center"/>
              <w:rPr>
                <w:rFonts w:ascii="宋体"/>
                <w:kern w:val="0"/>
              </w:rPr>
            </w:pPr>
            <w:r>
              <w:rPr>
                <w:rFonts w:ascii="宋体" w:hAnsi="宋体" w:cs="宋体"/>
                <w:kern w:val="0"/>
              </w:rPr>
              <w:t>1</w:t>
            </w:r>
          </w:p>
        </w:tc>
        <w:tc>
          <w:tcPr>
            <w:tcW w:w="2442" w:type="dxa"/>
            <w:vAlign w:val="center"/>
          </w:tcPr>
          <w:p w:rsidR="007C51D4" w:rsidRDefault="007C51D4" w:rsidP="00B310A5">
            <w:pPr>
              <w:spacing w:line="360" w:lineRule="exact"/>
              <w:jc w:val="center"/>
              <w:rPr>
                <w:rFonts w:ascii="宋体"/>
                <w:kern w:val="0"/>
              </w:rPr>
            </w:pPr>
            <w:r>
              <w:rPr>
                <w:rFonts w:ascii="宋体" w:hAnsi="宋体" w:cs="宋体" w:hint="eastAsia"/>
                <w:kern w:val="0"/>
              </w:rPr>
              <w:t>总论</w:t>
            </w:r>
          </w:p>
        </w:tc>
        <w:tc>
          <w:tcPr>
            <w:tcW w:w="1478" w:type="dxa"/>
            <w:vAlign w:val="center"/>
          </w:tcPr>
          <w:p w:rsidR="007C51D4" w:rsidRDefault="007C51D4" w:rsidP="00B310A5">
            <w:pPr>
              <w:spacing w:line="360" w:lineRule="exact"/>
              <w:jc w:val="center"/>
              <w:rPr>
                <w:rFonts w:ascii="宋体"/>
                <w:kern w:val="0"/>
              </w:rPr>
            </w:pPr>
            <w:r>
              <w:rPr>
                <w:rFonts w:ascii="宋体" w:hAnsi="宋体" w:cs="宋体"/>
                <w:kern w:val="0"/>
              </w:rPr>
              <w:t>3</w:t>
            </w:r>
          </w:p>
        </w:tc>
        <w:tc>
          <w:tcPr>
            <w:tcW w:w="1770" w:type="dxa"/>
            <w:vAlign w:val="center"/>
          </w:tcPr>
          <w:p w:rsidR="007C51D4" w:rsidRDefault="007C51D4" w:rsidP="00B310A5">
            <w:pPr>
              <w:spacing w:line="360" w:lineRule="exact"/>
              <w:jc w:val="center"/>
              <w:rPr>
                <w:rFonts w:ascii="宋体" w:cs="宋体"/>
                <w:kern w:val="0"/>
              </w:rPr>
            </w:pPr>
            <w:r>
              <w:rPr>
                <w:rFonts w:ascii="宋体" w:cs="宋体"/>
                <w:kern w:val="0"/>
              </w:rPr>
              <w:t>0</w:t>
            </w:r>
          </w:p>
        </w:tc>
        <w:tc>
          <w:tcPr>
            <w:tcW w:w="1470" w:type="dxa"/>
            <w:vAlign w:val="center"/>
          </w:tcPr>
          <w:p w:rsidR="007C51D4" w:rsidRDefault="007C51D4" w:rsidP="00B310A5">
            <w:pPr>
              <w:spacing w:line="360" w:lineRule="exact"/>
              <w:jc w:val="center"/>
              <w:rPr>
                <w:rFonts w:ascii="宋体"/>
                <w:kern w:val="0"/>
              </w:rPr>
            </w:pPr>
            <w:r>
              <w:rPr>
                <w:rFonts w:ascii="宋体" w:hAnsi="宋体" w:cs="宋体"/>
                <w:kern w:val="0"/>
              </w:rPr>
              <w:t>1</w:t>
            </w:r>
          </w:p>
        </w:tc>
      </w:tr>
      <w:tr w:rsidR="007C51D4">
        <w:trPr>
          <w:trHeight w:val="272"/>
        </w:trPr>
        <w:tc>
          <w:tcPr>
            <w:tcW w:w="688" w:type="dxa"/>
            <w:vAlign w:val="center"/>
          </w:tcPr>
          <w:p w:rsidR="007C51D4" w:rsidRDefault="007C51D4" w:rsidP="00B310A5">
            <w:pPr>
              <w:spacing w:line="360" w:lineRule="exact"/>
              <w:jc w:val="center"/>
              <w:rPr>
                <w:rFonts w:ascii="宋体"/>
                <w:kern w:val="0"/>
              </w:rPr>
            </w:pPr>
            <w:r>
              <w:rPr>
                <w:rFonts w:ascii="宋体" w:hAnsi="宋体" w:cs="宋体"/>
                <w:kern w:val="0"/>
              </w:rPr>
              <w:t>2</w:t>
            </w:r>
          </w:p>
        </w:tc>
        <w:tc>
          <w:tcPr>
            <w:tcW w:w="2442" w:type="dxa"/>
            <w:vAlign w:val="center"/>
          </w:tcPr>
          <w:p w:rsidR="007C51D4" w:rsidRDefault="007C51D4" w:rsidP="00B310A5">
            <w:pPr>
              <w:spacing w:line="360" w:lineRule="exact"/>
              <w:jc w:val="center"/>
              <w:rPr>
                <w:rFonts w:ascii="宋体"/>
                <w:kern w:val="0"/>
              </w:rPr>
            </w:pPr>
            <w:r>
              <w:rPr>
                <w:rFonts w:ascii="宋体" w:hAnsi="宋体" w:cs="宋体" w:hint="eastAsia"/>
                <w:kern w:val="0"/>
              </w:rPr>
              <w:t>统计调查</w:t>
            </w:r>
          </w:p>
        </w:tc>
        <w:tc>
          <w:tcPr>
            <w:tcW w:w="1478" w:type="dxa"/>
            <w:vAlign w:val="center"/>
          </w:tcPr>
          <w:p w:rsidR="007C51D4" w:rsidRDefault="007C51D4" w:rsidP="00B310A5">
            <w:pPr>
              <w:spacing w:line="360" w:lineRule="exact"/>
              <w:jc w:val="center"/>
              <w:rPr>
                <w:rFonts w:ascii="宋体"/>
                <w:kern w:val="0"/>
              </w:rPr>
            </w:pPr>
            <w:r>
              <w:rPr>
                <w:rFonts w:ascii="宋体" w:hAnsi="宋体" w:cs="宋体"/>
                <w:kern w:val="0"/>
              </w:rPr>
              <w:t>3</w:t>
            </w:r>
          </w:p>
        </w:tc>
        <w:tc>
          <w:tcPr>
            <w:tcW w:w="1770" w:type="dxa"/>
            <w:vAlign w:val="center"/>
          </w:tcPr>
          <w:p w:rsidR="007C51D4" w:rsidRDefault="007C51D4" w:rsidP="00B310A5">
            <w:pPr>
              <w:spacing w:line="360" w:lineRule="exact"/>
              <w:jc w:val="center"/>
              <w:rPr>
                <w:rFonts w:ascii="宋体"/>
                <w:kern w:val="0"/>
              </w:rPr>
            </w:pPr>
            <w:r>
              <w:rPr>
                <w:rFonts w:ascii="宋体" w:hAnsi="宋体" w:cs="宋体"/>
                <w:kern w:val="0"/>
              </w:rPr>
              <w:t>0.2</w:t>
            </w:r>
          </w:p>
        </w:tc>
        <w:tc>
          <w:tcPr>
            <w:tcW w:w="1470" w:type="dxa"/>
            <w:vAlign w:val="center"/>
          </w:tcPr>
          <w:p w:rsidR="007C51D4" w:rsidRDefault="007C51D4" w:rsidP="00B310A5">
            <w:pPr>
              <w:spacing w:line="360" w:lineRule="exact"/>
              <w:jc w:val="center"/>
              <w:rPr>
                <w:rFonts w:ascii="宋体"/>
                <w:kern w:val="0"/>
              </w:rPr>
            </w:pPr>
            <w:r>
              <w:rPr>
                <w:rFonts w:ascii="宋体" w:hAnsi="宋体" w:cs="宋体"/>
                <w:kern w:val="0"/>
              </w:rPr>
              <w:t>1.5</w:t>
            </w:r>
          </w:p>
        </w:tc>
      </w:tr>
      <w:tr w:rsidR="007C51D4">
        <w:trPr>
          <w:trHeight w:val="290"/>
        </w:trPr>
        <w:tc>
          <w:tcPr>
            <w:tcW w:w="688" w:type="dxa"/>
            <w:vAlign w:val="center"/>
          </w:tcPr>
          <w:p w:rsidR="007C51D4" w:rsidRDefault="007C51D4" w:rsidP="00B310A5">
            <w:pPr>
              <w:spacing w:line="360" w:lineRule="exact"/>
              <w:jc w:val="center"/>
              <w:rPr>
                <w:rFonts w:ascii="宋体"/>
                <w:kern w:val="0"/>
              </w:rPr>
            </w:pPr>
            <w:r>
              <w:rPr>
                <w:rFonts w:ascii="宋体" w:hAnsi="宋体" w:cs="宋体"/>
                <w:kern w:val="0"/>
              </w:rPr>
              <w:t>3</w:t>
            </w:r>
          </w:p>
        </w:tc>
        <w:tc>
          <w:tcPr>
            <w:tcW w:w="2442" w:type="dxa"/>
            <w:vAlign w:val="center"/>
          </w:tcPr>
          <w:p w:rsidR="007C51D4" w:rsidRDefault="007C51D4" w:rsidP="00B310A5">
            <w:pPr>
              <w:spacing w:line="360" w:lineRule="exact"/>
              <w:jc w:val="center"/>
              <w:rPr>
                <w:rFonts w:ascii="宋体"/>
                <w:kern w:val="0"/>
              </w:rPr>
            </w:pPr>
            <w:r>
              <w:rPr>
                <w:rFonts w:ascii="宋体" w:hAnsi="宋体" w:cs="宋体" w:hint="eastAsia"/>
                <w:kern w:val="0"/>
              </w:rPr>
              <w:t>统计整理</w:t>
            </w:r>
          </w:p>
        </w:tc>
        <w:tc>
          <w:tcPr>
            <w:tcW w:w="1478" w:type="dxa"/>
            <w:vAlign w:val="center"/>
          </w:tcPr>
          <w:p w:rsidR="007C51D4" w:rsidRDefault="007C51D4" w:rsidP="00B310A5">
            <w:pPr>
              <w:spacing w:line="360" w:lineRule="exact"/>
              <w:jc w:val="center"/>
              <w:rPr>
                <w:rFonts w:ascii="宋体"/>
                <w:kern w:val="0"/>
              </w:rPr>
            </w:pPr>
            <w:r>
              <w:rPr>
                <w:rFonts w:ascii="宋体" w:hAnsi="宋体" w:cs="宋体"/>
                <w:kern w:val="0"/>
              </w:rPr>
              <w:t>4</w:t>
            </w:r>
          </w:p>
        </w:tc>
        <w:tc>
          <w:tcPr>
            <w:tcW w:w="1770" w:type="dxa"/>
            <w:vAlign w:val="center"/>
          </w:tcPr>
          <w:p w:rsidR="007C51D4" w:rsidRDefault="007C51D4" w:rsidP="00B310A5">
            <w:pPr>
              <w:spacing w:line="360" w:lineRule="exact"/>
              <w:jc w:val="center"/>
              <w:rPr>
                <w:rFonts w:ascii="宋体"/>
                <w:kern w:val="0"/>
              </w:rPr>
            </w:pPr>
            <w:r>
              <w:rPr>
                <w:rFonts w:ascii="宋体" w:hAnsi="宋体" w:cs="宋体"/>
                <w:kern w:val="0"/>
              </w:rPr>
              <w:t>0.2</w:t>
            </w:r>
          </w:p>
        </w:tc>
        <w:tc>
          <w:tcPr>
            <w:tcW w:w="1470" w:type="dxa"/>
            <w:vAlign w:val="center"/>
          </w:tcPr>
          <w:p w:rsidR="007C51D4" w:rsidRDefault="007C51D4" w:rsidP="00B310A5">
            <w:pPr>
              <w:spacing w:line="360" w:lineRule="exact"/>
              <w:jc w:val="center"/>
              <w:rPr>
                <w:rFonts w:ascii="宋体"/>
                <w:kern w:val="0"/>
              </w:rPr>
            </w:pPr>
            <w:r>
              <w:rPr>
                <w:rFonts w:ascii="宋体" w:hAnsi="宋体" w:cs="宋体"/>
                <w:kern w:val="0"/>
              </w:rPr>
              <w:t>1.5</w:t>
            </w:r>
          </w:p>
        </w:tc>
      </w:tr>
      <w:tr w:rsidR="007C51D4">
        <w:trPr>
          <w:trHeight w:val="272"/>
        </w:trPr>
        <w:tc>
          <w:tcPr>
            <w:tcW w:w="688" w:type="dxa"/>
            <w:vAlign w:val="center"/>
          </w:tcPr>
          <w:p w:rsidR="007C51D4" w:rsidRDefault="007C51D4" w:rsidP="00B310A5">
            <w:pPr>
              <w:spacing w:line="360" w:lineRule="exact"/>
              <w:jc w:val="center"/>
              <w:rPr>
                <w:rFonts w:ascii="宋体"/>
                <w:kern w:val="0"/>
              </w:rPr>
            </w:pPr>
            <w:r>
              <w:rPr>
                <w:rFonts w:ascii="宋体" w:hAnsi="宋体" w:cs="宋体"/>
                <w:kern w:val="0"/>
              </w:rPr>
              <w:t>4</w:t>
            </w:r>
          </w:p>
        </w:tc>
        <w:tc>
          <w:tcPr>
            <w:tcW w:w="2442" w:type="dxa"/>
            <w:vAlign w:val="center"/>
          </w:tcPr>
          <w:p w:rsidR="007C51D4" w:rsidRDefault="007C51D4" w:rsidP="00B310A5">
            <w:pPr>
              <w:spacing w:line="360" w:lineRule="exact"/>
              <w:jc w:val="center"/>
              <w:rPr>
                <w:rFonts w:ascii="宋体"/>
                <w:kern w:val="0"/>
              </w:rPr>
            </w:pPr>
            <w:r>
              <w:rPr>
                <w:rFonts w:ascii="宋体" w:hAnsi="宋体" w:cs="宋体" w:hint="eastAsia"/>
                <w:kern w:val="0"/>
              </w:rPr>
              <w:t>统计基础指标</w:t>
            </w:r>
          </w:p>
        </w:tc>
        <w:tc>
          <w:tcPr>
            <w:tcW w:w="1478" w:type="dxa"/>
            <w:vAlign w:val="center"/>
          </w:tcPr>
          <w:p w:rsidR="007C51D4" w:rsidRDefault="007C51D4" w:rsidP="00B310A5">
            <w:pPr>
              <w:spacing w:line="360" w:lineRule="exact"/>
              <w:jc w:val="center"/>
              <w:rPr>
                <w:rFonts w:ascii="宋体"/>
                <w:kern w:val="0"/>
              </w:rPr>
            </w:pPr>
            <w:r>
              <w:rPr>
                <w:rFonts w:ascii="宋体" w:hAnsi="宋体" w:cs="宋体"/>
                <w:kern w:val="0"/>
              </w:rPr>
              <w:t>5</w:t>
            </w:r>
          </w:p>
        </w:tc>
        <w:tc>
          <w:tcPr>
            <w:tcW w:w="1770" w:type="dxa"/>
            <w:vAlign w:val="center"/>
          </w:tcPr>
          <w:p w:rsidR="007C51D4" w:rsidRDefault="007C51D4" w:rsidP="00B310A5">
            <w:pPr>
              <w:spacing w:line="360" w:lineRule="exact"/>
              <w:jc w:val="center"/>
              <w:rPr>
                <w:rFonts w:ascii="宋体"/>
                <w:kern w:val="0"/>
              </w:rPr>
            </w:pPr>
            <w:r>
              <w:rPr>
                <w:rFonts w:ascii="宋体" w:hAnsi="宋体" w:cs="宋体"/>
                <w:kern w:val="0"/>
              </w:rPr>
              <w:t>0.5</w:t>
            </w:r>
          </w:p>
        </w:tc>
        <w:tc>
          <w:tcPr>
            <w:tcW w:w="1470" w:type="dxa"/>
            <w:vAlign w:val="center"/>
          </w:tcPr>
          <w:p w:rsidR="007C51D4" w:rsidRDefault="007C51D4" w:rsidP="00B310A5">
            <w:pPr>
              <w:spacing w:line="360" w:lineRule="exact"/>
              <w:jc w:val="center"/>
              <w:rPr>
                <w:rFonts w:ascii="宋体"/>
                <w:kern w:val="0"/>
              </w:rPr>
            </w:pPr>
            <w:r>
              <w:rPr>
                <w:rFonts w:ascii="宋体" w:hAnsi="宋体" w:cs="宋体"/>
                <w:kern w:val="0"/>
              </w:rPr>
              <w:t>1</w:t>
            </w:r>
          </w:p>
        </w:tc>
      </w:tr>
      <w:tr w:rsidR="007C51D4">
        <w:trPr>
          <w:trHeight w:val="272"/>
        </w:trPr>
        <w:tc>
          <w:tcPr>
            <w:tcW w:w="688" w:type="dxa"/>
            <w:vAlign w:val="center"/>
          </w:tcPr>
          <w:p w:rsidR="007C51D4" w:rsidRDefault="007C51D4" w:rsidP="00B310A5">
            <w:pPr>
              <w:spacing w:line="360" w:lineRule="exact"/>
              <w:jc w:val="center"/>
              <w:rPr>
                <w:rFonts w:ascii="宋体"/>
                <w:kern w:val="0"/>
              </w:rPr>
            </w:pPr>
            <w:r>
              <w:rPr>
                <w:rFonts w:ascii="宋体" w:hAnsi="宋体" w:cs="宋体"/>
                <w:kern w:val="0"/>
              </w:rPr>
              <w:t>5</w:t>
            </w:r>
          </w:p>
        </w:tc>
        <w:tc>
          <w:tcPr>
            <w:tcW w:w="2442" w:type="dxa"/>
            <w:vAlign w:val="center"/>
          </w:tcPr>
          <w:p w:rsidR="007C51D4" w:rsidRDefault="007C51D4" w:rsidP="00B310A5">
            <w:pPr>
              <w:spacing w:line="360" w:lineRule="exact"/>
              <w:jc w:val="center"/>
              <w:rPr>
                <w:rFonts w:ascii="宋体"/>
                <w:kern w:val="0"/>
              </w:rPr>
            </w:pPr>
            <w:r>
              <w:rPr>
                <w:rFonts w:ascii="宋体" w:hAnsi="宋体" w:cs="宋体" w:hint="eastAsia"/>
                <w:kern w:val="0"/>
              </w:rPr>
              <w:t>统计分布特征指标</w:t>
            </w:r>
          </w:p>
        </w:tc>
        <w:tc>
          <w:tcPr>
            <w:tcW w:w="1478" w:type="dxa"/>
            <w:vAlign w:val="center"/>
          </w:tcPr>
          <w:p w:rsidR="007C51D4" w:rsidRDefault="007C51D4" w:rsidP="00B310A5">
            <w:pPr>
              <w:spacing w:line="360" w:lineRule="exact"/>
              <w:jc w:val="center"/>
              <w:rPr>
                <w:rFonts w:ascii="宋体"/>
                <w:kern w:val="0"/>
              </w:rPr>
            </w:pPr>
            <w:r>
              <w:rPr>
                <w:rFonts w:ascii="宋体" w:hAnsi="宋体" w:cs="宋体"/>
                <w:kern w:val="0"/>
              </w:rPr>
              <w:t>6</w:t>
            </w:r>
          </w:p>
        </w:tc>
        <w:tc>
          <w:tcPr>
            <w:tcW w:w="1770" w:type="dxa"/>
            <w:vAlign w:val="center"/>
          </w:tcPr>
          <w:p w:rsidR="007C51D4" w:rsidRDefault="007C51D4" w:rsidP="00B310A5">
            <w:pPr>
              <w:spacing w:line="360" w:lineRule="exact"/>
              <w:jc w:val="center"/>
              <w:rPr>
                <w:rFonts w:ascii="宋体"/>
                <w:kern w:val="0"/>
              </w:rPr>
            </w:pPr>
            <w:r>
              <w:rPr>
                <w:rFonts w:ascii="宋体" w:hAnsi="宋体" w:cs="宋体"/>
                <w:kern w:val="0"/>
              </w:rPr>
              <w:t>0.5</w:t>
            </w:r>
          </w:p>
        </w:tc>
        <w:tc>
          <w:tcPr>
            <w:tcW w:w="1470" w:type="dxa"/>
            <w:vAlign w:val="center"/>
          </w:tcPr>
          <w:p w:rsidR="007C51D4" w:rsidRDefault="007C51D4" w:rsidP="00B310A5">
            <w:pPr>
              <w:spacing w:line="360" w:lineRule="exact"/>
              <w:jc w:val="center"/>
              <w:rPr>
                <w:rFonts w:ascii="宋体"/>
                <w:kern w:val="0"/>
              </w:rPr>
            </w:pPr>
            <w:r>
              <w:rPr>
                <w:rFonts w:ascii="宋体" w:hAnsi="宋体" w:cs="宋体"/>
                <w:kern w:val="0"/>
              </w:rPr>
              <w:t>3</w:t>
            </w:r>
          </w:p>
        </w:tc>
      </w:tr>
      <w:tr w:rsidR="007C51D4">
        <w:trPr>
          <w:trHeight w:val="272"/>
        </w:trPr>
        <w:tc>
          <w:tcPr>
            <w:tcW w:w="688" w:type="dxa"/>
            <w:vAlign w:val="center"/>
          </w:tcPr>
          <w:p w:rsidR="007C51D4" w:rsidRDefault="007C51D4" w:rsidP="00B310A5">
            <w:pPr>
              <w:spacing w:line="360" w:lineRule="exact"/>
              <w:jc w:val="center"/>
              <w:rPr>
                <w:rFonts w:ascii="宋体"/>
                <w:kern w:val="0"/>
              </w:rPr>
            </w:pPr>
            <w:r>
              <w:rPr>
                <w:rFonts w:ascii="宋体" w:hAnsi="宋体" w:cs="宋体"/>
                <w:kern w:val="0"/>
              </w:rPr>
              <w:t>6</w:t>
            </w:r>
          </w:p>
        </w:tc>
        <w:tc>
          <w:tcPr>
            <w:tcW w:w="2442" w:type="dxa"/>
            <w:vAlign w:val="center"/>
          </w:tcPr>
          <w:p w:rsidR="007C51D4" w:rsidRDefault="007C51D4" w:rsidP="00B310A5">
            <w:pPr>
              <w:spacing w:line="360" w:lineRule="exact"/>
              <w:jc w:val="center"/>
              <w:rPr>
                <w:rFonts w:ascii="宋体"/>
                <w:kern w:val="0"/>
              </w:rPr>
            </w:pPr>
            <w:r>
              <w:rPr>
                <w:rFonts w:ascii="宋体" w:hAnsi="宋体" w:cs="宋体" w:hint="eastAsia"/>
                <w:kern w:val="0"/>
              </w:rPr>
              <w:t>动态数列</w:t>
            </w:r>
          </w:p>
        </w:tc>
        <w:tc>
          <w:tcPr>
            <w:tcW w:w="1478" w:type="dxa"/>
            <w:vAlign w:val="center"/>
          </w:tcPr>
          <w:p w:rsidR="007C51D4" w:rsidRDefault="007C51D4" w:rsidP="00B310A5">
            <w:pPr>
              <w:spacing w:line="360" w:lineRule="exact"/>
              <w:jc w:val="center"/>
              <w:rPr>
                <w:rFonts w:ascii="宋体"/>
                <w:kern w:val="0"/>
              </w:rPr>
            </w:pPr>
            <w:r>
              <w:rPr>
                <w:rFonts w:ascii="宋体" w:hAnsi="宋体" w:cs="宋体"/>
                <w:kern w:val="0"/>
              </w:rPr>
              <w:t>6</w:t>
            </w:r>
          </w:p>
        </w:tc>
        <w:tc>
          <w:tcPr>
            <w:tcW w:w="1770" w:type="dxa"/>
            <w:vAlign w:val="center"/>
          </w:tcPr>
          <w:p w:rsidR="007C51D4" w:rsidRDefault="007C51D4" w:rsidP="00B310A5">
            <w:pPr>
              <w:spacing w:line="360" w:lineRule="exact"/>
              <w:jc w:val="center"/>
              <w:rPr>
                <w:rFonts w:ascii="宋体"/>
                <w:kern w:val="0"/>
              </w:rPr>
            </w:pPr>
            <w:r>
              <w:rPr>
                <w:rFonts w:ascii="宋体" w:hAnsi="宋体" w:cs="宋体"/>
                <w:kern w:val="0"/>
              </w:rPr>
              <w:t>0.4</w:t>
            </w:r>
          </w:p>
        </w:tc>
        <w:tc>
          <w:tcPr>
            <w:tcW w:w="1470" w:type="dxa"/>
            <w:vAlign w:val="center"/>
          </w:tcPr>
          <w:p w:rsidR="007C51D4" w:rsidRDefault="007C51D4" w:rsidP="00B310A5">
            <w:pPr>
              <w:spacing w:line="360" w:lineRule="exact"/>
              <w:jc w:val="center"/>
              <w:rPr>
                <w:rFonts w:ascii="宋体"/>
                <w:kern w:val="0"/>
              </w:rPr>
            </w:pPr>
            <w:r>
              <w:rPr>
                <w:rFonts w:ascii="宋体" w:hAnsi="宋体" w:cs="宋体"/>
                <w:kern w:val="0"/>
              </w:rPr>
              <w:t>3.5</w:t>
            </w:r>
          </w:p>
        </w:tc>
      </w:tr>
      <w:tr w:rsidR="007C51D4">
        <w:trPr>
          <w:trHeight w:val="272"/>
        </w:trPr>
        <w:tc>
          <w:tcPr>
            <w:tcW w:w="688" w:type="dxa"/>
            <w:vAlign w:val="center"/>
          </w:tcPr>
          <w:p w:rsidR="007C51D4" w:rsidRDefault="007C51D4" w:rsidP="00B310A5">
            <w:pPr>
              <w:spacing w:line="360" w:lineRule="exact"/>
              <w:jc w:val="center"/>
              <w:rPr>
                <w:rFonts w:ascii="宋体"/>
                <w:kern w:val="0"/>
              </w:rPr>
            </w:pPr>
            <w:r>
              <w:rPr>
                <w:rFonts w:ascii="宋体" w:hAnsi="宋体" w:cs="宋体"/>
                <w:kern w:val="0"/>
              </w:rPr>
              <w:lastRenderedPageBreak/>
              <w:t>7</w:t>
            </w:r>
          </w:p>
        </w:tc>
        <w:tc>
          <w:tcPr>
            <w:tcW w:w="2442" w:type="dxa"/>
            <w:vAlign w:val="center"/>
          </w:tcPr>
          <w:p w:rsidR="007C51D4" w:rsidRDefault="007C51D4" w:rsidP="00B310A5">
            <w:pPr>
              <w:spacing w:line="360" w:lineRule="exact"/>
              <w:jc w:val="center"/>
              <w:rPr>
                <w:rFonts w:ascii="宋体"/>
                <w:kern w:val="0"/>
              </w:rPr>
            </w:pPr>
            <w:r>
              <w:rPr>
                <w:rFonts w:ascii="宋体" w:hAnsi="宋体" w:cs="宋体" w:hint="eastAsia"/>
                <w:kern w:val="0"/>
              </w:rPr>
              <w:t>统计指数</w:t>
            </w:r>
          </w:p>
        </w:tc>
        <w:tc>
          <w:tcPr>
            <w:tcW w:w="1478" w:type="dxa"/>
            <w:vAlign w:val="center"/>
          </w:tcPr>
          <w:p w:rsidR="007C51D4" w:rsidRDefault="007C51D4" w:rsidP="00B310A5">
            <w:pPr>
              <w:spacing w:line="360" w:lineRule="exact"/>
              <w:jc w:val="center"/>
              <w:rPr>
                <w:rFonts w:ascii="宋体"/>
                <w:kern w:val="0"/>
              </w:rPr>
            </w:pPr>
            <w:r>
              <w:rPr>
                <w:rFonts w:ascii="宋体" w:hAnsi="宋体" w:cs="宋体"/>
                <w:kern w:val="0"/>
              </w:rPr>
              <w:t>6</w:t>
            </w:r>
          </w:p>
        </w:tc>
        <w:tc>
          <w:tcPr>
            <w:tcW w:w="1770" w:type="dxa"/>
            <w:vAlign w:val="center"/>
          </w:tcPr>
          <w:p w:rsidR="007C51D4" w:rsidRDefault="007C51D4" w:rsidP="00B310A5">
            <w:pPr>
              <w:spacing w:line="360" w:lineRule="exact"/>
              <w:jc w:val="center"/>
              <w:rPr>
                <w:rFonts w:ascii="宋体"/>
                <w:kern w:val="0"/>
              </w:rPr>
            </w:pPr>
            <w:r>
              <w:rPr>
                <w:rFonts w:ascii="宋体" w:hAnsi="宋体" w:cs="宋体"/>
                <w:kern w:val="0"/>
              </w:rPr>
              <w:t>0.6</w:t>
            </w:r>
          </w:p>
        </w:tc>
        <w:tc>
          <w:tcPr>
            <w:tcW w:w="1470" w:type="dxa"/>
            <w:vAlign w:val="center"/>
          </w:tcPr>
          <w:p w:rsidR="007C51D4" w:rsidRDefault="007C51D4" w:rsidP="00B310A5">
            <w:pPr>
              <w:spacing w:line="360" w:lineRule="exact"/>
              <w:jc w:val="center"/>
              <w:rPr>
                <w:rFonts w:ascii="宋体"/>
                <w:kern w:val="0"/>
              </w:rPr>
            </w:pPr>
            <w:r>
              <w:rPr>
                <w:rFonts w:ascii="宋体" w:hAnsi="宋体" w:cs="宋体"/>
                <w:kern w:val="0"/>
              </w:rPr>
              <w:t>2.5</w:t>
            </w:r>
          </w:p>
        </w:tc>
      </w:tr>
      <w:tr w:rsidR="007C51D4">
        <w:trPr>
          <w:trHeight w:val="272"/>
        </w:trPr>
        <w:tc>
          <w:tcPr>
            <w:tcW w:w="688" w:type="dxa"/>
            <w:vAlign w:val="center"/>
          </w:tcPr>
          <w:p w:rsidR="007C51D4" w:rsidRDefault="007C51D4" w:rsidP="00B310A5">
            <w:pPr>
              <w:spacing w:line="360" w:lineRule="exact"/>
              <w:jc w:val="center"/>
              <w:rPr>
                <w:rFonts w:ascii="宋体"/>
                <w:kern w:val="0"/>
              </w:rPr>
            </w:pPr>
            <w:r>
              <w:rPr>
                <w:rFonts w:ascii="宋体" w:hAnsi="宋体" w:cs="宋体"/>
                <w:kern w:val="0"/>
              </w:rPr>
              <w:t>8</w:t>
            </w:r>
          </w:p>
        </w:tc>
        <w:tc>
          <w:tcPr>
            <w:tcW w:w="2442" w:type="dxa"/>
            <w:vAlign w:val="center"/>
          </w:tcPr>
          <w:p w:rsidR="007C51D4" w:rsidRDefault="007C51D4" w:rsidP="00B310A5">
            <w:pPr>
              <w:spacing w:line="360" w:lineRule="exact"/>
              <w:jc w:val="center"/>
              <w:rPr>
                <w:rFonts w:ascii="宋体"/>
                <w:kern w:val="0"/>
              </w:rPr>
            </w:pPr>
            <w:r>
              <w:rPr>
                <w:rFonts w:ascii="宋体" w:hAnsi="宋体" w:cs="宋体" w:hint="eastAsia"/>
                <w:kern w:val="0"/>
              </w:rPr>
              <w:t>抽样推断与调查</w:t>
            </w:r>
          </w:p>
        </w:tc>
        <w:tc>
          <w:tcPr>
            <w:tcW w:w="1478" w:type="dxa"/>
            <w:vAlign w:val="center"/>
          </w:tcPr>
          <w:p w:rsidR="007C51D4" w:rsidRDefault="007C51D4" w:rsidP="00B310A5">
            <w:pPr>
              <w:spacing w:line="360" w:lineRule="exact"/>
              <w:jc w:val="center"/>
              <w:rPr>
                <w:rFonts w:ascii="宋体"/>
                <w:kern w:val="0"/>
              </w:rPr>
            </w:pPr>
            <w:r>
              <w:rPr>
                <w:rFonts w:ascii="宋体" w:hAnsi="宋体" w:cs="宋体"/>
                <w:kern w:val="0"/>
              </w:rPr>
              <w:t>8</w:t>
            </w:r>
          </w:p>
        </w:tc>
        <w:tc>
          <w:tcPr>
            <w:tcW w:w="1770" w:type="dxa"/>
            <w:vAlign w:val="center"/>
          </w:tcPr>
          <w:p w:rsidR="007C51D4" w:rsidRDefault="007C51D4" w:rsidP="00B310A5">
            <w:pPr>
              <w:spacing w:line="360" w:lineRule="exact"/>
              <w:jc w:val="center"/>
              <w:rPr>
                <w:rFonts w:ascii="宋体"/>
                <w:kern w:val="0"/>
              </w:rPr>
            </w:pPr>
            <w:r>
              <w:rPr>
                <w:rFonts w:ascii="宋体" w:hAnsi="宋体" w:cs="宋体"/>
                <w:kern w:val="0"/>
              </w:rPr>
              <w:t>0.8</w:t>
            </w:r>
          </w:p>
        </w:tc>
        <w:tc>
          <w:tcPr>
            <w:tcW w:w="1470" w:type="dxa"/>
            <w:vAlign w:val="center"/>
          </w:tcPr>
          <w:p w:rsidR="007C51D4" w:rsidRDefault="007C51D4" w:rsidP="00B310A5">
            <w:pPr>
              <w:spacing w:line="360" w:lineRule="exact"/>
              <w:jc w:val="center"/>
              <w:rPr>
                <w:rFonts w:ascii="宋体"/>
                <w:kern w:val="0"/>
              </w:rPr>
            </w:pPr>
            <w:r>
              <w:rPr>
                <w:rFonts w:ascii="宋体" w:hAnsi="宋体" w:cs="宋体"/>
                <w:kern w:val="0"/>
              </w:rPr>
              <w:t>4</w:t>
            </w:r>
          </w:p>
        </w:tc>
      </w:tr>
      <w:tr w:rsidR="007C51D4">
        <w:trPr>
          <w:trHeight w:val="272"/>
        </w:trPr>
        <w:tc>
          <w:tcPr>
            <w:tcW w:w="688" w:type="dxa"/>
            <w:vAlign w:val="center"/>
          </w:tcPr>
          <w:p w:rsidR="007C51D4" w:rsidRDefault="007C51D4" w:rsidP="00B310A5">
            <w:pPr>
              <w:spacing w:line="360" w:lineRule="exact"/>
              <w:jc w:val="center"/>
              <w:rPr>
                <w:rFonts w:ascii="宋体"/>
                <w:kern w:val="0"/>
              </w:rPr>
            </w:pPr>
            <w:r>
              <w:rPr>
                <w:rFonts w:ascii="宋体" w:hAnsi="宋体" w:cs="宋体"/>
                <w:kern w:val="0"/>
              </w:rPr>
              <w:t>9</w:t>
            </w:r>
          </w:p>
        </w:tc>
        <w:tc>
          <w:tcPr>
            <w:tcW w:w="2442" w:type="dxa"/>
            <w:vAlign w:val="center"/>
          </w:tcPr>
          <w:p w:rsidR="007C51D4" w:rsidRDefault="007C51D4" w:rsidP="00B310A5">
            <w:pPr>
              <w:spacing w:line="360" w:lineRule="exact"/>
              <w:jc w:val="center"/>
              <w:rPr>
                <w:rFonts w:ascii="宋体"/>
                <w:kern w:val="0"/>
              </w:rPr>
            </w:pPr>
            <w:r>
              <w:rPr>
                <w:rFonts w:ascii="宋体" w:hAnsi="宋体" w:cs="宋体" w:hint="eastAsia"/>
                <w:kern w:val="0"/>
              </w:rPr>
              <w:t>相关与回归分析</w:t>
            </w:r>
          </w:p>
        </w:tc>
        <w:tc>
          <w:tcPr>
            <w:tcW w:w="1478" w:type="dxa"/>
            <w:vAlign w:val="center"/>
          </w:tcPr>
          <w:p w:rsidR="007C51D4" w:rsidRDefault="007C51D4" w:rsidP="00B310A5">
            <w:pPr>
              <w:spacing w:line="360" w:lineRule="exact"/>
              <w:jc w:val="center"/>
              <w:rPr>
                <w:rFonts w:ascii="宋体"/>
                <w:kern w:val="0"/>
              </w:rPr>
            </w:pPr>
            <w:r>
              <w:rPr>
                <w:rFonts w:ascii="宋体" w:hAnsi="宋体" w:cs="宋体"/>
                <w:kern w:val="0"/>
              </w:rPr>
              <w:t>6</w:t>
            </w:r>
          </w:p>
        </w:tc>
        <w:tc>
          <w:tcPr>
            <w:tcW w:w="1770" w:type="dxa"/>
            <w:vAlign w:val="center"/>
          </w:tcPr>
          <w:p w:rsidR="007C51D4" w:rsidRDefault="007C51D4" w:rsidP="00B310A5">
            <w:pPr>
              <w:spacing w:line="360" w:lineRule="exact"/>
              <w:jc w:val="center"/>
              <w:rPr>
                <w:rFonts w:ascii="宋体"/>
                <w:kern w:val="0"/>
              </w:rPr>
            </w:pPr>
            <w:r>
              <w:rPr>
                <w:rFonts w:ascii="宋体" w:hAnsi="宋体" w:cs="宋体"/>
                <w:kern w:val="0"/>
              </w:rPr>
              <w:t>0.8</w:t>
            </w:r>
          </w:p>
        </w:tc>
        <w:tc>
          <w:tcPr>
            <w:tcW w:w="1470" w:type="dxa"/>
            <w:vAlign w:val="center"/>
          </w:tcPr>
          <w:p w:rsidR="007C51D4" w:rsidRDefault="007C51D4" w:rsidP="00B310A5">
            <w:pPr>
              <w:spacing w:line="360" w:lineRule="exact"/>
              <w:jc w:val="center"/>
              <w:rPr>
                <w:rFonts w:ascii="宋体"/>
                <w:kern w:val="0"/>
              </w:rPr>
            </w:pPr>
            <w:r>
              <w:rPr>
                <w:rFonts w:ascii="宋体" w:hAnsi="宋体" w:cs="宋体"/>
                <w:kern w:val="0"/>
              </w:rPr>
              <w:t>3</w:t>
            </w:r>
          </w:p>
        </w:tc>
      </w:tr>
      <w:tr w:rsidR="007C51D4">
        <w:trPr>
          <w:trHeight w:val="272"/>
        </w:trPr>
        <w:tc>
          <w:tcPr>
            <w:tcW w:w="688" w:type="dxa"/>
            <w:vAlign w:val="center"/>
          </w:tcPr>
          <w:p w:rsidR="007C51D4" w:rsidRDefault="007C51D4" w:rsidP="00B310A5">
            <w:pPr>
              <w:spacing w:line="360" w:lineRule="exact"/>
              <w:jc w:val="center"/>
              <w:rPr>
                <w:rFonts w:ascii="宋体"/>
                <w:kern w:val="0"/>
              </w:rPr>
            </w:pPr>
            <w:r>
              <w:rPr>
                <w:rFonts w:ascii="宋体" w:hAnsi="宋体" w:cs="宋体"/>
                <w:kern w:val="0"/>
              </w:rPr>
              <w:t>10</w:t>
            </w:r>
          </w:p>
        </w:tc>
        <w:tc>
          <w:tcPr>
            <w:tcW w:w="2442" w:type="dxa"/>
            <w:vAlign w:val="center"/>
          </w:tcPr>
          <w:p w:rsidR="007C51D4" w:rsidRDefault="007C51D4" w:rsidP="00B310A5">
            <w:pPr>
              <w:spacing w:line="360" w:lineRule="exact"/>
              <w:jc w:val="center"/>
              <w:rPr>
                <w:rFonts w:ascii="宋体"/>
                <w:kern w:val="0"/>
              </w:rPr>
            </w:pPr>
            <w:r>
              <w:rPr>
                <w:rFonts w:ascii="宋体" w:hAnsi="宋体" w:cs="宋体" w:hint="eastAsia"/>
                <w:kern w:val="0"/>
              </w:rPr>
              <w:t>国民经济核算</w:t>
            </w:r>
          </w:p>
        </w:tc>
        <w:tc>
          <w:tcPr>
            <w:tcW w:w="1478" w:type="dxa"/>
            <w:vAlign w:val="center"/>
          </w:tcPr>
          <w:p w:rsidR="007C51D4" w:rsidRDefault="007C51D4" w:rsidP="00B310A5">
            <w:pPr>
              <w:spacing w:line="360" w:lineRule="exact"/>
              <w:jc w:val="center"/>
              <w:rPr>
                <w:rFonts w:ascii="宋体"/>
                <w:kern w:val="0"/>
              </w:rPr>
            </w:pPr>
            <w:r>
              <w:rPr>
                <w:rFonts w:ascii="宋体" w:hAnsi="宋体" w:cs="宋体"/>
                <w:kern w:val="0"/>
              </w:rPr>
              <w:t>1</w:t>
            </w:r>
          </w:p>
        </w:tc>
        <w:tc>
          <w:tcPr>
            <w:tcW w:w="1770" w:type="dxa"/>
            <w:vAlign w:val="center"/>
          </w:tcPr>
          <w:p w:rsidR="007C51D4" w:rsidRDefault="007C51D4" w:rsidP="00B310A5">
            <w:pPr>
              <w:spacing w:line="360" w:lineRule="exact"/>
              <w:jc w:val="center"/>
              <w:rPr>
                <w:rFonts w:ascii="宋体" w:cs="宋体"/>
                <w:kern w:val="0"/>
              </w:rPr>
            </w:pPr>
            <w:r>
              <w:rPr>
                <w:rFonts w:ascii="宋体" w:cs="宋体"/>
                <w:kern w:val="0"/>
              </w:rPr>
              <w:t>0</w:t>
            </w:r>
          </w:p>
        </w:tc>
        <w:tc>
          <w:tcPr>
            <w:tcW w:w="1470" w:type="dxa"/>
            <w:vAlign w:val="center"/>
          </w:tcPr>
          <w:p w:rsidR="007C51D4" w:rsidRDefault="007C51D4" w:rsidP="00B310A5">
            <w:pPr>
              <w:spacing w:line="360" w:lineRule="exact"/>
              <w:jc w:val="center"/>
              <w:rPr>
                <w:rFonts w:ascii="宋体" w:cs="宋体"/>
                <w:kern w:val="0"/>
              </w:rPr>
            </w:pPr>
            <w:r>
              <w:rPr>
                <w:rFonts w:ascii="宋体" w:cs="宋体"/>
                <w:kern w:val="0"/>
              </w:rPr>
              <w:t>0</w:t>
            </w:r>
          </w:p>
        </w:tc>
      </w:tr>
      <w:tr w:rsidR="007C51D4">
        <w:trPr>
          <w:trHeight w:val="290"/>
        </w:trPr>
        <w:tc>
          <w:tcPr>
            <w:tcW w:w="688" w:type="dxa"/>
            <w:vAlign w:val="center"/>
          </w:tcPr>
          <w:p w:rsidR="007C51D4" w:rsidRDefault="007C51D4" w:rsidP="00B310A5">
            <w:pPr>
              <w:spacing w:line="360" w:lineRule="exact"/>
              <w:jc w:val="center"/>
              <w:rPr>
                <w:rFonts w:ascii="宋体"/>
                <w:kern w:val="0"/>
              </w:rPr>
            </w:pPr>
            <w:r>
              <w:rPr>
                <w:rFonts w:ascii="宋体" w:hAnsi="宋体" w:cs="宋体" w:hint="eastAsia"/>
                <w:kern w:val="0"/>
              </w:rPr>
              <w:t>合计</w:t>
            </w:r>
          </w:p>
        </w:tc>
        <w:tc>
          <w:tcPr>
            <w:tcW w:w="2442" w:type="dxa"/>
            <w:vAlign w:val="center"/>
          </w:tcPr>
          <w:p w:rsidR="007C51D4" w:rsidRDefault="007C51D4" w:rsidP="00B310A5">
            <w:pPr>
              <w:spacing w:line="360" w:lineRule="exact"/>
              <w:rPr>
                <w:rFonts w:ascii="宋体"/>
                <w:kern w:val="0"/>
              </w:rPr>
            </w:pPr>
            <w:r>
              <w:rPr>
                <w:rFonts w:ascii="宋体" w:hAnsi="宋体" w:cs="宋体"/>
                <w:kern w:val="0"/>
              </w:rPr>
              <w:t xml:space="preserve">                         </w:t>
            </w:r>
          </w:p>
        </w:tc>
        <w:tc>
          <w:tcPr>
            <w:tcW w:w="1478" w:type="dxa"/>
            <w:vAlign w:val="center"/>
          </w:tcPr>
          <w:p w:rsidR="007C51D4" w:rsidRDefault="007C51D4" w:rsidP="00B310A5">
            <w:pPr>
              <w:spacing w:line="360" w:lineRule="exact"/>
              <w:jc w:val="center"/>
              <w:rPr>
                <w:rFonts w:ascii="宋体"/>
                <w:kern w:val="0"/>
              </w:rPr>
            </w:pPr>
            <w:r>
              <w:rPr>
                <w:rFonts w:ascii="宋体" w:hAnsi="宋体" w:cs="宋体"/>
                <w:kern w:val="0"/>
              </w:rPr>
              <w:t>48</w:t>
            </w:r>
          </w:p>
        </w:tc>
        <w:tc>
          <w:tcPr>
            <w:tcW w:w="1770" w:type="dxa"/>
            <w:vAlign w:val="center"/>
          </w:tcPr>
          <w:p w:rsidR="007C51D4" w:rsidRDefault="007C51D4" w:rsidP="00B310A5">
            <w:pPr>
              <w:spacing w:line="360" w:lineRule="exact"/>
              <w:jc w:val="center"/>
              <w:rPr>
                <w:rFonts w:ascii="宋体"/>
                <w:kern w:val="0"/>
              </w:rPr>
            </w:pPr>
            <w:r>
              <w:rPr>
                <w:rFonts w:ascii="宋体" w:hAnsi="宋体" w:cs="宋体"/>
                <w:kern w:val="0"/>
              </w:rPr>
              <w:t>4</w:t>
            </w:r>
          </w:p>
        </w:tc>
        <w:tc>
          <w:tcPr>
            <w:tcW w:w="1470" w:type="dxa"/>
            <w:vAlign w:val="center"/>
          </w:tcPr>
          <w:p w:rsidR="007C51D4" w:rsidRDefault="007C51D4" w:rsidP="00B310A5">
            <w:pPr>
              <w:spacing w:line="360" w:lineRule="exact"/>
              <w:jc w:val="center"/>
              <w:rPr>
                <w:rFonts w:ascii="宋体"/>
                <w:kern w:val="0"/>
              </w:rPr>
            </w:pPr>
            <w:r>
              <w:rPr>
                <w:rFonts w:ascii="宋体" w:hAnsi="宋体" w:cs="宋体"/>
                <w:kern w:val="0"/>
              </w:rPr>
              <w:t>21</w:t>
            </w:r>
          </w:p>
        </w:tc>
      </w:tr>
    </w:tbl>
    <w:p w:rsidR="007C51D4" w:rsidRDefault="007C51D4" w:rsidP="00F07AB2">
      <w:pPr>
        <w:pStyle w:val="B"/>
        <w:spacing w:line="360" w:lineRule="exact"/>
        <w:ind w:firstLineChars="0" w:firstLine="0"/>
      </w:pPr>
      <w:r>
        <w:rPr>
          <w:color w:val="FF0000"/>
        </w:rPr>
        <w:t xml:space="preserve">    </w:t>
      </w:r>
      <w:r>
        <w:rPr>
          <w:rFonts w:cs="宋体" w:hint="eastAsia"/>
        </w:rPr>
        <w:t>四、课外学习要求</w:t>
      </w:r>
    </w:p>
    <w:p w:rsidR="007C51D4" w:rsidRDefault="007C51D4" w:rsidP="008E2AFF">
      <w:pPr>
        <w:pStyle w:val="B"/>
        <w:spacing w:line="360" w:lineRule="exact"/>
        <w:ind w:firstLine="420"/>
        <w:rPr>
          <w:b w:val="0"/>
          <w:bCs w:val="0"/>
          <w:sz w:val="21"/>
          <w:szCs w:val="21"/>
        </w:rPr>
      </w:pPr>
      <w:r>
        <w:rPr>
          <w:rFonts w:cs="宋体" w:hint="eastAsia"/>
          <w:b w:val="0"/>
          <w:bCs w:val="0"/>
          <w:sz w:val="21"/>
          <w:szCs w:val="21"/>
        </w:rPr>
        <w:t>本统计学对于学生要求在课外能够自主学习部分内容，主要有：第一章的统计任务和组织制度；第二章的统计调查形式中的抽样调查；第三章的四节统计表；第四章的总量指标中计量单位和相对指标中的动态相对指标；第五章的变异指标中的变异系数的含义和计算；第六章的动态数列趋势分析中的季节变动的计算分析；第七章的第六节统计指数的应用；第八章的抽样推断的组织形式，假设检验中的两个总体差数的检验；第九章的曲线回归分析及相关与回归分析的应用；第十章的国民经济核算统计指标体系。</w:t>
      </w:r>
    </w:p>
    <w:p w:rsidR="007C51D4" w:rsidRDefault="007C51D4" w:rsidP="008E2AFF">
      <w:pPr>
        <w:pStyle w:val="B"/>
        <w:spacing w:line="360" w:lineRule="exact"/>
        <w:ind w:firstLine="420"/>
        <w:rPr>
          <w:b w:val="0"/>
          <w:bCs w:val="0"/>
          <w:sz w:val="21"/>
          <w:szCs w:val="21"/>
        </w:rPr>
      </w:pPr>
      <w:r>
        <w:rPr>
          <w:rFonts w:cs="宋体" w:hint="eastAsia"/>
          <w:b w:val="0"/>
          <w:bCs w:val="0"/>
          <w:sz w:val="21"/>
          <w:szCs w:val="21"/>
        </w:rPr>
        <w:t>本教材各章之后都附有大量的思考与练习题，题型有问答题、单选题、多选题、判断题、计算题、调查实践题等。其中要求学生在课外自主思考和写作各章的问答题、单选题、多选题、判断题，同时完成老师布置的计算题，每章计算题的数量相当于全部习题数量的</w:t>
      </w:r>
      <w:r>
        <w:rPr>
          <w:b w:val="0"/>
          <w:bCs w:val="0"/>
          <w:sz w:val="21"/>
          <w:szCs w:val="21"/>
        </w:rPr>
        <w:t>1/2</w:t>
      </w:r>
      <w:r>
        <w:rPr>
          <w:rFonts w:cs="宋体" w:hint="eastAsia"/>
          <w:b w:val="0"/>
          <w:bCs w:val="0"/>
          <w:sz w:val="21"/>
          <w:szCs w:val="21"/>
        </w:rPr>
        <w:t>以上，计算题的作业必须交老师批改，然后针对错误的类型和数量讲评，计算题作业采取全批全改的方法，其他习题由老师讲解。</w:t>
      </w:r>
    </w:p>
    <w:p w:rsidR="007C51D4" w:rsidRDefault="007C51D4" w:rsidP="008E2AFF">
      <w:pPr>
        <w:pStyle w:val="B"/>
        <w:spacing w:line="360" w:lineRule="exact"/>
      </w:pPr>
      <w:r>
        <w:rPr>
          <w:rFonts w:cs="宋体" w:hint="eastAsia"/>
        </w:rPr>
        <w:t>五、教学方法</w:t>
      </w:r>
    </w:p>
    <w:p w:rsidR="007C51D4" w:rsidRDefault="007C51D4" w:rsidP="008E2AFF">
      <w:pPr>
        <w:pStyle w:val="B"/>
        <w:spacing w:before="0" w:after="0" w:line="360" w:lineRule="exact"/>
        <w:ind w:firstLine="420"/>
        <w:rPr>
          <w:b w:val="0"/>
          <w:bCs w:val="0"/>
          <w:sz w:val="21"/>
          <w:szCs w:val="21"/>
        </w:rPr>
      </w:pPr>
      <w:r>
        <w:rPr>
          <w:rFonts w:cs="宋体" w:hint="eastAsia"/>
          <w:b w:val="0"/>
          <w:bCs w:val="0"/>
          <w:sz w:val="21"/>
          <w:szCs w:val="21"/>
        </w:rPr>
        <w:t>教学方法采取课堂讲授与研讨教学相结合的方式。本课程的探讨教学主要是针对课程中与社会经济实践有联系的现象，采取了以下的若干研讨题目，在课程的相关环节实行有时间限制的探讨。例如：统计指数的实用性问题；在实践中有用的指数介绍；抽样调查在社会经济中的运用；国内生产总值的意义与计算；平均指标在实践中的应用；关于速度指标与水平指标的联系与应用；等等。同时每个探讨题目都要结合思考练习题增加理解。</w:t>
      </w:r>
    </w:p>
    <w:p w:rsidR="007C51D4" w:rsidRDefault="007C51D4" w:rsidP="008E2AFF">
      <w:pPr>
        <w:pStyle w:val="B"/>
        <w:spacing w:line="360" w:lineRule="exact"/>
      </w:pPr>
      <w:r>
        <w:rPr>
          <w:rFonts w:cs="宋体" w:hint="eastAsia"/>
        </w:rPr>
        <w:t>六、课程考核方法及要求</w:t>
      </w:r>
    </w:p>
    <w:p w:rsidR="007C51D4" w:rsidRDefault="007C51D4" w:rsidP="008E2AFF">
      <w:pPr>
        <w:pStyle w:val="a7"/>
        <w:spacing w:line="360" w:lineRule="exact"/>
      </w:pPr>
      <w:r>
        <w:t>1</w:t>
      </w:r>
      <w:r>
        <w:rPr>
          <w:rFonts w:cs="宋体" w:hint="eastAsia"/>
        </w:rPr>
        <w:t>．考核方式：考试（√）；考查（）</w:t>
      </w:r>
    </w:p>
    <w:p w:rsidR="007C51D4" w:rsidRDefault="007C51D4" w:rsidP="008E2AFF">
      <w:pPr>
        <w:pStyle w:val="a7"/>
        <w:spacing w:line="360" w:lineRule="exact"/>
      </w:pPr>
      <w:r>
        <w:t>2</w:t>
      </w:r>
      <w:r>
        <w:rPr>
          <w:rFonts w:cs="宋体" w:hint="eastAsia"/>
        </w:rPr>
        <w:t>．成绩评定：</w:t>
      </w:r>
    </w:p>
    <w:p w:rsidR="007C51D4" w:rsidRDefault="007C51D4" w:rsidP="008E2AFF">
      <w:pPr>
        <w:pStyle w:val="a8"/>
        <w:spacing w:line="360" w:lineRule="exact"/>
      </w:pPr>
      <w:r>
        <w:rPr>
          <w:rFonts w:cs="宋体" w:hint="eastAsia"/>
        </w:rPr>
        <w:t>计分制：百分制（√）；五级分制（）；两级分制（）</w:t>
      </w:r>
    </w:p>
    <w:p w:rsidR="007C51D4" w:rsidRDefault="007C51D4" w:rsidP="008E2AFF">
      <w:pPr>
        <w:pStyle w:val="a8"/>
        <w:spacing w:line="360" w:lineRule="exact"/>
      </w:pPr>
      <w:r>
        <w:rPr>
          <w:rFonts w:cs="宋体" w:hint="eastAsia"/>
        </w:rPr>
        <w:t>总评成绩构成：平时考核（</w:t>
      </w:r>
      <w:r>
        <w:t>20</w:t>
      </w:r>
      <w:r>
        <w:rPr>
          <w:rFonts w:cs="宋体" w:hint="eastAsia"/>
        </w:rPr>
        <w:t>）％；中期考核（）％；期末考核（</w:t>
      </w:r>
      <w:r>
        <w:t>80</w:t>
      </w:r>
      <w:r>
        <w:rPr>
          <w:rFonts w:cs="宋体" w:hint="eastAsia"/>
        </w:rPr>
        <w:t>）％</w:t>
      </w:r>
    </w:p>
    <w:p w:rsidR="007C51D4" w:rsidRDefault="007C51D4" w:rsidP="008E2AFF">
      <w:pPr>
        <w:pStyle w:val="a8"/>
        <w:spacing w:line="360" w:lineRule="exact"/>
      </w:pPr>
      <w:r>
        <w:rPr>
          <w:rFonts w:cs="宋体" w:hint="eastAsia"/>
        </w:rPr>
        <w:t>平时考核包括：</w:t>
      </w:r>
      <w:r>
        <w:t xml:space="preserve"> </w:t>
      </w:r>
      <w:r>
        <w:rPr>
          <w:rFonts w:cs="宋体" w:hint="eastAsia"/>
        </w:rPr>
        <w:t>考勤考纪、课堂讨论、作业成绩、研讨报告等。</w:t>
      </w:r>
    </w:p>
    <w:p w:rsidR="007C51D4" w:rsidRDefault="007C51D4" w:rsidP="008E2AFF">
      <w:pPr>
        <w:pStyle w:val="B"/>
        <w:spacing w:line="360" w:lineRule="exact"/>
      </w:pPr>
      <w:r>
        <w:rPr>
          <w:rFonts w:cs="宋体" w:hint="eastAsia"/>
        </w:rPr>
        <w:t>七、建议教材及参考资料</w:t>
      </w:r>
    </w:p>
    <w:p w:rsidR="007C51D4" w:rsidRDefault="007C51D4" w:rsidP="008E2AFF">
      <w:pPr>
        <w:pStyle w:val="C"/>
        <w:spacing w:line="360" w:lineRule="exact"/>
      </w:pPr>
      <w:r>
        <w:rPr>
          <w:rFonts w:cs="宋体" w:hint="eastAsia"/>
        </w:rPr>
        <w:t>建议教材：</w:t>
      </w:r>
    </w:p>
    <w:p w:rsidR="007C51D4" w:rsidRDefault="007C51D4" w:rsidP="008E2AFF">
      <w:pPr>
        <w:pStyle w:val="a8"/>
        <w:spacing w:line="360" w:lineRule="exact"/>
      </w:pPr>
      <w:r>
        <w:rPr>
          <w:rFonts w:cs="宋体" w:hint="eastAsia"/>
        </w:rPr>
        <w:t>曲昭仲主编，</w:t>
      </w:r>
      <w:r>
        <w:t xml:space="preserve"> </w:t>
      </w:r>
      <w:r>
        <w:rPr>
          <w:rFonts w:cs="宋体" w:hint="eastAsia"/>
        </w:rPr>
        <w:t>《应用统计学》，经济科学出版社，</w:t>
      </w:r>
      <w:r>
        <w:t>2011</w:t>
      </w:r>
      <w:r>
        <w:rPr>
          <w:rFonts w:cs="宋体" w:hint="eastAsia"/>
        </w:rPr>
        <w:t>年版</w:t>
      </w:r>
    </w:p>
    <w:p w:rsidR="007C51D4" w:rsidRDefault="007C51D4" w:rsidP="008E2AFF">
      <w:pPr>
        <w:pStyle w:val="C"/>
        <w:spacing w:line="360" w:lineRule="exact"/>
      </w:pPr>
      <w:r>
        <w:rPr>
          <w:rFonts w:cs="宋体" w:hint="eastAsia"/>
        </w:rPr>
        <w:t>参考资料：</w:t>
      </w:r>
    </w:p>
    <w:p w:rsidR="007C51D4" w:rsidRDefault="007C51D4" w:rsidP="008E2AFF">
      <w:pPr>
        <w:pStyle w:val="a8"/>
        <w:adjustRightInd w:val="0"/>
        <w:snapToGrid w:val="0"/>
        <w:spacing w:line="360" w:lineRule="exact"/>
        <w:ind w:firstLineChars="200" w:firstLine="420"/>
      </w:pPr>
      <w:r>
        <w:t xml:space="preserve">   1</w:t>
      </w:r>
      <w:r>
        <w:rPr>
          <w:rFonts w:cs="宋体" w:hint="eastAsia"/>
        </w:rPr>
        <w:t>．李洁明、祁新娥著，《统计学原理》（第五版），复旦大学出版社，</w:t>
      </w:r>
      <w:r>
        <w:t>2010</w:t>
      </w:r>
      <w:r>
        <w:rPr>
          <w:rFonts w:cs="宋体" w:hint="eastAsia"/>
        </w:rPr>
        <w:t>年版</w:t>
      </w:r>
    </w:p>
    <w:p w:rsidR="007C51D4" w:rsidRDefault="007C51D4" w:rsidP="008E2AFF">
      <w:pPr>
        <w:pStyle w:val="a8"/>
        <w:spacing w:line="360" w:lineRule="exact"/>
      </w:pPr>
      <w:r>
        <w:lastRenderedPageBreak/>
        <w:t>2</w:t>
      </w:r>
      <w:r>
        <w:rPr>
          <w:rFonts w:cs="宋体" w:hint="eastAsia"/>
        </w:rPr>
        <w:t>．袁卫、贾俊平主编，</w:t>
      </w:r>
      <w:r>
        <w:t xml:space="preserve"> </w:t>
      </w:r>
      <w:r>
        <w:rPr>
          <w:rFonts w:cs="宋体" w:hint="eastAsia"/>
        </w:rPr>
        <w:t>《统计学》（第二版），高等教育出版社，</w:t>
      </w:r>
      <w:r>
        <w:t>2005</w:t>
      </w:r>
      <w:r>
        <w:rPr>
          <w:rFonts w:cs="宋体" w:hint="eastAsia"/>
        </w:rPr>
        <w:t>年版</w:t>
      </w:r>
    </w:p>
    <w:p w:rsidR="007C51D4" w:rsidRDefault="007C51D4" w:rsidP="008E2AFF">
      <w:pPr>
        <w:adjustRightInd w:val="0"/>
        <w:snapToGrid w:val="0"/>
        <w:spacing w:line="360" w:lineRule="exact"/>
        <w:ind w:firstLineChars="200" w:firstLine="420"/>
      </w:pPr>
      <w:r>
        <w:t xml:space="preserve">   3</w:t>
      </w:r>
      <w:r>
        <w:rPr>
          <w:rFonts w:cs="宋体" w:hint="eastAsia"/>
        </w:rPr>
        <w:t>．梁前德主编，</w:t>
      </w:r>
      <w:r>
        <w:t xml:space="preserve"> </w:t>
      </w:r>
      <w:r>
        <w:rPr>
          <w:rFonts w:cs="宋体" w:hint="eastAsia"/>
        </w:rPr>
        <w:t>《统计学》</w:t>
      </w:r>
      <w:r>
        <w:t xml:space="preserve"> </w:t>
      </w:r>
      <w:r>
        <w:rPr>
          <w:rFonts w:cs="宋体" w:hint="eastAsia"/>
        </w:rPr>
        <w:t>高等教育出版社，</w:t>
      </w:r>
      <w:r>
        <w:t xml:space="preserve"> 2004</w:t>
      </w:r>
      <w:r>
        <w:rPr>
          <w:rFonts w:cs="宋体" w:hint="eastAsia"/>
        </w:rPr>
        <w:t>年版</w:t>
      </w:r>
    </w:p>
    <w:p w:rsidR="007C51D4" w:rsidRDefault="007C51D4" w:rsidP="008E2AFF">
      <w:pPr>
        <w:adjustRightInd w:val="0"/>
        <w:snapToGrid w:val="0"/>
        <w:spacing w:line="360" w:lineRule="exact"/>
        <w:ind w:firstLineChars="200" w:firstLine="420"/>
      </w:pPr>
      <w:r>
        <w:t xml:space="preserve">   4</w:t>
      </w:r>
      <w:r>
        <w:rPr>
          <w:rFonts w:cs="宋体" w:hint="eastAsia"/>
        </w:rPr>
        <w:t>．刘汉良主编，</w:t>
      </w:r>
      <w:r>
        <w:t xml:space="preserve"> </w:t>
      </w:r>
      <w:r>
        <w:rPr>
          <w:rFonts w:cs="宋体" w:hint="eastAsia"/>
        </w:rPr>
        <w:t>《统计学教程》（第三版），上海财经大学出版社，</w:t>
      </w:r>
      <w:r>
        <w:t>2006</w:t>
      </w:r>
      <w:r>
        <w:rPr>
          <w:rFonts w:cs="宋体" w:hint="eastAsia"/>
        </w:rPr>
        <w:t>年版</w:t>
      </w:r>
    </w:p>
    <w:p w:rsidR="007C51D4" w:rsidRDefault="007C51D4" w:rsidP="008E2AFF">
      <w:pPr>
        <w:pStyle w:val="B"/>
        <w:spacing w:line="360" w:lineRule="exact"/>
      </w:pPr>
      <w:r>
        <w:rPr>
          <w:rFonts w:cs="宋体" w:hint="eastAsia"/>
        </w:rPr>
        <w:t>八、大纲说明</w:t>
      </w:r>
    </w:p>
    <w:p w:rsidR="007C51D4" w:rsidRDefault="007C51D4" w:rsidP="008E2AFF">
      <w:pPr>
        <w:pStyle w:val="a7"/>
        <w:adjustRightInd w:val="0"/>
        <w:snapToGrid w:val="0"/>
        <w:spacing w:line="360" w:lineRule="exact"/>
      </w:pPr>
      <w:r>
        <w:rPr>
          <w:rFonts w:cs="宋体" w:hint="eastAsia"/>
        </w:rPr>
        <w:t>本大纲是针对课程设置为</w:t>
      </w:r>
      <w:r>
        <w:t>48</w:t>
      </w:r>
      <w:r>
        <w:rPr>
          <w:rFonts w:cs="宋体" w:hint="eastAsia"/>
        </w:rPr>
        <w:t>课时的专业使用的，由于统计学在社会经济各领域中的作用日益明显，使用的范围越来越广泛，所以，有一些经济学与管理学的其他相关专业亦可以开设本课程，但是必须是在学习了高等数学之后才可以开设。课时数可以扩展为</w:t>
      </w:r>
      <w:r>
        <w:t>56</w:t>
      </w:r>
      <w:r>
        <w:rPr>
          <w:rFonts w:cs="宋体" w:hint="eastAsia"/>
        </w:rPr>
        <w:t>课时，也可以设定为</w:t>
      </w:r>
      <w:r>
        <w:t>32</w:t>
      </w:r>
      <w:r>
        <w:rPr>
          <w:rFonts w:cs="宋体" w:hint="eastAsia"/>
        </w:rPr>
        <w:t>课时，只需讲述其中最基本的内容，供学生在实践中达到使用所学知识解决具体问题。</w:t>
      </w:r>
    </w:p>
    <w:p w:rsidR="007C51D4" w:rsidRDefault="007C51D4" w:rsidP="008E2AFF">
      <w:pPr>
        <w:pStyle w:val="a7"/>
        <w:adjustRightInd w:val="0"/>
        <w:snapToGrid w:val="0"/>
        <w:spacing w:line="360" w:lineRule="exact"/>
      </w:pPr>
    </w:p>
    <w:p w:rsidR="007C51D4" w:rsidRDefault="007C51D4" w:rsidP="008E2AFF">
      <w:pPr>
        <w:pStyle w:val="a7"/>
        <w:adjustRightInd w:val="0"/>
        <w:snapToGrid w:val="0"/>
        <w:spacing w:line="360" w:lineRule="exact"/>
      </w:pPr>
    </w:p>
    <w:p w:rsidR="007C51D4" w:rsidRPr="00743681" w:rsidRDefault="007C51D4" w:rsidP="00F07AB2">
      <w:pPr>
        <w:pStyle w:val="a9"/>
        <w:spacing w:line="360" w:lineRule="exact"/>
        <w:ind w:firstLineChars="0" w:firstLine="0"/>
        <w:jc w:val="right"/>
        <w:rPr>
          <w:sz w:val="24"/>
          <w:szCs w:val="24"/>
        </w:rPr>
      </w:pPr>
      <w:r w:rsidRPr="00743681">
        <w:rPr>
          <w:rFonts w:cs="宋体" w:hint="eastAsia"/>
          <w:sz w:val="24"/>
          <w:szCs w:val="24"/>
        </w:rPr>
        <w:t>执笔人：曲昭仲</w:t>
      </w:r>
    </w:p>
    <w:p w:rsidR="007C51D4" w:rsidRPr="00743681" w:rsidRDefault="007C51D4" w:rsidP="00F07AB2">
      <w:pPr>
        <w:pStyle w:val="a9"/>
        <w:spacing w:line="360" w:lineRule="exact"/>
        <w:ind w:firstLineChars="0" w:firstLine="0"/>
        <w:jc w:val="right"/>
        <w:rPr>
          <w:sz w:val="24"/>
          <w:szCs w:val="24"/>
        </w:rPr>
      </w:pPr>
      <w:r w:rsidRPr="00743681">
        <w:rPr>
          <w:rFonts w:cs="宋体" w:hint="eastAsia"/>
          <w:sz w:val="24"/>
          <w:szCs w:val="24"/>
        </w:rPr>
        <w:t>审核人：陈伟民</w:t>
      </w:r>
    </w:p>
    <w:p w:rsidR="007C51D4" w:rsidRPr="00743681" w:rsidRDefault="007C51D4" w:rsidP="00F07AB2">
      <w:pPr>
        <w:pStyle w:val="a9"/>
        <w:spacing w:line="360" w:lineRule="exact"/>
        <w:ind w:firstLineChars="0" w:firstLine="0"/>
        <w:jc w:val="right"/>
        <w:rPr>
          <w:sz w:val="24"/>
          <w:szCs w:val="24"/>
        </w:rPr>
      </w:pPr>
      <w:r w:rsidRPr="00743681">
        <w:rPr>
          <w:rFonts w:cs="宋体" w:hint="eastAsia"/>
          <w:sz w:val="24"/>
          <w:szCs w:val="24"/>
        </w:rPr>
        <w:t>审批人：曹</w:t>
      </w:r>
      <w:r w:rsidRPr="00743681">
        <w:rPr>
          <w:sz w:val="24"/>
          <w:szCs w:val="24"/>
        </w:rPr>
        <w:t xml:space="preserve">  </w:t>
      </w:r>
      <w:r w:rsidRPr="00743681">
        <w:rPr>
          <w:rFonts w:cs="宋体" w:hint="eastAsia"/>
          <w:sz w:val="24"/>
          <w:szCs w:val="24"/>
        </w:rPr>
        <w:t>敏</w:t>
      </w:r>
    </w:p>
    <w:p w:rsidR="00743681" w:rsidRDefault="00743681" w:rsidP="00581D9D">
      <w:pPr>
        <w:pStyle w:val="Ab"/>
        <w:outlineLvl w:val="0"/>
        <w:rPr>
          <w:rFonts w:cs="宋体"/>
        </w:rPr>
      </w:pPr>
    </w:p>
    <w:p w:rsidR="00743681" w:rsidRDefault="00743681" w:rsidP="00581D9D">
      <w:pPr>
        <w:pStyle w:val="Ab"/>
        <w:outlineLvl w:val="0"/>
        <w:rPr>
          <w:rFonts w:cs="宋体"/>
        </w:rPr>
      </w:pPr>
    </w:p>
    <w:p w:rsidR="00743681" w:rsidRDefault="00743681" w:rsidP="00581D9D">
      <w:pPr>
        <w:pStyle w:val="Ab"/>
        <w:outlineLvl w:val="0"/>
        <w:rPr>
          <w:rFonts w:cs="宋体"/>
        </w:rPr>
      </w:pPr>
    </w:p>
    <w:p w:rsidR="00743681" w:rsidRDefault="00743681" w:rsidP="00581D9D">
      <w:pPr>
        <w:pStyle w:val="Ab"/>
        <w:outlineLvl w:val="0"/>
        <w:rPr>
          <w:rFonts w:cs="宋体"/>
        </w:rPr>
      </w:pPr>
    </w:p>
    <w:p w:rsidR="00743681" w:rsidRDefault="00743681" w:rsidP="00581D9D">
      <w:pPr>
        <w:pStyle w:val="Ab"/>
        <w:outlineLvl w:val="0"/>
        <w:rPr>
          <w:rFonts w:cs="宋体"/>
        </w:rPr>
      </w:pPr>
    </w:p>
    <w:p w:rsidR="00743681" w:rsidRDefault="00743681" w:rsidP="00581D9D">
      <w:pPr>
        <w:pStyle w:val="Ab"/>
        <w:outlineLvl w:val="0"/>
        <w:rPr>
          <w:rFonts w:cs="宋体"/>
        </w:rPr>
      </w:pPr>
    </w:p>
    <w:p w:rsidR="00743681" w:rsidRDefault="00743681" w:rsidP="00581D9D">
      <w:pPr>
        <w:pStyle w:val="Ab"/>
        <w:outlineLvl w:val="0"/>
        <w:rPr>
          <w:rFonts w:cs="宋体"/>
        </w:rPr>
      </w:pPr>
    </w:p>
    <w:p w:rsidR="00743681" w:rsidRDefault="00743681" w:rsidP="00581D9D">
      <w:pPr>
        <w:pStyle w:val="Ab"/>
        <w:outlineLvl w:val="0"/>
        <w:rPr>
          <w:rFonts w:cs="宋体"/>
        </w:rPr>
      </w:pPr>
    </w:p>
    <w:p w:rsidR="00743681" w:rsidRDefault="00743681" w:rsidP="00581D9D">
      <w:pPr>
        <w:pStyle w:val="Ab"/>
        <w:outlineLvl w:val="0"/>
        <w:rPr>
          <w:rFonts w:cs="宋体"/>
        </w:rPr>
      </w:pPr>
    </w:p>
    <w:p w:rsidR="00743681" w:rsidRDefault="00743681" w:rsidP="00581D9D">
      <w:pPr>
        <w:pStyle w:val="Ab"/>
        <w:outlineLvl w:val="0"/>
        <w:rPr>
          <w:rFonts w:cs="宋体"/>
        </w:rPr>
      </w:pPr>
    </w:p>
    <w:p w:rsidR="007C51D4" w:rsidRPr="00DE1504" w:rsidRDefault="007C51D4" w:rsidP="00581D9D">
      <w:pPr>
        <w:pStyle w:val="Ab"/>
        <w:outlineLvl w:val="0"/>
      </w:pPr>
      <w:bookmarkStart w:id="36" w:name="_Toc512669074"/>
      <w:r>
        <w:rPr>
          <w:rFonts w:cs="宋体" w:hint="eastAsia"/>
        </w:rPr>
        <w:lastRenderedPageBreak/>
        <w:t>社会心理学</w:t>
      </w:r>
      <w:r w:rsidRPr="00DE1504">
        <w:rPr>
          <w:rFonts w:cs="宋体" w:hint="eastAsia"/>
        </w:rPr>
        <w:t>课程教学大纲</w:t>
      </w:r>
      <w:bookmarkEnd w:id="36"/>
    </w:p>
    <w:p w:rsidR="007C51D4" w:rsidRPr="00DE1504" w:rsidRDefault="007C51D4" w:rsidP="008E2AFF">
      <w:pPr>
        <w:pStyle w:val="aa"/>
        <w:ind w:firstLine="482"/>
      </w:pPr>
      <w:r w:rsidRPr="00DE1504">
        <w:rPr>
          <w:rFonts w:cs="宋体" w:hint="eastAsia"/>
          <w:b/>
          <w:bCs/>
        </w:rPr>
        <w:t>课程名称</w:t>
      </w:r>
      <w:r w:rsidRPr="00DE1504">
        <w:rPr>
          <w:rFonts w:cs="宋体" w:hint="eastAsia"/>
        </w:rPr>
        <w:t>：</w:t>
      </w:r>
      <w:r w:rsidRPr="00A06FD8">
        <w:rPr>
          <w:rFonts w:cs="宋体" w:hint="eastAsia"/>
        </w:rPr>
        <w:t>社会心理学</w:t>
      </w:r>
      <w:r>
        <w:t>/</w:t>
      </w:r>
      <w:r w:rsidRPr="00A06FD8">
        <w:t>Social Psychology</w:t>
      </w:r>
    </w:p>
    <w:p w:rsidR="007C51D4" w:rsidRPr="00DE1504" w:rsidRDefault="007C51D4" w:rsidP="008E2AFF">
      <w:pPr>
        <w:pStyle w:val="aa"/>
        <w:ind w:firstLine="482"/>
      </w:pPr>
      <w:r w:rsidRPr="00DE1504">
        <w:rPr>
          <w:rFonts w:cs="宋体" w:hint="eastAsia"/>
          <w:b/>
          <w:bCs/>
        </w:rPr>
        <w:t>课程代码</w:t>
      </w:r>
      <w:r w:rsidRPr="00DE1504">
        <w:rPr>
          <w:rFonts w:cs="宋体" w:hint="eastAsia"/>
        </w:rPr>
        <w:t>：</w:t>
      </w:r>
      <w:r w:rsidRPr="000139DF">
        <w:t>06326450</w:t>
      </w:r>
    </w:p>
    <w:p w:rsidR="007C51D4" w:rsidRPr="00DE1504" w:rsidRDefault="007C51D4" w:rsidP="008E2AFF">
      <w:pPr>
        <w:pStyle w:val="aa"/>
        <w:ind w:firstLine="482"/>
      </w:pPr>
      <w:r w:rsidRPr="00DE1504">
        <w:rPr>
          <w:rFonts w:cs="宋体" w:hint="eastAsia"/>
          <w:b/>
          <w:bCs/>
        </w:rPr>
        <w:t>课程类型</w:t>
      </w:r>
      <w:r w:rsidRPr="00DE1504">
        <w:rPr>
          <w:rFonts w:cs="宋体" w:hint="eastAsia"/>
        </w:rPr>
        <w:t>：专业拓展</w:t>
      </w:r>
      <w:r w:rsidRPr="00DE1504">
        <w:t>/</w:t>
      </w:r>
      <w:r>
        <w:rPr>
          <w:rFonts w:cs="宋体" w:hint="eastAsia"/>
        </w:rPr>
        <w:t>选修</w:t>
      </w:r>
    </w:p>
    <w:p w:rsidR="007C51D4" w:rsidRPr="00DE1504" w:rsidRDefault="007C51D4" w:rsidP="008E2AFF">
      <w:pPr>
        <w:pStyle w:val="aa"/>
        <w:tabs>
          <w:tab w:val="left" w:pos="3420"/>
        </w:tabs>
        <w:ind w:firstLine="482"/>
      </w:pPr>
      <w:r w:rsidRPr="00DE1504">
        <w:rPr>
          <w:rFonts w:cs="宋体" w:hint="eastAsia"/>
          <w:b/>
          <w:bCs/>
        </w:rPr>
        <w:t>总学时数</w:t>
      </w:r>
      <w:r w:rsidRPr="00DE1504">
        <w:rPr>
          <w:rFonts w:cs="宋体" w:hint="eastAsia"/>
        </w:rPr>
        <w:t>：</w:t>
      </w:r>
      <w:r w:rsidRPr="00DE1504">
        <w:t>32</w:t>
      </w:r>
    </w:p>
    <w:p w:rsidR="007C51D4" w:rsidRPr="00DE1504" w:rsidRDefault="007C51D4" w:rsidP="008E2AFF">
      <w:pPr>
        <w:pStyle w:val="aa"/>
        <w:tabs>
          <w:tab w:val="left" w:pos="3420"/>
        </w:tabs>
        <w:ind w:firstLine="482"/>
        <w:rPr>
          <w:b/>
          <w:bCs/>
        </w:rPr>
      </w:pPr>
      <w:r w:rsidRPr="00DE1504">
        <w:rPr>
          <w:rFonts w:cs="宋体" w:hint="eastAsia"/>
          <w:b/>
          <w:bCs/>
        </w:rPr>
        <w:t>学</w:t>
      </w:r>
      <w:r w:rsidRPr="00DE1504">
        <w:rPr>
          <w:b/>
          <w:bCs/>
        </w:rPr>
        <w:t xml:space="preserve">    </w:t>
      </w:r>
      <w:r w:rsidRPr="00DE1504">
        <w:rPr>
          <w:rFonts w:cs="宋体" w:hint="eastAsia"/>
          <w:b/>
          <w:bCs/>
        </w:rPr>
        <w:t>分：</w:t>
      </w:r>
      <w:r w:rsidRPr="00DE1504">
        <w:rPr>
          <w:b/>
          <w:bCs/>
        </w:rPr>
        <w:t xml:space="preserve"> </w:t>
      </w:r>
      <w:r w:rsidRPr="00DE1504">
        <w:t>2</w:t>
      </w:r>
    </w:p>
    <w:p w:rsidR="007C51D4" w:rsidRPr="00DE1504" w:rsidRDefault="007C51D4" w:rsidP="008E2AFF">
      <w:pPr>
        <w:pStyle w:val="aa"/>
        <w:tabs>
          <w:tab w:val="left" w:pos="3420"/>
        </w:tabs>
        <w:ind w:firstLine="482"/>
      </w:pPr>
      <w:r w:rsidRPr="00DE1504">
        <w:rPr>
          <w:rFonts w:cs="宋体" w:hint="eastAsia"/>
          <w:b/>
          <w:bCs/>
        </w:rPr>
        <w:t>先修课程</w:t>
      </w:r>
      <w:r w:rsidRPr="00DE1504">
        <w:rPr>
          <w:rFonts w:cs="宋体" w:hint="eastAsia"/>
        </w:rPr>
        <w:t>：</w:t>
      </w:r>
      <w:r>
        <w:rPr>
          <w:rFonts w:cs="宋体" w:hint="eastAsia"/>
        </w:rPr>
        <w:t>社会学概论</w:t>
      </w:r>
    </w:p>
    <w:p w:rsidR="007C51D4" w:rsidRPr="00DE1504" w:rsidRDefault="007C51D4" w:rsidP="008E2AFF">
      <w:pPr>
        <w:pStyle w:val="aa"/>
        <w:ind w:firstLine="482"/>
      </w:pPr>
      <w:r w:rsidRPr="00DE1504">
        <w:rPr>
          <w:rFonts w:cs="宋体" w:hint="eastAsia"/>
          <w:b/>
          <w:bCs/>
        </w:rPr>
        <w:t>开课单位</w:t>
      </w:r>
      <w:r w:rsidRPr="00DE1504">
        <w:rPr>
          <w:rFonts w:cs="宋体" w:hint="eastAsia"/>
        </w:rPr>
        <w:t>：经济管理学院</w:t>
      </w:r>
    </w:p>
    <w:p w:rsidR="007C51D4" w:rsidRPr="00DE1504" w:rsidRDefault="007C51D4" w:rsidP="008E2AFF">
      <w:pPr>
        <w:pStyle w:val="B"/>
        <w:ind w:leftChars="228" w:left="1657" w:hangingChars="489" w:hanging="1178"/>
      </w:pPr>
      <w:r w:rsidRPr="00DE1504">
        <w:rPr>
          <w:rFonts w:cs="宋体" w:hint="eastAsia"/>
        </w:rPr>
        <w:t>适用专业：</w:t>
      </w:r>
      <w:r>
        <w:rPr>
          <w:rFonts w:cs="宋体" w:hint="eastAsia"/>
          <w:b w:val="0"/>
          <w:bCs w:val="0"/>
        </w:rPr>
        <w:t>公共事业管理</w:t>
      </w:r>
    </w:p>
    <w:p w:rsidR="007C51D4" w:rsidRPr="00DE1504" w:rsidRDefault="007C51D4" w:rsidP="008E2AFF">
      <w:pPr>
        <w:pStyle w:val="B"/>
      </w:pPr>
      <w:r w:rsidRPr="00DE1504">
        <w:rPr>
          <w:rFonts w:cs="宋体" w:hint="eastAsia"/>
        </w:rPr>
        <w:t>一、课程的性质、目的和任务</w:t>
      </w:r>
    </w:p>
    <w:p w:rsidR="007C51D4" w:rsidRDefault="007C51D4" w:rsidP="00743681">
      <w:pPr>
        <w:pStyle w:val="a7"/>
        <w:spacing w:line="276" w:lineRule="auto"/>
      </w:pPr>
      <w:r>
        <w:rPr>
          <w:rFonts w:cs="宋体" w:hint="eastAsia"/>
        </w:rPr>
        <w:t>《社会心理学》是公共事业管理专业学生重要的专业复合课程之一。本课程是研究个体和群体的社会心理和社会行为规律的一门科学，理论性和应用性并重，是一门认知自我，认知社会，使学习者有效进行角色扮演，成功地进行人际交往与沟通的应用型课程，有利于培养健全的人格，促进人们心理健康。</w:t>
      </w:r>
    </w:p>
    <w:p w:rsidR="007C51D4" w:rsidRDefault="007C51D4" w:rsidP="00743681">
      <w:pPr>
        <w:pStyle w:val="a7"/>
        <w:spacing w:line="276" w:lineRule="auto"/>
      </w:pPr>
      <w:r>
        <w:rPr>
          <w:rFonts w:cs="宋体" w:hint="eastAsia"/>
        </w:rPr>
        <w:t>通过本课程的学习，学生应了解社会心理学的基本问题，掌握社会心理学的基本概念及原理，初步建构社会心理学的基本知识体系，并能运用基本知识分析一些社会心理现象、解决自身遇到的社会心理问题，更好地适应社会。</w:t>
      </w:r>
    </w:p>
    <w:p w:rsidR="007C51D4" w:rsidRPr="00DE1504" w:rsidRDefault="007C51D4" w:rsidP="00743681">
      <w:pPr>
        <w:pStyle w:val="a7"/>
        <w:spacing w:line="276" w:lineRule="auto"/>
      </w:pPr>
      <w:r>
        <w:rPr>
          <w:rFonts w:cs="宋体" w:hint="eastAsia"/>
        </w:rPr>
        <w:t>本课程主要介绍研究社会中人们行为背后的社会心理过程及其规律性，讨论社会心理学的基本问题，包括人在与他人及周围环境相互作用过程中产生的心理与行为（印象与归因、态度及其改变）、人与人之间的相互作用过程及作为这一后果的人际关系（人际沟通及人际关系）、作为人们直接社会现实的微观社会怎样影响人们的行为与思想方式（群体影响）等方面。</w:t>
      </w:r>
    </w:p>
    <w:p w:rsidR="007C51D4" w:rsidRPr="00DE1504" w:rsidRDefault="007C51D4" w:rsidP="008E2AFF">
      <w:pPr>
        <w:pStyle w:val="B"/>
      </w:pPr>
      <w:r w:rsidRPr="00DE1504">
        <w:rPr>
          <w:rFonts w:cs="宋体" w:hint="eastAsia"/>
        </w:rPr>
        <w:t>二、教学内容、教学基本要求及教学重点与难点</w:t>
      </w:r>
    </w:p>
    <w:p w:rsidR="007C51D4" w:rsidRPr="002178F3" w:rsidRDefault="007C51D4" w:rsidP="008E2AFF">
      <w:pPr>
        <w:adjustRightInd w:val="0"/>
        <w:snapToGrid w:val="0"/>
        <w:spacing w:line="360" w:lineRule="auto"/>
        <w:ind w:firstLineChars="200" w:firstLine="420"/>
      </w:pPr>
      <w:r w:rsidRPr="002178F3">
        <w:t>1</w:t>
      </w:r>
      <w:r w:rsidRPr="002178F3">
        <w:rPr>
          <w:rFonts w:cs="宋体" w:hint="eastAsia"/>
        </w:rPr>
        <w:t>．社会心理学的理论与方法（</w:t>
      </w:r>
      <w:r w:rsidRPr="002178F3">
        <w:t>4</w:t>
      </w:r>
      <w:r w:rsidRPr="002178F3">
        <w:rPr>
          <w:rFonts w:cs="宋体" w:hint="eastAsia"/>
        </w:rPr>
        <w:t>学时）</w:t>
      </w:r>
    </w:p>
    <w:p w:rsidR="007C51D4" w:rsidRPr="002178F3" w:rsidRDefault="007C51D4" w:rsidP="008E2AFF">
      <w:pPr>
        <w:adjustRightInd w:val="0"/>
        <w:snapToGrid w:val="0"/>
        <w:spacing w:line="360" w:lineRule="auto"/>
        <w:ind w:firstLineChars="200" w:firstLine="420"/>
      </w:pPr>
      <w:r w:rsidRPr="002178F3">
        <w:rPr>
          <w:rFonts w:cs="宋体" w:hint="eastAsia"/>
        </w:rPr>
        <w:t>理解社会心理学的概念、意义和研究对象，了解社会心理学的历史脉络；理解社会心理学研究的基本问题、研究方法和研究过程，了解社会心理学的基本理论。</w:t>
      </w:r>
    </w:p>
    <w:p w:rsidR="007C51D4" w:rsidRPr="007438A8" w:rsidRDefault="007C51D4" w:rsidP="008E2AFF">
      <w:pPr>
        <w:adjustRightInd w:val="0"/>
        <w:snapToGrid w:val="0"/>
        <w:spacing w:line="360" w:lineRule="auto"/>
        <w:ind w:firstLineChars="200" w:firstLine="420"/>
      </w:pPr>
      <w:r w:rsidRPr="007438A8">
        <w:rPr>
          <w:rFonts w:cs="宋体" w:hint="eastAsia"/>
        </w:rPr>
        <w:t>教学重点与难点：教学重点是</w:t>
      </w:r>
      <w:r>
        <w:rPr>
          <w:rFonts w:cs="宋体" w:hint="eastAsia"/>
        </w:rPr>
        <w:t>社会心理学的</w:t>
      </w:r>
      <w:r w:rsidRPr="002178F3">
        <w:rPr>
          <w:rFonts w:cs="宋体" w:hint="eastAsia"/>
        </w:rPr>
        <w:t>心理学的概念、意义和研究对象</w:t>
      </w:r>
      <w:r>
        <w:rPr>
          <w:rFonts w:cs="宋体" w:hint="eastAsia"/>
        </w:rPr>
        <w:t>；教学难点是社会心理学的研究方法，研究过程。</w:t>
      </w:r>
    </w:p>
    <w:p w:rsidR="007C51D4" w:rsidRPr="002178F3" w:rsidRDefault="007C51D4" w:rsidP="008E2AFF">
      <w:pPr>
        <w:adjustRightInd w:val="0"/>
        <w:snapToGrid w:val="0"/>
        <w:spacing w:line="360" w:lineRule="auto"/>
        <w:ind w:firstLineChars="200" w:firstLine="420"/>
      </w:pPr>
      <w:r w:rsidRPr="002178F3">
        <w:t>2</w:t>
      </w:r>
      <w:r w:rsidRPr="002178F3">
        <w:rPr>
          <w:rFonts w:cs="宋体" w:hint="eastAsia"/>
        </w:rPr>
        <w:t>．自我概念（</w:t>
      </w:r>
      <w:r w:rsidRPr="002178F3">
        <w:t>2</w:t>
      </w:r>
      <w:r w:rsidRPr="002178F3">
        <w:rPr>
          <w:rFonts w:cs="宋体" w:hint="eastAsia"/>
        </w:rPr>
        <w:t>学时）</w:t>
      </w:r>
    </w:p>
    <w:p w:rsidR="007C51D4" w:rsidRPr="002178F3" w:rsidRDefault="007C51D4" w:rsidP="008E2AFF">
      <w:pPr>
        <w:adjustRightInd w:val="0"/>
        <w:snapToGrid w:val="0"/>
        <w:spacing w:line="360" w:lineRule="auto"/>
        <w:ind w:firstLineChars="200" w:firstLine="420"/>
      </w:pPr>
      <w:r w:rsidRPr="002178F3">
        <w:rPr>
          <w:rFonts w:cs="宋体" w:hint="eastAsia"/>
        </w:rPr>
        <w:t>了解关于自我研究的历史，理解和自我有关的概念，理解自我偏差，了解不同文化中自我概念的差别。</w:t>
      </w:r>
    </w:p>
    <w:p w:rsidR="007C51D4" w:rsidRDefault="007C51D4" w:rsidP="008E2AFF">
      <w:pPr>
        <w:adjustRightInd w:val="0"/>
        <w:snapToGrid w:val="0"/>
        <w:spacing w:line="360" w:lineRule="auto"/>
        <w:ind w:firstLineChars="200" w:firstLine="420"/>
      </w:pPr>
      <w:r w:rsidRPr="002178F3">
        <w:rPr>
          <w:rFonts w:cs="宋体" w:hint="eastAsia"/>
        </w:rPr>
        <w:t>教学重点与难点：教学重点是</w:t>
      </w:r>
      <w:r>
        <w:rPr>
          <w:rFonts w:cs="宋体" w:hint="eastAsia"/>
        </w:rPr>
        <w:t>自我研究的历史，自我有关的概念，不同文化中自我概念的差别</w:t>
      </w:r>
      <w:r w:rsidRPr="002178F3">
        <w:rPr>
          <w:rFonts w:cs="宋体" w:hint="eastAsia"/>
        </w:rPr>
        <w:t>；教学难点是</w:t>
      </w:r>
      <w:r>
        <w:rPr>
          <w:rFonts w:cs="宋体" w:hint="eastAsia"/>
        </w:rPr>
        <w:t>理解自我偏差</w:t>
      </w:r>
      <w:r w:rsidRPr="002178F3">
        <w:rPr>
          <w:rFonts w:cs="宋体" w:hint="eastAsia"/>
        </w:rPr>
        <w:t>。</w:t>
      </w:r>
    </w:p>
    <w:p w:rsidR="007C51D4" w:rsidRPr="002178F3" w:rsidRDefault="007C51D4" w:rsidP="008E2AFF">
      <w:pPr>
        <w:adjustRightInd w:val="0"/>
        <w:snapToGrid w:val="0"/>
        <w:spacing w:line="360" w:lineRule="auto"/>
        <w:ind w:firstLineChars="200" w:firstLine="420"/>
      </w:pPr>
      <w:r w:rsidRPr="002178F3">
        <w:lastRenderedPageBreak/>
        <w:t>3</w:t>
      </w:r>
      <w:r w:rsidRPr="002178F3">
        <w:rPr>
          <w:rFonts w:cs="宋体" w:hint="eastAsia"/>
        </w:rPr>
        <w:t>．社会认知（</w:t>
      </w:r>
      <w:r w:rsidRPr="002178F3">
        <w:t>2</w:t>
      </w:r>
      <w:r w:rsidRPr="002178F3">
        <w:rPr>
          <w:rFonts w:cs="宋体" w:hint="eastAsia"/>
        </w:rPr>
        <w:t>学时）</w:t>
      </w:r>
    </w:p>
    <w:p w:rsidR="007C51D4" w:rsidRPr="002178F3" w:rsidRDefault="007C51D4" w:rsidP="008E2AFF">
      <w:pPr>
        <w:adjustRightInd w:val="0"/>
        <w:snapToGrid w:val="0"/>
        <w:spacing w:line="360" w:lineRule="auto"/>
        <w:ind w:firstLineChars="200" w:firstLine="420"/>
      </w:pPr>
      <w:r w:rsidRPr="002178F3">
        <w:rPr>
          <w:rFonts w:cs="宋体" w:hint="eastAsia"/>
        </w:rPr>
        <w:t>理解社会认知的概念和范畴，理解个体知觉和社会认知的关系，理解归因理论及其应用。</w:t>
      </w:r>
    </w:p>
    <w:p w:rsidR="007C51D4" w:rsidRDefault="007C51D4" w:rsidP="008E2AFF">
      <w:pPr>
        <w:adjustRightInd w:val="0"/>
        <w:snapToGrid w:val="0"/>
        <w:spacing w:line="360" w:lineRule="auto"/>
        <w:ind w:firstLineChars="200" w:firstLine="420"/>
      </w:pPr>
      <w:r w:rsidRPr="002178F3">
        <w:rPr>
          <w:rFonts w:cs="宋体" w:hint="eastAsia"/>
        </w:rPr>
        <w:t>教学重点与难点：教学重点是</w:t>
      </w:r>
      <w:r>
        <w:rPr>
          <w:rFonts w:cs="宋体" w:hint="eastAsia"/>
        </w:rPr>
        <w:t>社会认知的概念和范畴，</w:t>
      </w:r>
      <w:r w:rsidRPr="00C5700A">
        <w:rPr>
          <w:rFonts w:cs="宋体" w:hint="eastAsia"/>
        </w:rPr>
        <w:t>个体知觉和社会认知的关系</w:t>
      </w:r>
      <w:r w:rsidRPr="002178F3">
        <w:rPr>
          <w:rFonts w:cs="宋体" w:hint="eastAsia"/>
        </w:rPr>
        <w:t>；教学难点是</w:t>
      </w:r>
      <w:r>
        <w:rPr>
          <w:rFonts w:cs="宋体" w:hint="eastAsia"/>
        </w:rPr>
        <w:t>归因理论及其应用</w:t>
      </w:r>
      <w:r w:rsidRPr="002178F3">
        <w:rPr>
          <w:rFonts w:cs="宋体" w:hint="eastAsia"/>
        </w:rPr>
        <w:t>。</w:t>
      </w:r>
    </w:p>
    <w:p w:rsidR="007C51D4" w:rsidRPr="002178F3" w:rsidRDefault="007C51D4" w:rsidP="008E2AFF">
      <w:pPr>
        <w:adjustRightInd w:val="0"/>
        <w:snapToGrid w:val="0"/>
        <w:spacing w:line="360" w:lineRule="auto"/>
        <w:ind w:firstLineChars="200" w:firstLine="420"/>
      </w:pPr>
      <w:r w:rsidRPr="002178F3">
        <w:t>4</w:t>
      </w:r>
      <w:r w:rsidRPr="002178F3">
        <w:rPr>
          <w:rFonts w:cs="宋体" w:hint="eastAsia"/>
        </w:rPr>
        <w:t>．社会行为（</w:t>
      </w:r>
      <w:r w:rsidRPr="002178F3">
        <w:t>4</w:t>
      </w:r>
      <w:r w:rsidRPr="002178F3">
        <w:rPr>
          <w:rFonts w:cs="宋体" w:hint="eastAsia"/>
        </w:rPr>
        <w:t>学时）</w:t>
      </w:r>
    </w:p>
    <w:p w:rsidR="007C51D4" w:rsidRPr="002178F3" w:rsidRDefault="007C51D4" w:rsidP="008E2AFF">
      <w:pPr>
        <w:adjustRightInd w:val="0"/>
        <w:snapToGrid w:val="0"/>
        <w:spacing w:line="360" w:lineRule="auto"/>
        <w:ind w:firstLineChars="200" w:firstLine="420"/>
      </w:pPr>
      <w:r w:rsidRPr="002178F3">
        <w:rPr>
          <w:rFonts w:cs="宋体" w:hint="eastAsia"/>
        </w:rPr>
        <w:t>了解人类社会行为的基础，理解侵犯行为及其成因，理解亲社会行为及其影响因素。</w:t>
      </w:r>
    </w:p>
    <w:p w:rsidR="007C51D4" w:rsidRDefault="007C51D4" w:rsidP="008E2AFF">
      <w:pPr>
        <w:adjustRightInd w:val="0"/>
        <w:snapToGrid w:val="0"/>
        <w:spacing w:line="360" w:lineRule="auto"/>
        <w:ind w:firstLineChars="200" w:firstLine="420"/>
      </w:pPr>
      <w:r w:rsidRPr="002178F3">
        <w:rPr>
          <w:rFonts w:cs="宋体" w:hint="eastAsia"/>
        </w:rPr>
        <w:t>教学重点与难点：教学重点是</w:t>
      </w:r>
      <w:r>
        <w:rPr>
          <w:rFonts w:cs="宋体" w:hint="eastAsia"/>
        </w:rPr>
        <w:t>人类社会行为的基础，侵犯行为及其成因</w:t>
      </w:r>
      <w:r w:rsidRPr="002178F3">
        <w:rPr>
          <w:rFonts w:cs="宋体" w:hint="eastAsia"/>
        </w:rPr>
        <w:t>；教学难点是</w:t>
      </w:r>
      <w:r>
        <w:rPr>
          <w:rFonts w:cs="宋体" w:hint="eastAsia"/>
        </w:rPr>
        <w:t>亲社会行为及其影响因素</w:t>
      </w:r>
      <w:r w:rsidRPr="002178F3">
        <w:rPr>
          <w:rFonts w:cs="宋体" w:hint="eastAsia"/>
        </w:rPr>
        <w:t>。</w:t>
      </w:r>
    </w:p>
    <w:p w:rsidR="007C51D4" w:rsidRPr="002178F3" w:rsidRDefault="007C51D4" w:rsidP="008E2AFF">
      <w:pPr>
        <w:adjustRightInd w:val="0"/>
        <w:snapToGrid w:val="0"/>
        <w:spacing w:line="360" w:lineRule="auto"/>
        <w:ind w:firstLineChars="200" w:firstLine="420"/>
      </w:pPr>
      <w:r w:rsidRPr="002178F3">
        <w:t>5</w:t>
      </w:r>
      <w:r w:rsidRPr="002178F3">
        <w:rPr>
          <w:rFonts w:cs="宋体" w:hint="eastAsia"/>
        </w:rPr>
        <w:t>．态度与偏见（</w:t>
      </w:r>
      <w:r w:rsidRPr="002178F3">
        <w:t>4</w:t>
      </w:r>
      <w:r w:rsidRPr="002178F3">
        <w:rPr>
          <w:rFonts w:cs="宋体" w:hint="eastAsia"/>
        </w:rPr>
        <w:t>学时）</w:t>
      </w:r>
    </w:p>
    <w:p w:rsidR="007C51D4" w:rsidRPr="002178F3" w:rsidRDefault="007C51D4" w:rsidP="008E2AFF">
      <w:pPr>
        <w:adjustRightInd w:val="0"/>
        <w:snapToGrid w:val="0"/>
        <w:spacing w:line="360" w:lineRule="auto"/>
        <w:ind w:firstLineChars="200" w:firstLine="420"/>
      </w:pPr>
      <w:r w:rsidRPr="002178F3">
        <w:rPr>
          <w:rFonts w:cs="宋体" w:hint="eastAsia"/>
        </w:rPr>
        <w:t>理解态度的概念，了解态度的形成及改变，理解说服模型，理解常见的偏见及其成因。</w:t>
      </w:r>
    </w:p>
    <w:p w:rsidR="007C51D4" w:rsidRDefault="007C51D4" w:rsidP="008E2AFF">
      <w:pPr>
        <w:adjustRightInd w:val="0"/>
        <w:snapToGrid w:val="0"/>
        <w:spacing w:line="360" w:lineRule="auto"/>
        <w:ind w:firstLineChars="200" w:firstLine="420"/>
      </w:pPr>
      <w:r w:rsidRPr="005E0D15">
        <w:rPr>
          <w:rFonts w:cs="宋体" w:hint="eastAsia"/>
        </w:rPr>
        <w:t>教学重点与难点：教学重点是</w:t>
      </w:r>
      <w:r>
        <w:rPr>
          <w:rFonts w:cs="宋体" w:hint="eastAsia"/>
        </w:rPr>
        <w:t>态度的概念，态度的形成及改变</w:t>
      </w:r>
      <w:r w:rsidRPr="005E0D15">
        <w:rPr>
          <w:rFonts w:cs="宋体" w:hint="eastAsia"/>
        </w:rPr>
        <w:t>；教学难点是</w:t>
      </w:r>
      <w:r>
        <w:rPr>
          <w:rFonts w:cs="宋体" w:hint="eastAsia"/>
        </w:rPr>
        <w:t>常见的态度偏见及其成因，态度改变的说服模型</w:t>
      </w:r>
      <w:r w:rsidRPr="005E0D15">
        <w:rPr>
          <w:rFonts w:cs="宋体" w:hint="eastAsia"/>
        </w:rPr>
        <w:t>。</w:t>
      </w:r>
    </w:p>
    <w:p w:rsidR="007C51D4" w:rsidRPr="002178F3" w:rsidRDefault="007C51D4" w:rsidP="008E2AFF">
      <w:pPr>
        <w:adjustRightInd w:val="0"/>
        <w:snapToGrid w:val="0"/>
        <w:spacing w:line="360" w:lineRule="auto"/>
        <w:ind w:firstLineChars="200" w:firstLine="420"/>
      </w:pPr>
      <w:r w:rsidRPr="002178F3">
        <w:t>6</w:t>
      </w:r>
      <w:r w:rsidRPr="002178F3">
        <w:rPr>
          <w:rFonts w:cs="宋体" w:hint="eastAsia"/>
        </w:rPr>
        <w:t>．人际关系（</w:t>
      </w:r>
      <w:r w:rsidRPr="002178F3">
        <w:t>4</w:t>
      </w:r>
      <w:r w:rsidRPr="002178F3">
        <w:rPr>
          <w:rFonts w:cs="宋体" w:hint="eastAsia"/>
        </w:rPr>
        <w:t>学时）</w:t>
      </w:r>
    </w:p>
    <w:p w:rsidR="007C51D4" w:rsidRPr="002178F3" w:rsidRDefault="007C51D4" w:rsidP="008E2AFF">
      <w:pPr>
        <w:adjustRightInd w:val="0"/>
        <w:snapToGrid w:val="0"/>
        <w:spacing w:line="360" w:lineRule="auto"/>
        <w:ind w:firstLineChars="200" w:firstLine="420"/>
      </w:pPr>
      <w:r w:rsidRPr="002178F3">
        <w:rPr>
          <w:rFonts w:cs="宋体" w:hint="eastAsia"/>
        </w:rPr>
        <w:t>理解人际吸引的概念及其影响因素，了解亲密关系是如何建立和发展的，了解爱情背后的心理学原理，了解中国人人际关系的特点和相关社会文化背景。</w:t>
      </w:r>
    </w:p>
    <w:p w:rsidR="007C51D4" w:rsidRDefault="007C51D4" w:rsidP="008E2AFF">
      <w:pPr>
        <w:adjustRightInd w:val="0"/>
        <w:snapToGrid w:val="0"/>
        <w:spacing w:line="360" w:lineRule="auto"/>
        <w:ind w:firstLineChars="200" w:firstLine="420"/>
      </w:pPr>
      <w:r w:rsidRPr="001B090C">
        <w:rPr>
          <w:rFonts w:cs="宋体" w:hint="eastAsia"/>
        </w:rPr>
        <w:t>教学重点与难点：教学重点是</w:t>
      </w:r>
      <w:r>
        <w:rPr>
          <w:rFonts w:cs="宋体" w:hint="eastAsia"/>
        </w:rPr>
        <w:t>亲密关系是如何建立和发展的，</w:t>
      </w:r>
      <w:r w:rsidRPr="001B090C">
        <w:rPr>
          <w:rFonts w:cs="宋体" w:hint="eastAsia"/>
        </w:rPr>
        <w:t>爱情</w:t>
      </w:r>
      <w:r>
        <w:rPr>
          <w:rFonts w:cs="宋体" w:hint="eastAsia"/>
        </w:rPr>
        <w:t>背后的心理学原理，</w:t>
      </w:r>
      <w:r w:rsidRPr="001B090C">
        <w:rPr>
          <w:rFonts w:cs="宋体" w:hint="eastAsia"/>
        </w:rPr>
        <w:t>中国人人际关系的特点和相关社会文化背景；教学难点是人际吸引的概念及其影响因素。</w:t>
      </w:r>
    </w:p>
    <w:p w:rsidR="007C51D4" w:rsidRPr="002178F3" w:rsidRDefault="007C51D4" w:rsidP="008E2AFF">
      <w:pPr>
        <w:adjustRightInd w:val="0"/>
        <w:snapToGrid w:val="0"/>
        <w:spacing w:line="360" w:lineRule="auto"/>
        <w:ind w:firstLineChars="200" w:firstLine="420"/>
      </w:pPr>
      <w:r w:rsidRPr="002178F3">
        <w:t>7</w:t>
      </w:r>
      <w:r w:rsidRPr="002178F3">
        <w:rPr>
          <w:rFonts w:cs="宋体" w:hint="eastAsia"/>
        </w:rPr>
        <w:t>．社会交换与社会影响（</w:t>
      </w:r>
      <w:r w:rsidRPr="002178F3">
        <w:t>2</w:t>
      </w:r>
      <w:r w:rsidRPr="002178F3">
        <w:rPr>
          <w:rFonts w:cs="宋体" w:hint="eastAsia"/>
        </w:rPr>
        <w:t>学时）</w:t>
      </w:r>
    </w:p>
    <w:p w:rsidR="007C51D4" w:rsidRPr="002178F3" w:rsidRDefault="007C51D4" w:rsidP="008E2AFF">
      <w:pPr>
        <w:adjustRightInd w:val="0"/>
        <w:snapToGrid w:val="0"/>
        <w:spacing w:line="360" w:lineRule="auto"/>
        <w:ind w:firstLineChars="200" w:firstLine="420"/>
      </w:pPr>
      <w:r w:rsidRPr="002178F3">
        <w:rPr>
          <w:rFonts w:cs="宋体" w:hint="eastAsia"/>
        </w:rPr>
        <w:t>理解社会交换的概念、理论和影响因素，了解社会影响的意义和作用，理解从众、顺从与服从的概念和区别。</w:t>
      </w:r>
    </w:p>
    <w:p w:rsidR="007C51D4" w:rsidRDefault="007C51D4" w:rsidP="008E2AFF">
      <w:pPr>
        <w:adjustRightInd w:val="0"/>
        <w:snapToGrid w:val="0"/>
        <w:spacing w:line="360" w:lineRule="auto"/>
        <w:ind w:firstLineChars="200" w:firstLine="420"/>
      </w:pPr>
      <w:r w:rsidRPr="005E0D15">
        <w:rPr>
          <w:rFonts w:cs="宋体" w:hint="eastAsia"/>
        </w:rPr>
        <w:t>教学重点与难点：教学重点是</w:t>
      </w:r>
      <w:r>
        <w:rPr>
          <w:rFonts w:cs="宋体" w:hint="eastAsia"/>
        </w:rPr>
        <w:t>社会交换的概念、理论和影响因素，社会影响的意义和作用</w:t>
      </w:r>
      <w:r w:rsidRPr="005E0D15">
        <w:rPr>
          <w:rFonts w:cs="宋体" w:hint="eastAsia"/>
        </w:rPr>
        <w:t>；教学难点是</w:t>
      </w:r>
      <w:r w:rsidRPr="00321E76">
        <w:rPr>
          <w:rFonts w:cs="宋体" w:hint="eastAsia"/>
        </w:rPr>
        <w:t>从众、顺从与服从的概念和区别</w:t>
      </w:r>
      <w:r w:rsidRPr="005E0D15">
        <w:rPr>
          <w:rFonts w:cs="宋体" w:hint="eastAsia"/>
        </w:rPr>
        <w:t>。</w:t>
      </w:r>
    </w:p>
    <w:p w:rsidR="007C51D4" w:rsidRPr="002178F3" w:rsidRDefault="007C51D4" w:rsidP="008E2AFF">
      <w:pPr>
        <w:adjustRightInd w:val="0"/>
        <w:snapToGrid w:val="0"/>
        <w:spacing w:line="360" w:lineRule="auto"/>
        <w:ind w:firstLineChars="200" w:firstLine="420"/>
      </w:pPr>
      <w:r w:rsidRPr="002178F3">
        <w:t>8</w:t>
      </w:r>
      <w:r w:rsidRPr="002178F3">
        <w:rPr>
          <w:rFonts w:cs="宋体" w:hint="eastAsia"/>
        </w:rPr>
        <w:t>．团体心理与行为（</w:t>
      </w:r>
      <w:r w:rsidRPr="002178F3">
        <w:t>2</w:t>
      </w:r>
      <w:r w:rsidRPr="002178F3">
        <w:rPr>
          <w:rFonts w:cs="宋体" w:hint="eastAsia"/>
        </w:rPr>
        <w:t>学时）</w:t>
      </w:r>
    </w:p>
    <w:p w:rsidR="007C51D4" w:rsidRPr="002178F3" w:rsidRDefault="007C51D4" w:rsidP="008E2AFF">
      <w:pPr>
        <w:adjustRightInd w:val="0"/>
        <w:snapToGrid w:val="0"/>
        <w:spacing w:line="360" w:lineRule="auto"/>
        <w:ind w:firstLineChars="200" w:firstLine="420"/>
      </w:pPr>
      <w:r w:rsidRPr="002178F3">
        <w:rPr>
          <w:rFonts w:cs="宋体" w:hint="eastAsia"/>
        </w:rPr>
        <w:t>理解团体的概念和相关理论，了解团体领导的定义和理论，理解团体沟通与决策的影响因素。</w:t>
      </w:r>
    </w:p>
    <w:p w:rsidR="007C51D4" w:rsidRDefault="007C51D4" w:rsidP="008E2AFF">
      <w:pPr>
        <w:adjustRightInd w:val="0"/>
        <w:snapToGrid w:val="0"/>
        <w:spacing w:line="360" w:lineRule="auto"/>
        <w:ind w:firstLineChars="200" w:firstLine="420"/>
      </w:pPr>
      <w:r w:rsidRPr="005E0D15">
        <w:rPr>
          <w:rFonts w:cs="宋体" w:hint="eastAsia"/>
        </w:rPr>
        <w:t>教学重点与难点：教学重点是</w:t>
      </w:r>
      <w:r w:rsidRPr="00321E76">
        <w:rPr>
          <w:rFonts w:cs="宋体" w:hint="eastAsia"/>
        </w:rPr>
        <w:t>团体领导的定义和理论</w:t>
      </w:r>
      <w:r w:rsidRPr="005E0D15">
        <w:rPr>
          <w:rFonts w:cs="宋体" w:hint="eastAsia"/>
        </w:rPr>
        <w:t>；教学难点是</w:t>
      </w:r>
      <w:r>
        <w:rPr>
          <w:rFonts w:cs="宋体" w:hint="eastAsia"/>
        </w:rPr>
        <w:t>团体的概念和相关理论，</w:t>
      </w:r>
      <w:r w:rsidRPr="00321E76">
        <w:rPr>
          <w:rFonts w:cs="宋体" w:hint="eastAsia"/>
        </w:rPr>
        <w:t>团体沟通与决策的影响因素</w:t>
      </w:r>
      <w:r w:rsidRPr="005E0D15">
        <w:rPr>
          <w:rFonts w:cs="宋体" w:hint="eastAsia"/>
        </w:rPr>
        <w:t>。</w:t>
      </w:r>
    </w:p>
    <w:p w:rsidR="007C51D4" w:rsidRPr="001B090C" w:rsidRDefault="007C51D4" w:rsidP="008E2AFF">
      <w:pPr>
        <w:adjustRightInd w:val="0"/>
        <w:snapToGrid w:val="0"/>
        <w:spacing w:line="360" w:lineRule="auto"/>
        <w:ind w:firstLineChars="200" w:firstLine="420"/>
      </w:pPr>
    </w:p>
    <w:p w:rsidR="007C51D4" w:rsidRDefault="007C51D4" w:rsidP="008E2AFF">
      <w:pPr>
        <w:pStyle w:val="B"/>
      </w:pPr>
      <w:r w:rsidRPr="00DE1504">
        <w:rPr>
          <w:rFonts w:cs="宋体" w:hint="eastAsia"/>
        </w:rPr>
        <w:t>三、学时分配表</w:t>
      </w:r>
    </w:p>
    <w:tbl>
      <w:tblPr>
        <w:tblW w:w="7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270"/>
        <w:gridCol w:w="702"/>
        <w:gridCol w:w="626"/>
        <w:gridCol w:w="658"/>
        <w:gridCol w:w="756"/>
        <w:gridCol w:w="660"/>
        <w:gridCol w:w="961"/>
        <w:gridCol w:w="555"/>
      </w:tblGrid>
      <w:tr w:rsidR="007C51D4" w:rsidRPr="00393F8F">
        <w:trPr>
          <w:trHeight w:val="563"/>
          <w:jc w:val="center"/>
        </w:trPr>
        <w:tc>
          <w:tcPr>
            <w:tcW w:w="673" w:type="dxa"/>
            <w:vMerge w:val="restart"/>
            <w:vAlign w:val="center"/>
          </w:tcPr>
          <w:p w:rsidR="007C51D4" w:rsidRPr="00393F8F" w:rsidRDefault="007C51D4" w:rsidP="006470AE">
            <w:pPr>
              <w:jc w:val="center"/>
              <w:rPr>
                <w:sz w:val="18"/>
                <w:szCs w:val="18"/>
              </w:rPr>
            </w:pPr>
            <w:r w:rsidRPr="00393F8F">
              <w:rPr>
                <w:rFonts w:cs="宋体" w:hint="eastAsia"/>
                <w:sz w:val="18"/>
                <w:szCs w:val="18"/>
              </w:rPr>
              <w:t>序号</w:t>
            </w:r>
          </w:p>
        </w:tc>
        <w:tc>
          <w:tcPr>
            <w:tcW w:w="2270" w:type="dxa"/>
            <w:vMerge w:val="restart"/>
            <w:vAlign w:val="center"/>
          </w:tcPr>
          <w:p w:rsidR="007C51D4" w:rsidRPr="00393F8F" w:rsidRDefault="007C51D4" w:rsidP="006470AE">
            <w:pPr>
              <w:jc w:val="center"/>
              <w:rPr>
                <w:sz w:val="18"/>
                <w:szCs w:val="18"/>
              </w:rPr>
            </w:pPr>
            <w:r w:rsidRPr="00393F8F">
              <w:rPr>
                <w:rFonts w:cs="宋体" w:hint="eastAsia"/>
                <w:sz w:val="18"/>
                <w:szCs w:val="18"/>
              </w:rPr>
              <w:t>教学内容</w:t>
            </w:r>
          </w:p>
        </w:tc>
        <w:tc>
          <w:tcPr>
            <w:tcW w:w="4363" w:type="dxa"/>
            <w:gridSpan w:val="6"/>
            <w:vAlign w:val="center"/>
          </w:tcPr>
          <w:p w:rsidR="007C51D4" w:rsidRPr="00393F8F" w:rsidRDefault="007C51D4" w:rsidP="006470AE">
            <w:pPr>
              <w:jc w:val="center"/>
              <w:rPr>
                <w:sz w:val="18"/>
                <w:szCs w:val="18"/>
              </w:rPr>
            </w:pPr>
            <w:r w:rsidRPr="00393F8F">
              <w:rPr>
                <w:rFonts w:cs="宋体" w:hint="eastAsia"/>
                <w:sz w:val="18"/>
                <w:szCs w:val="18"/>
              </w:rPr>
              <w:t>课内学时</w:t>
            </w:r>
          </w:p>
        </w:tc>
        <w:tc>
          <w:tcPr>
            <w:tcW w:w="555" w:type="dxa"/>
            <w:vMerge w:val="restart"/>
            <w:vAlign w:val="center"/>
          </w:tcPr>
          <w:p w:rsidR="007C51D4" w:rsidRPr="00393F8F" w:rsidRDefault="007C51D4" w:rsidP="006470AE">
            <w:pPr>
              <w:jc w:val="center"/>
              <w:rPr>
                <w:sz w:val="18"/>
                <w:szCs w:val="18"/>
              </w:rPr>
            </w:pPr>
            <w:r w:rsidRPr="00393F8F">
              <w:rPr>
                <w:rFonts w:cs="宋体" w:hint="eastAsia"/>
                <w:sz w:val="18"/>
                <w:szCs w:val="18"/>
              </w:rPr>
              <w:t>课外</w:t>
            </w:r>
          </w:p>
          <w:p w:rsidR="007C51D4" w:rsidRPr="00393F8F" w:rsidRDefault="007C51D4" w:rsidP="006470AE">
            <w:pPr>
              <w:jc w:val="center"/>
              <w:rPr>
                <w:sz w:val="18"/>
                <w:szCs w:val="18"/>
              </w:rPr>
            </w:pPr>
            <w:r w:rsidRPr="00393F8F">
              <w:rPr>
                <w:rFonts w:cs="宋体" w:hint="eastAsia"/>
                <w:sz w:val="18"/>
                <w:szCs w:val="18"/>
              </w:rPr>
              <w:t>学时</w:t>
            </w:r>
          </w:p>
        </w:tc>
      </w:tr>
      <w:tr w:rsidR="007C51D4" w:rsidRPr="00393F8F">
        <w:trPr>
          <w:trHeight w:val="563"/>
          <w:jc w:val="center"/>
        </w:trPr>
        <w:tc>
          <w:tcPr>
            <w:tcW w:w="673" w:type="dxa"/>
            <w:vMerge/>
            <w:vAlign w:val="center"/>
          </w:tcPr>
          <w:p w:rsidR="007C51D4" w:rsidRPr="00393F8F" w:rsidRDefault="007C51D4" w:rsidP="006470AE">
            <w:pPr>
              <w:jc w:val="center"/>
              <w:rPr>
                <w:sz w:val="18"/>
                <w:szCs w:val="18"/>
              </w:rPr>
            </w:pPr>
          </w:p>
        </w:tc>
        <w:tc>
          <w:tcPr>
            <w:tcW w:w="2270" w:type="dxa"/>
            <w:vMerge/>
            <w:vAlign w:val="center"/>
          </w:tcPr>
          <w:p w:rsidR="007C51D4" w:rsidRPr="00393F8F" w:rsidRDefault="007C51D4" w:rsidP="006470AE">
            <w:pPr>
              <w:jc w:val="center"/>
              <w:rPr>
                <w:sz w:val="18"/>
                <w:szCs w:val="18"/>
              </w:rPr>
            </w:pPr>
          </w:p>
        </w:tc>
        <w:tc>
          <w:tcPr>
            <w:tcW w:w="702" w:type="dxa"/>
            <w:vAlign w:val="center"/>
          </w:tcPr>
          <w:p w:rsidR="007C51D4" w:rsidRPr="00393F8F" w:rsidRDefault="007C51D4" w:rsidP="006470AE">
            <w:pPr>
              <w:jc w:val="center"/>
              <w:rPr>
                <w:sz w:val="18"/>
                <w:szCs w:val="18"/>
              </w:rPr>
            </w:pPr>
            <w:r w:rsidRPr="00393F8F">
              <w:rPr>
                <w:rFonts w:cs="宋体" w:hint="eastAsia"/>
                <w:sz w:val="18"/>
                <w:szCs w:val="18"/>
              </w:rPr>
              <w:t>理论学时</w:t>
            </w:r>
          </w:p>
        </w:tc>
        <w:tc>
          <w:tcPr>
            <w:tcW w:w="626" w:type="dxa"/>
            <w:vAlign w:val="center"/>
          </w:tcPr>
          <w:p w:rsidR="007C51D4" w:rsidRPr="00393F8F" w:rsidRDefault="007C51D4" w:rsidP="006470AE">
            <w:pPr>
              <w:jc w:val="center"/>
              <w:rPr>
                <w:sz w:val="18"/>
                <w:szCs w:val="18"/>
              </w:rPr>
            </w:pPr>
            <w:r w:rsidRPr="00393F8F">
              <w:rPr>
                <w:rFonts w:cs="宋体" w:hint="eastAsia"/>
                <w:sz w:val="18"/>
                <w:szCs w:val="18"/>
              </w:rPr>
              <w:t>上机学时</w:t>
            </w:r>
          </w:p>
        </w:tc>
        <w:tc>
          <w:tcPr>
            <w:tcW w:w="658" w:type="dxa"/>
            <w:vAlign w:val="center"/>
          </w:tcPr>
          <w:p w:rsidR="007C51D4" w:rsidRPr="00393F8F" w:rsidRDefault="007C51D4" w:rsidP="006470AE">
            <w:pPr>
              <w:jc w:val="center"/>
              <w:rPr>
                <w:sz w:val="18"/>
                <w:szCs w:val="18"/>
              </w:rPr>
            </w:pPr>
            <w:r w:rsidRPr="00393F8F">
              <w:rPr>
                <w:rFonts w:cs="宋体" w:hint="eastAsia"/>
                <w:sz w:val="18"/>
                <w:szCs w:val="18"/>
              </w:rPr>
              <w:t>实验学时</w:t>
            </w:r>
          </w:p>
        </w:tc>
        <w:tc>
          <w:tcPr>
            <w:tcW w:w="756" w:type="dxa"/>
            <w:vAlign w:val="center"/>
          </w:tcPr>
          <w:p w:rsidR="007C51D4" w:rsidRPr="00393F8F" w:rsidRDefault="007C51D4" w:rsidP="006470AE">
            <w:pPr>
              <w:jc w:val="center"/>
              <w:rPr>
                <w:sz w:val="18"/>
                <w:szCs w:val="18"/>
              </w:rPr>
            </w:pPr>
            <w:r w:rsidRPr="00393F8F">
              <w:rPr>
                <w:rFonts w:cs="宋体" w:hint="eastAsia"/>
                <w:sz w:val="18"/>
                <w:szCs w:val="18"/>
              </w:rPr>
              <w:t>实践</w:t>
            </w:r>
          </w:p>
          <w:p w:rsidR="007C51D4" w:rsidRPr="00393F8F" w:rsidRDefault="007C51D4" w:rsidP="006470AE">
            <w:pPr>
              <w:jc w:val="center"/>
              <w:rPr>
                <w:sz w:val="18"/>
                <w:szCs w:val="18"/>
              </w:rPr>
            </w:pPr>
            <w:r w:rsidRPr="00393F8F">
              <w:rPr>
                <w:rFonts w:cs="宋体" w:hint="eastAsia"/>
                <w:sz w:val="18"/>
                <w:szCs w:val="18"/>
              </w:rPr>
              <w:t>学时</w:t>
            </w:r>
          </w:p>
        </w:tc>
        <w:tc>
          <w:tcPr>
            <w:tcW w:w="660" w:type="dxa"/>
            <w:vAlign w:val="center"/>
          </w:tcPr>
          <w:p w:rsidR="007C51D4" w:rsidRPr="00393F8F" w:rsidRDefault="007C51D4" w:rsidP="006470AE">
            <w:pPr>
              <w:jc w:val="center"/>
              <w:rPr>
                <w:sz w:val="18"/>
                <w:szCs w:val="18"/>
              </w:rPr>
            </w:pPr>
            <w:r w:rsidRPr="00393F8F">
              <w:rPr>
                <w:rFonts w:cs="宋体" w:hint="eastAsia"/>
                <w:sz w:val="18"/>
                <w:szCs w:val="18"/>
              </w:rPr>
              <w:t>小计</w:t>
            </w:r>
          </w:p>
        </w:tc>
        <w:tc>
          <w:tcPr>
            <w:tcW w:w="961" w:type="dxa"/>
            <w:vAlign w:val="center"/>
          </w:tcPr>
          <w:p w:rsidR="007C51D4" w:rsidRPr="00393F8F" w:rsidRDefault="007C51D4" w:rsidP="006470AE">
            <w:pPr>
              <w:jc w:val="center"/>
              <w:rPr>
                <w:sz w:val="18"/>
                <w:szCs w:val="18"/>
              </w:rPr>
            </w:pPr>
            <w:r w:rsidRPr="00393F8F">
              <w:rPr>
                <w:rFonts w:cs="宋体" w:hint="eastAsia"/>
                <w:sz w:val="18"/>
                <w:szCs w:val="18"/>
              </w:rPr>
              <w:t>其中课内研讨学时</w:t>
            </w:r>
          </w:p>
        </w:tc>
        <w:tc>
          <w:tcPr>
            <w:tcW w:w="555" w:type="dxa"/>
            <w:vMerge/>
            <w:vAlign w:val="center"/>
          </w:tcPr>
          <w:p w:rsidR="007C51D4" w:rsidRPr="00393F8F" w:rsidRDefault="007C51D4" w:rsidP="006470AE">
            <w:pPr>
              <w:rPr>
                <w:sz w:val="18"/>
                <w:szCs w:val="18"/>
              </w:rPr>
            </w:pPr>
          </w:p>
        </w:tc>
      </w:tr>
      <w:tr w:rsidR="007C51D4" w:rsidRPr="00393F8F">
        <w:trPr>
          <w:trHeight w:val="272"/>
          <w:jc w:val="center"/>
        </w:trPr>
        <w:tc>
          <w:tcPr>
            <w:tcW w:w="673" w:type="dxa"/>
            <w:vAlign w:val="center"/>
          </w:tcPr>
          <w:p w:rsidR="007C51D4" w:rsidRPr="00393F8F" w:rsidRDefault="007C51D4" w:rsidP="006470AE">
            <w:pPr>
              <w:jc w:val="center"/>
              <w:rPr>
                <w:sz w:val="18"/>
                <w:szCs w:val="18"/>
              </w:rPr>
            </w:pPr>
            <w:r w:rsidRPr="00393F8F">
              <w:rPr>
                <w:sz w:val="18"/>
                <w:szCs w:val="18"/>
              </w:rPr>
              <w:t>1</w:t>
            </w:r>
          </w:p>
        </w:tc>
        <w:tc>
          <w:tcPr>
            <w:tcW w:w="2270" w:type="dxa"/>
            <w:vAlign w:val="center"/>
          </w:tcPr>
          <w:p w:rsidR="007C51D4" w:rsidRPr="00393F8F" w:rsidRDefault="007C51D4" w:rsidP="006470AE">
            <w:pPr>
              <w:rPr>
                <w:sz w:val="18"/>
                <w:szCs w:val="18"/>
              </w:rPr>
            </w:pPr>
            <w:r>
              <w:rPr>
                <w:rFonts w:cs="宋体" w:hint="eastAsia"/>
                <w:sz w:val="18"/>
                <w:szCs w:val="18"/>
              </w:rPr>
              <w:t>社会心理学的理论与方法</w:t>
            </w:r>
          </w:p>
        </w:tc>
        <w:tc>
          <w:tcPr>
            <w:tcW w:w="702" w:type="dxa"/>
            <w:vAlign w:val="center"/>
          </w:tcPr>
          <w:p w:rsidR="007C51D4" w:rsidRPr="00393F8F" w:rsidRDefault="007C51D4" w:rsidP="006470AE">
            <w:pPr>
              <w:jc w:val="center"/>
              <w:rPr>
                <w:sz w:val="18"/>
                <w:szCs w:val="18"/>
              </w:rPr>
            </w:pPr>
            <w:r>
              <w:rPr>
                <w:sz w:val="18"/>
                <w:szCs w:val="18"/>
              </w:rPr>
              <w:t>4</w:t>
            </w:r>
          </w:p>
        </w:tc>
        <w:tc>
          <w:tcPr>
            <w:tcW w:w="626" w:type="dxa"/>
            <w:vAlign w:val="center"/>
          </w:tcPr>
          <w:p w:rsidR="007C51D4" w:rsidRPr="00393F8F" w:rsidRDefault="007C51D4" w:rsidP="006470AE">
            <w:pPr>
              <w:jc w:val="center"/>
              <w:rPr>
                <w:sz w:val="18"/>
                <w:szCs w:val="18"/>
              </w:rPr>
            </w:pPr>
          </w:p>
        </w:tc>
        <w:tc>
          <w:tcPr>
            <w:tcW w:w="658" w:type="dxa"/>
            <w:vAlign w:val="center"/>
          </w:tcPr>
          <w:p w:rsidR="007C51D4" w:rsidRPr="00393F8F" w:rsidRDefault="007C51D4" w:rsidP="006470AE">
            <w:pPr>
              <w:jc w:val="center"/>
              <w:rPr>
                <w:sz w:val="18"/>
                <w:szCs w:val="18"/>
              </w:rPr>
            </w:pPr>
          </w:p>
        </w:tc>
        <w:tc>
          <w:tcPr>
            <w:tcW w:w="756" w:type="dxa"/>
            <w:vAlign w:val="center"/>
          </w:tcPr>
          <w:p w:rsidR="007C51D4" w:rsidRPr="00393F8F" w:rsidRDefault="007C51D4" w:rsidP="006470AE">
            <w:pPr>
              <w:jc w:val="center"/>
              <w:rPr>
                <w:sz w:val="18"/>
                <w:szCs w:val="18"/>
              </w:rPr>
            </w:pPr>
          </w:p>
        </w:tc>
        <w:tc>
          <w:tcPr>
            <w:tcW w:w="660" w:type="dxa"/>
            <w:vAlign w:val="center"/>
          </w:tcPr>
          <w:p w:rsidR="007C51D4" w:rsidRPr="00393F8F" w:rsidRDefault="007C51D4" w:rsidP="006470AE">
            <w:pPr>
              <w:jc w:val="center"/>
              <w:rPr>
                <w:sz w:val="18"/>
                <w:szCs w:val="18"/>
              </w:rPr>
            </w:pPr>
            <w:r>
              <w:rPr>
                <w:sz w:val="18"/>
                <w:szCs w:val="18"/>
              </w:rPr>
              <w:t>4</w:t>
            </w:r>
          </w:p>
        </w:tc>
        <w:tc>
          <w:tcPr>
            <w:tcW w:w="961" w:type="dxa"/>
            <w:vAlign w:val="center"/>
          </w:tcPr>
          <w:p w:rsidR="007C51D4" w:rsidRPr="00393F8F" w:rsidRDefault="007C51D4" w:rsidP="006470AE">
            <w:pPr>
              <w:jc w:val="center"/>
              <w:rPr>
                <w:sz w:val="18"/>
                <w:szCs w:val="18"/>
              </w:rPr>
            </w:pPr>
            <w:r>
              <w:rPr>
                <w:sz w:val="18"/>
                <w:szCs w:val="18"/>
              </w:rPr>
              <w:t>1</w:t>
            </w:r>
          </w:p>
        </w:tc>
        <w:tc>
          <w:tcPr>
            <w:tcW w:w="555" w:type="dxa"/>
            <w:vAlign w:val="center"/>
          </w:tcPr>
          <w:p w:rsidR="007C51D4" w:rsidRPr="00393F8F" w:rsidRDefault="007C51D4" w:rsidP="006470AE">
            <w:pPr>
              <w:jc w:val="center"/>
              <w:rPr>
                <w:sz w:val="18"/>
                <w:szCs w:val="18"/>
              </w:rPr>
            </w:pPr>
            <w:r>
              <w:rPr>
                <w:sz w:val="18"/>
                <w:szCs w:val="18"/>
              </w:rPr>
              <w:t>4</w:t>
            </w:r>
          </w:p>
        </w:tc>
      </w:tr>
      <w:tr w:rsidR="007C51D4" w:rsidRPr="00393F8F">
        <w:trPr>
          <w:trHeight w:val="272"/>
          <w:jc w:val="center"/>
        </w:trPr>
        <w:tc>
          <w:tcPr>
            <w:tcW w:w="673" w:type="dxa"/>
            <w:vAlign w:val="center"/>
          </w:tcPr>
          <w:p w:rsidR="007C51D4" w:rsidRPr="00393F8F" w:rsidRDefault="007C51D4" w:rsidP="006470AE">
            <w:pPr>
              <w:jc w:val="center"/>
              <w:rPr>
                <w:sz w:val="18"/>
                <w:szCs w:val="18"/>
              </w:rPr>
            </w:pPr>
            <w:r w:rsidRPr="00393F8F">
              <w:rPr>
                <w:sz w:val="18"/>
                <w:szCs w:val="18"/>
              </w:rPr>
              <w:t>2</w:t>
            </w:r>
          </w:p>
        </w:tc>
        <w:tc>
          <w:tcPr>
            <w:tcW w:w="2270" w:type="dxa"/>
            <w:vAlign w:val="center"/>
          </w:tcPr>
          <w:p w:rsidR="007C51D4" w:rsidRPr="00393F8F" w:rsidRDefault="007C51D4" w:rsidP="006470AE">
            <w:pPr>
              <w:rPr>
                <w:sz w:val="18"/>
                <w:szCs w:val="18"/>
              </w:rPr>
            </w:pPr>
            <w:r>
              <w:rPr>
                <w:rFonts w:cs="宋体" w:hint="eastAsia"/>
                <w:sz w:val="18"/>
                <w:szCs w:val="18"/>
              </w:rPr>
              <w:t>自我概念</w:t>
            </w:r>
          </w:p>
        </w:tc>
        <w:tc>
          <w:tcPr>
            <w:tcW w:w="702" w:type="dxa"/>
            <w:vAlign w:val="center"/>
          </w:tcPr>
          <w:p w:rsidR="007C51D4" w:rsidRPr="00393F8F" w:rsidRDefault="007C51D4" w:rsidP="006470AE">
            <w:pPr>
              <w:jc w:val="center"/>
              <w:rPr>
                <w:sz w:val="18"/>
                <w:szCs w:val="18"/>
              </w:rPr>
            </w:pPr>
            <w:r>
              <w:rPr>
                <w:sz w:val="18"/>
                <w:szCs w:val="18"/>
              </w:rPr>
              <w:t>2</w:t>
            </w:r>
          </w:p>
        </w:tc>
        <w:tc>
          <w:tcPr>
            <w:tcW w:w="626" w:type="dxa"/>
            <w:vAlign w:val="center"/>
          </w:tcPr>
          <w:p w:rsidR="007C51D4" w:rsidRPr="00393F8F" w:rsidRDefault="007C51D4" w:rsidP="006470AE">
            <w:pPr>
              <w:jc w:val="center"/>
              <w:rPr>
                <w:sz w:val="18"/>
                <w:szCs w:val="18"/>
              </w:rPr>
            </w:pPr>
          </w:p>
        </w:tc>
        <w:tc>
          <w:tcPr>
            <w:tcW w:w="658" w:type="dxa"/>
            <w:vAlign w:val="center"/>
          </w:tcPr>
          <w:p w:rsidR="007C51D4" w:rsidRPr="00393F8F" w:rsidRDefault="007C51D4" w:rsidP="006470AE">
            <w:pPr>
              <w:jc w:val="center"/>
              <w:rPr>
                <w:sz w:val="18"/>
                <w:szCs w:val="18"/>
              </w:rPr>
            </w:pPr>
          </w:p>
        </w:tc>
        <w:tc>
          <w:tcPr>
            <w:tcW w:w="756" w:type="dxa"/>
            <w:vAlign w:val="center"/>
          </w:tcPr>
          <w:p w:rsidR="007C51D4" w:rsidRPr="00393F8F" w:rsidRDefault="007C51D4" w:rsidP="006470AE">
            <w:pPr>
              <w:jc w:val="center"/>
              <w:rPr>
                <w:sz w:val="18"/>
                <w:szCs w:val="18"/>
              </w:rPr>
            </w:pPr>
          </w:p>
        </w:tc>
        <w:tc>
          <w:tcPr>
            <w:tcW w:w="660" w:type="dxa"/>
            <w:vAlign w:val="center"/>
          </w:tcPr>
          <w:p w:rsidR="007C51D4" w:rsidRPr="00393F8F" w:rsidRDefault="007C51D4" w:rsidP="006470AE">
            <w:pPr>
              <w:jc w:val="center"/>
              <w:rPr>
                <w:sz w:val="18"/>
                <w:szCs w:val="18"/>
              </w:rPr>
            </w:pPr>
            <w:r>
              <w:rPr>
                <w:sz w:val="18"/>
                <w:szCs w:val="18"/>
              </w:rPr>
              <w:t>2</w:t>
            </w:r>
          </w:p>
        </w:tc>
        <w:tc>
          <w:tcPr>
            <w:tcW w:w="961" w:type="dxa"/>
            <w:vAlign w:val="center"/>
          </w:tcPr>
          <w:p w:rsidR="007C51D4" w:rsidRPr="00393F8F" w:rsidRDefault="007C51D4" w:rsidP="006470AE">
            <w:pPr>
              <w:jc w:val="center"/>
              <w:rPr>
                <w:sz w:val="18"/>
                <w:szCs w:val="18"/>
              </w:rPr>
            </w:pPr>
            <w:r>
              <w:rPr>
                <w:sz w:val="18"/>
                <w:szCs w:val="18"/>
              </w:rPr>
              <w:t>1</w:t>
            </w:r>
          </w:p>
        </w:tc>
        <w:tc>
          <w:tcPr>
            <w:tcW w:w="555" w:type="dxa"/>
            <w:vAlign w:val="center"/>
          </w:tcPr>
          <w:p w:rsidR="007C51D4" w:rsidRPr="00393F8F" w:rsidRDefault="007C51D4" w:rsidP="006470AE">
            <w:pPr>
              <w:jc w:val="center"/>
              <w:rPr>
                <w:sz w:val="18"/>
                <w:szCs w:val="18"/>
              </w:rPr>
            </w:pPr>
            <w:r>
              <w:rPr>
                <w:sz w:val="18"/>
                <w:szCs w:val="18"/>
              </w:rPr>
              <w:t>4</w:t>
            </w:r>
          </w:p>
        </w:tc>
      </w:tr>
      <w:tr w:rsidR="007C51D4" w:rsidRPr="00393F8F">
        <w:trPr>
          <w:trHeight w:val="272"/>
          <w:jc w:val="center"/>
        </w:trPr>
        <w:tc>
          <w:tcPr>
            <w:tcW w:w="673" w:type="dxa"/>
            <w:vAlign w:val="center"/>
          </w:tcPr>
          <w:p w:rsidR="007C51D4" w:rsidRPr="00393F8F" w:rsidRDefault="007C51D4" w:rsidP="006470AE">
            <w:pPr>
              <w:jc w:val="center"/>
              <w:rPr>
                <w:sz w:val="18"/>
                <w:szCs w:val="18"/>
              </w:rPr>
            </w:pPr>
            <w:r w:rsidRPr="00393F8F">
              <w:rPr>
                <w:sz w:val="18"/>
                <w:szCs w:val="18"/>
              </w:rPr>
              <w:lastRenderedPageBreak/>
              <w:t>3</w:t>
            </w:r>
          </w:p>
        </w:tc>
        <w:tc>
          <w:tcPr>
            <w:tcW w:w="2270" w:type="dxa"/>
            <w:vAlign w:val="center"/>
          </w:tcPr>
          <w:p w:rsidR="007C51D4" w:rsidRPr="00393F8F" w:rsidRDefault="007C51D4" w:rsidP="006470AE">
            <w:pPr>
              <w:rPr>
                <w:sz w:val="18"/>
                <w:szCs w:val="18"/>
              </w:rPr>
            </w:pPr>
            <w:r>
              <w:rPr>
                <w:rFonts w:cs="宋体" w:hint="eastAsia"/>
                <w:sz w:val="18"/>
                <w:szCs w:val="18"/>
              </w:rPr>
              <w:t>社会认知</w:t>
            </w:r>
          </w:p>
        </w:tc>
        <w:tc>
          <w:tcPr>
            <w:tcW w:w="702" w:type="dxa"/>
            <w:vAlign w:val="center"/>
          </w:tcPr>
          <w:p w:rsidR="007C51D4" w:rsidRPr="00393F8F" w:rsidRDefault="007C51D4" w:rsidP="006470AE">
            <w:pPr>
              <w:jc w:val="center"/>
              <w:rPr>
                <w:sz w:val="18"/>
                <w:szCs w:val="18"/>
              </w:rPr>
            </w:pPr>
            <w:r>
              <w:rPr>
                <w:sz w:val="18"/>
                <w:szCs w:val="18"/>
              </w:rPr>
              <w:t>2</w:t>
            </w:r>
          </w:p>
        </w:tc>
        <w:tc>
          <w:tcPr>
            <w:tcW w:w="626" w:type="dxa"/>
            <w:vAlign w:val="center"/>
          </w:tcPr>
          <w:p w:rsidR="007C51D4" w:rsidRPr="00393F8F" w:rsidRDefault="007C51D4" w:rsidP="006470AE">
            <w:pPr>
              <w:jc w:val="center"/>
              <w:rPr>
                <w:sz w:val="18"/>
                <w:szCs w:val="18"/>
              </w:rPr>
            </w:pPr>
          </w:p>
        </w:tc>
        <w:tc>
          <w:tcPr>
            <w:tcW w:w="658" w:type="dxa"/>
            <w:vAlign w:val="center"/>
          </w:tcPr>
          <w:p w:rsidR="007C51D4" w:rsidRPr="00393F8F" w:rsidRDefault="007C51D4" w:rsidP="006470AE">
            <w:pPr>
              <w:jc w:val="center"/>
              <w:rPr>
                <w:sz w:val="18"/>
                <w:szCs w:val="18"/>
              </w:rPr>
            </w:pPr>
          </w:p>
        </w:tc>
        <w:tc>
          <w:tcPr>
            <w:tcW w:w="756" w:type="dxa"/>
            <w:vAlign w:val="center"/>
          </w:tcPr>
          <w:p w:rsidR="007C51D4" w:rsidRPr="00393F8F" w:rsidRDefault="007C51D4" w:rsidP="006470AE">
            <w:pPr>
              <w:jc w:val="center"/>
              <w:rPr>
                <w:sz w:val="18"/>
                <w:szCs w:val="18"/>
              </w:rPr>
            </w:pPr>
          </w:p>
        </w:tc>
        <w:tc>
          <w:tcPr>
            <w:tcW w:w="660" w:type="dxa"/>
            <w:vAlign w:val="center"/>
          </w:tcPr>
          <w:p w:rsidR="007C51D4" w:rsidRPr="00393F8F" w:rsidRDefault="007C51D4" w:rsidP="006470AE">
            <w:pPr>
              <w:jc w:val="center"/>
              <w:rPr>
                <w:sz w:val="18"/>
                <w:szCs w:val="18"/>
              </w:rPr>
            </w:pPr>
            <w:r>
              <w:rPr>
                <w:sz w:val="18"/>
                <w:szCs w:val="18"/>
              </w:rPr>
              <w:t>2</w:t>
            </w:r>
          </w:p>
        </w:tc>
        <w:tc>
          <w:tcPr>
            <w:tcW w:w="961" w:type="dxa"/>
            <w:vAlign w:val="center"/>
          </w:tcPr>
          <w:p w:rsidR="007C51D4" w:rsidRPr="00393F8F" w:rsidRDefault="007C51D4" w:rsidP="006470AE">
            <w:pPr>
              <w:jc w:val="center"/>
              <w:rPr>
                <w:sz w:val="18"/>
                <w:szCs w:val="18"/>
              </w:rPr>
            </w:pPr>
            <w:r>
              <w:rPr>
                <w:sz w:val="18"/>
                <w:szCs w:val="18"/>
              </w:rPr>
              <w:t>1</w:t>
            </w:r>
          </w:p>
        </w:tc>
        <w:tc>
          <w:tcPr>
            <w:tcW w:w="555" w:type="dxa"/>
            <w:vAlign w:val="center"/>
          </w:tcPr>
          <w:p w:rsidR="007C51D4" w:rsidRPr="00393F8F" w:rsidRDefault="007C51D4" w:rsidP="006470AE">
            <w:pPr>
              <w:jc w:val="center"/>
              <w:rPr>
                <w:sz w:val="18"/>
                <w:szCs w:val="18"/>
              </w:rPr>
            </w:pPr>
            <w:r>
              <w:rPr>
                <w:sz w:val="18"/>
                <w:szCs w:val="18"/>
              </w:rPr>
              <w:t>4</w:t>
            </w:r>
          </w:p>
        </w:tc>
      </w:tr>
      <w:tr w:rsidR="007C51D4" w:rsidRPr="00393F8F">
        <w:trPr>
          <w:trHeight w:val="219"/>
          <w:jc w:val="center"/>
        </w:trPr>
        <w:tc>
          <w:tcPr>
            <w:tcW w:w="673" w:type="dxa"/>
            <w:vAlign w:val="center"/>
          </w:tcPr>
          <w:p w:rsidR="007C51D4" w:rsidRPr="00393F8F" w:rsidRDefault="007C51D4" w:rsidP="006470AE">
            <w:pPr>
              <w:jc w:val="center"/>
              <w:rPr>
                <w:sz w:val="18"/>
                <w:szCs w:val="18"/>
              </w:rPr>
            </w:pPr>
            <w:r w:rsidRPr="00393F8F">
              <w:rPr>
                <w:sz w:val="18"/>
                <w:szCs w:val="18"/>
              </w:rPr>
              <w:t>4</w:t>
            </w:r>
          </w:p>
        </w:tc>
        <w:tc>
          <w:tcPr>
            <w:tcW w:w="2270" w:type="dxa"/>
            <w:vAlign w:val="center"/>
          </w:tcPr>
          <w:p w:rsidR="007C51D4" w:rsidRPr="00393F8F" w:rsidRDefault="007C51D4" w:rsidP="006470AE">
            <w:pPr>
              <w:rPr>
                <w:sz w:val="18"/>
                <w:szCs w:val="18"/>
              </w:rPr>
            </w:pPr>
            <w:r>
              <w:rPr>
                <w:rFonts w:cs="宋体" w:hint="eastAsia"/>
                <w:sz w:val="18"/>
                <w:szCs w:val="18"/>
              </w:rPr>
              <w:t>社会行为</w:t>
            </w:r>
          </w:p>
        </w:tc>
        <w:tc>
          <w:tcPr>
            <w:tcW w:w="702" w:type="dxa"/>
            <w:vAlign w:val="center"/>
          </w:tcPr>
          <w:p w:rsidR="007C51D4" w:rsidRPr="00393F8F" w:rsidRDefault="007C51D4" w:rsidP="006470AE">
            <w:pPr>
              <w:jc w:val="center"/>
              <w:rPr>
                <w:sz w:val="18"/>
                <w:szCs w:val="18"/>
              </w:rPr>
            </w:pPr>
            <w:r>
              <w:rPr>
                <w:sz w:val="18"/>
                <w:szCs w:val="18"/>
              </w:rPr>
              <w:t>4</w:t>
            </w:r>
          </w:p>
        </w:tc>
        <w:tc>
          <w:tcPr>
            <w:tcW w:w="626" w:type="dxa"/>
            <w:vAlign w:val="center"/>
          </w:tcPr>
          <w:p w:rsidR="007C51D4" w:rsidRPr="00393F8F" w:rsidRDefault="007C51D4" w:rsidP="006470AE">
            <w:pPr>
              <w:jc w:val="center"/>
              <w:rPr>
                <w:sz w:val="18"/>
                <w:szCs w:val="18"/>
              </w:rPr>
            </w:pPr>
          </w:p>
        </w:tc>
        <w:tc>
          <w:tcPr>
            <w:tcW w:w="658" w:type="dxa"/>
            <w:vAlign w:val="center"/>
          </w:tcPr>
          <w:p w:rsidR="007C51D4" w:rsidRPr="00393F8F" w:rsidRDefault="007C51D4" w:rsidP="006470AE">
            <w:pPr>
              <w:jc w:val="center"/>
              <w:rPr>
                <w:sz w:val="18"/>
                <w:szCs w:val="18"/>
              </w:rPr>
            </w:pPr>
          </w:p>
        </w:tc>
        <w:tc>
          <w:tcPr>
            <w:tcW w:w="756" w:type="dxa"/>
            <w:vAlign w:val="center"/>
          </w:tcPr>
          <w:p w:rsidR="007C51D4" w:rsidRPr="00393F8F" w:rsidRDefault="007C51D4" w:rsidP="006470AE">
            <w:pPr>
              <w:jc w:val="center"/>
              <w:rPr>
                <w:sz w:val="18"/>
                <w:szCs w:val="18"/>
              </w:rPr>
            </w:pPr>
          </w:p>
        </w:tc>
        <w:tc>
          <w:tcPr>
            <w:tcW w:w="660" w:type="dxa"/>
            <w:vAlign w:val="center"/>
          </w:tcPr>
          <w:p w:rsidR="007C51D4" w:rsidRPr="00393F8F" w:rsidRDefault="007C51D4" w:rsidP="006470AE">
            <w:pPr>
              <w:jc w:val="center"/>
              <w:rPr>
                <w:sz w:val="18"/>
                <w:szCs w:val="18"/>
              </w:rPr>
            </w:pPr>
            <w:r>
              <w:rPr>
                <w:sz w:val="18"/>
                <w:szCs w:val="18"/>
              </w:rPr>
              <w:t>4</w:t>
            </w:r>
          </w:p>
        </w:tc>
        <w:tc>
          <w:tcPr>
            <w:tcW w:w="961" w:type="dxa"/>
            <w:vAlign w:val="center"/>
          </w:tcPr>
          <w:p w:rsidR="007C51D4" w:rsidRPr="00393F8F" w:rsidRDefault="007C51D4" w:rsidP="006470AE">
            <w:pPr>
              <w:jc w:val="center"/>
              <w:rPr>
                <w:sz w:val="18"/>
                <w:szCs w:val="18"/>
              </w:rPr>
            </w:pPr>
            <w:r>
              <w:rPr>
                <w:sz w:val="18"/>
                <w:szCs w:val="18"/>
              </w:rPr>
              <w:t>1</w:t>
            </w:r>
          </w:p>
        </w:tc>
        <w:tc>
          <w:tcPr>
            <w:tcW w:w="555" w:type="dxa"/>
            <w:vAlign w:val="center"/>
          </w:tcPr>
          <w:p w:rsidR="007C51D4" w:rsidRPr="00393F8F" w:rsidRDefault="007C51D4" w:rsidP="006470AE">
            <w:pPr>
              <w:jc w:val="center"/>
              <w:rPr>
                <w:sz w:val="18"/>
                <w:szCs w:val="18"/>
              </w:rPr>
            </w:pPr>
            <w:r>
              <w:rPr>
                <w:sz w:val="18"/>
                <w:szCs w:val="18"/>
              </w:rPr>
              <w:t>4</w:t>
            </w:r>
          </w:p>
        </w:tc>
      </w:tr>
      <w:tr w:rsidR="007C51D4" w:rsidRPr="00393F8F">
        <w:trPr>
          <w:trHeight w:val="126"/>
          <w:jc w:val="center"/>
        </w:trPr>
        <w:tc>
          <w:tcPr>
            <w:tcW w:w="673" w:type="dxa"/>
            <w:vAlign w:val="center"/>
          </w:tcPr>
          <w:p w:rsidR="007C51D4" w:rsidRPr="00393F8F" w:rsidRDefault="007C51D4" w:rsidP="006470AE">
            <w:pPr>
              <w:jc w:val="center"/>
              <w:rPr>
                <w:sz w:val="18"/>
                <w:szCs w:val="18"/>
              </w:rPr>
            </w:pPr>
            <w:r w:rsidRPr="00393F8F">
              <w:rPr>
                <w:sz w:val="18"/>
                <w:szCs w:val="18"/>
              </w:rPr>
              <w:t>5</w:t>
            </w:r>
          </w:p>
        </w:tc>
        <w:tc>
          <w:tcPr>
            <w:tcW w:w="2270" w:type="dxa"/>
            <w:vAlign w:val="center"/>
          </w:tcPr>
          <w:p w:rsidR="007C51D4" w:rsidRPr="00393F8F" w:rsidRDefault="007C51D4" w:rsidP="006470AE">
            <w:pPr>
              <w:rPr>
                <w:sz w:val="18"/>
                <w:szCs w:val="18"/>
              </w:rPr>
            </w:pPr>
            <w:r>
              <w:rPr>
                <w:rFonts w:cs="宋体" w:hint="eastAsia"/>
                <w:sz w:val="18"/>
                <w:szCs w:val="18"/>
              </w:rPr>
              <w:t>态度与偏见</w:t>
            </w:r>
          </w:p>
        </w:tc>
        <w:tc>
          <w:tcPr>
            <w:tcW w:w="702" w:type="dxa"/>
            <w:vAlign w:val="center"/>
          </w:tcPr>
          <w:p w:rsidR="007C51D4" w:rsidRPr="00393F8F" w:rsidRDefault="007C51D4" w:rsidP="006470AE">
            <w:pPr>
              <w:jc w:val="center"/>
              <w:rPr>
                <w:sz w:val="18"/>
                <w:szCs w:val="18"/>
              </w:rPr>
            </w:pPr>
            <w:r>
              <w:rPr>
                <w:sz w:val="18"/>
                <w:szCs w:val="18"/>
              </w:rPr>
              <w:t>4</w:t>
            </w:r>
          </w:p>
        </w:tc>
        <w:tc>
          <w:tcPr>
            <w:tcW w:w="626" w:type="dxa"/>
            <w:vAlign w:val="center"/>
          </w:tcPr>
          <w:p w:rsidR="007C51D4" w:rsidRPr="00393F8F" w:rsidRDefault="007C51D4" w:rsidP="006470AE">
            <w:pPr>
              <w:jc w:val="center"/>
              <w:rPr>
                <w:sz w:val="18"/>
                <w:szCs w:val="18"/>
              </w:rPr>
            </w:pPr>
          </w:p>
        </w:tc>
        <w:tc>
          <w:tcPr>
            <w:tcW w:w="658" w:type="dxa"/>
            <w:vAlign w:val="center"/>
          </w:tcPr>
          <w:p w:rsidR="007C51D4" w:rsidRPr="00393F8F" w:rsidRDefault="007C51D4" w:rsidP="006470AE">
            <w:pPr>
              <w:jc w:val="center"/>
              <w:rPr>
                <w:sz w:val="18"/>
                <w:szCs w:val="18"/>
              </w:rPr>
            </w:pPr>
          </w:p>
        </w:tc>
        <w:tc>
          <w:tcPr>
            <w:tcW w:w="756" w:type="dxa"/>
            <w:vAlign w:val="center"/>
          </w:tcPr>
          <w:p w:rsidR="007C51D4" w:rsidRPr="00393F8F" w:rsidRDefault="007C51D4" w:rsidP="006470AE">
            <w:pPr>
              <w:jc w:val="center"/>
              <w:rPr>
                <w:sz w:val="18"/>
                <w:szCs w:val="18"/>
              </w:rPr>
            </w:pPr>
          </w:p>
        </w:tc>
        <w:tc>
          <w:tcPr>
            <w:tcW w:w="660" w:type="dxa"/>
            <w:vAlign w:val="center"/>
          </w:tcPr>
          <w:p w:rsidR="007C51D4" w:rsidRPr="00393F8F" w:rsidRDefault="007C51D4" w:rsidP="006470AE">
            <w:pPr>
              <w:jc w:val="center"/>
              <w:rPr>
                <w:sz w:val="18"/>
                <w:szCs w:val="18"/>
              </w:rPr>
            </w:pPr>
            <w:r>
              <w:rPr>
                <w:sz w:val="18"/>
                <w:szCs w:val="18"/>
              </w:rPr>
              <w:t>4</w:t>
            </w:r>
          </w:p>
        </w:tc>
        <w:tc>
          <w:tcPr>
            <w:tcW w:w="961" w:type="dxa"/>
            <w:vAlign w:val="center"/>
          </w:tcPr>
          <w:p w:rsidR="007C51D4" w:rsidRPr="00393F8F" w:rsidRDefault="007C51D4" w:rsidP="006470AE">
            <w:pPr>
              <w:jc w:val="center"/>
              <w:rPr>
                <w:sz w:val="18"/>
                <w:szCs w:val="18"/>
              </w:rPr>
            </w:pPr>
            <w:r>
              <w:rPr>
                <w:sz w:val="18"/>
                <w:szCs w:val="18"/>
              </w:rPr>
              <w:t>1</w:t>
            </w:r>
          </w:p>
        </w:tc>
        <w:tc>
          <w:tcPr>
            <w:tcW w:w="555" w:type="dxa"/>
            <w:vAlign w:val="center"/>
          </w:tcPr>
          <w:p w:rsidR="007C51D4" w:rsidRPr="00393F8F" w:rsidRDefault="007C51D4" w:rsidP="006470AE">
            <w:pPr>
              <w:jc w:val="center"/>
              <w:rPr>
                <w:sz w:val="18"/>
                <w:szCs w:val="18"/>
              </w:rPr>
            </w:pPr>
            <w:r>
              <w:rPr>
                <w:sz w:val="18"/>
                <w:szCs w:val="18"/>
              </w:rPr>
              <w:t>4</w:t>
            </w:r>
          </w:p>
        </w:tc>
      </w:tr>
      <w:tr w:rsidR="007C51D4" w:rsidRPr="00393F8F">
        <w:trPr>
          <w:trHeight w:val="201"/>
          <w:jc w:val="center"/>
        </w:trPr>
        <w:tc>
          <w:tcPr>
            <w:tcW w:w="673" w:type="dxa"/>
            <w:vAlign w:val="center"/>
          </w:tcPr>
          <w:p w:rsidR="007C51D4" w:rsidRPr="00393F8F" w:rsidRDefault="007C51D4" w:rsidP="006470AE">
            <w:pPr>
              <w:jc w:val="center"/>
              <w:rPr>
                <w:sz w:val="18"/>
                <w:szCs w:val="18"/>
              </w:rPr>
            </w:pPr>
            <w:r w:rsidRPr="00393F8F">
              <w:rPr>
                <w:sz w:val="18"/>
                <w:szCs w:val="18"/>
              </w:rPr>
              <w:t>6</w:t>
            </w:r>
          </w:p>
        </w:tc>
        <w:tc>
          <w:tcPr>
            <w:tcW w:w="2270" w:type="dxa"/>
            <w:vAlign w:val="center"/>
          </w:tcPr>
          <w:p w:rsidR="007C51D4" w:rsidRPr="00393F8F" w:rsidRDefault="007C51D4" w:rsidP="006470AE">
            <w:pPr>
              <w:rPr>
                <w:sz w:val="18"/>
                <w:szCs w:val="18"/>
              </w:rPr>
            </w:pPr>
            <w:r>
              <w:rPr>
                <w:rFonts w:cs="宋体" w:hint="eastAsia"/>
                <w:sz w:val="18"/>
                <w:szCs w:val="18"/>
              </w:rPr>
              <w:t>人际关系</w:t>
            </w:r>
          </w:p>
        </w:tc>
        <w:tc>
          <w:tcPr>
            <w:tcW w:w="702" w:type="dxa"/>
            <w:vAlign w:val="center"/>
          </w:tcPr>
          <w:p w:rsidR="007C51D4" w:rsidRPr="00393F8F" w:rsidRDefault="007C51D4" w:rsidP="006470AE">
            <w:pPr>
              <w:jc w:val="center"/>
              <w:rPr>
                <w:sz w:val="18"/>
                <w:szCs w:val="18"/>
              </w:rPr>
            </w:pPr>
            <w:r>
              <w:rPr>
                <w:sz w:val="18"/>
                <w:szCs w:val="18"/>
              </w:rPr>
              <w:t>4</w:t>
            </w:r>
          </w:p>
        </w:tc>
        <w:tc>
          <w:tcPr>
            <w:tcW w:w="626" w:type="dxa"/>
          </w:tcPr>
          <w:p w:rsidR="007C51D4" w:rsidRPr="00393F8F" w:rsidRDefault="007C51D4" w:rsidP="006470AE">
            <w:pPr>
              <w:jc w:val="center"/>
              <w:rPr>
                <w:sz w:val="18"/>
                <w:szCs w:val="18"/>
              </w:rPr>
            </w:pPr>
          </w:p>
        </w:tc>
        <w:tc>
          <w:tcPr>
            <w:tcW w:w="658" w:type="dxa"/>
            <w:vAlign w:val="center"/>
          </w:tcPr>
          <w:p w:rsidR="007C51D4" w:rsidRPr="00393F8F" w:rsidRDefault="007C51D4" w:rsidP="006470AE">
            <w:pPr>
              <w:jc w:val="center"/>
              <w:rPr>
                <w:sz w:val="18"/>
                <w:szCs w:val="18"/>
              </w:rPr>
            </w:pPr>
          </w:p>
        </w:tc>
        <w:tc>
          <w:tcPr>
            <w:tcW w:w="756" w:type="dxa"/>
            <w:vAlign w:val="center"/>
          </w:tcPr>
          <w:p w:rsidR="007C51D4" w:rsidRPr="00393F8F" w:rsidRDefault="007C51D4" w:rsidP="006470AE">
            <w:pPr>
              <w:jc w:val="center"/>
              <w:rPr>
                <w:sz w:val="18"/>
                <w:szCs w:val="18"/>
              </w:rPr>
            </w:pPr>
          </w:p>
        </w:tc>
        <w:tc>
          <w:tcPr>
            <w:tcW w:w="660" w:type="dxa"/>
            <w:vAlign w:val="center"/>
          </w:tcPr>
          <w:p w:rsidR="007C51D4" w:rsidRPr="00393F8F" w:rsidRDefault="007C51D4" w:rsidP="006470AE">
            <w:pPr>
              <w:jc w:val="center"/>
              <w:rPr>
                <w:sz w:val="18"/>
                <w:szCs w:val="18"/>
              </w:rPr>
            </w:pPr>
            <w:r>
              <w:rPr>
                <w:sz w:val="18"/>
                <w:szCs w:val="18"/>
              </w:rPr>
              <w:t>4</w:t>
            </w:r>
          </w:p>
        </w:tc>
        <w:tc>
          <w:tcPr>
            <w:tcW w:w="961" w:type="dxa"/>
            <w:vAlign w:val="center"/>
          </w:tcPr>
          <w:p w:rsidR="007C51D4" w:rsidRPr="00393F8F" w:rsidRDefault="007C51D4" w:rsidP="006470AE">
            <w:pPr>
              <w:jc w:val="center"/>
              <w:rPr>
                <w:sz w:val="18"/>
                <w:szCs w:val="18"/>
              </w:rPr>
            </w:pPr>
            <w:r w:rsidRPr="00393F8F">
              <w:rPr>
                <w:sz w:val="18"/>
                <w:szCs w:val="18"/>
              </w:rPr>
              <w:t>1</w:t>
            </w:r>
          </w:p>
        </w:tc>
        <w:tc>
          <w:tcPr>
            <w:tcW w:w="555" w:type="dxa"/>
            <w:vAlign w:val="center"/>
          </w:tcPr>
          <w:p w:rsidR="007C51D4" w:rsidRPr="00393F8F" w:rsidRDefault="007C51D4" w:rsidP="006470AE">
            <w:pPr>
              <w:jc w:val="center"/>
              <w:rPr>
                <w:sz w:val="18"/>
                <w:szCs w:val="18"/>
              </w:rPr>
            </w:pPr>
            <w:r>
              <w:rPr>
                <w:sz w:val="18"/>
                <w:szCs w:val="18"/>
              </w:rPr>
              <w:t>4</w:t>
            </w:r>
          </w:p>
        </w:tc>
      </w:tr>
      <w:tr w:rsidR="007C51D4" w:rsidRPr="00393F8F">
        <w:trPr>
          <w:trHeight w:val="201"/>
          <w:jc w:val="center"/>
        </w:trPr>
        <w:tc>
          <w:tcPr>
            <w:tcW w:w="673" w:type="dxa"/>
            <w:vAlign w:val="center"/>
          </w:tcPr>
          <w:p w:rsidR="007C51D4" w:rsidRPr="00393F8F" w:rsidRDefault="007C51D4" w:rsidP="006470AE">
            <w:pPr>
              <w:jc w:val="center"/>
              <w:rPr>
                <w:sz w:val="18"/>
                <w:szCs w:val="18"/>
              </w:rPr>
            </w:pPr>
            <w:r>
              <w:rPr>
                <w:sz w:val="18"/>
                <w:szCs w:val="18"/>
              </w:rPr>
              <w:t>7</w:t>
            </w:r>
          </w:p>
        </w:tc>
        <w:tc>
          <w:tcPr>
            <w:tcW w:w="2270" w:type="dxa"/>
            <w:vAlign w:val="center"/>
          </w:tcPr>
          <w:p w:rsidR="007C51D4" w:rsidRPr="00393F8F" w:rsidRDefault="007C51D4" w:rsidP="006470AE">
            <w:pPr>
              <w:rPr>
                <w:sz w:val="18"/>
                <w:szCs w:val="18"/>
              </w:rPr>
            </w:pPr>
            <w:r>
              <w:rPr>
                <w:rFonts w:cs="宋体" w:hint="eastAsia"/>
                <w:sz w:val="18"/>
                <w:szCs w:val="18"/>
              </w:rPr>
              <w:t>社会交换与社会影响</w:t>
            </w:r>
          </w:p>
        </w:tc>
        <w:tc>
          <w:tcPr>
            <w:tcW w:w="702" w:type="dxa"/>
            <w:vAlign w:val="center"/>
          </w:tcPr>
          <w:p w:rsidR="007C51D4" w:rsidRPr="00393F8F" w:rsidRDefault="007C51D4" w:rsidP="006470AE">
            <w:pPr>
              <w:jc w:val="center"/>
              <w:rPr>
                <w:sz w:val="18"/>
                <w:szCs w:val="18"/>
              </w:rPr>
            </w:pPr>
            <w:r>
              <w:rPr>
                <w:sz w:val="18"/>
                <w:szCs w:val="18"/>
              </w:rPr>
              <w:t>2</w:t>
            </w:r>
          </w:p>
        </w:tc>
        <w:tc>
          <w:tcPr>
            <w:tcW w:w="626" w:type="dxa"/>
          </w:tcPr>
          <w:p w:rsidR="007C51D4" w:rsidRPr="00393F8F" w:rsidRDefault="007C51D4" w:rsidP="006470AE">
            <w:pPr>
              <w:jc w:val="center"/>
              <w:rPr>
                <w:sz w:val="18"/>
                <w:szCs w:val="18"/>
              </w:rPr>
            </w:pPr>
          </w:p>
        </w:tc>
        <w:tc>
          <w:tcPr>
            <w:tcW w:w="658" w:type="dxa"/>
            <w:vAlign w:val="center"/>
          </w:tcPr>
          <w:p w:rsidR="007C51D4" w:rsidRPr="00393F8F" w:rsidRDefault="007C51D4" w:rsidP="006470AE">
            <w:pPr>
              <w:jc w:val="center"/>
              <w:rPr>
                <w:sz w:val="18"/>
                <w:szCs w:val="18"/>
              </w:rPr>
            </w:pPr>
          </w:p>
        </w:tc>
        <w:tc>
          <w:tcPr>
            <w:tcW w:w="756" w:type="dxa"/>
            <w:vAlign w:val="center"/>
          </w:tcPr>
          <w:p w:rsidR="007C51D4" w:rsidRPr="00393F8F" w:rsidRDefault="007C51D4" w:rsidP="006470AE">
            <w:pPr>
              <w:jc w:val="center"/>
              <w:rPr>
                <w:sz w:val="18"/>
                <w:szCs w:val="18"/>
              </w:rPr>
            </w:pPr>
          </w:p>
        </w:tc>
        <w:tc>
          <w:tcPr>
            <w:tcW w:w="660" w:type="dxa"/>
            <w:vAlign w:val="center"/>
          </w:tcPr>
          <w:p w:rsidR="007C51D4" w:rsidRPr="00393F8F" w:rsidRDefault="007C51D4" w:rsidP="006470AE">
            <w:pPr>
              <w:jc w:val="center"/>
              <w:rPr>
                <w:sz w:val="18"/>
                <w:szCs w:val="18"/>
              </w:rPr>
            </w:pPr>
            <w:r>
              <w:rPr>
                <w:sz w:val="18"/>
                <w:szCs w:val="18"/>
              </w:rPr>
              <w:t>2</w:t>
            </w:r>
          </w:p>
        </w:tc>
        <w:tc>
          <w:tcPr>
            <w:tcW w:w="961" w:type="dxa"/>
            <w:vAlign w:val="center"/>
          </w:tcPr>
          <w:p w:rsidR="007C51D4" w:rsidRPr="00393F8F" w:rsidRDefault="007C51D4" w:rsidP="006470AE">
            <w:pPr>
              <w:jc w:val="center"/>
              <w:rPr>
                <w:sz w:val="18"/>
                <w:szCs w:val="18"/>
              </w:rPr>
            </w:pPr>
            <w:r>
              <w:rPr>
                <w:sz w:val="18"/>
                <w:szCs w:val="18"/>
              </w:rPr>
              <w:t>1</w:t>
            </w:r>
          </w:p>
        </w:tc>
        <w:tc>
          <w:tcPr>
            <w:tcW w:w="555" w:type="dxa"/>
            <w:vAlign w:val="center"/>
          </w:tcPr>
          <w:p w:rsidR="007C51D4" w:rsidRPr="00393F8F" w:rsidRDefault="007C51D4" w:rsidP="006470AE">
            <w:pPr>
              <w:jc w:val="center"/>
              <w:rPr>
                <w:sz w:val="18"/>
                <w:szCs w:val="18"/>
              </w:rPr>
            </w:pPr>
            <w:r>
              <w:rPr>
                <w:sz w:val="18"/>
                <w:szCs w:val="18"/>
              </w:rPr>
              <w:t>4</w:t>
            </w:r>
          </w:p>
        </w:tc>
      </w:tr>
      <w:tr w:rsidR="007C51D4" w:rsidRPr="00393F8F">
        <w:trPr>
          <w:trHeight w:val="201"/>
          <w:jc w:val="center"/>
        </w:trPr>
        <w:tc>
          <w:tcPr>
            <w:tcW w:w="673" w:type="dxa"/>
            <w:vAlign w:val="center"/>
          </w:tcPr>
          <w:p w:rsidR="007C51D4" w:rsidRPr="00393F8F" w:rsidRDefault="007C51D4" w:rsidP="006470AE">
            <w:pPr>
              <w:jc w:val="center"/>
              <w:rPr>
                <w:sz w:val="18"/>
                <w:szCs w:val="18"/>
              </w:rPr>
            </w:pPr>
            <w:r>
              <w:rPr>
                <w:sz w:val="18"/>
                <w:szCs w:val="18"/>
              </w:rPr>
              <w:t>8</w:t>
            </w:r>
          </w:p>
        </w:tc>
        <w:tc>
          <w:tcPr>
            <w:tcW w:w="2270" w:type="dxa"/>
            <w:vAlign w:val="center"/>
          </w:tcPr>
          <w:p w:rsidR="007C51D4" w:rsidRPr="00393F8F" w:rsidRDefault="007C51D4" w:rsidP="006470AE">
            <w:pPr>
              <w:rPr>
                <w:sz w:val="18"/>
                <w:szCs w:val="18"/>
              </w:rPr>
            </w:pPr>
            <w:r>
              <w:rPr>
                <w:rFonts w:cs="宋体" w:hint="eastAsia"/>
                <w:sz w:val="18"/>
                <w:szCs w:val="18"/>
              </w:rPr>
              <w:t>团体心理与行为</w:t>
            </w:r>
          </w:p>
        </w:tc>
        <w:tc>
          <w:tcPr>
            <w:tcW w:w="702" w:type="dxa"/>
            <w:vAlign w:val="center"/>
          </w:tcPr>
          <w:p w:rsidR="007C51D4" w:rsidRPr="00393F8F" w:rsidRDefault="007C51D4" w:rsidP="006470AE">
            <w:pPr>
              <w:jc w:val="center"/>
              <w:rPr>
                <w:sz w:val="18"/>
                <w:szCs w:val="18"/>
              </w:rPr>
            </w:pPr>
            <w:r>
              <w:rPr>
                <w:sz w:val="18"/>
                <w:szCs w:val="18"/>
              </w:rPr>
              <w:t>2</w:t>
            </w:r>
          </w:p>
        </w:tc>
        <w:tc>
          <w:tcPr>
            <w:tcW w:w="626" w:type="dxa"/>
          </w:tcPr>
          <w:p w:rsidR="007C51D4" w:rsidRPr="00393F8F" w:rsidRDefault="007C51D4" w:rsidP="006470AE">
            <w:pPr>
              <w:jc w:val="center"/>
              <w:rPr>
                <w:sz w:val="18"/>
                <w:szCs w:val="18"/>
              </w:rPr>
            </w:pPr>
          </w:p>
        </w:tc>
        <w:tc>
          <w:tcPr>
            <w:tcW w:w="658" w:type="dxa"/>
            <w:vAlign w:val="center"/>
          </w:tcPr>
          <w:p w:rsidR="007C51D4" w:rsidRPr="00393F8F" w:rsidRDefault="007C51D4" w:rsidP="006470AE">
            <w:pPr>
              <w:jc w:val="center"/>
              <w:rPr>
                <w:sz w:val="18"/>
                <w:szCs w:val="18"/>
              </w:rPr>
            </w:pPr>
          </w:p>
        </w:tc>
        <w:tc>
          <w:tcPr>
            <w:tcW w:w="756" w:type="dxa"/>
            <w:vAlign w:val="center"/>
          </w:tcPr>
          <w:p w:rsidR="007C51D4" w:rsidRPr="00393F8F" w:rsidRDefault="007C51D4" w:rsidP="006470AE">
            <w:pPr>
              <w:jc w:val="center"/>
              <w:rPr>
                <w:sz w:val="18"/>
                <w:szCs w:val="18"/>
              </w:rPr>
            </w:pPr>
          </w:p>
        </w:tc>
        <w:tc>
          <w:tcPr>
            <w:tcW w:w="660" w:type="dxa"/>
            <w:vAlign w:val="center"/>
          </w:tcPr>
          <w:p w:rsidR="007C51D4" w:rsidRPr="00393F8F" w:rsidRDefault="007C51D4" w:rsidP="006470AE">
            <w:pPr>
              <w:jc w:val="center"/>
              <w:rPr>
                <w:sz w:val="18"/>
                <w:szCs w:val="18"/>
              </w:rPr>
            </w:pPr>
            <w:r>
              <w:rPr>
                <w:sz w:val="18"/>
                <w:szCs w:val="18"/>
              </w:rPr>
              <w:t>2</w:t>
            </w:r>
          </w:p>
        </w:tc>
        <w:tc>
          <w:tcPr>
            <w:tcW w:w="961" w:type="dxa"/>
            <w:vAlign w:val="center"/>
          </w:tcPr>
          <w:p w:rsidR="007C51D4" w:rsidRPr="00393F8F" w:rsidRDefault="007C51D4" w:rsidP="006470AE">
            <w:pPr>
              <w:jc w:val="center"/>
              <w:rPr>
                <w:sz w:val="18"/>
                <w:szCs w:val="18"/>
              </w:rPr>
            </w:pPr>
            <w:r>
              <w:rPr>
                <w:sz w:val="18"/>
                <w:szCs w:val="18"/>
              </w:rPr>
              <w:t>1</w:t>
            </w:r>
          </w:p>
        </w:tc>
        <w:tc>
          <w:tcPr>
            <w:tcW w:w="555" w:type="dxa"/>
            <w:vAlign w:val="center"/>
          </w:tcPr>
          <w:p w:rsidR="007C51D4" w:rsidRPr="00393F8F" w:rsidRDefault="007C51D4" w:rsidP="006470AE">
            <w:pPr>
              <w:jc w:val="center"/>
              <w:rPr>
                <w:sz w:val="18"/>
                <w:szCs w:val="18"/>
              </w:rPr>
            </w:pPr>
            <w:r>
              <w:rPr>
                <w:sz w:val="18"/>
                <w:szCs w:val="18"/>
              </w:rPr>
              <w:t>4</w:t>
            </w:r>
          </w:p>
        </w:tc>
      </w:tr>
      <w:tr w:rsidR="007C51D4" w:rsidRPr="00393F8F">
        <w:trPr>
          <w:trHeight w:val="357"/>
          <w:jc w:val="center"/>
        </w:trPr>
        <w:tc>
          <w:tcPr>
            <w:tcW w:w="673" w:type="dxa"/>
            <w:vAlign w:val="center"/>
          </w:tcPr>
          <w:p w:rsidR="007C51D4" w:rsidRPr="00393F8F" w:rsidRDefault="007C51D4" w:rsidP="006470AE">
            <w:pPr>
              <w:jc w:val="center"/>
              <w:rPr>
                <w:sz w:val="18"/>
                <w:szCs w:val="18"/>
              </w:rPr>
            </w:pPr>
            <w:r w:rsidRPr="00393F8F">
              <w:rPr>
                <w:rFonts w:cs="宋体" w:hint="eastAsia"/>
                <w:sz w:val="18"/>
                <w:szCs w:val="18"/>
              </w:rPr>
              <w:t>合计</w:t>
            </w:r>
          </w:p>
        </w:tc>
        <w:tc>
          <w:tcPr>
            <w:tcW w:w="2270" w:type="dxa"/>
            <w:vAlign w:val="center"/>
          </w:tcPr>
          <w:p w:rsidR="007C51D4" w:rsidRPr="00393F8F" w:rsidRDefault="007C51D4" w:rsidP="006470AE">
            <w:pPr>
              <w:rPr>
                <w:sz w:val="18"/>
                <w:szCs w:val="18"/>
              </w:rPr>
            </w:pPr>
          </w:p>
        </w:tc>
        <w:tc>
          <w:tcPr>
            <w:tcW w:w="702" w:type="dxa"/>
            <w:vAlign w:val="center"/>
          </w:tcPr>
          <w:p w:rsidR="007C51D4" w:rsidRPr="00393F8F" w:rsidRDefault="007C51D4" w:rsidP="006470AE">
            <w:pPr>
              <w:jc w:val="center"/>
              <w:rPr>
                <w:sz w:val="18"/>
                <w:szCs w:val="18"/>
              </w:rPr>
            </w:pPr>
            <w:r w:rsidRPr="00393F8F">
              <w:rPr>
                <w:sz w:val="18"/>
                <w:szCs w:val="18"/>
              </w:rPr>
              <w:t>2</w:t>
            </w:r>
            <w:r>
              <w:rPr>
                <w:sz w:val="18"/>
                <w:szCs w:val="18"/>
              </w:rPr>
              <w:t>4</w:t>
            </w:r>
          </w:p>
        </w:tc>
        <w:tc>
          <w:tcPr>
            <w:tcW w:w="626" w:type="dxa"/>
          </w:tcPr>
          <w:p w:rsidR="007C51D4" w:rsidRPr="00393F8F" w:rsidRDefault="007C51D4" w:rsidP="006470AE">
            <w:pPr>
              <w:jc w:val="center"/>
              <w:rPr>
                <w:sz w:val="18"/>
                <w:szCs w:val="18"/>
              </w:rPr>
            </w:pPr>
          </w:p>
        </w:tc>
        <w:tc>
          <w:tcPr>
            <w:tcW w:w="658" w:type="dxa"/>
            <w:vAlign w:val="center"/>
          </w:tcPr>
          <w:p w:rsidR="007C51D4" w:rsidRPr="00393F8F" w:rsidRDefault="007C51D4" w:rsidP="006470AE">
            <w:pPr>
              <w:jc w:val="center"/>
              <w:rPr>
                <w:sz w:val="18"/>
                <w:szCs w:val="18"/>
              </w:rPr>
            </w:pPr>
          </w:p>
        </w:tc>
        <w:tc>
          <w:tcPr>
            <w:tcW w:w="756" w:type="dxa"/>
            <w:vAlign w:val="center"/>
          </w:tcPr>
          <w:p w:rsidR="007C51D4" w:rsidRPr="00393F8F" w:rsidRDefault="007C51D4" w:rsidP="006470AE">
            <w:pPr>
              <w:jc w:val="center"/>
              <w:rPr>
                <w:sz w:val="18"/>
                <w:szCs w:val="18"/>
              </w:rPr>
            </w:pPr>
          </w:p>
        </w:tc>
        <w:tc>
          <w:tcPr>
            <w:tcW w:w="660" w:type="dxa"/>
            <w:vAlign w:val="center"/>
          </w:tcPr>
          <w:p w:rsidR="007C51D4" w:rsidRPr="00393F8F" w:rsidRDefault="007C51D4" w:rsidP="006470AE">
            <w:pPr>
              <w:jc w:val="center"/>
              <w:rPr>
                <w:sz w:val="18"/>
                <w:szCs w:val="18"/>
              </w:rPr>
            </w:pPr>
            <w:r w:rsidRPr="00393F8F">
              <w:rPr>
                <w:sz w:val="18"/>
                <w:szCs w:val="18"/>
              </w:rPr>
              <w:t>2</w:t>
            </w:r>
            <w:r>
              <w:rPr>
                <w:sz w:val="18"/>
                <w:szCs w:val="18"/>
              </w:rPr>
              <w:t>4</w:t>
            </w:r>
          </w:p>
        </w:tc>
        <w:tc>
          <w:tcPr>
            <w:tcW w:w="961" w:type="dxa"/>
            <w:vAlign w:val="center"/>
          </w:tcPr>
          <w:p w:rsidR="007C51D4" w:rsidRPr="00393F8F" w:rsidRDefault="007C51D4" w:rsidP="006470AE">
            <w:pPr>
              <w:jc w:val="center"/>
              <w:rPr>
                <w:sz w:val="18"/>
                <w:szCs w:val="18"/>
              </w:rPr>
            </w:pPr>
            <w:r>
              <w:rPr>
                <w:sz w:val="18"/>
                <w:szCs w:val="18"/>
              </w:rPr>
              <w:t>8</w:t>
            </w:r>
          </w:p>
        </w:tc>
        <w:tc>
          <w:tcPr>
            <w:tcW w:w="555" w:type="dxa"/>
            <w:vAlign w:val="center"/>
          </w:tcPr>
          <w:p w:rsidR="007C51D4" w:rsidRPr="00393F8F" w:rsidRDefault="007C51D4" w:rsidP="006470AE">
            <w:pPr>
              <w:jc w:val="center"/>
              <w:rPr>
                <w:sz w:val="18"/>
                <w:szCs w:val="18"/>
              </w:rPr>
            </w:pPr>
            <w:r>
              <w:rPr>
                <w:sz w:val="18"/>
                <w:szCs w:val="18"/>
              </w:rPr>
              <w:t>32</w:t>
            </w:r>
          </w:p>
        </w:tc>
      </w:tr>
    </w:tbl>
    <w:p w:rsidR="007C51D4" w:rsidRDefault="007C51D4" w:rsidP="007C51D4">
      <w:pPr>
        <w:pStyle w:val="B"/>
      </w:pPr>
    </w:p>
    <w:p w:rsidR="007C51D4" w:rsidRPr="00DE1504" w:rsidRDefault="007C51D4" w:rsidP="008E2AFF">
      <w:pPr>
        <w:pStyle w:val="B"/>
      </w:pPr>
      <w:r w:rsidRPr="00DE1504">
        <w:rPr>
          <w:rFonts w:cs="宋体" w:hint="eastAsia"/>
        </w:rPr>
        <w:t>四、课外学习要求</w:t>
      </w:r>
    </w:p>
    <w:p w:rsidR="007C51D4" w:rsidRPr="00767A48" w:rsidRDefault="007C51D4" w:rsidP="008E2AFF">
      <w:pPr>
        <w:adjustRightInd w:val="0"/>
        <w:snapToGrid w:val="0"/>
        <w:spacing w:line="360" w:lineRule="auto"/>
        <w:ind w:firstLineChars="200" w:firstLine="420"/>
      </w:pPr>
      <w:r w:rsidRPr="00767A48">
        <w:t>1</w:t>
      </w:r>
      <w:r w:rsidRPr="00767A48">
        <w:rPr>
          <w:rFonts w:cs="宋体" w:hint="eastAsia"/>
        </w:rPr>
        <w:t>．查阅资料，收集日常学习或生活中与社会心理学相关的实际问题，用社会心理学的研究方法和相关理论对问题进行分析和解释，提出可行的解决方案；</w:t>
      </w:r>
      <w:r w:rsidRPr="00767A48">
        <w:t>(16</w:t>
      </w:r>
      <w:r w:rsidRPr="00767A48">
        <w:rPr>
          <w:rFonts w:cs="宋体" w:hint="eastAsia"/>
        </w:rPr>
        <w:t>学时</w:t>
      </w:r>
      <w:r w:rsidRPr="00767A48">
        <w:t>)</w:t>
      </w:r>
    </w:p>
    <w:p w:rsidR="007C51D4" w:rsidRPr="00767A48" w:rsidRDefault="007C51D4" w:rsidP="008E2AFF">
      <w:pPr>
        <w:adjustRightInd w:val="0"/>
        <w:snapToGrid w:val="0"/>
        <w:spacing w:line="360" w:lineRule="auto"/>
        <w:ind w:firstLineChars="200" w:firstLine="420"/>
      </w:pPr>
      <w:r w:rsidRPr="00767A48">
        <w:t>2</w:t>
      </w:r>
      <w:r w:rsidRPr="00767A48">
        <w:rPr>
          <w:rFonts w:cs="宋体" w:hint="eastAsia"/>
        </w:rPr>
        <w:t>．制作不少于</w:t>
      </w:r>
      <w:r w:rsidRPr="00767A48">
        <w:t>12</w:t>
      </w:r>
      <w:r w:rsidRPr="00767A48">
        <w:rPr>
          <w:rFonts w:cs="宋体" w:hint="eastAsia"/>
        </w:rPr>
        <w:t>页的</w:t>
      </w:r>
      <w:r w:rsidRPr="00767A48">
        <w:t>PPT</w:t>
      </w:r>
      <w:r w:rsidRPr="00767A48">
        <w:rPr>
          <w:rFonts w:cs="宋体" w:hint="eastAsia"/>
        </w:rPr>
        <w:t>在课堂上分组交流。</w:t>
      </w:r>
      <w:r w:rsidRPr="00767A48">
        <w:t>(16</w:t>
      </w:r>
      <w:r w:rsidRPr="00767A48">
        <w:rPr>
          <w:rFonts w:cs="宋体" w:hint="eastAsia"/>
        </w:rPr>
        <w:t>学时</w:t>
      </w:r>
      <w:r w:rsidRPr="00767A48">
        <w:t>)</w:t>
      </w:r>
    </w:p>
    <w:p w:rsidR="007C51D4" w:rsidRPr="00DE1504" w:rsidRDefault="007C51D4" w:rsidP="008E2AFF">
      <w:pPr>
        <w:pStyle w:val="B"/>
      </w:pPr>
      <w:r w:rsidRPr="00DE1504">
        <w:rPr>
          <w:rFonts w:cs="宋体" w:hint="eastAsia"/>
        </w:rPr>
        <w:t>五、教学方法</w:t>
      </w:r>
    </w:p>
    <w:p w:rsidR="007C51D4" w:rsidRPr="00DE1504" w:rsidRDefault="007C51D4" w:rsidP="008E2AFF">
      <w:pPr>
        <w:pStyle w:val="B"/>
        <w:spacing w:line="360" w:lineRule="auto"/>
        <w:ind w:firstLine="420"/>
        <w:rPr>
          <w:b w:val="0"/>
          <w:bCs w:val="0"/>
          <w:sz w:val="21"/>
          <w:szCs w:val="21"/>
        </w:rPr>
      </w:pPr>
      <w:r w:rsidRPr="00DE1504">
        <w:rPr>
          <w:rFonts w:cs="宋体" w:hint="eastAsia"/>
          <w:b w:val="0"/>
          <w:bCs w:val="0"/>
          <w:sz w:val="21"/>
          <w:szCs w:val="21"/>
        </w:rPr>
        <w:t>本课程主要采用教师课堂讲授的教学方法，同时在讲课过程中会穿插与学生的讨论。在教学过程中，老师需要结合大量</w:t>
      </w:r>
      <w:r>
        <w:rPr>
          <w:rFonts w:cs="宋体" w:hint="eastAsia"/>
          <w:b w:val="0"/>
          <w:bCs w:val="0"/>
          <w:sz w:val="21"/>
          <w:szCs w:val="21"/>
        </w:rPr>
        <w:t>管理社会心理学</w:t>
      </w:r>
      <w:r w:rsidRPr="00DE1504">
        <w:rPr>
          <w:rFonts w:cs="宋体" w:hint="eastAsia"/>
          <w:b w:val="0"/>
          <w:bCs w:val="0"/>
          <w:sz w:val="21"/>
          <w:szCs w:val="21"/>
        </w:rPr>
        <w:t>的案例，使学生能够更深刻地领会该课程的主要内容。</w:t>
      </w:r>
    </w:p>
    <w:p w:rsidR="007C51D4" w:rsidRPr="00DE1504" w:rsidRDefault="007C51D4" w:rsidP="008E2AFF">
      <w:pPr>
        <w:pStyle w:val="B"/>
      </w:pPr>
      <w:r w:rsidRPr="00DE1504">
        <w:rPr>
          <w:rFonts w:cs="宋体" w:hint="eastAsia"/>
        </w:rPr>
        <w:t>六、课程考核方法及要求</w:t>
      </w:r>
    </w:p>
    <w:p w:rsidR="007C51D4" w:rsidRPr="00DE1504" w:rsidRDefault="007C51D4" w:rsidP="008E2AFF">
      <w:pPr>
        <w:pStyle w:val="a7"/>
      </w:pPr>
      <w:r w:rsidRPr="00DE1504">
        <w:t>1</w:t>
      </w:r>
      <w:r w:rsidRPr="00DE1504">
        <w:rPr>
          <w:rFonts w:cs="宋体" w:hint="eastAsia"/>
        </w:rPr>
        <w:t>．考核方式：考试（√）；考查（）</w:t>
      </w:r>
    </w:p>
    <w:p w:rsidR="007C51D4" w:rsidRPr="00DE1504" w:rsidRDefault="007C51D4" w:rsidP="008E2AFF">
      <w:pPr>
        <w:pStyle w:val="a7"/>
      </w:pPr>
      <w:r w:rsidRPr="00DE1504">
        <w:t>2</w:t>
      </w:r>
      <w:r w:rsidRPr="00DE1504">
        <w:rPr>
          <w:rFonts w:cs="宋体" w:hint="eastAsia"/>
        </w:rPr>
        <w:t>．成绩评定：</w:t>
      </w:r>
    </w:p>
    <w:p w:rsidR="007C51D4" w:rsidRPr="00DE1504" w:rsidRDefault="007C51D4" w:rsidP="008E2AFF">
      <w:pPr>
        <w:pStyle w:val="a8"/>
      </w:pPr>
      <w:r w:rsidRPr="00DE1504">
        <w:rPr>
          <w:rFonts w:cs="宋体" w:hint="eastAsia"/>
        </w:rPr>
        <w:t>计分制：百分制（√）；五级分制（）；两级分制（）</w:t>
      </w:r>
    </w:p>
    <w:p w:rsidR="007C51D4" w:rsidRPr="00DE1504" w:rsidRDefault="007C51D4" w:rsidP="008E2AFF">
      <w:pPr>
        <w:pStyle w:val="a8"/>
      </w:pPr>
      <w:r w:rsidRPr="00DE1504">
        <w:rPr>
          <w:rFonts w:cs="宋体" w:hint="eastAsia"/>
        </w:rPr>
        <w:t>总评成绩构成：平时考核（</w:t>
      </w:r>
      <w:r w:rsidRPr="00DE1504">
        <w:t>30</w:t>
      </w:r>
      <w:r w:rsidRPr="00DE1504">
        <w:rPr>
          <w:rFonts w:cs="宋体" w:hint="eastAsia"/>
        </w:rPr>
        <w:t>）％；中期考核（</w:t>
      </w:r>
      <w:r w:rsidRPr="00DE1504">
        <w:t>0</w:t>
      </w:r>
      <w:r w:rsidRPr="00DE1504">
        <w:rPr>
          <w:rFonts w:cs="宋体" w:hint="eastAsia"/>
        </w:rPr>
        <w:t>）％；期末考核（</w:t>
      </w:r>
      <w:r w:rsidRPr="00DE1504">
        <w:t>70</w:t>
      </w:r>
      <w:r w:rsidRPr="00DE1504">
        <w:rPr>
          <w:rFonts w:cs="宋体" w:hint="eastAsia"/>
        </w:rPr>
        <w:t>）％</w:t>
      </w:r>
    </w:p>
    <w:p w:rsidR="007C51D4" w:rsidRPr="00DE1504" w:rsidRDefault="007C51D4" w:rsidP="008E2AFF">
      <w:pPr>
        <w:pStyle w:val="a8"/>
      </w:pPr>
      <w:r w:rsidRPr="00DE1504">
        <w:rPr>
          <w:rFonts w:cs="宋体" w:hint="eastAsia"/>
        </w:rPr>
        <w:t>平时成绩构成：考勤考纪（</w:t>
      </w:r>
      <w:r w:rsidRPr="00DE1504">
        <w:t>20</w:t>
      </w:r>
      <w:r w:rsidRPr="00DE1504">
        <w:rPr>
          <w:rFonts w:cs="宋体" w:hint="eastAsia"/>
        </w:rPr>
        <w:t>）％；作业（</w:t>
      </w:r>
      <w:r w:rsidRPr="00DE1504">
        <w:t>60</w:t>
      </w:r>
      <w:r w:rsidRPr="00DE1504">
        <w:rPr>
          <w:rFonts w:cs="宋体" w:hint="eastAsia"/>
        </w:rPr>
        <w:t>）％；其他（</w:t>
      </w:r>
      <w:r w:rsidRPr="00DE1504">
        <w:t>20</w:t>
      </w:r>
      <w:r w:rsidRPr="00DE1504">
        <w:rPr>
          <w:rFonts w:cs="宋体" w:hint="eastAsia"/>
        </w:rPr>
        <w:t>）％</w:t>
      </w:r>
    </w:p>
    <w:p w:rsidR="007C51D4" w:rsidRPr="00DE1504" w:rsidRDefault="007C51D4" w:rsidP="008E2AFF">
      <w:pPr>
        <w:pStyle w:val="B"/>
      </w:pPr>
      <w:r>
        <w:rPr>
          <w:rFonts w:cs="宋体" w:hint="eastAsia"/>
        </w:rPr>
        <w:t>七</w:t>
      </w:r>
      <w:r w:rsidRPr="00DE1504">
        <w:rPr>
          <w:rFonts w:cs="宋体" w:hint="eastAsia"/>
        </w:rPr>
        <w:t>、建议教材及参考资料</w:t>
      </w:r>
    </w:p>
    <w:p w:rsidR="007C51D4" w:rsidRPr="00393F8F" w:rsidRDefault="007C51D4" w:rsidP="008E2AFF">
      <w:pPr>
        <w:ind w:firstLineChars="200" w:firstLine="422"/>
      </w:pPr>
      <w:r w:rsidRPr="00393F8F">
        <w:rPr>
          <w:rFonts w:cs="宋体" w:hint="eastAsia"/>
          <w:b/>
          <w:bCs/>
        </w:rPr>
        <w:t>建议教材</w:t>
      </w:r>
      <w:r w:rsidRPr="00393F8F">
        <w:rPr>
          <w:rFonts w:cs="宋体" w:hint="eastAsia"/>
        </w:rPr>
        <w:t>：</w:t>
      </w:r>
    </w:p>
    <w:p w:rsidR="007C51D4" w:rsidRPr="00393F8F" w:rsidRDefault="007C51D4" w:rsidP="008E2AFF">
      <w:pPr>
        <w:ind w:leftChars="200" w:left="840" w:hangingChars="200" w:hanging="420"/>
      </w:pPr>
      <w:r w:rsidRPr="00393F8F">
        <w:t xml:space="preserve">[1] </w:t>
      </w:r>
      <w:r>
        <w:rPr>
          <w:rFonts w:cs="宋体" w:hint="eastAsia"/>
        </w:rPr>
        <w:t>侯玉波</w:t>
      </w:r>
      <w:r w:rsidRPr="00393F8F">
        <w:rPr>
          <w:rFonts w:cs="宋体" w:hint="eastAsia"/>
        </w:rPr>
        <w:t>．</w:t>
      </w:r>
      <w:r>
        <w:rPr>
          <w:rFonts w:cs="宋体" w:hint="eastAsia"/>
        </w:rPr>
        <w:t>社会心理学（第三版）</w:t>
      </w:r>
      <w:r w:rsidRPr="00393F8F">
        <w:t>[M]</w:t>
      </w:r>
      <w:r w:rsidRPr="00393F8F">
        <w:rPr>
          <w:rFonts w:cs="宋体" w:hint="eastAsia"/>
        </w:rPr>
        <w:t>．北京：</w:t>
      </w:r>
      <w:r>
        <w:rPr>
          <w:rFonts w:cs="宋体" w:hint="eastAsia"/>
        </w:rPr>
        <w:t>北京大学</w:t>
      </w:r>
      <w:r w:rsidRPr="00393F8F">
        <w:rPr>
          <w:rFonts w:cs="宋体" w:hint="eastAsia"/>
        </w:rPr>
        <w:t>出版社，</w:t>
      </w:r>
      <w:r w:rsidRPr="00393F8F">
        <w:t>20</w:t>
      </w:r>
      <w:r>
        <w:t>0</w:t>
      </w:r>
      <w:r w:rsidRPr="00393F8F">
        <w:t>2</w:t>
      </w:r>
      <w:r w:rsidRPr="00393F8F">
        <w:rPr>
          <w:rFonts w:cs="宋体" w:hint="eastAsia"/>
        </w:rPr>
        <w:t>年</w:t>
      </w:r>
    </w:p>
    <w:p w:rsidR="007C51D4" w:rsidRPr="00393F8F" w:rsidRDefault="007C51D4" w:rsidP="008E2AFF">
      <w:pPr>
        <w:ind w:leftChars="200" w:left="840" w:hangingChars="200" w:hanging="420"/>
      </w:pPr>
      <w:r w:rsidRPr="00393F8F">
        <w:t xml:space="preserve">[2] </w:t>
      </w:r>
      <w:r w:rsidRPr="00711427">
        <w:rPr>
          <w:rFonts w:cs="宋体" w:hint="eastAsia"/>
        </w:rPr>
        <w:t>戴维·迈尔斯</w:t>
      </w:r>
      <w:r w:rsidRPr="00711427">
        <w:t xml:space="preserve"> (David G.Myers)</w:t>
      </w:r>
      <w:r w:rsidRPr="00393F8F">
        <w:rPr>
          <w:rFonts w:cs="宋体" w:hint="eastAsia"/>
        </w:rPr>
        <w:t>．</w:t>
      </w:r>
      <w:r>
        <w:rPr>
          <w:rFonts w:cs="宋体" w:hint="eastAsia"/>
        </w:rPr>
        <w:t>社会心理学（第</w:t>
      </w:r>
      <w:r>
        <w:t>11</w:t>
      </w:r>
      <w:r>
        <w:rPr>
          <w:rFonts w:cs="宋体" w:hint="eastAsia"/>
        </w:rPr>
        <w:t>版）</w:t>
      </w:r>
      <w:r w:rsidRPr="00393F8F">
        <w:t>[M]</w:t>
      </w:r>
      <w:r w:rsidRPr="00393F8F">
        <w:rPr>
          <w:rFonts w:cs="宋体" w:hint="eastAsia"/>
        </w:rPr>
        <w:t>．北京：</w:t>
      </w:r>
      <w:r>
        <w:rPr>
          <w:rFonts w:cs="宋体" w:hint="eastAsia"/>
        </w:rPr>
        <w:t>人民邮电</w:t>
      </w:r>
      <w:r w:rsidRPr="00393F8F">
        <w:rPr>
          <w:rFonts w:cs="宋体" w:hint="eastAsia"/>
        </w:rPr>
        <w:t>出版社，</w:t>
      </w:r>
      <w:r w:rsidRPr="00393F8F">
        <w:t>201</w:t>
      </w:r>
      <w:r>
        <w:t>6</w:t>
      </w:r>
    </w:p>
    <w:p w:rsidR="007C51D4" w:rsidRPr="00393F8F" w:rsidRDefault="007C51D4" w:rsidP="008E2AFF">
      <w:pPr>
        <w:ind w:leftChars="200" w:left="842" w:hangingChars="200" w:hanging="422"/>
        <w:rPr>
          <w:b/>
          <w:bCs/>
        </w:rPr>
      </w:pPr>
      <w:r w:rsidRPr="00393F8F">
        <w:rPr>
          <w:rFonts w:cs="宋体" w:hint="eastAsia"/>
          <w:b/>
          <w:bCs/>
        </w:rPr>
        <w:t>参考资料：</w:t>
      </w:r>
    </w:p>
    <w:p w:rsidR="007C51D4" w:rsidRPr="00393F8F" w:rsidRDefault="007C51D4" w:rsidP="008E2AFF">
      <w:pPr>
        <w:ind w:leftChars="200" w:left="840" w:hangingChars="200" w:hanging="420"/>
      </w:pPr>
      <w:r w:rsidRPr="00393F8F">
        <w:t xml:space="preserve">[1] </w:t>
      </w:r>
      <w:r w:rsidRPr="00552585">
        <w:rPr>
          <w:rFonts w:cs="宋体" w:hint="eastAsia"/>
        </w:rPr>
        <w:t>埃略特·阿伦森</w:t>
      </w:r>
      <w:r w:rsidRPr="00552585">
        <w:t xml:space="preserve"> (Elliot Aronson)</w:t>
      </w:r>
      <w:r>
        <w:rPr>
          <w:rFonts w:cs="宋体" w:hint="eastAsia"/>
        </w:rPr>
        <w:t>，</w:t>
      </w:r>
      <w:r w:rsidRPr="00552585">
        <w:rPr>
          <w:rFonts w:cs="宋体" w:hint="eastAsia"/>
        </w:rPr>
        <w:t>提摩太</w:t>
      </w:r>
      <w:r w:rsidRPr="00552585">
        <w:t>D.</w:t>
      </w:r>
      <w:r w:rsidRPr="00552585">
        <w:rPr>
          <w:rFonts w:cs="宋体" w:hint="eastAsia"/>
        </w:rPr>
        <w:t>威尔逊</w:t>
      </w:r>
      <w:r w:rsidRPr="00552585">
        <w:t xml:space="preserve"> (Timothy D.Wilson) </w:t>
      </w:r>
      <w:r>
        <w:rPr>
          <w:rFonts w:cs="宋体" w:hint="eastAsia"/>
        </w:rPr>
        <w:t>，</w:t>
      </w:r>
      <w:r w:rsidRPr="00552585">
        <w:rPr>
          <w:rFonts w:cs="宋体" w:hint="eastAsia"/>
        </w:rPr>
        <w:t>罗宾</w:t>
      </w:r>
      <w:r w:rsidRPr="00552585">
        <w:t>M.</w:t>
      </w:r>
      <w:r w:rsidRPr="00552585">
        <w:rPr>
          <w:rFonts w:cs="宋体" w:hint="eastAsia"/>
        </w:rPr>
        <w:t>埃克特</w:t>
      </w:r>
      <w:r w:rsidRPr="00552585">
        <w:t xml:space="preserve"> (Robin M.Akert) </w:t>
      </w:r>
      <w:r w:rsidRPr="00393F8F">
        <w:rPr>
          <w:rFonts w:cs="宋体" w:hint="eastAsia"/>
        </w:rPr>
        <w:t>．</w:t>
      </w:r>
      <w:r>
        <w:rPr>
          <w:rFonts w:cs="宋体" w:hint="eastAsia"/>
        </w:rPr>
        <w:t>社会心理学</w:t>
      </w:r>
      <w:r w:rsidRPr="00552585">
        <w:rPr>
          <w:rFonts w:cs="宋体" w:hint="eastAsia"/>
        </w:rPr>
        <w:t>：阿伦森眼中的社会性动物（原书第</w:t>
      </w:r>
      <w:r w:rsidRPr="00552585">
        <w:t>8</w:t>
      </w:r>
      <w:r w:rsidRPr="00552585">
        <w:rPr>
          <w:rFonts w:cs="宋体" w:hint="eastAsia"/>
        </w:rPr>
        <w:t>版）</w:t>
      </w:r>
      <w:r w:rsidRPr="00393F8F">
        <w:t>[M]</w:t>
      </w:r>
      <w:r w:rsidRPr="00393F8F">
        <w:rPr>
          <w:rFonts w:cs="宋体" w:hint="eastAsia"/>
        </w:rPr>
        <w:t>．北京：</w:t>
      </w:r>
      <w:r w:rsidRPr="00552585">
        <w:rPr>
          <w:rFonts w:cs="宋体" w:hint="eastAsia"/>
        </w:rPr>
        <w:t>机械工业</w:t>
      </w:r>
      <w:r w:rsidRPr="00393F8F">
        <w:rPr>
          <w:rFonts w:cs="宋体" w:hint="eastAsia"/>
        </w:rPr>
        <w:t>出版社，</w:t>
      </w:r>
      <w:r w:rsidRPr="00393F8F">
        <w:t>20</w:t>
      </w:r>
      <w:r>
        <w:t>14</w:t>
      </w:r>
      <w:r w:rsidRPr="00393F8F">
        <w:t xml:space="preserve"> </w:t>
      </w:r>
    </w:p>
    <w:p w:rsidR="007C51D4" w:rsidRPr="00393F8F" w:rsidRDefault="007C51D4" w:rsidP="008E2AFF">
      <w:pPr>
        <w:ind w:leftChars="200" w:left="840" w:hangingChars="200" w:hanging="420"/>
      </w:pPr>
      <w:r w:rsidRPr="00393F8F">
        <w:t xml:space="preserve">[2] </w:t>
      </w:r>
      <w:r w:rsidRPr="00552585">
        <w:rPr>
          <w:rFonts w:cs="宋体" w:hint="eastAsia"/>
        </w:rPr>
        <w:t>金盛华</w:t>
      </w:r>
      <w:r w:rsidRPr="00393F8F">
        <w:rPr>
          <w:rFonts w:cs="宋体" w:hint="eastAsia"/>
        </w:rPr>
        <w:t>．</w:t>
      </w:r>
      <w:r>
        <w:rPr>
          <w:rFonts w:cs="宋体" w:hint="eastAsia"/>
        </w:rPr>
        <w:t>社会心理学（第</w:t>
      </w:r>
      <w:r>
        <w:t>2</w:t>
      </w:r>
      <w:r>
        <w:rPr>
          <w:rFonts w:cs="宋体" w:hint="eastAsia"/>
        </w:rPr>
        <w:t>版）</w:t>
      </w:r>
      <w:r w:rsidRPr="00393F8F">
        <w:t>[M]</w:t>
      </w:r>
      <w:r w:rsidRPr="00393F8F">
        <w:rPr>
          <w:rFonts w:cs="宋体" w:hint="eastAsia"/>
        </w:rPr>
        <w:t>．</w:t>
      </w:r>
      <w:r>
        <w:rPr>
          <w:rFonts w:cs="宋体" w:hint="eastAsia"/>
        </w:rPr>
        <w:t>北京</w:t>
      </w:r>
      <w:r w:rsidRPr="00393F8F">
        <w:rPr>
          <w:rFonts w:cs="宋体" w:hint="eastAsia"/>
        </w:rPr>
        <w:t>：</w:t>
      </w:r>
      <w:r w:rsidRPr="00552585">
        <w:rPr>
          <w:rFonts w:cs="宋体" w:hint="eastAsia"/>
        </w:rPr>
        <w:t>高等教育出版社</w:t>
      </w:r>
      <w:r w:rsidRPr="00393F8F">
        <w:rPr>
          <w:rFonts w:cs="宋体" w:hint="eastAsia"/>
        </w:rPr>
        <w:t>，</w:t>
      </w:r>
      <w:r w:rsidRPr="00393F8F">
        <w:t>20</w:t>
      </w:r>
      <w:r>
        <w:t>10</w:t>
      </w:r>
    </w:p>
    <w:p w:rsidR="007C51D4" w:rsidRPr="00393F8F" w:rsidRDefault="007C51D4" w:rsidP="008E2AFF">
      <w:pPr>
        <w:ind w:leftChars="200" w:left="840" w:hangingChars="200" w:hanging="420"/>
      </w:pPr>
      <w:r w:rsidRPr="00393F8F">
        <w:t xml:space="preserve">[3] </w:t>
      </w:r>
      <w:r w:rsidRPr="00552585">
        <w:rPr>
          <w:rFonts w:cs="宋体" w:hint="eastAsia"/>
        </w:rPr>
        <w:t>俞国良</w:t>
      </w:r>
      <w:r w:rsidRPr="00393F8F">
        <w:rPr>
          <w:rFonts w:cs="宋体" w:hint="eastAsia"/>
        </w:rPr>
        <w:t>．</w:t>
      </w:r>
      <w:r>
        <w:rPr>
          <w:rFonts w:cs="宋体" w:hint="eastAsia"/>
        </w:rPr>
        <w:t>社会心理学（第</w:t>
      </w:r>
      <w:r>
        <w:t>2</w:t>
      </w:r>
      <w:r>
        <w:rPr>
          <w:rFonts w:cs="宋体" w:hint="eastAsia"/>
        </w:rPr>
        <w:t>版）</w:t>
      </w:r>
      <w:r w:rsidRPr="00393F8F">
        <w:t>[M]</w:t>
      </w:r>
      <w:r w:rsidRPr="00393F8F">
        <w:rPr>
          <w:rFonts w:cs="宋体" w:hint="eastAsia"/>
        </w:rPr>
        <w:t>．北京：</w:t>
      </w:r>
      <w:r>
        <w:rPr>
          <w:rFonts w:cs="宋体" w:hint="eastAsia"/>
        </w:rPr>
        <w:t>北京师范大学</w:t>
      </w:r>
      <w:r w:rsidRPr="00393F8F">
        <w:rPr>
          <w:rFonts w:cs="宋体" w:hint="eastAsia"/>
        </w:rPr>
        <w:t>出版社，</w:t>
      </w:r>
      <w:r w:rsidRPr="00393F8F">
        <w:t>201</w:t>
      </w:r>
      <w:r>
        <w:t>0</w:t>
      </w:r>
    </w:p>
    <w:p w:rsidR="007C51D4" w:rsidRPr="00552585" w:rsidRDefault="007C51D4" w:rsidP="008E2AFF">
      <w:pPr>
        <w:ind w:leftChars="200" w:left="840" w:hangingChars="200" w:hanging="420"/>
      </w:pPr>
      <w:r w:rsidRPr="00393F8F">
        <w:t xml:space="preserve">[4] </w:t>
      </w:r>
      <w:r w:rsidRPr="00552585">
        <w:rPr>
          <w:rFonts w:cs="宋体" w:hint="eastAsia"/>
        </w:rPr>
        <w:t>菲利普·津巴多</w:t>
      </w:r>
      <w:r>
        <w:rPr>
          <w:rFonts w:cs="宋体" w:hint="eastAsia"/>
        </w:rPr>
        <w:t>，</w:t>
      </w:r>
      <w:r w:rsidRPr="00552585">
        <w:rPr>
          <w:rFonts w:cs="宋体" w:hint="eastAsia"/>
        </w:rPr>
        <w:t>迈克尔·利佩</w:t>
      </w:r>
      <w:r w:rsidRPr="00393F8F">
        <w:rPr>
          <w:rFonts w:cs="宋体" w:hint="eastAsia"/>
        </w:rPr>
        <w:t>．</w:t>
      </w:r>
      <w:r w:rsidRPr="00552585">
        <w:rPr>
          <w:rFonts w:cs="宋体" w:hint="eastAsia"/>
        </w:rPr>
        <w:t>态度改变与社会影响</w:t>
      </w:r>
      <w:r w:rsidRPr="00393F8F">
        <w:t>[M]</w:t>
      </w:r>
      <w:r w:rsidRPr="00393F8F">
        <w:rPr>
          <w:rFonts w:cs="宋体" w:hint="eastAsia"/>
        </w:rPr>
        <w:t>．北京：</w:t>
      </w:r>
      <w:r w:rsidRPr="00552585">
        <w:rPr>
          <w:rFonts w:cs="宋体" w:hint="eastAsia"/>
        </w:rPr>
        <w:t>人民邮电出版社</w:t>
      </w:r>
      <w:r w:rsidRPr="00393F8F">
        <w:rPr>
          <w:rFonts w:cs="宋体" w:hint="eastAsia"/>
        </w:rPr>
        <w:t>，</w:t>
      </w:r>
      <w:r>
        <w:t>2007</w:t>
      </w:r>
    </w:p>
    <w:p w:rsidR="007C51D4" w:rsidRPr="00DE1504" w:rsidRDefault="007C51D4" w:rsidP="008E2AFF">
      <w:pPr>
        <w:pStyle w:val="B"/>
      </w:pPr>
      <w:r>
        <w:rPr>
          <w:rFonts w:cs="宋体" w:hint="eastAsia"/>
        </w:rPr>
        <w:t>八</w:t>
      </w:r>
      <w:r w:rsidRPr="00DE1504">
        <w:rPr>
          <w:rFonts w:cs="宋体" w:hint="eastAsia"/>
        </w:rPr>
        <w:t>、大纲说明</w:t>
      </w:r>
    </w:p>
    <w:p w:rsidR="007C51D4" w:rsidRPr="00DE1504" w:rsidRDefault="007C51D4" w:rsidP="008E2AFF">
      <w:pPr>
        <w:pStyle w:val="a7"/>
      </w:pPr>
      <w:r w:rsidRPr="00DE1504">
        <w:rPr>
          <w:rFonts w:cs="宋体" w:hint="eastAsia"/>
        </w:rPr>
        <w:lastRenderedPageBreak/>
        <w:t>无。</w:t>
      </w:r>
    </w:p>
    <w:p w:rsidR="007C51D4" w:rsidRPr="00743681" w:rsidRDefault="007C51D4" w:rsidP="008E2AFF">
      <w:pPr>
        <w:pStyle w:val="a9"/>
        <w:rPr>
          <w:sz w:val="24"/>
        </w:rPr>
      </w:pPr>
      <w:r w:rsidRPr="00743681">
        <w:rPr>
          <w:rFonts w:cs="宋体" w:hint="eastAsia"/>
          <w:sz w:val="24"/>
        </w:rPr>
        <w:t>执笔人：陈思静</w:t>
      </w:r>
    </w:p>
    <w:p w:rsidR="00D93A9C" w:rsidRPr="00743681" w:rsidRDefault="00D93A9C" w:rsidP="00D93A9C">
      <w:pPr>
        <w:pStyle w:val="a9"/>
        <w:rPr>
          <w:sz w:val="24"/>
        </w:rPr>
      </w:pPr>
      <w:r w:rsidRPr="00743681">
        <w:rPr>
          <w:rFonts w:cs="宋体" w:hint="eastAsia"/>
          <w:sz w:val="24"/>
        </w:rPr>
        <w:t>审核人：卢玮</w:t>
      </w:r>
    </w:p>
    <w:p w:rsidR="00D93A9C" w:rsidRPr="00743681" w:rsidRDefault="00D93A9C" w:rsidP="00D93A9C">
      <w:pPr>
        <w:pStyle w:val="a9"/>
        <w:rPr>
          <w:sz w:val="24"/>
        </w:rPr>
      </w:pPr>
      <w:r w:rsidRPr="00743681">
        <w:rPr>
          <w:rFonts w:cs="宋体" w:hint="eastAsia"/>
          <w:sz w:val="24"/>
        </w:rPr>
        <w:t>审批人：刘洪民</w:t>
      </w:r>
    </w:p>
    <w:p w:rsidR="007C51D4" w:rsidRPr="00D93A9C" w:rsidRDefault="007C51D4"/>
    <w:p w:rsidR="007C51D4" w:rsidRDefault="007C51D4"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b/>
          <w:bCs/>
          <w:sz w:val="28"/>
          <w:szCs w:val="28"/>
        </w:rPr>
      </w:pPr>
    </w:p>
    <w:p w:rsidR="00743681" w:rsidRDefault="00743681" w:rsidP="00581D9D">
      <w:pPr>
        <w:rPr>
          <w:rFonts w:hint="eastAsia"/>
          <w:b/>
          <w:bCs/>
          <w:sz w:val="28"/>
          <w:szCs w:val="28"/>
        </w:rPr>
      </w:pPr>
    </w:p>
    <w:p w:rsidR="007C51D4" w:rsidRPr="00DE1504" w:rsidRDefault="007C51D4" w:rsidP="00581D9D">
      <w:pPr>
        <w:pStyle w:val="Ab"/>
        <w:outlineLvl w:val="0"/>
      </w:pPr>
      <w:bookmarkStart w:id="37" w:name="_Toc512669075"/>
      <w:r>
        <w:rPr>
          <w:rFonts w:cs="宋体" w:hint="eastAsia"/>
        </w:rPr>
        <w:lastRenderedPageBreak/>
        <w:t>社会研究方法</w:t>
      </w:r>
      <w:r w:rsidRPr="00DE1504">
        <w:rPr>
          <w:rFonts w:cs="宋体" w:hint="eastAsia"/>
        </w:rPr>
        <w:t>课程教学大纲</w:t>
      </w:r>
      <w:bookmarkEnd w:id="37"/>
    </w:p>
    <w:p w:rsidR="007C51D4" w:rsidRPr="00DE1504" w:rsidRDefault="007C51D4" w:rsidP="008E2AFF">
      <w:pPr>
        <w:pStyle w:val="aa"/>
        <w:ind w:firstLine="482"/>
      </w:pPr>
      <w:r w:rsidRPr="00DE1504">
        <w:rPr>
          <w:rFonts w:cs="宋体" w:hint="eastAsia"/>
          <w:b/>
          <w:bCs/>
        </w:rPr>
        <w:t>课程名称</w:t>
      </w:r>
      <w:r w:rsidRPr="00DE1504">
        <w:rPr>
          <w:rFonts w:cs="宋体" w:hint="eastAsia"/>
        </w:rPr>
        <w:t>：</w:t>
      </w:r>
      <w:r>
        <w:rPr>
          <w:rFonts w:cs="宋体" w:hint="eastAsia"/>
        </w:rPr>
        <w:t>社会研究方法</w:t>
      </w:r>
      <w:r>
        <w:t>/</w:t>
      </w:r>
      <w:r w:rsidRPr="00D009C9">
        <w:t>Social Research Method</w:t>
      </w:r>
    </w:p>
    <w:p w:rsidR="007C51D4" w:rsidRPr="00DE1504" w:rsidRDefault="007C51D4" w:rsidP="008E2AFF">
      <w:pPr>
        <w:pStyle w:val="aa"/>
        <w:ind w:firstLine="482"/>
      </w:pPr>
      <w:r w:rsidRPr="00DE1504">
        <w:rPr>
          <w:rFonts w:cs="宋体" w:hint="eastAsia"/>
          <w:b/>
          <w:bCs/>
        </w:rPr>
        <w:t>课程代码</w:t>
      </w:r>
      <w:r w:rsidRPr="00DE1504">
        <w:rPr>
          <w:rFonts w:cs="宋体" w:hint="eastAsia"/>
        </w:rPr>
        <w:t>：</w:t>
      </w:r>
      <w:r>
        <w:t>06326455</w:t>
      </w:r>
    </w:p>
    <w:p w:rsidR="007C51D4" w:rsidRPr="00DE1504" w:rsidRDefault="007C51D4" w:rsidP="008E2AFF">
      <w:pPr>
        <w:pStyle w:val="aa"/>
        <w:ind w:firstLine="482"/>
      </w:pPr>
      <w:r w:rsidRPr="00DE1504">
        <w:rPr>
          <w:rFonts w:cs="宋体" w:hint="eastAsia"/>
          <w:b/>
          <w:bCs/>
        </w:rPr>
        <w:t>课程类型</w:t>
      </w:r>
      <w:r w:rsidRPr="00DE1504">
        <w:rPr>
          <w:rFonts w:cs="宋体" w:hint="eastAsia"/>
        </w:rPr>
        <w:t>：专业拓展</w:t>
      </w:r>
      <w:r w:rsidRPr="00DE1504">
        <w:t>/</w:t>
      </w:r>
      <w:r>
        <w:rPr>
          <w:rFonts w:cs="宋体" w:hint="eastAsia"/>
        </w:rPr>
        <w:t>选修</w:t>
      </w:r>
    </w:p>
    <w:p w:rsidR="007C51D4" w:rsidRPr="00DE1504" w:rsidRDefault="007C51D4" w:rsidP="008E2AFF">
      <w:pPr>
        <w:pStyle w:val="aa"/>
        <w:tabs>
          <w:tab w:val="left" w:pos="3420"/>
        </w:tabs>
        <w:ind w:firstLine="482"/>
      </w:pPr>
      <w:r w:rsidRPr="00DE1504">
        <w:rPr>
          <w:rFonts w:cs="宋体" w:hint="eastAsia"/>
          <w:b/>
          <w:bCs/>
        </w:rPr>
        <w:t>总学时数</w:t>
      </w:r>
      <w:r w:rsidRPr="00DE1504">
        <w:rPr>
          <w:rFonts w:cs="宋体" w:hint="eastAsia"/>
        </w:rPr>
        <w:t>：</w:t>
      </w:r>
      <w:r>
        <w:t>48</w:t>
      </w:r>
    </w:p>
    <w:p w:rsidR="007C51D4" w:rsidRPr="00DE1504" w:rsidRDefault="007C51D4" w:rsidP="008E2AFF">
      <w:pPr>
        <w:pStyle w:val="aa"/>
        <w:tabs>
          <w:tab w:val="left" w:pos="3420"/>
        </w:tabs>
        <w:ind w:firstLine="482"/>
        <w:rPr>
          <w:b/>
          <w:bCs/>
        </w:rPr>
      </w:pPr>
      <w:r w:rsidRPr="00DE1504">
        <w:rPr>
          <w:rFonts w:cs="宋体" w:hint="eastAsia"/>
          <w:b/>
          <w:bCs/>
        </w:rPr>
        <w:t>学</w:t>
      </w:r>
      <w:r w:rsidRPr="00DE1504">
        <w:rPr>
          <w:b/>
          <w:bCs/>
        </w:rPr>
        <w:t xml:space="preserve">    </w:t>
      </w:r>
      <w:r w:rsidRPr="00DE1504">
        <w:rPr>
          <w:rFonts w:cs="宋体" w:hint="eastAsia"/>
          <w:b/>
          <w:bCs/>
        </w:rPr>
        <w:t>分：</w:t>
      </w:r>
      <w:r w:rsidRPr="00DE1504">
        <w:rPr>
          <w:b/>
          <w:bCs/>
        </w:rPr>
        <w:t xml:space="preserve"> </w:t>
      </w:r>
      <w:r>
        <w:t>3</w:t>
      </w:r>
    </w:p>
    <w:p w:rsidR="007C51D4" w:rsidRPr="00DE1504" w:rsidRDefault="007C51D4" w:rsidP="008E2AFF">
      <w:pPr>
        <w:pStyle w:val="aa"/>
        <w:tabs>
          <w:tab w:val="left" w:pos="3420"/>
        </w:tabs>
        <w:ind w:firstLine="482"/>
      </w:pPr>
      <w:r w:rsidRPr="00DE1504">
        <w:rPr>
          <w:rFonts w:cs="宋体" w:hint="eastAsia"/>
          <w:b/>
          <w:bCs/>
        </w:rPr>
        <w:t>先修课程</w:t>
      </w:r>
      <w:r w:rsidRPr="00DE1504">
        <w:rPr>
          <w:rFonts w:cs="宋体" w:hint="eastAsia"/>
        </w:rPr>
        <w:t>：</w:t>
      </w:r>
      <w:r>
        <w:rPr>
          <w:rFonts w:cs="宋体" w:hint="eastAsia"/>
        </w:rPr>
        <w:t>管理学、社会学概论</w:t>
      </w:r>
    </w:p>
    <w:p w:rsidR="007C51D4" w:rsidRPr="00DE1504" w:rsidRDefault="007C51D4" w:rsidP="008E2AFF">
      <w:pPr>
        <w:pStyle w:val="aa"/>
        <w:ind w:firstLine="482"/>
      </w:pPr>
      <w:r w:rsidRPr="00DE1504">
        <w:rPr>
          <w:rFonts w:cs="宋体" w:hint="eastAsia"/>
          <w:b/>
          <w:bCs/>
        </w:rPr>
        <w:t>开课单位</w:t>
      </w:r>
      <w:r w:rsidRPr="00DE1504">
        <w:rPr>
          <w:rFonts w:cs="宋体" w:hint="eastAsia"/>
        </w:rPr>
        <w:t>：经济管理学院</w:t>
      </w:r>
    </w:p>
    <w:p w:rsidR="007C51D4" w:rsidRPr="00DE1504" w:rsidRDefault="007C51D4" w:rsidP="008E2AFF">
      <w:pPr>
        <w:pStyle w:val="B"/>
        <w:ind w:leftChars="228" w:left="1657" w:hangingChars="489" w:hanging="1178"/>
      </w:pPr>
      <w:r w:rsidRPr="00DE1504">
        <w:rPr>
          <w:rFonts w:cs="宋体" w:hint="eastAsia"/>
        </w:rPr>
        <w:t>适用专业：</w:t>
      </w:r>
      <w:r>
        <w:rPr>
          <w:rFonts w:cs="宋体" w:hint="eastAsia"/>
          <w:b w:val="0"/>
          <w:bCs w:val="0"/>
        </w:rPr>
        <w:t>公共事业管理</w:t>
      </w:r>
    </w:p>
    <w:p w:rsidR="007C51D4" w:rsidRPr="00DE1504" w:rsidRDefault="007C51D4" w:rsidP="008E2AFF">
      <w:pPr>
        <w:pStyle w:val="B"/>
      </w:pPr>
      <w:r w:rsidRPr="00DE1504">
        <w:rPr>
          <w:rFonts w:cs="宋体" w:hint="eastAsia"/>
        </w:rPr>
        <w:t>一、课程的性质、目的和任务</w:t>
      </w:r>
    </w:p>
    <w:p w:rsidR="007C51D4" w:rsidRPr="00393F8F" w:rsidRDefault="007C51D4" w:rsidP="008E2AFF">
      <w:pPr>
        <w:ind w:firstLineChars="200" w:firstLine="420"/>
      </w:pPr>
      <w:r>
        <w:rPr>
          <w:rFonts w:cs="宋体" w:hint="eastAsia"/>
        </w:rPr>
        <w:t>《社会研究方法》</w:t>
      </w:r>
      <w:r w:rsidRPr="00393F8F">
        <w:rPr>
          <w:rFonts w:cs="宋体" w:hint="eastAsia"/>
        </w:rPr>
        <w:t>是</w:t>
      </w:r>
      <w:r>
        <w:rPr>
          <w:rFonts w:cs="宋体" w:hint="eastAsia"/>
        </w:rPr>
        <w:t>公共事业管理专业学生重要的专业拓展</w:t>
      </w:r>
      <w:r w:rsidRPr="00393F8F">
        <w:rPr>
          <w:rFonts w:cs="宋体" w:hint="eastAsia"/>
        </w:rPr>
        <w:t>课程之一</w:t>
      </w:r>
      <w:r>
        <w:rPr>
          <w:rFonts w:cs="宋体" w:hint="eastAsia"/>
        </w:rPr>
        <w:t>。本</w:t>
      </w:r>
      <w:r w:rsidRPr="004D0C92">
        <w:rPr>
          <w:rFonts w:cs="宋体" w:hint="eastAsia"/>
        </w:rPr>
        <w:t>课程旨在通过对社会科学研究的理论和方法进行全面系统的提要性介绍，使学生从方法论与基础理论、具体研究方法、研究技术三个层次，定性研究和定量研究两个方面，在理论与实践相结合的基础上，掌握并运用对社会研究的资料收集、整理、分析和评估的各种方法、技术，了解熟悉社会科学研究的原理、逻辑策略和科学程序，培养学生以科学的方法认识、分析和解决社会问题的实践能力，为撰写毕业论文打下必要的基础。</w:t>
      </w:r>
    </w:p>
    <w:p w:rsidR="007C51D4" w:rsidRDefault="007C51D4" w:rsidP="008E2AFF">
      <w:pPr>
        <w:ind w:firstLineChars="200" w:firstLine="420"/>
      </w:pPr>
      <w:r w:rsidRPr="004D0C92">
        <w:rPr>
          <w:rFonts w:cs="宋体" w:hint="eastAsia"/>
        </w:rPr>
        <w:t>通过本课程的学习，使学生在两个方面了解社会科学研究方法：社会科学研究的基本方法理论与常规方法；社会科学研究的前沿问题、特别是当前国外最新的研究社会的方法和技术。</w:t>
      </w:r>
      <w:r w:rsidRPr="004D0C92">
        <w:t> </w:t>
      </w:r>
      <w:r w:rsidRPr="004D0C92">
        <w:rPr>
          <w:rFonts w:cs="宋体" w:hint="eastAsia"/>
        </w:rPr>
        <w:t>本课程不仅使学生通观社会科学研究方法的基础理论知识与分析技术，而且了解目前国外社会科学研究的前沿问题、中国化研究中的难点、焦点和重点。</w:t>
      </w:r>
    </w:p>
    <w:p w:rsidR="007C51D4" w:rsidRPr="00523F9B" w:rsidRDefault="007C51D4" w:rsidP="008E2AFF">
      <w:pPr>
        <w:pStyle w:val="a7"/>
      </w:pPr>
    </w:p>
    <w:p w:rsidR="007C51D4" w:rsidRPr="00DE1504" w:rsidRDefault="007C51D4" w:rsidP="008E2AFF">
      <w:pPr>
        <w:pStyle w:val="B"/>
      </w:pPr>
      <w:r w:rsidRPr="00DE1504">
        <w:rPr>
          <w:rFonts w:cs="宋体" w:hint="eastAsia"/>
        </w:rPr>
        <w:t>二、教学内容、教学基本要求及教学重点与难点</w:t>
      </w:r>
    </w:p>
    <w:p w:rsidR="007C51D4" w:rsidRPr="004E6883" w:rsidRDefault="007C51D4" w:rsidP="008E2AFF">
      <w:pPr>
        <w:adjustRightInd w:val="0"/>
        <w:snapToGrid w:val="0"/>
        <w:spacing w:line="360" w:lineRule="auto"/>
        <w:ind w:firstLineChars="200" w:firstLine="420"/>
      </w:pPr>
      <w:r w:rsidRPr="004E6883">
        <w:t>1</w:t>
      </w:r>
      <w:r w:rsidRPr="004E6883">
        <w:rPr>
          <w:rFonts w:cs="宋体" w:hint="eastAsia"/>
        </w:rPr>
        <w:t>．社会研究的概念、特征和方法（</w:t>
      </w:r>
      <w:r>
        <w:t>5</w:t>
      </w:r>
      <w:r w:rsidRPr="004E6883">
        <w:rPr>
          <w:rFonts w:cs="宋体" w:hint="eastAsia"/>
        </w:rPr>
        <w:t>学时）</w:t>
      </w:r>
    </w:p>
    <w:p w:rsidR="007C51D4" w:rsidRPr="004E6883" w:rsidRDefault="007C51D4" w:rsidP="008E2AFF">
      <w:pPr>
        <w:adjustRightInd w:val="0"/>
        <w:snapToGrid w:val="0"/>
        <w:spacing w:line="360" w:lineRule="auto"/>
        <w:ind w:firstLineChars="200" w:firstLine="420"/>
      </w:pPr>
      <w:r w:rsidRPr="004E6883">
        <w:rPr>
          <w:rFonts w:cs="宋体" w:hint="eastAsia"/>
        </w:rPr>
        <w:t>理解社会研究的概念、特征和方法体系，了解定量研究与定性研究的区别；理解社会研究的基本过程，理解理论的概念、构成要素及其与研究的关系，了解理论架构与检验的方法和步骤，了解研究问题及其来源，了解选题的标准和文献回顾的方法。</w:t>
      </w:r>
    </w:p>
    <w:p w:rsidR="007C51D4" w:rsidRPr="004E6883" w:rsidRDefault="007C51D4" w:rsidP="008E2AFF">
      <w:pPr>
        <w:adjustRightInd w:val="0"/>
        <w:snapToGrid w:val="0"/>
        <w:spacing w:line="360" w:lineRule="auto"/>
        <w:ind w:firstLineChars="200" w:firstLine="420"/>
      </w:pPr>
      <w:r w:rsidRPr="005E0D15">
        <w:rPr>
          <w:rFonts w:cs="宋体" w:hint="eastAsia"/>
        </w:rPr>
        <w:t>教学重点与难点：教学重点是</w:t>
      </w:r>
      <w:r w:rsidRPr="004E6883">
        <w:rPr>
          <w:rFonts w:cs="宋体" w:hint="eastAsia"/>
        </w:rPr>
        <w:t>社会研究的概念、特征和方法体系</w:t>
      </w:r>
      <w:r>
        <w:rPr>
          <w:rFonts w:cs="宋体" w:hint="eastAsia"/>
        </w:rPr>
        <w:t>，</w:t>
      </w:r>
      <w:r w:rsidRPr="004E6883">
        <w:rPr>
          <w:rFonts w:cs="宋体" w:hint="eastAsia"/>
        </w:rPr>
        <w:t>定量研究与定性研究的区别</w:t>
      </w:r>
      <w:r>
        <w:rPr>
          <w:rFonts w:cs="宋体" w:hint="eastAsia"/>
        </w:rPr>
        <w:t>；</w:t>
      </w:r>
      <w:r w:rsidRPr="004E6883">
        <w:rPr>
          <w:rFonts w:cs="宋体" w:hint="eastAsia"/>
        </w:rPr>
        <w:t>社会研究的基本</w:t>
      </w:r>
      <w:r>
        <w:rPr>
          <w:rFonts w:cs="宋体" w:hint="eastAsia"/>
        </w:rPr>
        <w:t>过程，</w:t>
      </w:r>
      <w:r w:rsidRPr="004E6883">
        <w:rPr>
          <w:rFonts w:cs="宋体" w:hint="eastAsia"/>
        </w:rPr>
        <w:t>理论的概念、构成要素及其与研究的关系</w:t>
      </w:r>
      <w:r w:rsidRPr="005E0D15">
        <w:rPr>
          <w:rFonts w:cs="宋体" w:hint="eastAsia"/>
        </w:rPr>
        <w:t>；教学难点是</w:t>
      </w:r>
      <w:r>
        <w:rPr>
          <w:rFonts w:cs="宋体" w:hint="eastAsia"/>
        </w:rPr>
        <w:t>理论架构与检验的方法和步骤，研究问题及其来源，</w:t>
      </w:r>
      <w:r w:rsidRPr="004E6883">
        <w:rPr>
          <w:rFonts w:cs="宋体" w:hint="eastAsia"/>
        </w:rPr>
        <w:t>选题的标准和文献回顾的方法</w:t>
      </w:r>
      <w:r w:rsidRPr="005E0D15">
        <w:rPr>
          <w:rFonts w:cs="宋体" w:hint="eastAsia"/>
        </w:rPr>
        <w:t>。</w:t>
      </w:r>
    </w:p>
    <w:p w:rsidR="007C51D4" w:rsidRPr="004E6883" w:rsidRDefault="007C51D4" w:rsidP="008E2AFF">
      <w:pPr>
        <w:adjustRightInd w:val="0"/>
        <w:snapToGrid w:val="0"/>
        <w:spacing w:line="360" w:lineRule="auto"/>
        <w:ind w:firstLineChars="200" w:firstLine="420"/>
      </w:pPr>
      <w:r w:rsidRPr="004E6883">
        <w:t>2</w:t>
      </w:r>
      <w:r w:rsidRPr="004E6883">
        <w:rPr>
          <w:rFonts w:cs="宋体" w:hint="eastAsia"/>
        </w:rPr>
        <w:t>．研究设计（</w:t>
      </w:r>
      <w:r>
        <w:t>4</w:t>
      </w:r>
      <w:r w:rsidRPr="004E6883">
        <w:rPr>
          <w:rFonts w:cs="宋体" w:hint="eastAsia"/>
        </w:rPr>
        <w:t>学时）</w:t>
      </w:r>
    </w:p>
    <w:p w:rsidR="007C51D4" w:rsidRPr="004E6883" w:rsidRDefault="007C51D4" w:rsidP="008E2AFF">
      <w:pPr>
        <w:adjustRightInd w:val="0"/>
        <w:snapToGrid w:val="0"/>
        <w:spacing w:line="360" w:lineRule="auto"/>
        <w:ind w:firstLineChars="200" w:firstLine="420"/>
      </w:pPr>
      <w:r w:rsidRPr="004E6883">
        <w:rPr>
          <w:rFonts w:cs="宋体" w:hint="eastAsia"/>
        </w:rPr>
        <w:t>了解研究的目的、性质和方法，理解分析单位，理解时间维度，了解研究计划书的结构与撰写方法。</w:t>
      </w:r>
    </w:p>
    <w:p w:rsidR="007C51D4" w:rsidRPr="004E6883" w:rsidRDefault="007C51D4" w:rsidP="008E2AFF">
      <w:pPr>
        <w:adjustRightInd w:val="0"/>
        <w:snapToGrid w:val="0"/>
        <w:spacing w:line="360" w:lineRule="auto"/>
        <w:ind w:firstLineChars="200" w:firstLine="420"/>
      </w:pPr>
      <w:r w:rsidRPr="005E0D15">
        <w:rPr>
          <w:rFonts w:cs="宋体" w:hint="eastAsia"/>
        </w:rPr>
        <w:t>教学重点与难点：教学重点是</w:t>
      </w:r>
      <w:r>
        <w:rPr>
          <w:rFonts w:cs="宋体" w:hint="eastAsia"/>
        </w:rPr>
        <w:t>研究的目的、性质和方法，分析单位，</w:t>
      </w:r>
      <w:r w:rsidRPr="007B69A1">
        <w:rPr>
          <w:rFonts w:cs="宋体" w:hint="eastAsia"/>
        </w:rPr>
        <w:t>时间维度</w:t>
      </w:r>
      <w:r w:rsidRPr="005E0D15">
        <w:rPr>
          <w:rFonts w:cs="宋体" w:hint="eastAsia"/>
        </w:rPr>
        <w:t>；教学难点是</w:t>
      </w:r>
      <w:r w:rsidRPr="004E6883">
        <w:rPr>
          <w:rFonts w:cs="宋体" w:hint="eastAsia"/>
        </w:rPr>
        <w:t>研究计划书的结构与撰写方法</w:t>
      </w:r>
      <w:r w:rsidRPr="005E0D15">
        <w:rPr>
          <w:rFonts w:cs="宋体" w:hint="eastAsia"/>
        </w:rPr>
        <w:t>。</w:t>
      </w:r>
    </w:p>
    <w:p w:rsidR="007C51D4" w:rsidRPr="004E6883" w:rsidRDefault="007C51D4" w:rsidP="008E2AFF">
      <w:pPr>
        <w:adjustRightInd w:val="0"/>
        <w:snapToGrid w:val="0"/>
        <w:spacing w:line="360" w:lineRule="auto"/>
        <w:ind w:firstLineChars="200" w:firstLine="420"/>
      </w:pPr>
      <w:r w:rsidRPr="004E6883">
        <w:t>3</w:t>
      </w:r>
      <w:r w:rsidRPr="004E6883">
        <w:rPr>
          <w:rFonts w:cs="宋体" w:hint="eastAsia"/>
        </w:rPr>
        <w:t>．测量与操作化（</w:t>
      </w:r>
      <w:r>
        <w:t>4</w:t>
      </w:r>
      <w:r w:rsidRPr="004E6883">
        <w:rPr>
          <w:rFonts w:cs="宋体" w:hint="eastAsia"/>
        </w:rPr>
        <w:t>学时）</w:t>
      </w:r>
    </w:p>
    <w:p w:rsidR="007C51D4" w:rsidRPr="004E6883" w:rsidRDefault="007C51D4" w:rsidP="008E2AFF">
      <w:pPr>
        <w:adjustRightInd w:val="0"/>
        <w:snapToGrid w:val="0"/>
        <w:spacing w:line="360" w:lineRule="auto"/>
        <w:ind w:firstLineChars="200" w:firstLine="420"/>
      </w:pPr>
      <w:r w:rsidRPr="004E6883">
        <w:rPr>
          <w:rFonts w:cs="宋体" w:hint="eastAsia"/>
        </w:rPr>
        <w:lastRenderedPageBreak/>
        <w:t>理解测量的概念与层次，理解概念的操作化，理解量表的定义、构成和编订方法，理解测量的信度与效度。</w:t>
      </w:r>
    </w:p>
    <w:p w:rsidR="007C51D4" w:rsidRPr="004E6883" w:rsidRDefault="007C51D4" w:rsidP="008E2AFF">
      <w:pPr>
        <w:adjustRightInd w:val="0"/>
        <w:snapToGrid w:val="0"/>
        <w:spacing w:line="360" w:lineRule="auto"/>
        <w:ind w:firstLineChars="200" w:firstLine="420"/>
      </w:pPr>
      <w:r w:rsidRPr="005E0D15">
        <w:rPr>
          <w:rFonts w:cs="宋体" w:hint="eastAsia"/>
        </w:rPr>
        <w:t>教学重点与难点：教学重点是</w:t>
      </w:r>
      <w:r>
        <w:rPr>
          <w:rFonts w:cs="宋体" w:hint="eastAsia"/>
        </w:rPr>
        <w:t>测量的概念与层次，</w:t>
      </w:r>
      <w:r w:rsidRPr="004E6883">
        <w:rPr>
          <w:rFonts w:cs="宋体" w:hint="eastAsia"/>
        </w:rPr>
        <w:t>概念的操作化</w:t>
      </w:r>
      <w:r w:rsidRPr="005E0D15">
        <w:rPr>
          <w:rFonts w:cs="宋体" w:hint="eastAsia"/>
        </w:rPr>
        <w:t>；教学难点是</w:t>
      </w:r>
      <w:r>
        <w:rPr>
          <w:rFonts w:cs="宋体" w:hint="eastAsia"/>
        </w:rPr>
        <w:t>量表的定义、构成和编订方法，测量的信度与效度</w:t>
      </w:r>
      <w:r w:rsidRPr="005E0D15">
        <w:rPr>
          <w:rFonts w:cs="宋体" w:hint="eastAsia"/>
        </w:rPr>
        <w:t>。</w:t>
      </w:r>
    </w:p>
    <w:p w:rsidR="007C51D4" w:rsidRPr="004E6883" w:rsidRDefault="007C51D4" w:rsidP="008E2AFF">
      <w:pPr>
        <w:adjustRightInd w:val="0"/>
        <w:snapToGrid w:val="0"/>
        <w:spacing w:line="360" w:lineRule="auto"/>
        <w:ind w:firstLineChars="200" w:firstLine="420"/>
      </w:pPr>
      <w:r w:rsidRPr="004E6883">
        <w:t>4</w:t>
      </w:r>
      <w:r w:rsidRPr="004E6883">
        <w:rPr>
          <w:rFonts w:cs="宋体" w:hint="eastAsia"/>
        </w:rPr>
        <w:t>．抽样（</w:t>
      </w:r>
      <w:r>
        <w:t>4</w:t>
      </w:r>
      <w:r w:rsidRPr="004E6883">
        <w:rPr>
          <w:rFonts w:cs="宋体" w:hint="eastAsia"/>
        </w:rPr>
        <w:t>学时）</w:t>
      </w:r>
    </w:p>
    <w:p w:rsidR="007C51D4" w:rsidRPr="004E6883" w:rsidRDefault="007C51D4" w:rsidP="008E2AFF">
      <w:pPr>
        <w:adjustRightInd w:val="0"/>
        <w:snapToGrid w:val="0"/>
        <w:spacing w:line="360" w:lineRule="auto"/>
        <w:ind w:firstLineChars="200" w:firstLine="420"/>
      </w:pPr>
      <w:r w:rsidRPr="004E6883">
        <w:rPr>
          <w:rFonts w:cs="宋体" w:hint="eastAsia"/>
        </w:rPr>
        <w:t>了解抽样的意义与作用，了解概率抽样的原理与程序，理解概率抽样方法，了解户内抽样与</w:t>
      </w:r>
      <w:r w:rsidRPr="004E6883">
        <w:t>PPS</w:t>
      </w:r>
      <w:r w:rsidRPr="004E6883">
        <w:rPr>
          <w:rFonts w:cs="宋体" w:hint="eastAsia"/>
        </w:rPr>
        <w:t>抽样，了解非概率抽样方法，理解样本规模与抽样误差。</w:t>
      </w:r>
    </w:p>
    <w:p w:rsidR="007C51D4" w:rsidRPr="004E6883" w:rsidRDefault="007C51D4" w:rsidP="008E2AFF">
      <w:pPr>
        <w:adjustRightInd w:val="0"/>
        <w:snapToGrid w:val="0"/>
        <w:spacing w:line="360" w:lineRule="auto"/>
        <w:ind w:firstLineChars="200" w:firstLine="420"/>
      </w:pPr>
      <w:r w:rsidRPr="005E0D15">
        <w:rPr>
          <w:rFonts w:cs="宋体" w:hint="eastAsia"/>
        </w:rPr>
        <w:t>教学重点与难点：教学重点是</w:t>
      </w:r>
      <w:r>
        <w:rPr>
          <w:rFonts w:cs="宋体" w:hint="eastAsia"/>
        </w:rPr>
        <w:t>抽样的意义与作用，概率抽样的原理与程序</w:t>
      </w:r>
      <w:r w:rsidRPr="005E0D15">
        <w:rPr>
          <w:rFonts w:cs="宋体" w:hint="eastAsia"/>
        </w:rPr>
        <w:t>；教学难点是</w:t>
      </w:r>
      <w:r>
        <w:rPr>
          <w:rFonts w:cs="宋体" w:hint="eastAsia"/>
        </w:rPr>
        <w:t>概率抽样方法，</w:t>
      </w:r>
      <w:r w:rsidRPr="004E6883">
        <w:rPr>
          <w:rFonts w:cs="宋体" w:hint="eastAsia"/>
        </w:rPr>
        <w:t>户内抽样与</w:t>
      </w:r>
      <w:r w:rsidRPr="004E6883">
        <w:t>PPS</w:t>
      </w:r>
      <w:r>
        <w:rPr>
          <w:rFonts w:cs="宋体" w:hint="eastAsia"/>
        </w:rPr>
        <w:t>抽样，非概率抽样方法，</w:t>
      </w:r>
      <w:r w:rsidRPr="004E6883">
        <w:rPr>
          <w:rFonts w:cs="宋体" w:hint="eastAsia"/>
        </w:rPr>
        <w:t>样本规模与抽样误差</w:t>
      </w:r>
      <w:r w:rsidRPr="005E0D15">
        <w:rPr>
          <w:rFonts w:cs="宋体" w:hint="eastAsia"/>
        </w:rPr>
        <w:t>。</w:t>
      </w:r>
    </w:p>
    <w:p w:rsidR="007C51D4" w:rsidRPr="004E6883" w:rsidRDefault="007C51D4" w:rsidP="008E2AFF">
      <w:pPr>
        <w:adjustRightInd w:val="0"/>
        <w:snapToGrid w:val="0"/>
        <w:spacing w:line="360" w:lineRule="auto"/>
        <w:ind w:firstLineChars="200" w:firstLine="420"/>
      </w:pPr>
      <w:r w:rsidRPr="004E6883">
        <w:t>5</w:t>
      </w:r>
      <w:r w:rsidRPr="004E6883">
        <w:rPr>
          <w:rFonts w:cs="宋体" w:hint="eastAsia"/>
        </w:rPr>
        <w:t>．调查研究（</w:t>
      </w:r>
      <w:r>
        <w:t>4</w:t>
      </w:r>
      <w:r w:rsidRPr="004E6883">
        <w:rPr>
          <w:rFonts w:cs="宋体" w:hint="eastAsia"/>
        </w:rPr>
        <w:t>学时）</w:t>
      </w:r>
    </w:p>
    <w:p w:rsidR="007C51D4" w:rsidRPr="004E6883" w:rsidRDefault="007C51D4" w:rsidP="008E2AFF">
      <w:pPr>
        <w:adjustRightInd w:val="0"/>
        <w:snapToGrid w:val="0"/>
        <w:spacing w:line="360" w:lineRule="auto"/>
        <w:ind w:firstLineChars="200" w:firstLine="420"/>
      </w:pPr>
      <w:r w:rsidRPr="004E6883">
        <w:rPr>
          <w:rFonts w:cs="宋体" w:hint="eastAsia"/>
        </w:rPr>
        <w:t>了解调查研究及其应用领域，了解问卷设计的步骤、方法和注意事项，了解调查资料的收集方法，了解调查的组织与实施，了解调查研究的特点及其应用。</w:t>
      </w:r>
    </w:p>
    <w:p w:rsidR="007C51D4" w:rsidRPr="004E6883" w:rsidRDefault="007C51D4" w:rsidP="008E2AFF">
      <w:pPr>
        <w:adjustRightInd w:val="0"/>
        <w:snapToGrid w:val="0"/>
        <w:spacing w:line="360" w:lineRule="auto"/>
        <w:ind w:firstLineChars="200" w:firstLine="420"/>
      </w:pPr>
      <w:r w:rsidRPr="005E0D15">
        <w:rPr>
          <w:rFonts w:cs="宋体" w:hint="eastAsia"/>
        </w:rPr>
        <w:t>教学重点与难点：教学重点是</w:t>
      </w:r>
      <w:r>
        <w:rPr>
          <w:rFonts w:cs="宋体" w:hint="eastAsia"/>
        </w:rPr>
        <w:t>抽样的意义与作用，概率抽样的原理与程序</w:t>
      </w:r>
      <w:r w:rsidRPr="005E0D15">
        <w:rPr>
          <w:rFonts w:cs="宋体" w:hint="eastAsia"/>
        </w:rPr>
        <w:t>；教学难点是</w:t>
      </w:r>
      <w:r>
        <w:rPr>
          <w:rFonts w:cs="宋体" w:hint="eastAsia"/>
        </w:rPr>
        <w:t>概率抽样方法，</w:t>
      </w:r>
      <w:r w:rsidRPr="004E6883">
        <w:rPr>
          <w:rFonts w:cs="宋体" w:hint="eastAsia"/>
        </w:rPr>
        <w:t>户内抽样与</w:t>
      </w:r>
      <w:r w:rsidRPr="004E6883">
        <w:t>PPS</w:t>
      </w:r>
      <w:r>
        <w:rPr>
          <w:rFonts w:cs="宋体" w:hint="eastAsia"/>
        </w:rPr>
        <w:t>抽样，非概率抽样方法，</w:t>
      </w:r>
      <w:r w:rsidRPr="004E6883">
        <w:rPr>
          <w:rFonts w:cs="宋体" w:hint="eastAsia"/>
        </w:rPr>
        <w:t>样本规模与抽样误差</w:t>
      </w:r>
      <w:r w:rsidRPr="005E0D15">
        <w:rPr>
          <w:rFonts w:cs="宋体" w:hint="eastAsia"/>
        </w:rPr>
        <w:t>。</w:t>
      </w:r>
    </w:p>
    <w:p w:rsidR="007C51D4" w:rsidRPr="004E6883" w:rsidRDefault="007C51D4" w:rsidP="008E2AFF">
      <w:pPr>
        <w:adjustRightInd w:val="0"/>
        <w:snapToGrid w:val="0"/>
        <w:spacing w:line="360" w:lineRule="auto"/>
        <w:ind w:firstLineChars="200" w:firstLine="420"/>
      </w:pPr>
      <w:r w:rsidRPr="004E6883">
        <w:t>6</w:t>
      </w:r>
      <w:r w:rsidRPr="004E6883">
        <w:rPr>
          <w:rFonts w:cs="宋体" w:hint="eastAsia"/>
        </w:rPr>
        <w:t>．实验研究（</w:t>
      </w:r>
      <w:r>
        <w:t>4</w:t>
      </w:r>
      <w:r w:rsidRPr="004E6883">
        <w:rPr>
          <w:rFonts w:cs="宋体" w:hint="eastAsia"/>
        </w:rPr>
        <w:t>学时）</w:t>
      </w:r>
    </w:p>
    <w:p w:rsidR="007C51D4" w:rsidRPr="004E6883" w:rsidRDefault="007C51D4" w:rsidP="008E2AFF">
      <w:pPr>
        <w:adjustRightInd w:val="0"/>
        <w:snapToGrid w:val="0"/>
        <w:spacing w:line="360" w:lineRule="auto"/>
        <w:ind w:firstLineChars="200" w:firstLine="420"/>
      </w:pPr>
      <w:r w:rsidRPr="004E6883">
        <w:rPr>
          <w:rFonts w:cs="宋体" w:hint="eastAsia"/>
        </w:rPr>
        <w:t>理解实验的概念与逻辑，了解实验的程序与类型，了解基本实验设计的方法，理解实地实验的概念和特点，了解影响实验正确性的因素。</w:t>
      </w:r>
    </w:p>
    <w:p w:rsidR="007C51D4" w:rsidRPr="004E6883" w:rsidRDefault="007C51D4" w:rsidP="008E2AFF">
      <w:pPr>
        <w:adjustRightInd w:val="0"/>
        <w:snapToGrid w:val="0"/>
        <w:spacing w:line="360" w:lineRule="auto"/>
        <w:ind w:firstLineChars="200" w:firstLine="420"/>
      </w:pPr>
      <w:r w:rsidRPr="005E0D15">
        <w:rPr>
          <w:rFonts w:cs="宋体" w:hint="eastAsia"/>
        </w:rPr>
        <w:t>教学重点与难点：教学重点是</w:t>
      </w:r>
      <w:r>
        <w:rPr>
          <w:rFonts w:cs="宋体" w:hint="eastAsia"/>
        </w:rPr>
        <w:t>实验的概念与逻辑，</w:t>
      </w:r>
      <w:r w:rsidRPr="004E6883">
        <w:rPr>
          <w:rFonts w:cs="宋体" w:hint="eastAsia"/>
        </w:rPr>
        <w:t>实验的程序与类型</w:t>
      </w:r>
      <w:r w:rsidRPr="005E0D15">
        <w:rPr>
          <w:rFonts w:cs="宋体" w:hint="eastAsia"/>
        </w:rPr>
        <w:t>；教学难点是</w:t>
      </w:r>
      <w:r>
        <w:rPr>
          <w:rFonts w:cs="宋体" w:hint="eastAsia"/>
        </w:rPr>
        <w:t>基本实验设计的方法，实地实验的概念和特点，</w:t>
      </w:r>
      <w:r w:rsidRPr="004E6883">
        <w:rPr>
          <w:rFonts w:cs="宋体" w:hint="eastAsia"/>
        </w:rPr>
        <w:t>影响实验正确性的因素</w:t>
      </w:r>
      <w:r w:rsidRPr="005E0D15">
        <w:rPr>
          <w:rFonts w:cs="宋体" w:hint="eastAsia"/>
        </w:rPr>
        <w:t>。</w:t>
      </w:r>
    </w:p>
    <w:p w:rsidR="007C51D4" w:rsidRPr="004E6883" w:rsidRDefault="007C51D4" w:rsidP="008E2AFF">
      <w:pPr>
        <w:adjustRightInd w:val="0"/>
        <w:snapToGrid w:val="0"/>
        <w:spacing w:line="360" w:lineRule="auto"/>
        <w:ind w:firstLineChars="200" w:firstLine="420"/>
      </w:pPr>
      <w:r w:rsidRPr="004E6883">
        <w:t>7</w:t>
      </w:r>
      <w:r w:rsidRPr="004E6883">
        <w:rPr>
          <w:rFonts w:cs="宋体" w:hint="eastAsia"/>
        </w:rPr>
        <w:t>．文献研究（</w:t>
      </w:r>
      <w:r>
        <w:t>4</w:t>
      </w:r>
      <w:r w:rsidRPr="004E6883">
        <w:rPr>
          <w:rFonts w:cs="宋体" w:hint="eastAsia"/>
        </w:rPr>
        <w:t>学时）</w:t>
      </w:r>
    </w:p>
    <w:p w:rsidR="007C51D4" w:rsidRPr="004E6883" w:rsidRDefault="007C51D4" w:rsidP="008E2AFF">
      <w:pPr>
        <w:adjustRightInd w:val="0"/>
        <w:snapToGrid w:val="0"/>
        <w:spacing w:line="360" w:lineRule="auto"/>
        <w:ind w:firstLineChars="200" w:firstLine="420"/>
      </w:pPr>
      <w:r w:rsidRPr="004E6883">
        <w:rPr>
          <w:rFonts w:cs="宋体" w:hint="eastAsia"/>
        </w:rPr>
        <w:t>了解文献与文献研究，理解内容分析的方法，理解二次分析，了解现存统计资料分析，了解文献研究的特点。</w:t>
      </w:r>
    </w:p>
    <w:p w:rsidR="007C51D4" w:rsidRPr="004E6883" w:rsidRDefault="007C51D4" w:rsidP="008E2AFF">
      <w:pPr>
        <w:adjustRightInd w:val="0"/>
        <w:snapToGrid w:val="0"/>
        <w:spacing w:line="360" w:lineRule="auto"/>
        <w:ind w:firstLineChars="200" w:firstLine="420"/>
      </w:pPr>
      <w:r w:rsidRPr="005E0D15">
        <w:rPr>
          <w:rFonts w:cs="宋体" w:hint="eastAsia"/>
        </w:rPr>
        <w:t>教学重点与难点：教学重点是</w:t>
      </w:r>
      <w:r>
        <w:rPr>
          <w:rFonts w:cs="宋体" w:hint="eastAsia"/>
        </w:rPr>
        <w:t>现存统计资料分析，</w:t>
      </w:r>
      <w:r w:rsidRPr="004E6883">
        <w:rPr>
          <w:rFonts w:cs="宋体" w:hint="eastAsia"/>
        </w:rPr>
        <w:t>文献研究的特点</w:t>
      </w:r>
      <w:r w:rsidRPr="005E0D15">
        <w:rPr>
          <w:rFonts w:cs="宋体" w:hint="eastAsia"/>
        </w:rPr>
        <w:t>；教学难点是</w:t>
      </w:r>
      <w:r>
        <w:rPr>
          <w:rFonts w:cs="宋体" w:hint="eastAsia"/>
        </w:rPr>
        <w:t>内容分析的方法，</w:t>
      </w:r>
      <w:r w:rsidRPr="000C05BB">
        <w:rPr>
          <w:rFonts w:cs="宋体" w:hint="eastAsia"/>
        </w:rPr>
        <w:t>二次分析</w:t>
      </w:r>
      <w:r w:rsidRPr="005E0D15">
        <w:rPr>
          <w:rFonts w:cs="宋体" w:hint="eastAsia"/>
        </w:rPr>
        <w:t>。</w:t>
      </w:r>
    </w:p>
    <w:p w:rsidR="007C51D4" w:rsidRPr="004E6883" w:rsidRDefault="007C51D4" w:rsidP="008E2AFF">
      <w:pPr>
        <w:adjustRightInd w:val="0"/>
        <w:snapToGrid w:val="0"/>
        <w:spacing w:line="360" w:lineRule="auto"/>
        <w:ind w:firstLineChars="200" w:firstLine="420"/>
      </w:pPr>
      <w:r w:rsidRPr="004E6883">
        <w:t>8</w:t>
      </w:r>
      <w:r w:rsidRPr="004E6883">
        <w:rPr>
          <w:rFonts w:cs="宋体" w:hint="eastAsia"/>
        </w:rPr>
        <w:t>．实地研究（</w:t>
      </w:r>
      <w:r>
        <w:t>4</w:t>
      </w:r>
      <w:r w:rsidRPr="004E6883">
        <w:rPr>
          <w:rFonts w:cs="宋体" w:hint="eastAsia"/>
        </w:rPr>
        <w:t>学时）</w:t>
      </w:r>
    </w:p>
    <w:p w:rsidR="007C51D4" w:rsidRPr="004E6883" w:rsidRDefault="007C51D4" w:rsidP="008E2AFF">
      <w:pPr>
        <w:adjustRightInd w:val="0"/>
        <w:snapToGrid w:val="0"/>
        <w:spacing w:line="360" w:lineRule="auto"/>
        <w:ind w:firstLineChars="200" w:firstLine="420"/>
      </w:pPr>
      <w:r w:rsidRPr="004E6883">
        <w:rPr>
          <w:rFonts w:cs="宋体" w:hint="eastAsia"/>
        </w:rPr>
        <w:t>了解实地研究及其类型，了解实地研究的过程，了解观察法，了解无结构访谈法，了解实地研究的特点及应用。</w:t>
      </w:r>
    </w:p>
    <w:p w:rsidR="007C51D4" w:rsidRPr="004E6883" w:rsidRDefault="007C51D4" w:rsidP="008E2AFF">
      <w:pPr>
        <w:adjustRightInd w:val="0"/>
        <w:snapToGrid w:val="0"/>
        <w:spacing w:line="360" w:lineRule="auto"/>
        <w:ind w:firstLineChars="200" w:firstLine="420"/>
      </w:pPr>
      <w:r w:rsidRPr="005E0D15">
        <w:rPr>
          <w:rFonts w:cs="宋体" w:hint="eastAsia"/>
        </w:rPr>
        <w:t>教学重点与难点：教学重点是</w:t>
      </w:r>
      <w:r>
        <w:rPr>
          <w:rFonts w:cs="宋体" w:hint="eastAsia"/>
        </w:rPr>
        <w:t>实地研究及其类型，实地研究的过程，观察法，无结构访谈法</w:t>
      </w:r>
      <w:r w:rsidRPr="005E0D15">
        <w:rPr>
          <w:rFonts w:cs="宋体" w:hint="eastAsia"/>
        </w:rPr>
        <w:t>；教学难点是</w:t>
      </w:r>
      <w:r w:rsidRPr="004E6883">
        <w:rPr>
          <w:rFonts w:cs="宋体" w:hint="eastAsia"/>
        </w:rPr>
        <w:t>实地研究的特点及应用</w:t>
      </w:r>
      <w:r w:rsidRPr="005E0D15">
        <w:rPr>
          <w:rFonts w:cs="宋体" w:hint="eastAsia"/>
        </w:rPr>
        <w:t>。</w:t>
      </w:r>
    </w:p>
    <w:p w:rsidR="007C51D4" w:rsidRPr="004E6883" w:rsidRDefault="007C51D4" w:rsidP="008E2AFF">
      <w:pPr>
        <w:adjustRightInd w:val="0"/>
        <w:snapToGrid w:val="0"/>
        <w:spacing w:line="360" w:lineRule="auto"/>
        <w:ind w:firstLineChars="200" w:firstLine="420"/>
      </w:pPr>
      <w:r w:rsidRPr="004E6883">
        <w:t>9</w:t>
      </w:r>
      <w:r w:rsidRPr="004E6883">
        <w:rPr>
          <w:rFonts w:cs="宋体" w:hint="eastAsia"/>
        </w:rPr>
        <w:t>．定量资料分析</w:t>
      </w:r>
      <w:r>
        <w:t>7</w:t>
      </w:r>
      <w:r w:rsidRPr="004E6883">
        <w:rPr>
          <w:rFonts w:cs="宋体" w:hint="eastAsia"/>
        </w:rPr>
        <w:t>学时）</w:t>
      </w:r>
    </w:p>
    <w:p w:rsidR="007C51D4" w:rsidRPr="004E6883" w:rsidRDefault="007C51D4" w:rsidP="008E2AFF">
      <w:pPr>
        <w:adjustRightInd w:val="0"/>
        <w:snapToGrid w:val="0"/>
        <w:spacing w:line="360" w:lineRule="auto"/>
        <w:ind w:firstLineChars="200" w:firstLine="420"/>
      </w:pPr>
      <w:r w:rsidRPr="004E6883">
        <w:rPr>
          <w:rFonts w:cs="宋体" w:hint="eastAsia"/>
        </w:rPr>
        <w:t>了解资料的整理与录入，理解单变量统计分析方法，理解双变量统计分析方法，理解多变量统计分析方法。</w:t>
      </w:r>
    </w:p>
    <w:p w:rsidR="007C51D4" w:rsidRPr="004E6883" w:rsidRDefault="007C51D4" w:rsidP="008E2AFF">
      <w:pPr>
        <w:adjustRightInd w:val="0"/>
        <w:snapToGrid w:val="0"/>
        <w:spacing w:line="360" w:lineRule="auto"/>
        <w:ind w:firstLineChars="200" w:firstLine="420"/>
      </w:pPr>
      <w:r w:rsidRPr="005E0D15">
        <w:rPr>
          <w:rFonts w:cs="宋体" w:hint="eastAsia"/>
        </w:rPr>
        <w:t>教学重点与难点：教学重点是</w:t>
      </w:r>
      <w:r w:rsidRPr="004E6883">
        <w:rPr>
          <w:rFonts w:cs="宋体" w:hint="eastAsia"/>
        </w:rPr>
        <w:t>资料的整理与录入，单变量统计分析方法</w:t>
      </w:r>
      <w:r w:rsidRPr="005E0D15">
        <w:rPr>
          <w:rFonts w:cs="宋体" w:hint="eastAsia"/>
        </w:rPr>
        <w:t>；教学难点是</w:t>
      </w:r>
      <w:r w:rsidRPr="00892963">
        <w:rPr>
          <w:rFonts w:cs="宋体" w:hint="eastAsia"/>
        </w:rPr>
        <w:t>双</w:t>
      </w:r>
      <w:r>
        <w:rPr>
          <w:rFonts w:cs="宋体" w:hint="eastAsia"/>
        </w:rPr>
        <w:t>变量统计分析方法，</w:t>
      </w:r>
      <w:r w:rsidRPr="00892963">
        <w:rPr>
          <w:rFonts w:cs="宋体" w:hint="eastAsia"/>
        </w:rPr>
        <w:t>多变量统计分析方法</w:t>
      </w:r>
      <w:r w:rsidRPr="005E0D15">
        <w:rPr>
          <w:rFonts w:cs="宋体" w:hint="eastAsia"/>
        </w:rPr>
        <w:t>。</w:t>
      </w:r>
    </w:p>
    <w:p w:rsidR="007C51D4" w:rsidRPr="004E6883" w:rsidRDefault="007C51D4" w:rsidP="008E2AFF">
      <w:pPr>
        <w:adjustRightInd w:val="0"/>
        <w:snapToGrid w:val="0"/>
        <w:spacing w:line="360" w:lineRule="auto"/>
        <w:ind w:firstLineChars="200" w:firstLine="420"/>
      </w:pPr>
      <w:r w:rsidRPr="004E6883">
        <w:lastRenderedPageBreak/>
        <w:t>10</w:t>
      </w:r>
      <w:r w:rsidRPr="004E6883">
        <w:rPr>
          <w:rFonts w:cs="宋体" w:hint="eastAsia"/>
        </w:rPr>
        <w:t>．定性资料分析（</w:t>
      </w:r>
      <w:r>
        <w:t>4</w:t>
      </w:r>
      <w:r w:rsidRPr="004E6883">
        <w:rPr>
          <w:rFonts w:cs="宋体" w:hint="eastAsia"/>
        </w:rPr>
        <w:t>学时）</w:t>
      </w:r>
    </w:p>
    <w:p w:rsidR="007C51D4" w:rsidRPr="004E6883" w:rsidRDefault="007C51D4" w:rsidP="008E2AFF">
      <w:pPr>
        <w:adjustRightInd w:val="0"/>
        <w:snapToGrid w:val="0"/>
        <w:spacing w:line="360" w:lineRule="auto"/>
        <w:ind w:firstLineChars="200" w:firstLine="420"/>
      </w:pPr>
      <w:r w:rsidRPr="004E6883">
        <w:rPr>
          <w:rFonts w:cs="宋体" w:hint="eastAsia"/>
        </w:rPr>
        <w:t>了解定性资料及其形式，了解定性资料分析的性质，了解定性资料的整理，了解定性资料分析的过程与方法</w:t>
      </w:r>
      <w:r>
        <w:rPr>
          <w:rFonts w:cs="宋体" w:hint="eastAsia"/>
        </w:rPr>
        <w:t>。</w:t>
      </w:r>
    </w:p>
    <w:p w:rsidR="007C51D4" w:rsidRPr="004E6883" w:rsidRDefault="007C51D4" w:rsidP="008E2AFF">
      <w:pPr>
        <w:adjustRightInd w:val="0"/>
        <w:snapToGrid w:val="0"/>
        <w:spacing w:line="360" w:lineRule="auto"/>
        <w:ind w:firstLineChars="200" w:firstLine="420"/>
      </w:pPr>
      <w:r w:rsidRPr="005E0D15">
        <w:rPr>
          <w:rFonts w:cs="宋体" w:hint="eastAsia"/>
        </w:rPr>
        <w:t>教学重点与难点：教学重点是</w:t>
      </w:r>
      <w:r>
        <w:rPr>
          <w:rFonts w:cs="宋体" w:hint="eastAsia"/>
        </w:rPr>
        <w:t>定性资料及其形式，定性资料分析的性质，</w:t>
      </w:r>
      <w:r w:rsidRPr="00FE4B76">
        <w:rPr>
          <w:rFonts w:cs="宋体" w:hint="eastAsia"/>
        </w:rPr>
        <w:t>定性资料的整理</w:t>
      </w:r>
      <w:r w:rsidRPr="005E0D15">
        <w:rPr>
          <w:rFonts w:cs="宋体" w:hint="eastAsia"/>
        </w:rPr>
        <w:t>；教学难点是</w:t>
      </w:r>
      <w:r w:rsidRPr="004E6883">
        <w:rPr>
          <w:rFonts w:cs="宋体" w:hint="eastAsia"/>
        </w:rPr>
        <w:t>定性资料分析的过程与方法</w:t>
      </w:r>
      <w:r w:rsidRPr="005E0D15">
        <w:rPr>
          <w:rFonts w:cs="宋体" w:hint="eastAsia"/>
        </w:rPr>
        <w:t>。</w:t>
      </w:r>
    </w:p>
    <w:p w:rsidR="007C51D4" w:rsidRPr="004E6883" w:rsidRDefault="007C51D4" w:rsidP="008E2AFF">
      <w:pPr>
        <w:adjustRightInd w:val="0"/>
        <w:snapToGrid w:val="0"/>
        <w:spacing w:line="360" w:lineRule="auto"/>
        <w:ind w:firstLineChars="200" w:firstLine="420"/>
      </w:pPr>
      <w:r w:rsidRPr="004E6883">
        <w:t>11</w:t>
      </w:r>
      <w:r w:rsidRPr="004E6883">
        <w:rPr>
          <w:rFonts w:cs="宋体" w:hint="eastAsia"/>
        </w:rPr>
        <w:t>．撰写研究报告（</w:t>
      </w:r>
      <w:r>
        <w:t>4</w:t>
      </w:r>
      <w:r w:rsidRPr="004E6883">
        <w:rPr>
          <w:rFonts w:cs="宋体" w:hint="eastAsia"/>
        </w:rPr>
        <w:t>学时）</w:t>
      </w:r>
    </w:p>
    <w:p w:rsidR="007C51D4" w:rsidRDefault="007C51D4" w:rsidP="008E2AFF">
      <w:pPr>
        <w:adjustRightInd w:val="0"/>
        <w:snapToGrid w:val="0"/>
        <w:spacing w:line="360" w:lineRule="auto"/>
        <w:ind w:firstLineChars="200" w:firstLine="420"/>
      </w:pPr>
      <w:r w:rsidRPr="004E6883">
        <w:rPr>
          <w:rFonts w:cs="宋体" w:hint="eastAsia"/>
        </w:rPr>
        <w:t>了解研究报告的类型及撰写步骤，了解撰写研究报告的注意事项。</w:t>
      </w:r>
    </w:p>
    <w:p w:rsidR="007C51D4" w:rsidRDefault="007C51D4" w:rsidP="008E2AFF">
      <w:pPr>
        <w:adjustRightInd w:val="0"/>
        <w:snapToGrid w:val="0"/>
        <w:spacing w:line="360" w:lineRule="auto"/>
        <w:ind w:firstLineChars="200" w:firstLine="420"/>
      </w:pPr>
      <w:r w:rsidRPr="005E0D15">
        <w:rPr>
          <w:rFonts w:cs="宋体" w:hint="eastAsia"/>
        </w:rPr>
        <w:t>教学重点与难点：教学重点是</w:t>
      </w:r>
      <w:r>
        <w:rPr>
          <w:rFonts w:cs="宋体" w:hint="eastAsia"/>
        </w:rPr>
        <w:t>研究报告的类型及撰写步骤，</w:t>
      </w:r>
      <w:r w:rsidRPr="004E683E">
        <w:rPr>
          <w:rFonts w:cs="宋体" w:hint="eastAsia"/>
        </w:rPr>
        <w:t>撰写研究报告的注意事项</w:t>
      </w:r>
      <w:r w:rsidRPr="005E0D15">
        <w:rPr>
          <w:rFonts w:cs="宋体" w:hint="eastAsia"/>
        </w:rPr>
        <w:t>；教学难点是</w:t>
      </w:r>
      <w:r w:rsidRPr="004E683E">
        <w:rPr>
          <w:rFonts w:cs="宋体" w:hint="eastAsia"/>
        </w:rPr>
        <w:t>研究报告的撰写步骤</w:t>
      </w:r>
      <w:r w:rsidRPr="005E0D15">
        <w:rPr>
          <w:rFonts w:cs="宋体" w:hint="eastAsia"/>
        </w:rPr>
        <w:t>。</w:t>
      </w:r>
    </w:p>
    <w:p w:rsidR="007C51D4" w:rsidRPr="001B090C" w:rsidRDefault="007C51D4" w:rsidP="008E2AFF">
      <w:pPr>
        <w:adjustRightInd w:val="0"/>
        <w:snapToGrid w:val="0"/>
        <w:spacing w:line="360" w:lineRule="auto"/>
        <w:ind w:firstLineChars="200" w:firstLine="420"/>
      </w:pPr>
    </w:p>
    <w:p w:rsidR="007C51D4" w:rsidRDefault="007C51D4" w:rsidP="008E2AFF">
      <w:pPr>
        <w:pStyle w:val="B"/>
      </w:pPr>
      <w:r w:rsidRPr="00DE1504">
        <w:rPr>
          <w:rFonts w:cs="宋体" w:hint="eastAsia"/>
        </w:rPr>
        <w:t>三、学时分配表</w:t>
      </w:r>
    </w:p>
    <w:tbl>
      <w:tblPr>
        <w:tblW w:w="7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270"/>
        <w:gridCol w:w="702"/>
        <w:gridCol w:w="626"/>
        <w:gridCol w:w="658"/>
        <w:gridCol w:w="756"/>
        <w:gridCol w:w="660"/>
        <w:gridCol w:w="961"/>
        <w:gridCol w:w="555"/>
      </w:tblGrid>
      <w:tr w:rsidR="007C51D4" w:rsidRPr="00393F8F">
        <w:trPr>
          <w:trHeight w:val="563"/>
          <w:jc w:val="center"/>
        </w:trPr>
        <w:tc>
          <w:tcPr>
            <w:tcW w:w="673" w:type="dxa"/>
            <w:vMerge w:val="restart"/>
            <w:vAlign w:val="center"/>
          </w:tcPr>
          <w:p w:rsidR="007C51D4" w:rsidRPr="00393F8F" w:rsidRDefault="007C51D4" w:rsidP="008D2782">
            <w:pPr>
              <w:jc w:val="center"/>
              <w:rPr>
                <w:sz w:val="18"/>
                <w:szCs w:val="18"/>
              </w:rPr>
            </w:pPr>
            <w:r w:rsidRPr="00393F8F">
              <w:rPr>
                <w:rFonts w:cs="宋体" w:hint="eastAsia"/>
                <w:sz w:val="18"/>
                <w:szCs w:val="18"/>
              </w:rPr>
              <w:t>序号</w:t>
            </w:r>
          </w:p>
        </w:tc>
        <w:tc>
          <w:tcPr>
            <w:tcW w:w="2270" w:type="dxa"/>
            <w:vMerge w:val="restart"/>
            <w:vAlign w:val="center"/>
          </w:tcPr>
          <w:p w:rsidR="007C51D4" w:rsidRPr="00393F8F" w:rsidRDefault="007C51D4" w:rsidP="008D2782">
            <w:pPr>
              <w:jc w:val="center"/>
              <w:rPr>
                <w:sz w:val="18"/>
                <w:szCs w:val="18"/>
              </w:rPr>
            </w:pPr>
            <w:r w:rsidRPr="00393F8F">
              <w:rPr>
                <w:rFonts w:cs="宋体" w:hint="eastAsia"/>
                <w:sz w:val="18"/>
                <w:szCs w:val="18"/>
              </w:rPr>
              <w:t>教学内容</w:t>
            </w:r>
          </w:p>
        </w:tc>
        <w:tc>
          <w:tcPr>
            <w:tcW w:w="4363" w:type="dxa"/>
            <w:gridSpan w:val="6"/>
            <w:vAlign w:val="center"/>
          </w:tcPr>
          <w:p w:rsidR="007C51D4" w:rsidRPr="00393F8F" w:rsidRDefault="007C51D4" w:rsidP="008D2782">
            <w:pPr>
              <w:jc w:val="center"/>
              <w:rPr>
                <w:sz w:val="18"/>
                <w:szCs w:val="18"/>
              </w:rPr>
            </w:pPr>
            <w:r w:rsidRPr="00393F8F">
              <w:rPr>
                <w:rFonts w:cs="宋体" w:hint="eastAsia"/>
                <w:sz w:val="18"/>
                <w:szCs w:val="18"/>
              </w:rPr>
              <w:t>课内学时</w:t>
            </w:r>
          </w:p>
        </w:tc>
        <w:tc>
          <w:tcPr>
            <w:tcW w:w="555" w:type="dxa"/>
            <w:vMerge w:val="restart"/>
            <w:vAlign w:val="center"/>
          </w:tcPr>
          <w:p w:rsidR="007C51D4" w:rsidRPr="00393F8F" w:rsidRDefault="007C51D4" w:rsidP="008D2782">
            <w:pPr>
              <w:jc w:val="center"/>
              <w:rPr>
                <w:sz w:val="18"/>
                <w:szCs w:val="18"/>
              </w:rPr>
            </w:pPr>
            <w:r w:rsidRPr="00393F8F">
              <w:rPr>
                <w:rFonts w:cs="宋体" w:hint="eastAsia"/>
                <w:sz w:val="18"/>
                <w:szCs w:val="18"/>
              </w:rPr>
              <w:t>课外</w:t>
            </w:r>
          </w:p>
          <w:p w:rsidR="007C51D4" w:rsidRPr="00393F8F" w:rsidRDefault="007C51D4" w:rsidP="008D2782">
            <w:pPr>
              <w:jc w:val="center"/>
              <w:rPr>
                <w:sz w:val="18"/>
                <w:szCs w:val="18"/>
              </w:rPr>
            </w:pPr>
            <w:r w:rsidRPr="00393F8F">
              <w:rPr>
                <w:rFonts w:cs="宋体" w:hint="eastAsia"/>
                <w:sz w:val="18"/>
                <w:szCs w:val="18"/>
              </w:rPr>
              <w:t>学时</w:t>
            </w:r>
          </w:p>
        </w:tc>
      </w:tr>
      <w:tr w:rsidR="007C51D4" w:rsidRPr="00393F8F">
        <w:trPr>
          <w:trHeight w:val="563"/>
          <w:jc w:val="center"/>
        </w:trPr>
        <w:tc>
          <w:tcPr>
            <w:tcW w:w="673" w:type="dxa"/>
            <w:vMerge/>
            <w:vAlign w:val="center"/>
          </w:tcPr>
          <w:p w:rsidR="007C51D4" w:rsidRPr="00393F8F" w:rsidRDefault="007C51D4" w:rsidP="008D2782">
            <w:pPr>
              <w:jc w:val="center"/>
              <w:rPr>
                <w:sz w:val="18"/>
                <w:szCs w:val="18"/>
              </w:rPr>
            </w:pPr>
          </w:p>
        </w:tc>
        <w:tc>
          <w:tcPr>
            <w:tcW w:w="2270" w:type="dxa"/>
            <w:vMerge/>
            <w:vAlign w:val="center"/>
          </w:tcPr>
          <w:p w:rsidR="007C51D4" w:rsidRPr="00393F8F" w:rsidRDefault="007C51D4" w:rsidP="008D2782">
            <w:pPr>
              <w:jc w:val="center"/>
              <w:rPr>
                <w:sz w:val="18"/>
                <w:szCs w:val="18"/>
              </w:rPr>
            </w:pPr>
          </w:p>
        </w:tc>
        <w:tc>
          <w:tcPr>
            <w:tcW w:w="702" w:type="dxa"/>
            <w:vAlign w:val="center"/>
          </w:tcPr>
          <w:p w:rsidR="007C51D4" w:rsidRPr="00393F8F" w:rsidRDefault="007C51D4" w:rsidP="008D2782">
            <w:pPr>
              <w:jc w:val="center"/>
              <w:rPr>
                <w:sz w:val="18"/>
                <w:szCs w:val="18"/>
              </w:rPr>
            </w:pPr>
            <w:r w:rsidRPr="00393F8F">
              <w:rPr>
                <w:rFonts w:cs="宋体" w:hint="eastAsia"/>
                <w:sz w:val="18"/>
                <w:szCs w:val="18"/>
              </w:rPr>
              <w:t>理论学时</w:t>
            </w:r>
          </w:p>
        </w:tc>
        <w:tc>
          <w:tcPr>
            <w:tcW w:w="626" w:type="dxa"/>
            <w:vAlign w:val="center"/>
          </w:tcPr>
          <w:p w:rsidR="007C51D4" w:rsidRPr="00393F8F" w:rsidRDefault="007C51D4" w:rsidP="008D2782">
            <w:pPr>
              <w:jc w:val="center"/>
              <w:rPr>
                <w:sz w:val="18"/>
                <w:szCs w:val="18"/>
              </w:rPr>
            </w:pPr>
            <w:r w:rsidRPr="00393F8F">
              <w:rPr>
                <w:rFonts w:cs="宋体" w:hint="eastAsia"/>
                <w:sz w:val="18"/>
                <w:szCs w:val="18"/>
              </w:rPr>
              <w:t>上机学时</w:t>
            </w:r>
          </w:p>
        </w:tc>
        <w:tc>
          <w:tcPr>
            <w:tcW w:w="658" w:type="dxa"/>
            <w:vAlign w:val="center"/>
          </w:tcPr>
          <w:p w:rsidR="007C51D4" w:rsidRPr="00393F8F" w:rsidRDefault="007C51D4" w:rsidP="008D2782">
            <w:pPr>
              <w:jc w:val="center"/>
              <w:rPr>
                <w:sz w:val="18"/>
                <w:szCs w:val="18"/>
              </w:rPr>
            </w:pPr>
            <w:r w:rsidRPr="00393F8F">
              <w:rPr>
                <w:rFonts w:cs="宋体" w:hint="eastAsia"/>
                <w:sz w:val="18"/>
                <w:szCs w:val="18"/>
              </w:rPr>
              <w:t>实验学时</w:t>
            </w:r>
          </w:p>
        </w:tc>
        <w:tc>
          <w:tcPr>
            <w:tcW w:w="756" w:type="dxa"/>
            <w:vAlign w:val="center"/>
          </w:tcPr>
          <w:p w:rsidR="007C51D4" w:rsidRPr="00393F8F" w:rsidRDefault="007C51D4" w:rsidP="008D2782">
            <w:pPr>
              <w:jc w:val="center"/>
              <w:rPr>
                <w:sz w:val="18"/>
                <w:szCs w:val="18"/>
              </w:rPr>
            </w:pPr>
            <w:r w:rsidRPr="00393F8F">
              <w:rPr>
                <w:rFonts w:cs="宋体" w:hint="eastAsia"/>
                <w:sz w:val="18"/>
                <w:szCs w:val="18"/>
              </w:rPr>
              <w:t>实践</w:t>
            </w:r>
          </w:p>
          <w:p w:rsidR="007C51D4" w:rsidRPr="00393F8F" w:rsidRDefault="007C51D4" w:rsidP="008D2782">
            <w:pPr>
              <w:jc w:val="center"/>
              <w:rPr>
                <w:sz w:val="18"/>
                <w:szCs w:val="18"/>
              </w:rPr>
            </w:pPr>
            <w:r w:rsidRPr="00393F8F">
              <w:rPr>
                <w:rFonts w:cs="宋体" w:hint="eastAsia"/>
                <w:sz w:val="18"/>
                <w:szCs w:val="18"/>
              </w:rPr>
              <w:t>学时</w:t>
            </w:r>
          </w:p>
        </w:tc>
        <w:tc>
          <w:tcPr>
            <w:tcW w:w="660" w:type="dxa"/>
            <w:vAlign w:val="center"/>
          </w:tcPr>
          <w:p w:rsidR="007C51D4" w:rsidRPr="00393F8F" w:rsidRDefault="007C51D4" w:rsidP="008D2782">
            <w:pPr>
              <w:jc w:val="center"/>
              <w:rPr>
                <w:sz w:val="18"/>
                <w:szCs w:val="18"/>
              </w:rPr>
            </w:pPr>
            <w:r w:rsidRPr="00393F8F">
              <w:rPr>
                <w:rFonts w:cs="宋体" w:hint="eastAsia"/>
                <w:sz w:val="18"/>
                <w:szCs w:val="18"/>
              </w:rPr>
              <w:t>小计</w:t>
            </w:r>
          </w:p>
        </w:tc>
        <w:tc>
          <w:tcPr>
            <w:tcW w:w="961" w:type="dxa"/>
            <w:vAlign w:val="center"/>
          </w:tcPr>
          <w:p w:rsidR="007C51D4" w:rsidRPr="00393F8F" w:rsidRDefault="007C51D4" w:rsidP="008D2782">
            <w:pPr>
              <w:jc w:val="center"/>
              <w:rPr>
                <w:sz w:val="18"/>
                <w:szCs w:val="18"/>
              </w:rPr>
            </w:pPr>
            <w:r w:rsidRPr="00393F8F">
              <w:rPr>
                <w:rFonts w:cs="宋体" w:hint="eastAsia"/>
                <w:sz w:val="18"/>
                <w:szCs w:val="18"/>
              </w:rPr>
              <w:t>其中课内研讨学时</w:t>
            </w:r>
          </w:p>
        </w:tc>
        <w:tc>
          <w:tcPr>
            <w:tcW w:w="555" w:type="dxa"/>
            <w:vMerge/>
            <w:vAlign w:val="center"/>
          </w:tcPr>
          <w:p w:rsidR="007C51D4" w:rsidRPr="00393F8F" w:rsidRDefault="007C51D4" w:rsidP="008D2782">
            <w:pPr>
              <w:rPr>
                <w:sz w:val="18"/>
                <w:szCs w:val="18"/>
              </w:rPr>
            </w:pPr>
          </w:p>
        </w:tc>
      </w:tr>
      <w:tr w:rsidR="007C51D4" w:rsidRPr="00393F8F">
        <w:trPr>
          <w:trHeight w:val="272"/>
          <w:jc w:val="center"/>
        </w:trPr>
        <w:tc>
          <w:tcPr>
            <w:tcW w:w="673" w:type="dxa"/>
            <w:vAlign w:val="center"/>
          </w:tcPr>
          <w:p w:rsidR="007C51D4" w:rsidRPr="00393F8F" w:rsidRDefault="007C51D4" w:rsidP="008D2782">
            <w:pPr>
              <w:jc w:val="center"/>
              <w:rPr>
                <w:sz w:val="18"/>
                <w:szCs w:val="18"/>
              </w:rPr>
            </w:pPr>
            <w:r w:rsidRPr="00393F8F">
              <w:rPr>
                <w:sz w:val="18"/>
                <w:szCs w:val="18"/>
              </w:rPr>
              <w:t>1</w:t>
            </w:r>
          </w:p>
        </w:tc>
        <w:tc>
          <w:tcPr>
            <w:tcW w:w="2270" w:type="dxa"/>
            <w:vAlign w:val="center"/>
          </w:tcPr>
          <w:p w:rsidR="007C51D4" w:rsidRPr="00393F8F" w:rsidRDefault="007C51D4" w:rsidP="008D2782">
            <w:pPr>
              <w:rPr>
                <w:sz w:val="18"/>
                <w:szCs w:val="18"/>
              </w:rPr>
            </w:pPr>
            <w:r>
              <w:rPr>
                <w:rFonts w:cs="宋体" w:hint="eastAsia"/>
                <w:sz w:val="18"/>
                <w:szCs w:val="18"/>
              </w:rPr>
              <w:t>社会研究的概念、特征和方法</w:t>
            </w:r>
          </w:p>
        </w:tc>
        <w:tc>
          <w:tcPr>
            <w:tcW w:w="702" w:type="dxa"/>
            <w:vAlign w:val="center"/>
          </w:tcPr>
          <w:p w:rsidR="007C51D4" w:rsidRPr="00393F8F" w:rsidRDefault="007C51D4" w:rsidP="008D2782">
            <w:pPr>
              <w:jc w:val="center"/>
              <w:rPr>
                <w:sz w:val="18"/>
                <w:szCs w:val="18"/>
              </w:rPr>
            </w:pPr>
            <w:r>
              <w:rPr>
                <w:sz w:val="18"/>
                <w:szCs w:val="18"/>
              </w:rPr>
              <w:t>5</w:t>
            </w:r>
          </w:p>
        </w:tc>
        <w:tc>
          <w:tcPr>
            <w:tcW w:w="626" w:type="dxa"/>
            <w:vAlign w:val="center"/>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Pr="00393F8F" w:rsidRDefault="007C51D4" w:rsidP="008D2782">
            <w:pPr>
              <w:jc w:val="center"/>
              <w:rPr>
                <w:sz w:val="18"/>
                <w:szCs w:val="18"/>
              </w:rPr>
            </w:pPr>
            <w:r>
              <w:rPr>
                <w:sz w:val="18"/>
                <w:szCs w:val="18"/>
              </w:rPr>
              <w:t>5</w:t>
            </w:r>
          </w:p>
        </w:tc>
        <w:tc>
          <w:tcPr>
            <w:tcW w:w="961" w:type="dxa"/>
            <w:vAlign w:val="center"/>
          </w:tcPr>
          <w:p w:rsidR="007C51D4" w:rsidRPr="00393F8F" w:rsidRDefault="007C51D4" w:rsidP="008D2782">
            <w:pPr>
              <w:jc w:val="center"/>
              <w:rPr>
                <w:sz w:val="18"/>
                <w:szCs w:val="18"/>
              </w:rPr>
            </w:pPr>
            <w:r>
              <w:rPr>
                <w:sz w:val="18"/>
                <w:szCs w:val="18"/>
              </w:rPr>
              <w:t>2</w:t>
            </w:r>
          </w:p>
        </w:tc>
        <w:tc>
          <w:tcPr>
            <w:tcW w:w="555" w:type="dxa"/>
            <w:vAlign w:val="center"/>
          </w:tcPr>
          <w:p w:rsidR="007C51D4" w:rsidRPr="00393F8F" w:rsidRDefault="007C51D4" w:rsidP="008D2782">
            <w:pPr>
              <w:jc w:val="center"/>
              <w:rPr>
                <w:sz w:val="18"/>
                <w:szCs w:val="18"/>
              </w:rPr>
            </w:pPr>
            <w:r>
              <w:rPr>
                <w:sz w:val="18"/>
                <w:szCs w:val="18"/>
              </w:rPr>
              <w:t>4</w:t>
            </w:r>
          </w:p>
        </w:tc>
      </w:tr>
      <w:tr w:rsidR="007C51D4" w:rsidRPr="00393F8F">
        <w:trPr>
          <w:trHeight w:val="272"/>
          <w:jc w:val="center"/>
        </w:trPr>
        <w:tc>
          <w:tcPr>
            <w:tcW w:w="673" w:type="dxa"/>
            <w:vAlign w:val="center"/>
          </w:tcPr>
          <w:p w:rsidR="007C51D4" w:rsidRPr="00393F8F" w:rsidRDefault="007C51D4" w:rsidP="008D2782">
            <w:pPr>
              <w:jc w:val="center"/>
              <w:rPr>
                <w:sz w:val="18"/>
                <w:szCs w:val="18"/>
              </w:rPr>
            </w:pPr>
            <w:r w:rsidRPr="00393F8F">
              <w:rPr>
                <w:sz w:val="18"/>
                <w:szCs w:val="18"/>
              </w:rPr>
              <w:t>2</w:t>
            </w:r>
          </w:p>
        </w:tc>
        <w:tc>
          <w:tcPr>
            <w:tcW w:w="2270" w:type="dxa"/>
            <w:vAlign w:val="center"/>
          </w:tcPr>
          <w:p w:rsidR="007C51D4" w:rsidRPr="00393F8F" w:rsidRDefault="007C51D4" w:rsidP="008D2782">
            <w:pPr>
              <w:rPr>
                <w:sz w:val="18"/>
                <w:szCs w:val="18"/>
              </w:rPr>
            </w:pPr>
            <w:r>
              <w:rPr>
                <w:rFonts w:cs="宋体" w:hint="eastAsia"/>
                <w:sz w:val="18"/>
                <w:szCs w:val="18"/>
              </w:rPr>
              <w:t>研究设计</w:t>
            </w:r>
          </w:p>
        </w:tc>
        <w:tc>
          <w:tcPr>
            <w:tcW w:w="702" w:type="dxa"/>
            <w:vAlign w:val="center"/>
          </w:tcPr>
          <w:p w:rsidR="007C51D4" w:rsidRPr="00393F8F" w:rsidRDefault="007C51D4" w:rsidP="008D2782">
            <w:pPr>
              <w:jc w:val="center"/>
              <w:rPr>
                <w:sz w:val="18"/>
                <w:szCs w:val="18"/>
              </w:rPr>
            </w:pPr>
            <w:r>
              <w:rPr>
                <w:sz w:val="18"/>
                <w:szCs w:val="18"/>
              </w:rPr>
              <w:t>4</w:t>
            </w:r>
          </w:p>
        </w:tc>
        <w:tc>
          <w:tcPr>
            <w:tcW w:w="626" w:type="dxa"/>
            <w:vAlign w:val="center"/>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Pr="00393F8F" w:rsidRDefault="007C51D4" w:rsidP="008D2782">
            <w:pPr>
              <w:jc w:val="center"/>
              <w:rPr>
                <w:sz w:val="18"/>
                <w:szCs w:val="18"/>
              </w:rPr>
            </w:pPr>
            <w:r>
              <w:rPr>
                <w:sz w:val="18"/>
                <w:szCs w:val="18"/>
              </w:rPr>
              <w:t>4</w:t>
            </w:r>
          </w:p>
        </w:tc>
        <w:tc>
          <w:tcPr>
            <w:tcW w:w="961" w:type="dxa"/>
            <w:vAlign w:val="center"/>
          </w:tcPr>
          <w:p w:rsidR="007C51D4" w:rsidRPr="00393F8F" w:rsidRDefault="007C51D4" w:rsidP="008D2782">
            <w:pPr>
              <w:jc w:val="center"/>
              <w:rPr>
                <w:sz w:val="18"/>
                <w:szCs w:val="18"/>
              </w:rPr>
            </w:pPr>
            <w:r>
              <w:rPr>
                <w:sz w:val="18"/>
                <w:szCs w:val="18"/>
              </w:rPr>
              <w:t>1</w:t>
            </w:r>
          </w:p>
        </w:tc>
        <w:tc>
          <w:tcPr>
            <w:tcW w:w="555" w:type="dxa"/>
            <w:vAlign w:val="center"/>
          </w:tcPr>
          <w:p w:rsidR="007C51D4" w:rsidRPr="00393F8F" w:rsidRDefault="007C51D4" w:rsidP="008D2782">
            <w:pPr>
              <w:jc w:val="center"/>
              <w:rPr>
                <w:sz w:val="18"/>
                <w:szCs w:val="18"/>
              </w:rPr>
            </w:pPr>
            <w:r>
              <w:rPr>
                <w:sz w:val="18"/>
                <w:szCs w:val="18"/>
              </w:rPr>
              <w:t>4</w:t>
            </w:r>
          </w:p>
        </w:tc>
      </w:tr>
      <w:tr w:rsidR="007C51D4" w:rsidRPr="00393F8F">
        <w:trPr>
          <w:trHeight w:val="272"/>
          <w:jc w:val="center"/>
        </w:trPr>
        <w:tc>
          <w:tcPr>
            <w:tcW w:w="673" w:type="dxa"/>
            <w:vAlign w:val="center"/>
          </w:tcPr>
          <w:p w:rsidR="007C51D4" w:rsidRPr="00393F8F" w:rsidRDefault="007C51D4" w:rsidP="008D2782">
            <w:pPr>
              <w:jc w:val="center"/>
              <w:rPr>
                <w:sz w:val="18"/>
                <w:szCs w:val="18"/>
              </w:rPr>
            </w:pPr>
            <w:r w:rsidRPr="00393F8F">
              <w:rPr>
                <w:sz w:val="18"/>
                <w:szCs w:val="18"/>
              </w:rPr>
              <w:t>3</w:t>
            </w:r>
          </w:p>
        </w:tc>
        <w:tc>
          <w:tcPr>
            <w:tcW w:w="2270" w:type="dxa"/>
            <w:vAlign w:val="center"/>
          </w:tcPr>
          <w:p w:rsidR="007C51D4" w:rsidRPr="00393F8F" w:rsidRDefault="007C51D4" w:rsidP="008D2782">
            <w:pPr>
              <w:rPr>
                <w:sz w:val="18"/>
                <w:szCs w:val="18"/>
              </w:rPr>
            </w:pPr>
            <w:r>
              <w:rPr>
                <w:rFonts w:cs="宋体" w:hint="eastAsia"/>
                <w:sz w:val="18"/>
                <w:szCs w:val="18"/>
              </w:rPr>
              <w:t>测量与操作化</w:t>
            </w:r>
          </w:p>
        </w:tc>
        <w:tc>
          <w:tcPr>
            <w:tcW w:w="702" w:type="dxa"/>
            <w:vAlign w:val="center"/>
          </w:tcPr>
          <w:p w:rsidR="007C51D4" w:rsidRPr="00393F8F" w:rsidRDefault="007C51D4" w:rsidP="008D2782">
            <w:pPr>
              <w:jc w:val="center"/>
              <w:rPr>
                <w:sz w:val="18"/>
                <w:szCs w:val="18"/>
              </w:rPr>
            </w:pPr>
            <w:r>
              <w:rPr>
                <w:sz w:val="18"/>
                <w:szCs w:val="18"/>
              </w:rPr>
              <w:t>4</w:t>
            </w:r>
          </w:p>
        </w:tc>
        <w:tc>
          <w:tcPr>
            <w:tcW w:w="626" w:type="dxa"/>
            <w:vAlign w:val="center"/>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Pr="00393F8F" w:rsidRDefault="007C51D4" w:rsidP="008D2782">
            <w:pPr>
              <w:jc w:val="center"/>
              <w:rPr>
                <w:sz w:val="18"/>
                <w:szCs w:val="18"/>
              </w:rPr>
            </w:pPr>
            <w:r>
              <w:rPr>
                <w:sz w:val="18"/>
                <w:szCs w:val="18"/>
              </w:rPr>
              <w:t>4</w:t>
            </w:r>
          </w:p>
        </w:tc>
        <w:tc>
          <w:tcPr>
            <w:tcW w:w="961" w:type="dxa"/>
            <w:vAlign w:val="center"/>
          </w:tcPr>
          <w:p w:rsidR="007C51D4" w:rsidRPr="00393F8F" w:rsidRDefault="007C51D4" w:rsidP="008D2782">
            <w:pPr>
              <w:jc w:val="center"/>
              <w:rPr>
                <w:sz w:val="18"/>
                <w:szCs w:val="18"/>
              </w:rPr>
            </w:pPr>
            <w:r>
              <w:rPr>
                <w:sz w:val="18"/>
                <w:szCs w:val="18"/>
              </w:rPr>
              <w:t>1</w:t>
            </w:r>
          </w:p>
        </w:tc>
        <w:tc>
          <w:tcPr>
            <w:tcW w:w="555" w:type="dxa"/>
            <w:vAlign w:val="center"/>
          </w:tcPr>
          <w:p w:rsidR="007C51D4" w:rsidRPr="00393F8F" w:rsidRDefault="007C51D4" w:rsidP="008D2782">
            <w:pPr>
              <w:jc w:val="center"/>
              <w:rPr>
                <w:sz w:val="18"/>
                <w:szCs w:val="18"/>
              </w:rPr>
            </w:pPr>
            <w:r>
              <w:rPr>
                <w:sz w:val="18"/>
                <w:szCs w:val="18"/>
              </w:rPr>
              <w:t>4</w:t>
            </w:r>
          </w:p>
        </w:tc>
      </w:tr>
      <w:tr w:rsidR="007C51D4" w:rsidRPr="00393F8F">
        <w:trPr>
          <w:trHeight w:val="219"/>
          <w:jc w:val="center"/>
        </w:trPr>
        <w:tc>
          <w:tcPr>
            <w:tcW w:w="673" w:type="dxa"/>
            <w:vAlign w:val="center"/>
          </w:tcPr>
          <w:p w:rsidR="007C51D4" w:rsidRPr="00393F8F" w:rsidRDefault="007C51D4" w:rsidP="008D2782">
            <w:pPr>
              <w:jc w:val="center"/>
              <w:rPr>
                <w:sz w:val="18"/>
                <w:szCs w:val="18"/>
              </w:rPr>
            </w:pPr>
            <w:r w:rsidRPr="00393F8F">
              <w:rPr>
                <w:sz w:val="18"/>
                <w:szCs w:val="18"/>
              </w:rPr>
              <w:t>4</w:t>
            </w:r>
          </w:p>
        </w:tc>
        <w:tc>
          <w:tcPr>
            <w:tcW w:w="2270" w:type="dxa"/>
            <w:vAlign w:val="center"/>
          </w:tcPr>
          <w:p w:rsidR="007C51D4" w:rsidRPr="00393F8F" w:rsidRDefault="007C51D4" w:rsidP="008D2782">
            <w:pPr>
              <w:rPr>
                <w:sz w:val="18"/>
                <w:szCs w:val="18"/>
              </w:rPr>
            </w:pPr>
            <w:r>
              <w:rPr>
                <w:rFonts w:cs="宋体" w:hint="eastAsia"/>
                <w:sz w:val="18"/>
                <w:szCs w:val="18"/>
              </w:rPr>
              <w:t>抽样</w:t>
            </w:r>
          </w:p>
        </w:tc>
        <w:tc>
          <w:tcPr>
            <w:tcW w:w="702" w:type="dxa"/>
            <w:vAlign w:val="center"/>
          </w:tcPr>
          <w:p w:rsidR="007C51D4" w:rsidRPr="00393F8F" w:rsidRDefault="007C51D4" w:rsidP="008D2782">
            <w:pPr>
              <w:jc w:val="center"/>
              <w:rPr>
                <w:sz w:val="18"/>
                <w:szCs w:val="18"/>
              </w:rPr>
            </w:pPr>
            <w:r>
              <w:rPr>
                <w:sz w:val="18"/>
                <w:szCs w:val="18"/>
              </w:rPr>
              <w:t>4</w:t>
            </w:r>
          </w:p>
        </w:tc>
        <w:tc>
          <w:tcPr>
            <w:tcW w:w="626" w:type="dxa"/>
            <w:vAlign w:val="center"/>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Pr="00393F8F" w:rsidRDefault="007C51D4" w:rsidP="008D2782">
            <w:pPr>
              <w:jc w:val="center"/>
              <w:rPr>
                <w:sz w:val="18"/>
                <w:szCs w:val="18"/>
              </w:rPr>
            </w:pPr>
            <w:r>
              <w:rPr>
                <w:sz w:val="18"/>
                <w:szCs w:val="18"/>
              </w:rPr>
              <w:t>4</w:t>
            </w:r>
          </w:p>
        </w:tc>
        <w:tc>
          <w:tcPr>
            <w:tcW w:w="961" w:type="dxa"/>
            <w:vAlign w:val="center"/>
          </w:tcPr>
          <w:p w:rsidR="007C51D4" w:rsidRPr="00393F8F" w:rsidRDefault="007C51D4" w:rsidP="008D2782">
            <w:pPr>
              <w:jc w:val="center"/>
              <w:rPr>
                <w:sz w:val="18"/>
                <w:szCs w:val="18"/>
              </w:rPr>
            </w:pPr>
            <w:r>
              <w:rPr>
                <w:sz w:val="18"/>
                <w:szCs w:val="18"/>
              </w:rPr>
              <w:t>1</w:t>
            </w:r>
          </w:p>
        </w:tc>
        <w:tc>
          <w:tcPr>
            <w:tcW w:w="555" w:type="dxa"/>
            <w:vAlign w:val="center"/>
          </w:tcPr>
          <w:p w:rsidR="007C51D4" w:rsidRPr="00393F8F" w:rsidRDefault="007C51D4" w:rsidP="008D2782">
            <w:pPr>
              <w:jc w:val="center"/>
              <w:rPr>
                <w:sz w:val="18"/>
                <w:szCs w:val="18"/>
              </w:rPr>
            </w:pPr>
            <w:r>
              <w:rPr>
                <w:sz w:val="18"/>
                <w:szCs w:val="18"/>
              </w:rPr>
              <w:t>4</w:t>
            </w:r>
          </w:p>
        </w:tc>
      </w:tr>
      <w:tr w:rsidR="007C51D4" w:rsidRPr="00393F8F">
        <w:trPr>
          <w:trHeight w:val="126"/>
          <w:jc w:val="center"/>
        </w:trPr>
        <w:tc>
          <w:tcPr>
            <w:tcW w:w="673" w:type="dxa"/>
            <w:vAlign w:val="center"/>
          </w:tcPr>
          <w:p w:rsidR="007C51D4" w:rsidRPr="00393F8F" w:rsidRDefault="007C51D4" w:rsidP="008D2782">
            <w:pPr>
              <w:jc w:val="center"/>
              <w:rPr>
                <w:sz w:val="18"/>
                <w:szCs w:val="18"/>
              </w:rPr>
            </w:pPr>
            <w:r w:rsidRPr="00393F8F">
              <w:rPr>
                <w:sz w:val="18"/>
                <w:szCs w:val="18"/>
              </w:rPr>
              <w:t>5</w:t>
            </w:r>
          </w:p>
        </w:tc>
        <w:tc>
          <w:tcPr>
            <w:tcW w:w="2270" w:type="dxa"/>
            <w:vAlign w:val="center"/>
          </w:tcPr>
          <w:p w:rsidR="007C51D4" w:rsidRPr="00393F8F" w:rsidRDefault="007C51D4" w:rsidP="008D2782">
            <w:pPr>
              <w:rPr>
                <w:sz w:val="18"/>
                <w:szCs w:val="18"/>
              </w:rPr>
            </w:pPr>
            <w:r>
              <w:rPr>
                <w:rFonts w:cs="宋体" w:hint="eastAsia"/>
                <w:sz w:val="18"/>
                <w:szCs w:val="18"/>
              </w:rPr>
              <w:t>调查研究</w:t>
            </w:r>
          </w:p>
        </w:tc>
        <w:tc>
          <w:tcPr>
            <w:tcW w:w="702" w:type="dxa"/>
            <w:vAlign w:val="center"/>
          </w:tcPr>
          <w:p w:rsidR="007C51D4" w:rsidRPr="00393F8F" w:rsidRDefault="007C51D4" w:rsidP="008D2782">
            <w:pPr>
              <w:jc w:val="center"/>
              <w:rPr>
                <w:sz w:val="18"/>
                <w:szCs w:val="18"/>
              </w:rPr>
            </w:pPr>
            <w:r>
              <w:rPr>
                <w:sz w:val="18"/>
                <w:szCs w:val="18"/>
              </w:rPr>
              <w:t>4</w:t>
            </w:r>
          </w:p>
        </w:tc>
        <w:tc>
          <w:tcPr>
            <w:tcW w:w="626" w:type="dxa"/>
            <w:vAlign w:val="center"/>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Pr="00393F8F" w:rsidRDefault="007C51D4" w:rsidP="008D2782">
            <w:pPr>
              <w:jc w:val="center"/>
              <w:rPr>
                <w:sz w:val="18"/>
                <w:szCs w:val="18"/>
              </w:rPr>
            </w:pPr>
            <w:r>
              <w:rPr>
                <w:sz w:val="18"/>
                <w:szCs w:val="18"/>
              </w:rPr>
              <w:t>4</w:t>
            </w:r>
          </w:p>
        </w:tc>
        <w:tc>
          <w:tcPr>
            <w:tcW w:w="961" w:type="dxa"/>
            <w:vAlign w:val="center"/>
          </w:tcPr>
          <w:p w:rsidR="007C51D4" w:rsidRPr="00393F8F" w:rsidRDefault="007C51D4" w:rsidP="008D2782">
            <w:pPr>
              <w:jc w:val="center"/>
              <w:rPr>
                <w:sz w:val="18"/>
                <w:szCs w:val="18"/>
              </w:rPr>
            </w:pPr>
            <w:r>
              <w:rPr>
                <w:sz w:val="18"/>
                <w:szCs w:val="18"/>
              </w:rPr>
              <w:t>1</w:t>
            </w:r>
          </w:p>
        </w:tc>
        <w:tc>
          <w:tcPr>
            <w:tcW w:w="555" w:type="dxa"/>
            <w:vAlign w:val="center"/>
          </w:tcPr>
          <w:p w:rsidR="007C51D4" w:rsidRPr="00393F8F" w:rsidRDefault="007C51D4" w:rsidP="008D2782">
            <w:pPr>
              <w:jc w:val="center"/>
              <w:rPr>
                <w:sz w:val="18"/>
                <w:szCs w:val="18"/>
              </w:rPr>
            </w:pPr>
            <w:r>
              <w:rPr>
                <w:sz w:val="18"/>
                <w:szCs w:val="18"/>
              </w:rPr>
              <w:t>4</w:t>
            </w:r>
          </w:p>
        </w:tc>
      </w:tr>
      <w:tr w:rsidR="007C51D4" w:rsidRPr="00393F8F">
        <w:trPr>
          <w:trHeight w:val="201"/>
          <w:jc w:val="center"/>
        </w:trPr>
        <w:tc>
          <w:tcPr>
            <w:tcW w:w="673" w:type="dxa"/>
            <w:vAlign w:val="center"/>
          </w:tcPr>
          <w:p w:rsidR="007C51D4" w:rsidRPr="00393F8F" w:rsidRDefault="007C51D4" w:rsidP="008D2782">
            <w:pPr>
              <w:jc w:val="center"/>
              <w:rPr>
                <w:sz w:val="18"/>
                <w:szCs w:val="18"/>
              </w:rPr>
            </w:pPr>
            <w:r w:rsidRPr="00393F8F">
              <w:rPr>
                <w:sz w:val="18"/>
                <w:szCs w:val="18"/>
              </w:rPr>
              <w:t>6</w:t>
            </w:r>
          </w:p>
        </w:tc>
        <w:tc>
          <w:tcPr>
            <w:tcW w:w="2270" w:type="dxa"/>
            <w:vAlign w:val="center"/>
          </w:tcPr>
          <w:p w:rsidR="007C51D4" w:rsidRPr="00393F8F" w:rsidRDefault="007C51D4" w:rsidP="008D2782">
            <w:pPr>
              <w:rPr>
                <w:sz w:val="18"/>
                <w:szCs w:val="18"/>
              </w:rPr>
            </w:pPr>
            <w:r>
              <w:rPr>
                <w:rFonts w:cs="宋体" w:hint="eastAsia"/>
                <w:sz w:val="18"/>
                <w:szCs w:val="18"/>
              </w:rPr>
              <w:t>实验研究</w:t>
            </w:r>
          </w:p>
        </w:tc>
        <w:tc>
          <w:tcPr>
            <w:tcW w:w="702" w:type="dxa"/>
            <w:vAlign w:val="center"/>
          </w:tcPr>
          <w:p w:rsidR="007C51D4" w:rsidRPr="00393F8F" w:rsidRDefault="007C51D4" w:rsidP="008D2782">
            <w:pPr>
              <w:jc w:val="center"/>
              <w:rPr>
                <w:sz w:val="18"/>
                <w:szCs w:val="18"/>
              </w:rPr>
            </w:pPr>
            <w:r>
              <w:rPr>
                <w:sz w:val="18"/>
                <w:szCs w:val="18"/>
              </w:rPr>
              <w:t>4</w:t>
            </w:r>
          </w:p>
        </w:tc>
        <w:tc>
          <w:tcPr>
            <w:tcW w:w="626" w:type="dxa"/>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Pr="00393F8F" w:rsidRDefault="007C51D4" w:rsidP="008D2782">
            <w:pPr>
              <w:jc w:val="center"/>
              <w:rPr>
                <w:sz w:val="18"/>
                <w:szCs w:val="18"/>
              </w:rPr>
            </w:pPr>
            <w:r>
              <w:rPr>
                <w:sz w:val="18"/>
                <w:szCs w:val="18"/>
              </w:rPr>
              <w:t>4</w:t>
            </w:r>
          </w:p>
        </w:tc>
        <w:tc>
          <w:tcPr>
            <w:tcW w:w="961" w:type="dxa"/>
            <w:vAlign w:val="center"/>
          </w:tcPr>
          <w:p w:rsidR="007C51D4" w:rsidRPr="00393F8F" w:rsidRDefault="007C51D4" w:rsidP="008D2782">
            <w:pPr>
              <w:jc w:val="center"/>
              <w:rPr>
                <w:sz w:val="18"/>
                <w:szCs w:val="18"/>
              </w:rPr>
            </w:pPr>
            <w:r w:rsidRPr="00393F8F">
              <w:rPr>
                <w:sz w:val="18"/>
                <w:szCs w:val="18"/>
              </w:rPr>
              <w:t>1</w:t>
            </w:r>
          </w:p>
        </w:tc>
        <w:tc>
          <w:tcPr>
            <w:tcW w:w="555" w:type="dxa"/>
            <w:vAlign w:val="center"/>
          </w:tcPr>
          <w:p w:rsidR="007C51D4" w:rsidRPr="00393F8F" w:rsidRDefault="007C51D4" w:rsidP="008D2782">
            <w:pPr>
              <w:jc w:val="center"/>
              <w:rPr>
                <w:sz w:val="18"/>
                <w:szCs w:val="18"/>
              </w:rPr>
            </w:pPr>
            <w:r>
              <w:rPr>
                <w:sz w:val="18"/>
                <w:szCs w:val="18"/>
              </w:rPr>
              <w:t>4</w:t>
            </w:r>
          </w:p>
        </w:tc>
      </w:tr>
      <w:tr w:rsidR="007C51D4" w:rsidRPr="00393F8F">
        <w:trPr>
          <w:trHeight w:val="201"/>
          <w:jc w:val="center"/>
        </w:trPr>
        <w:tc>
          <w:tcPr>
            <w:tcW w:w="673" w:type="dxa"/>
            <w:vAlign w:val="center"/>
          </w:tcPr>
          <w:p w:rsidR="007C51D4" w:rsidRPr="00393F8F" w:rsidRDefault="007C51D4" w:rsidP="008D2782">
            <w:pPr>
              <w:jc w:val="center"/>
              <w:rPr>
                <w:sz w:val="18"/>
                <w:szCs w:val="18"/>
              </w:rPr>
            </w:pPr>
            <w:r>
              <w:rPr>
                <w:sz w:val="18"/>
                <w:szCs w:val="18"/>
              </w:rPr>
              <w:t>7</w:t>
            </w:r>
          </w:p>
        </w:tc>
        <w:tc>
          <w:tcPr>
            <w:tcW w:w="2270" w:type="dxa"/>
            <w:vAlign w:val="center"/>
          </w:tcPr>
          <w:p w:rsidR="007C51D4" w:rsidRPr="00393F8F" w:rsidRDefault="007C51D4" w:rsidP="008D2782">
            <w:pPr>
              <w:rPr>
                <w:sz w:val="18"/>
                <w:szCs w:val="18"/>
              </w:rPr>
            </w:pPr>
            <w:r>
              <w:rPr>
                <w:rFonts w:cs="宋体" w:hint="eastAsia"/>
                <w:sz w:val="18"/>
                <w:szCs w:val="18"/>
              </w:rPr>
              <w:t>文献研究</w:t>
            </w:r>
          </w:p>
        </w:tc>
        <w:tc>
          <w:tcPr>
            <w:tcW w:w="702" w:type="dxa"/>
            <w:vAlign w:val="center"/>
          </w:tcPr>
          <w:p w:rsidR="007C51D4" w:rsidRPr="00393F8F" w:rsidRDefault="007C51D4" w:rsidP="008D2782">
            <w:pPr>
              <w:jc w:val="center"/>
              <w:rPr>
                <w:sz w:val="18"/>
                <w:szCs w:val="18"/>
              </w:rPr>
            </w:pPr>
            <w:r>
              <w:rPr>
                <w:sz w:val="18"/>
                <w:szCs w:val="18"/>
              </w:rPr>
              <w:t>4</w:t>
            </w:r>
          </w:p>
        </w:tc>
        <w:tc>
          <w:tcPr>
            <w:tcW w:w="626" w:type="dxa"/>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Pr="00393F8F" w:rsidRDefault="007C51D4" w:rsidP="008D2782">
            <w:pPr>
              <w:jc w:val="center"/>
              <w:rPr>
                <w:sz w:val="18"/>
                <w:szCs w:val="18"/>
              </w:rPr>
            </w:pPr>
            <w:r>
              <w:rPr>
                <w:sz w:val="18"/>
                <w:szCs w:val="18"/>
              </w:rPr>
              <w:t>4</w:t>
            </w:r>
          </w:p>
        </w:tc>
        <w:tc>
          <w:tcPr>
            <w:tcW w:w="961" w:type="dxa"/>
            <w:vAlign w:val="center"/>
          </w:tcPr>
          <w:p w:rsidR="007C51D4" w:rsidRPr="00393F8F" w:rsidRDefault="007C51D4" w:rsidP="008D2782">
            <w:pPr>
              <w:jc w:val="center"/>
              <w:rPr>
                <w:sz w:val="18"/>
                <w:szCs w:val="18"/>
              </w:rPr>
            </w:pPr>
            <w:r>
              <w:rPr>
                <w:sz w:val="18"/>
                <w:szCs w:val="18"/>
              </w:rPr>
              <w:t>1</w:t>
            </w:r>
          </w:p>
        </w:tc>
        <w:tc>
          <w:tcPr>
            <w:tcW w:w="555" w:type="dxa"/>
            <w:vAlign w:val="center"/>
          </w:tcPr>
          <w:p w:rsidR="007C51D4" w:rsidRPr="00393F8F" w:rsidRDefault="007C51D4" w:rsidP="008D2782">
            <w:pPr>
              <w:jc w:val="center"/>
              <w:rPr>
                <w:sz w:val="18"/>
                <w:szCs w:val="18"/>
              </w:rPr>
            </w:pPr>
            <w:r>
              <w:rPr>
                <w:sz w:val="18"/>
                <w:szCs w:val="18"/>
              </w:rPr>
              <w:t>4</w:t>
            </w:r>
          </w:p>
        </w:tc>
      </w:tr>
      <w:tr w:rsidR="007C51D4" w:rsidRPr="00393F8F">
        <w:trPr>
          <w:trHeight w:val="201"/>
          <w:jc w:val="center"/>
        </w:trPr>
        <w:tc>
          <w:tcPr>
            <w:tcW w:w="673" w:type="dxa"/>
            <w:vAlign w:val="center"/>
          </w:tcPr>
          <w:p w:rsidR="007C51D4" w:rsidRPr="00393F8F" w:rsidRDefault="007C51D4" w:rsidP="008D2782">
            <w:pPr>
              <w:jc w:val="center"/>
              <w:rPr>
                <w:sz w:val="18"/>
                <w:szCs w:val="18"/>
              </w:rPr>
            </w:pPr>
            <w:r>
              <w:rPr>
                <w:sz w:val="18"/>
                <w:szCs w:val="18"/>
              </w:rPr>
              <w:t>8</w:t>
            </w:r>
          </w:p>
        </w:tc>
        <w:tc>
          <w:tcPr>
            <w:tcW w:w="2270" w:type="dxa"/>
            <w:vAlign w:val="center"/>
          </w:tcPr>
          <w:p w:rsidR="007C51D4" w:rsidRPr="00393F8F" w:rsidRDefault="007C51D4" w:rsidP="008D2782">
            <w:pPr>
              <w:rPr>
                <w:sz w:val="18"/>
                <w:szCs w:val="18"/>
              </w:rPr>
            </w:pPr>
            <w:r>
              <w:rPr>
                <w:rFonts w:cs="宋体" w:hint="eastAsia"/>
                <w:sz w:val="18"/>
                <w:szCs w:val="18"/>
              </w:rPr>
              <w:t>实地研究</w:t>
            </w:r>
          </w:p>
        </w:tc>
        <w:tc>
          <w:tcPr>
            <w:tcW w:w="702" w:type="dxa"/>
            <w:vAlign w:val="center"/>
          </w:tcPr>
          <w:p w:rsidR="007C51D4" w:rsidRPr="00393F8F" w:rsidRDefault="007C51D4" w:rsidP="008D2782">
            <w:pPr>
              <w:jc w:val="center"/>
              <w:rPr>
                <w:sz w:val="18"/>
                <w:szCs w:val="18"/>
              </w:rPr>
            </w:pPr>
            <w:r>
              <w:rPr>
                <w:sz w:val="18"/>
                <w:szCs w:val="18"/>
              </w:rPr>
              <w:t>4</w:t>
            </w:r>
          </w:p>
        </w:tc>
        <w:tc>
          <w:tcPr>
            <w:tcW w:w="626" w:type="dxa"/>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Pr="00393F8F" w:rsidRDefault="007C51D4" w:rsidP="008D2782">
            <w:pPr>
              <w:jc w:val="center"/>
              <w:rPr>
                <w:sz w:val="18"/>
                <w:szCs w:val="18"/>
              </w:rPr>
            </w:pPr>
            <w:r>
              <w:rPr>
                <w:sz w:val="18"/>
                <w:szCs w:val="18"/>
              </w:rPr>
              <w:t>4</w:t>
            </w:r>
          </w:p>
        </w:tc>
        <w:tc>
          <w:tcPr>
            <w:tcW w:w="961" w:type="dxa"/>
            <w:vAlign w:val="center"/>
          </w:tcPr>
          <w:p w:rsidR="007C51D4" w:rsidRPr="00393F8F" w:rsidRDefault="007C51D4" w:rsidP="008D2782">
            <w:pPr>
              <w:jc w:val="center"/>
              <w:rPr>
                <w:sz w:val="18"/>
                <w:szCs w:val="18"/>
              </w:rPr>
            </w:pPr>
            <w:r>
              <w:rPr>
                <w:sz w:val="18"/>
                <w:szCs w:val="18"/>
              </w:rPr>
              <w:t>1</w:t>
            </w:r>
          </w:p>
        </w:tc>
        <w:tc>
          <w:tcPr>
            <w:tcW w:w="555" w:type="dxa"/>
            <w:vAlign w:val="center"/>
          </w:tcPr>
          <w:p w:rsidR="007C51D4" w:rsidRPr="00393F8F" w:rsidRDefault="007C51D4" w:rsidP="008D2782">
            <w:pPr>
              <w:jc w:val="center"/>
              <w:rPr>
                <w:sz w:val="18"/>
                <w:szCs w:val="18"/>
              </w:rPr>
            </w:pPr>
            <w:r>
              <w:rPr>
                <w:sz w:val="18"/>
                <w:szCs w:val="18"/>
              </w:rPr>
              <w:t>4</w:t>
            </w:r>
          </w:p>
        </w:tc>
      </w:tr>
      <w:tr w:rsidR="007C51D4" w:rsidRPr="00393F8F">
        <w:trPr>
          <w:trHeight w:val="201"/>
          <w:jc w:val="center"/>
        </w:trPr>
        <w:tc>
          <w:tcPr>
            <w:tcW w:w="673" w:type="dxa"/>
            <w:vAlign w:val="center"/>
          </w:tcPr>
          <w:p w:rsidR="007C51D4" w:rsidRDefault="007C51D4" w:rsidP="008D2782">
            <w:pPr>
              <w:jc w:val="center"/>
              <w:rPr>
                <w:sz w:val="18"/>
                <w:szCs w:val="18"/>
              </w:rPr>
            </w:pPr>
            <w:r>
              <w:rPr>
                <w:sz w:val="18"/>
                <w:szCs w:val="18"/>
              </w:rPr>
              <w:t>9</w:t>
            </w:r>
          </w:p>
        </w:tc>
        <w:tc>
          <w:tcPr>
            <w:tcW w:w="2270" w:type="dxa"/>
            <w:vAlign w:val="center"/>
          </w:tcPr>
          <w:p w:rsidR="007C51D4" w:rsidRDefault="007C51D4" w:rsidP="008D2782">
            <w:pPr>
              <w:rPr>
                <w:sz w:val="18"/>
                <w:szCs w:val="18"/>
              </w:rPr>
            </w:pPr>
            <w:r>
              <w:rPr>
                <w:rFonts w:cs="宋体" w:hint="eastAsia"/>
                <w:sz w:val="18"/>
                <w:szCs w:val="18"/>
              </w:rPr>
              <w:t>定量资料分析</w:t>
            </w:r>
          </w:p>
        </w:tc>
        <w:tc>
          <w:tcPr>
            <w:tcW w:w="702" w:type="dxa"/>
            <w:vAlign w:val="center"/>
          </w:tcPr>
          <w:p w:rsidR="007C51D4" w:rsidRDefault="007C51D4" w:rsidP="008D2782">
            <w:pPr>
              <w:jc w:val="center"/>
              <w:rPr>
                <w:sz w:val="18"/>
                <w:szCs w:val="18"/>
              </w:rPr>
            </w:pPr>
            <w:r>
              <w:rPr>
                <w:sz w:val="18"/>
                <w:szCs w:val="18"/>
              </w:rPr>
              <w:t>7</w:t>
            </w:r>
          </w:p>
        </w:tc>
        <w:tc>
          <w:tcPr>
            <w:tcW w:w="626" w:type="dxa"/>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Default="007C51D4" w:rsidP="008D2782">
            <w:pPr>
              <w:jc w:val="center"/>
              <w:rPr>
                <w:sz w:val="18"/>
                <w:szCs w:val="18"/>
              </w:rPr>
            </w:pPr>
            <w:r>
              <w:rPr>
                <w:sz w:val="18"/>
                <w:szCs w:val="18"/>
              </w:rPr>
              <w:t>7</w:t>
            </w:r>
          </w:p>
        </w:tc>
        <w:tc>
          <w:tcPr>
            <w:tcW w:w="961" w:type="dxa"/>
            <w:vAlign w:val="center"/>
          </w:tcPr>
          <w:p w:rsidR="007C51D4" w:rsidRDefault="007C51D4" w:rsidP="008D2782">
            <w:pPr>
              <w:jc w:val="center"/>
              <w:rPr>
                <w:sz w:val="18"/>
                <w:szCs w:val="18"/>
              </w:rPr>
            </w:pPr>
            <w:r>
              <w:rPr>
                <w:sz w:val="18"/>
                <w:szCs w:val="18"/>
              </w:rPr>
              <w:t>1</w:t>
            </w:r>
          </w:p>
        </w:tc>
        <w:tc>
          <w:tcPr>
            <w:tcW w:w="555" w:type="dxa"/>
            <w:vAlign w:val="center"/>
          </w:tcPr>
          <w:p w:rsidR="007C51D4" w:rsidRDefault="007C51D4" w:rsidP="008D2782">
            <w:pPr>
              <w:jc w:val="center"/>
              <w:rPr>
                <w:sz w:val="18"/>
                <w:szCs w:val="18"/>
              </w:rPr>
            </w:pPr>
            <w:r>
              <w:rPr>
                <w:sz w:val="18"/>
                <w:szCs w:val="18"/>
              </w:rPr>
              <w:t>8</w:t>
            </w:r>
          </w:p>
        </w:tc>
      </w:tr>
      <w:tr w:rsidR="007C51D4" w:rsidRPr="00393F8F">
        <w:trPr>
          <w:trHeight w:val="201"/>
          <w:jc w:val="center"/>
        </w:trPr>
        <w:tc>
          <w:tcPr>
            <w:tcW w:w="673" w:type="dxa"/>
            <w:vAlign w:val="center"/>
          </w:tcPr>
          <w:p w:rsidR="007C51D4" w:rsidRDefault="007C51D4" w:rsidP="008D2782">
            <w:pPr>
              <w:jc w:val="center"/>
              <w:rPr>
                <w:sz w:val="18"/>
                <w:szCs w:val="18"/>
              </w:rPr>
            </w:pPr>
            <w:r>
              <w:rPr>
                <w:sz w:val="18"/>
                <w:szCs w:val="18"/>
              </w:rPr>
              <w:t>10</w:t>
            </w:r>
          </w:p>
        </w:tc>
        <w:tc>
          <w:tcPr>
            <w:tcW w:w="2270" w:type="dxa"/>
            <w:vAlign w:val="center"/>
          </w:tcPr>
          <w:p w:rsidR="007C51D4" w:rsidRDefault="007C51D4" w:rsidP="008D2782">
            <w:pPr>
              <w:rPr>
                <w:sz w:val="18"/>
                <w:szCs w:val="18"/>
              </w:rPr>
            </w:pPr>
            <w:r>
              <w:rPr>
                <w:rFonts w:cs="宋体" w:hint="eastAsia"/>
                <w:sz w:val="18"/>
                <w:szCs w:val="18"/>
              </w:rPr>
              <w:t>定性资料分析</w:t>
            </w:r>
          </w:p>
        </w:tc>
        <w:tc>
          <w:tcPr>
            <w:tcW w:w="702" w:type="dxa"/>
            <w:vAlign w:val="center"/>
          </w:tcPr>
          <w:p w:rsidR="007C51D4" w:rsidRDefault="007C51D4" w:rsidP="008D2782">
            <w:pPr>
              <w:jc w:val="center"/>
              <w:rPr>
                <w:sz w:val="18"/>
                <w:szCs w:val="18"/>
              </w:rPr>
            </w:pPr>
            <w:r>
              <w:rPr>
                <w:sz w:val="18"/>
                <w:szCs w:val="18"/>
              </w:rPr>
              <w:t>4</w:t>
            </w:r>
          </w:p>
        </w:tc>
        <w:tc>
          <w:tcPr>
            <w:tcW w:w="626" w:type="dxa"/>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Default="007C51D4" w:rsidP="008D2782">
            <w:pPr>
              <w:jc w:val="center"/>
              <w:rPr>
                <w:sz w:val="18"/>
                <w:szCs w:val="18"/>
              </w:rPr>
            </w:pPr>
            <w:r>
              <w:rPr>
                <w:sz w:val="18"/>
                <w:szCs w:val="18"/>
              </w:rPr>
              <w:t>4</w:t>
            </w:r>
          </w:p>
        </w:tc>
        <w:tc>
          <w:tcPr>
            <w:tcW w:w="961" w:type="dxa"/>
            <w:vAlign w:val="center"/>
          </w:tcPr>
          <w:p w:rsidR="007C51D4" w:rsidRDefault="007C51D4" w:rsidP="008D2782">
            <w:pPr>
              <w:jc w:val="center"/>
              <w:rPr>
                <w:sz w:val="18"/>
                <w:szCs w:val="18"/>
              </w:rPr>
            </w:pPr>
            <w:r>
              <w:rPr>
                <w:sz w:val="18"/>
                <w:szCs w:val="18"/>
              </w:rPr>
              <w:t>1</w:t>
            </w:r>
          </w:p>
        </w:tc>
        <w:tc>
          <w:tcPr>
            <w:tcW w:w="555" w:type="dxa"/>
            <w:vAlign w:val="center"/>
          </w:tcPr>
          <w:p w:rsidR="007C51D4" w:rsidRDefault="007C51D4" w:rsidP="008D2782">
            <w:pPr>
              <w:jc w:val="center"/>
              <w:rPr>
                <w:sz w:val="18"/>
                <w:szCs w:val="18"/>
              </w:rPr>
            </w:pPr>
            <w:r>
              <w:rPr>
                <w:sz w:val="18"/>
                <w:szCs w:val="18"/>
              </w:rPr>
              <w:t>4</w:t>
            </w:r>
          </w:p>
        </w:tc>
      </w:tr>
      <w:tr w:rsidR="007C51D4" w:rsidRPr="00393F8F">
        <w:trPr>
          <w:trHeight w:val="201"/>
          <w:jc w:val="center"/>
        </w:trPr>
        <w:tc>
          <w:tcPr>
            <w:tcW w:w="673" w:type="dxa"/>
            <w:vAlign w:val="center"/>
          </w:tcPr>
          <w:p w:rsidR="007C51D4" w:rsidRDefault="007C51D4" w:rsidP="008D2782">
            <w:pPr>
              <w:jc w:val="center"/>
              <w:rPr>
                <w:sz w:val="18"/>
                <w:szCs w:val="18"/>
              </w:rPr>
            </w:pPr>
            <w:r>
              <w:rPr>
                <w:sz w:val="18"/>
                <w:szCs w:val="18"/>
              </w:rPr>
              <w:t>11</w:t>
            </w:r>
          </w:p>
        </w:tc>
        <w:tc>
          <w:tcPr>
            <w:tcW w:w="2270" w:type="dxa"/>
            <w:vAlign w:val="center"/>
          </w:tcPr>
          <w:p w:rsidR="007C51D4" w:rsidRDefault="007C51D4" w:rsidP="008D2782">
            <w:pPr>
              <w:rPr>
                <w:sz w:val="18"/>
                <w:szCs w:val="18"/>
              </w:rPr>
            </w:pPr>
            <w:r>
              <w:rPr>
                <w:rFonts w:cs="宋体" w:hint="eastAsia"/>
                <w:sz w:val="18"/>
                <w:szCs w:val="18"/>
              </w:rPr>
              <w:t>撰写研究报告</w:t>
            </w:r>
          </w:p>
        </w:tc>
        <w:tc>
          <w:tcPr>
            <w:tcW w:w="702" w:type="dxa"/>
            <w:vAlign w:val="center"/>
          </w:tcPr>
          <w:p w:rsidR="007C51D4" w:rsidRDefault="007C51D4" w:rsidP="008D2782">
            <w:pPr>
              <w:jc w:val="center"/>
              <w:rPr>
                <w:sz w:val="18"/>
                <w:szCs w:val="18"/>
              </w:rPr>
            </w:pPr>
            <w:r>
              <w:rPr>
                <w:sz w:val="18"/>
                <w:szCs w:val="18"/>
              </w:rPr>
              <w:t>4</w:t>
            </w:r>
          </w:p>
        </w:tc>
        <w:tc>
          <w:tcPr>
            <w:tcW w:w="626" w:type="dxa"/>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Default="007C51D4" w:rsidP="008D2782">
            <w:pPr>
              <w:jc w:val="center"/>
              <w:rPr>
                <w:sz w:val="18"/>
                <w:szCs w:val="18"/>
              </w:rPr>
            </w:pPr>
            <w:r>
              <w:rPr>
                <w:sz w:val="18"/>
                <w:szCs w:val="18"/>
              </w:rPr>
              <w:t>4</w:t>
            </w:r>
          </w:p>
        </w:tc>
        <w:tc>
          <w:tcPr>
            <w:tcW w:w="961" w:type="dxa"/>
            <w:vAlign w:val="center"/>
          </w:tcPr>
          <w:p w:rsidR="007C51D4" w:rsidRDefault="007C51D4" w:rsidP="008D2782">
            <w:pPr>
              <w:jc w:val="center"/>
              <w:rPr>
                <w:sz w:val="18"/>
                <w:szCs w:val="18"/>
              </w:rPr>
            </w:pPr>
            <w:r>
              <w:rPr>
                <w:sz w:val="18"/>
                <w:szCs w:val="18"/>
              </w:rPr>
              <w:t>1</w:t>
            </w:r>
          </w:p>
        </w:tc>
        <w:tc>
          <w:tcPr>
            <w:tcW w:w="555" w:type="dxa"/>
            <w:vAlign w:val="center"/>
          </w:tcPr>
          <w:p w:rsidR="007C51D4" w:rsidRDefault="007C51D4" w:rsidP="008D2782">
            <w:pPr>
              <w:jc w:val="center"/>
              <w:rPr>
                <w:sz w:val="18"/>
                <w:szCs w:val="18"/>
              </w:rPr>
            </w:pPr>
            <w:r>
              <w:rPr>
                <w:sz w:val="18"/>
                <w:szCs w:val="18"/>
              </w:rPr>
              <w:t>4</w:t>
            </w:r>
          </w:p>
        </w:tc>
      </w:tr>
      <w:tr w:rsidR="007C51D4" w:rsidRPr="00393F8F">
        <w:trPr>
          <w:trHeight w:val="357"/>
          <w:jc w:val="center"/>
        </w:trPr>
        <w:tc>
          <w:tcPr>
            <w:tcW w:w="673" w:type="dxa"/>
            <w:vAlign w:val="center"/>
          </w:tcPr>
          <w:p w:rsidR="007C51D4" w:rsidRPr="00393F8F" w:rsidRDefault="007C51D4" w:rsidP="008D2782">
            <w:pPr>
              <w:jc w:val="center"/>
              <w:rPr>
                <w:sz w:val="18"/>
                <w:szCs w:val="18"/>
              </w:rPr>
            </w:pPr>
            <w:r w:rsidRPr="00393F8F">
              <w:rPr>
                <w:rFonts w:cs="宋体" w:hint="eastAsia"/>
                <w:sz w:val="18"/>
                <w:szCs w:val="18"/>
              </w:rPr>
              <w:t>合计</w:t>
            </w:r>
          </w:p>
        </w:tc>
        <w:tc>
          <w:tcPr>
            <w:tcW w:w="2270" w:type="dxa"/>
            <w:vAlign w:val="center"/>
          </w:tcPr>
          <w:p w:rsidR="007C51D4" w:rsidRPr="00393F8F" w:rsidRDefault="007C51D4" w:rsidP="008D2782">
            <w:pPr>
              <w:rPr>
                <w:sz w:val="18"/>
                <w:szCs w:val="18"/>
              </w:rPr>
            </w:pPr>
          </w:p>
        </w:tc>
        <w:tc>
          <w:tcPr>
            <w:tcW w:w="702" w:type="dxa"/>
            <w:vAlign w:val="center"/>
          </w:tcPr>
          <w:p w:rsidR="007C51D4" w:rsidRPr="00393F8F" w:rsidRDefault="007C51D4" w:rsidP="008D2782">
            <w:pPr>
              <w:jc w:val="center"/>
              <w:rPr>
                <w:sz w:val="18"/>
                <w:szCs w:val="18"/>
              </w:rPr>
            </w:pPr>
            <w:r>
              <w:rPr>
                <w:sz w:val="18"/>
                <w:szCs w:val="18"/>
              </w:rPr>
              <w:t>48</w:t>
            </w:r>
          </w:p>
        </w:tc>
        <w:tc>
          <w:tcPr>
            <w:tcW w:w="626" w:type="dxa"/>
          </w:tcPr>
          <w:p w:rsidR="007C51D4" w:rsidRPr="00393F8F" w:rsidRDefault="007C51D4" w:rsidP="008D2782">
            <w:pPr>
              <w:jc w:val="center"/>
              <w:rPr>
                <w:sz w:val="18"/>
                <w:szCs w:val="18"/>
              </w:rPr>
            </w:pPr>
          </w:p>
        </w:tc>
        <w:tc>
          <w:tcPr>
            <w:tcW w:w="658" w:type="dxa"/>
            <w:vAlign w:val="center"/>
          </w:tcPr>
          <w:p w:rsidR="007C51D4" w:rsidRPr="00393F8F" w:rsidRDefault="007C51D4" w:rsidP="008D2782">
            <w:pPr>
              <w:jc w:val="center"/>
              <w:rPr>
                <w:sz w:val="18"/>
                <w:szCs w:val="18"/>
              </w:rPr>
            </w:pPr>
          </w:p>
        </w:tc>
        <w:tc>
          <w:tcPr>
            <w:tcW w:w="756" w:type="dxa"/>
            <w:vAlign w:val="center"/>
          </w:tcPr>
          <w:p w:rsidR="007C51D4" w:rsidRPr="00393F8F" w:rsidRDefault="007C51D4" w:rsidP="008D2782">
            <w:pPr>
              <w:jc w:val="center"/>
              <w:rPr>
                <w:sz w:val="18"/>
                <w:szCs w:val="18"/>
              </w:rPr>
            </w:pPr>
          </w:p>
        </w:tc>
        <w:tc>
          <w:tcPr>
            <w:tcW w:w="660" w:type="dxa"/>
            <w:vAlign w:val="center"/>
          </w:tcPr>
          <w:p w:rsidR="007C51D4" w:rsidRPr="00393F8F" w:rsidRDefault="007C51D4" w:rsidP="008D2782">
            <w:pPr>
              <w:jc w:val="center"/>
              <w:rPr>
                <w:sz w:val="18"/>
                <w:szCs w:val="18"/>
              </w:rPr>
            </w:pPr>
            <w:r>
              <w:rPr>
                <w:sz w:val="18"/>
                <w:szCs w:val="18"/>
              </w:rPr>
              <w:t>48</w:t>
            </w:r>
          </w:p>
        </w:tc>
        <w:tc>
          <w:tcPr>
            <w:tcW w:w="961" w:type="dxa"/>
            <w:vAlign w:val="center"/>
          </w:tcPr>
          <w:p w:rsidR="007C51D4" w:rsidRPr="00393F8F" w:rsidRDefault="007C51D4" w:rsidP="008D2782">
            <w:pPr>
              <w:jc w:val="center"/>
              <w:rPr>
                <w:sz w:val="18"/>
                <w:szCs w:val="18"/>
              </w:rPr>
            </w:pPr>
            <w:r>
              <w:rPr>
                <w:sz w:val="18"/>
                <w:szCs w:val="18"/>
              </w:rPr>
              <w:t>12</w:t>
            </w:r>
          </w:p>
        </w:tc>
        <w:tc>
          <w:tcPr>
            <w:tcW w:w="555" w:type="dxa"/>
            <w:vAlign w:val="center"/>
          </w:tcPr>
          <w:p w:rsidR="007C51D4" w:rsidRPr="00393F8F" w:rsidRDefault="007C51D4" w:rsidP="008D2782">
            <w:pPr>
              <w:jc w:val="center"/>
              <w:rPr>
                <w:sz w:val="18"/>
                <w:szCs w:val="18"/>
              </w:rPr>
            </w:pPr>
            <w:r>
              <w:rPr>
                <w:sz w:val="18"/>
                <w:szCs w:val="18"/>
              </w:rPr>
              <w:t>48</w:t>
            </w:r>
          </w:p>
        </w:tc>
      </w:tr>
    </w:tbl>
    <w:p w:rsidR="007C51D4" w:rsidRDefault="007C51D4" w:rsidP="007C51D4">
      <w:pPr>
        <w:pStyle w:val="B"/>
        <w:ind w:firstLine="360"/>
        <w:rPr>
          <w:b w:val="0"/>
          <w:bCs w:val="0"/>
          <w:sz w:val="18"/>
          <w:szCs w:val="18"/>
        </w:rPr>
      </w:pPr>
    </w:p>
    <w:p w:rsidR="007C51D4" w:rsidRPr="00DE1504" w:rsidRDefault="007C51D4" w:rsidP="008E2AFF">
      <w:pPr>
        <w:pStyle w:val="B"/>
      </w:pPr>
      <w:r w:rsidRPr="00DE1504">
        <w:rPr>
          <w:rFonts w:cs="宋体" w:hint="eastAsia"/>
        </w:rPr>
        <w:t>四、课外学习要求</w:t>
      </w:r>
    </w:p>
    <w:p w:rsidR="007C51D4" w:rsidRPr="00393F8F" w:rsidRDefault="007C51D4" w:rsidP="008E2AFF">
      <w:pPr>
        <w:ind w:firstLineChars="200" w:firstLine="420"/>
      </w:pPr>
      <w:r w:rsidRPr="00393F8F">
        <w:t>1</w:t>
      </w:r>
      <w:r w:rsidRPr="00393F8F">
        <w:rPr>
          <w:rFonts w:cs="宋体" w:hint="eastAsia"/>
        </w:rPr>
        <w:t>．查阅资料，收集</w:t>
      </w:r>
      <w:r>
        <w:rPr>
          <w:rFonts w:cs="宋体" w:hint="eastAsia"/>
        </w:rPr>
        <w:t>日常学习或生活中的实际问题，用社会研究方法和相关理论对问题进行分析和解释，提出可行的解决方案</w:t>
      </w:r>
      <w:r w:rsidRPr="00393F8F">
        <w:rPr>
          <w:rFonts w:cs="宋体" w:hint="eastAsia"/>
        </w:rPr>
        <w:t>；</w:t>
      </w:r>
      <w:r w:rsidRPr="00393F8F">
        <w:t>(</w:t>
      </w:r>
      <w:r>
        <w:t>20</w:t>
      </w:r>
      <w:r w:rsidRPr="00393F8F">
        <w:rPr>
          <w:rFonts w:cs="宋体" w:hint="eastAsia"/>
        </w:rPr>
        <w:t>学时</w:t>
      </w:r>
      <w:r w:rsidRPr="00393F8F">
        <w:t>)</w:t>
      </w:r>
    </w:p>
    <w:p w:rsidR="007C51D4" w:rsidRDefault="007C51D4" w:rsidP="002C139A">
      <w:pPr>
        <w:widowControl/>
        <w:ind w:left="420"/>
        <w:jc w:val="left"/>
      </w:pPr>
      <w:r>
        <w:t>2</w:t>
      </w:r>
      <w:r w:rsidRPr="00393F8F">
        <w:rPr>
          <w:rFonts w:cs="宋体" w:hint="eastAsia"/>
        </w:rPr>
        <w:t>．制作不少于</w:t>
      </w:r>
      <w:r>
        <w:t>12</w:t>
      </w:r>
      <w:r w:rsidRPr="00393F8F">
        <w:rPr>
          <w:rFonts w:cs="宋体" w:hint="eastAsia"/>
        </w:rPr>
        <w:t>页的</w:t>
      </w:r>
      <w:r w:rsidRPr="00393F8F">
        <w:t>PPT</w:t>
      </w:r>
      <w:r w:rsidRPr="00393F8F">
        <w:rPr>
          <w:rFonts w:cs="宋体" w:hint="eastAsia"/>
        </w:rPr>
        <w:t>在课堂上分组交流。</w:t>
      </w:r>
      <w:r w:rsidRPr="00393F8F">
        <w:t>(</w:t>
      </w:r>
      <w:r>
        <w:t>8</w:t>
      </w:r>
      <w:r w:rsidRPr="00393F8F">
        <w:rPr>
          <w:rFonts w:cs="宋体" w:hint="eastAsia"/>
        </w:rPr>
        <w:t>学时</w:t>
      </w:r>
      <w:r w:rsidRPr="00393F8F">
        <w:t>)</w:t>
      </w:r>
    </w:p>
    <w:p w:rsidR="007C51D4" w:rsidRPr="00393F8F" w:rsidRDefault="007C51D4" w:rsidP="002C139A">
      <w:pPr>
        <w:widowControl/>
        <w:ind w:left="420"/>
        <w:jc w:val="left"/>
      </w:pPr>
      <w:r>
        <w:t>3</w:t>
      </w:r>
      <w:r w:rsidRPr="00393F8F">
        <w:rPr>
          <w:rFonts w:cs="宋体" w:hint="eastAsia"/>
        </w:rPr>
        <w:t>．</w:t>
      </w:r>
      <w:r>
        <w:rPr>
          <w:rFonts w:cs="宋体" w:hint="eastAsia"/>
        </w:rPr>
        <w:t>针对特定实际问题进行文献查阅，设计针对该问题的研究方案。（</w:t>
      </w:r>
      <w:r>
        <w:t>20</w:t>
      </w:r>
      <w:r>
        <w:rPr>
          <w:rFonts w:cs="宋体" w:hint="eastAsia"/>
        </w:rPr>
        <w:t>学时）</w:t>
      </w:r>
    </w:p>
    <w:p w:rsidR="007C51D4" w:rsidRPr="00DE1504" w:rsidRDefault="007C51D4" w:rsidP="008E2AFF">
      <w:pPr>
        <w:pStyle w:val="B"/>
      </w:pPr>
      <w:r w:rsidRPr="00DE1504">
        <w:rPr>
          <w:rFonts w:cs="宋体" w:hint="eastAsia"/>
        </w:rPr>
        <w:t>五、教学方法</w:t>
      </w:r>
    </w:p>
    <w:p w:rsidR="007C51D4" w:rsidRPr="00DE1504" w:rsidRDefault="007C51D4" w:rsidP="008E2AFF">
      <w:pPr>
        <w:pStyle w:val="B"/>
        <w:spacing w:line="360" w:lineRule="auto"/>
        <w:ind w:firstLine="420"/>
        <w:rPr>
          <w:b w:val="0"/>
          <w:bCs w:val="0"/>
          <w:sz w:val="21"/>
          <w:szCs w:val="21"/>
        </w:rPr>
      </w:pPr>
      <w:r w:rsidRPr="00DE1504">
        <w:rPr>
          <w:rFonts w:cs="宋体" w:hint="eastAsia"/>
          <w:b w:val="0"/>
          <w:bCs w:val="0"/>
          <w:sz w:val="21"/>
          <w:szCs w:val="21"/>
        </w:rPr>
        <w:t>本课程主要采用教师课堂讲授的教学方法，同时在讲课过程中会穿插与学生的讨论。在教学过程中，老师需要结合大量</w:t>
      </w:r>
      <w:r>
        <w:rPr>
          <w:rFonts w:cs="宋体" w:hint="eastAsia"/>
          <w:b w:val="0"/>
          <w:bCs w:val="0"/>
          <w:sz w:val="21"/>
          <w:szCs w:val="21"/>
        </w:rPr>
        <w:t>管理公共事业管理或社会学</w:t>
      </w:r>
      <w:r w:rsidRPr="00DE1504">
        <w:rPr>
          <w:rFonts w:cs="宋体" w:hint="eastAsia"/>
          <w:b w:val="0"/>
          <w:bCs w:val="0"/>
          <w:sz w:val="21"/>
          <w:szCs w:val="21"/>
        </w:rPr>
        <w:t>的案例，使学生能够更深刻地领</w:t>
      </w:r>
      <w:r w:rsidRPr="00DE1504">
        <w:rPr>
          <w:rFonts w:cs="宋体" w:hint="eastAsia"/>
          <w:b w:val="0"/>
          <w:bCs w:val="0"/>
          <w:sz w:val="21"/>
          <w:szCs w:val="21"/>
        </w:rPr>
        <w:lastRenderedPageBreak/>
        <w:t>会该课程的主要内容。</w:t>
      </w:r>
    </w:p>
    <w:p w:rsidR="007C51D4" w:rsidRPr="00DE1504" w:rsidRDefault="007C51D4" w:rsidP="008E2AFF">
      <w:pPr>
        <w:pStyle w:val="B"/>
      </w:pPr>
      <w:r w:rsidRPr="00DE1504">
        <w:rPr>
          <w:rFonts w:cs="宋体" w:hint="eastAsia"/>
        </w:rPr>
        <w:t>六、课程考核方法及要求</w:t>
      </w:r>
    </w:p>
    <w:p w:rsidR="007C51D4" w:rsidRPr="00DE1504" w:rsidRDefault="007C51D4" w:rsidP="008E2AFF">
      <w:pPr>
        <w:pStyle w:val="a7"/>
      </w:pPr>
      <w:r w:rsidRPr="00DE1504">
        <w:t>1</w:t>
      </w:r>
      <w:r w:rsidRPr="00DE1504">
        <w:rPr>
          <w:rFonts w:cs="宋体" w:hint="eastAsia"/>
        </w:rPr>
        <w:t>．考核方式：考试（√）；考查（）</w:t>
      </w:r>
    </w:p>
    <w:p w:rsidR="007C51D4" w:rsidRPr="00DE1504" w:rsidRDefault="007C51D4" w:rsidP="008E2AFF">
      <w:pPr>
        <w:pStyle w:val="a7"/>
      </w:pPr>
      <w:r w:rsidRPr="00DE1504">
        <w:t>2</w:t>
      </w:r>
      <w:r w:rsidRPr="00DE1504">
        <w:rPr>
          <w:rFonts w:cs="宋体" w:hint="eastAsia"/>
        </w:rPr>
        <w:t>．成绩评定：</w:t>
      </w:r>
    </w:p>
    <w:p w:rsidR="007C51D4" w:rsidRPr="00DE1504" w:rsidRDefault="007C51D4" w:rsidP="008E2AFF">
      <w:pPr>
        <w:pStyle w:val="a8"/>
      </w:pPr>
      <w:r w:rsidRPr="00DE1504">
        <w:rPr>
          <w:rFonts w:cs="宋体" w:hint="eastAsia"/>
        </w:rPr>
        <w:t>计分制：百分制（√）；五级分制（）；两级分制（）</w:t>
      </w:r>
    </w:p>
    <w:p w:rsidR="007C51D4" w:rsidRPr="00DE1504" w:rsidRDefault="007C51D4" w:rsidP="008E2AFF">
      <w:pPr>
        <w:pStyle w:val="a8"/>
      </w:pPr>
      <w:r w:rsidRPr="00DE1504">
        <w:rPr>
          <w:rFonts w:cs="宋体" w:hint="eastAsia"/>
        </w:rPr>
        <w:t>总评成绩构成：平时考核（</w:t>
      </w:r>
      <w:r w:rsidRPr="00DE1504">
        <w:t>30</w:t>
      </w:r>
      <w:r w:rsidRPr="00DE1504">
        <w:rPr>
          <w:rFonts w:cs="宋体" w:hint="eastAsia"/>
        </w:rPr>
        <w:t>）％；中期考核（</w:t>
      </w:r>
      <w:r w:rsidRPr="00DE1504">
        <w:t>0</w:t>
      </w:r>
      <w:r w:rsidRPr="00DE1504">
        <w:rPr>
          <w:rFonts w:cs="宋体" w:hint="eastAsia"/>
        </w:rPr>
        <w:t>）％；期末考核（</w:t>
      </w:r>
      <w:r w:rsidRPr="00DE1504">
        <w:t>70</w:t>
      </w:r>
      <w:r w:rsidRPr="00DE1504">
        <w:rPr>
          <w:rFonts w:cs="宋体" w:hint="eastAsia"/>
        </w:rPr>
        <w:t>）％</w:t>
      </w:r>
    </w:p>
    <w:p w:rsidR="007C51D4" w:rsidRPr="00DE1504" w:rsidRDefault="007C51D4" w:rsidP="008E2AFF">
      <w:pPr>
        <w:pStyle w:val="a8"/>
      </w:pPr>
      <w:r w:rsidRPr="00DE1504">
        <w:rPr>
          <w:rFonts w:cs="宋体" w:hint="eastAsia"/>
        </w:rPr>
        <w:t>平时成绩构成：考勤考纪（</w:t>
      </w:r>
      <w:r w:rsidRPr="00DE1504">
        <w:t>20</w:t>
      </w:r>
      <w:r w:rsidRPr="00DE1504">
        <w:rPr>
          <w:rFonts w:cs="宋体" w:hint="eastAsia"/>
        </w:rPr>
        <w:t>）％；作业（</w:t>
      </w:r>
      <w:r w:rsidRPr="00DE1504">
        <w:t>60</w:t>
      </w:r>
      <w:r w:rsidRPr="00DE1504">
        <w:rPr>
          <w:rFonts w:cs="宋体" w:hint="eastAsia"/>
        </w:rPr>
        <w:t>）％；其他（</w:t>
      </w:r>
      <w:r w:rsidRPr="00DE1504">
        <w:t>20</w:t>
      </w:r>
      <w:r w:rsidRPr="00DE1504">
        <w:rPr>
          <w:rFonts w:cs="宋体" w:hint="eastAsia"/>
        </w:rPr>
        <w:t>）％</w:t>
      </w:r>
    </w:p>
    <w:p w:rsidR="007C51D4" w:rsidRPr="00DE1504" w:rsidRDefault="007C51D4" w:rsidP="008E2AFF">
      <w:pPr>
        <w:pStyle w:val="B"/>
      </w:pPr>
      <w:r>
        <w:rPr>
          <w:rFonts w:cs="宋体" w:hint="eastAsia"/>
        </w:rPr>
        <w:t>七</w:t>
      </w:r>
      <w:r w:rsidRPr="00DE1504">
        <w:rPr>
          <w:rFonts w:cs="宋体" w:hint="eastAsia"/>
        </w:rPr>
        <w:t>、建议教材及参考资料</w:t>
      </w:r>
    </w:p>
    <w:p w:rsidR="007C51D4" w:rsidRPr="00393F8F" w:rsidRDefault="007C51D4" w:rsidP="008E2AFF">
      <w:pPr>
        <w:ind w:firstLineChars="200" w:firstLine="422"/>
      </w:pPr>
      <w:r w:rsidRPr="00393F8F">
        <w:rPr>
          <w:rFonts w:cs="宋体" w:hint="eastAsia"/>
          <w:b/>
          <w:bCs/>
        </w:rPr>
        <w:t>建议教材</w:t>
      </w:r>
      <w:r w:rsidRPr="00393F8F">
        <w:rPr>
          <w:rFonts w:cs="宋体" w:hint="eastAsia"/>
        </w:rPr>
        <w:t>：</w:t>
      </w:r>
    </w:p>
    <w:p w:rsidR="007C51D4" w:rsidRPr="00393F8F" w:rsidRDefault="007C51D4" w:rsidP="008E2AFF">
      <w:pPr>
        <w:ind w:leftChars="200" w:left="840" w:hangingChars="200" w:hanging="420"/>
      </w:pPr>
      <w:r w:rsidRPr="00393F8F">
        <w:t xml:space="preserve">[1] </w:t>
      </w:r>
      <w:r>
        <w:rPr>
          <w:rFonts w:cs="宋体" w:hint="eastAsia"/>
        </w:rPr>
        <w:t>风笑天</w:t>
      </w:r>
      <w:r w:rsidRPr="00393F8F">
        <w:rPr>
          <w:rFonts w:cs="宋体" w:hint="eastAsia"/>
        </w:rPr>
        <w:t>．</w:t>
      </w:r>
      <w:r>
        <w:rPr>
          <w:rFonts w:cs="宋体" w:hint="eastAsia"/>
        </w:rPr>
        <w:t>社会研究方法（第四版）</w:t>
      </w:r>
      <w:r w:rsidRPr="00393F8F">
        <w:t>[M]</w:t>
      </w:r>
      <w:r w:rsidRPr="00393F8F">
        <w:rPr>
          <w:rFonts w:cs="宋体" w:hint="eastAsia"/>
        </w:rPr>
        <w:t>．北京：</w:t>
      </w:r>
      <w:r>
        <w:rPr>
          <w:rFonts w:cs="宋体" w:hint="eastAsia"/>
        </w:rPr>
        <w:t>中国人民大学</w:t>
      </w:r>
      <w:r w:rsidRPr="00393F8F">
        <w:rPr>
          <w:rFonts w:cs="宋体" w:hint="eastAsia"/>
        </w:rPr>
        <w:t>出版社，</w:t>
      </w:r>
      <w:r w:rsidRPr="00393F8F">
        <w:t>20</w:t>
      </w:r>
      <w:r>
        <w:t>13</w:t>
      </w:r>
      <w:r w:rsidRPr="00393F8F">
        <w:rPr>
          <w:rFonts w:cs="宋体" w:hint="eastAsia"/>
        </w:rPr>
        <w:t>年</w:t>
      </w:r>
    </w:p>
    <w:p w:rsidR="007C51D4" w:rsidRPr="00393F8F" w:rsidRDefault="007C51D4" w:rsidP="008E2AFF">
      <w:pPr>
        <w:ind w:leftChars="200" w:left="840" w:hangingChars="200" w:hanging="420"/>
      </w:pPr>
      <w:r w:rsidRPr="00393F8F">
        <w:t xml:space="preserve">[2] </w:t>
      </w:r>
      <w:r w:rsidRPr="00C86CAF">
        <w:rPr>
          <w:rFonts w:cs="宋体" w:hint="eastAsia"/>
        </w:rPr>
        <w:t>艾尔·巴比</w:t>
      </w:r>
      <w:r w:rsidRPr="00C86CAF">
        <w:t xml:space="preserve"> (Earl Babble)</w:t>
      </w:r>
      <w:r w:rsidRPr="00393F8F">
        <w:rPr>
          <w:rFonts w:cs="宋体" w:hint="eastAsia"/>
        </w:rPr>
        <w:t>．</w:t>
      </w:r>
      <w:r>
        <w:rPr>
          <w:rFonts w:cs="宋体" w:hint="eastAsia"/>
        </w:rPr>
        <w:t>社会研究方法（第</w:t>
      </w:r>
      <w:r>
        <w:t>11</w:t>
      </w:r>
      <w:r>
        <w:rPr>
          <w:rFonts w:cs="宋体" w:hint="eastAsia"/>
        </w:rPr>
        <w:t>版）</w:t>
      </w:r>
      <w:r w:rsidRPr="00393F8F">
        <w:t>[M]</w:t>
      </w:r>
      <w:r w:rsidRPr="00393F8F">
        <w:rPr>
          <w:rFonts w:cs="宋体" w:hint="eastAsia"/>
        </w:rPr>
        <w:t>．北京：</w:t>
      </w:r>
      <w:r w:rsidRPr="00C86CAF">
        <w:rPr>
          <w:rFonts w:cs="宋体" w:hint="eastAsia"/>
        </w:rPr>
        <w:t>华夏出版社</w:t>
      </w:r>
      <w:r w:rsidRPr="00393F8F">
        <w:rPr>
          <w:rFonts w:cs="宋体" w:hint="eastAsia"/>
        </w:rPr>
        <w:t>，</w:t>
      </w:r>
      <w:r>
        <w:t>2009</w:t>
      </w:r>
    </w:p>
    <w:p w:rsidR="007C51D4" w:rsidRPr="00393F8F" w:rsidRDefault="007C51D4" w:rsidP="008E2AFF">
      <w:pPr>
        <w:ind w:leftChars="200" w:left="842" w:hangingChars="200" w:hanging="422"/>
        <w:rPr>
          <w:b/>
          <w:bCs/>
        </w:rPr>
      </w:pPr>
      <w:r w:rsidRPr="00393F8F">
        <w:rPr>
          <w:rFonts w:cs="宋体" w:hint="eastAsia"/>
          <w:b/>
          <w:bCs/>
        </w:rPr>
        <w:t>参考资料：</w:t>
      </w:r>
    </w:p>
    <w:p w:rsidR="007C51D4" w:rsidRPr="00393F8F" w:rsidRDefault="007C51D4" w:rsidP="008E2AFF">
      <w:pPr>
        <w:ind w:leftChars="200" w:left="840" w:hangingChars="200" w:hanging="420"/>
      </w:pPr>
      <w:r w:rsidRPr="00393F8F">
        <w:t xml:space="preserve">[1] </w:t>
      </w:r>
      <w:r w:rsidRPr="00C86CAF">
        <w:rPr>
          <w:rFonts w:cs="宋体" w:hint="eastAsia"/>
        </w:rPr>
        <w:t>袁方</w:t>
      </w:r>
      <w:r w:rsidRPr="00393F8F">
        <w:rPr>
          <w:rFonts w:cs="宋体" w:hint="eastAsia"/>
        </w:rPr>
        <w:t>．</w:t>
      </w:r>
      <w:r w:rsidRPr="00C86CAF">
        <w:rPr>
          <w:rFonts w:cs="宋体" w:hint="eastAsia"/>
        </w:rPr>
        <w:t>社会研究方法教程</w:t>
      </w:r>
      <w:r w:rsidRPr="00C86CAF">
        <w:t>(</w:t>
      </w:r>
      <w:r w:rsidRPr="00C86CAF">
        <w:rPr>
          <w:rFonts w:cs="宋体" w:hint="eastAsia"/>
        </w:rPr>
        <w:t>重排本</w:t>
      </w:r>
      <w:r w:rsidRPr="00C86CAF">
        <w:t xml:space="preserve">) </w:t>
      </w:r>
      <w:r w:rsidRPr="00393F8F">
        <w:t>[M]</w:t>
      </w:r>
      <w:r w:rsidRPr="00393F8F">
        <w:rPr>
          <w:rFonts w:cs="宋体" w:hint="eastAsia"/>
        </w:rPr>
        <w:t>．北京：</w:t>
      </w:r>
      <w:r>
        <w:rPr>
          <w:rFonts w:cs="宋体" w:hint="eastAsia"/>
        </w:rPr>
        <w:t>北京大学</w:t>
      </w:r>
      <w:r w:rsidRPr="00393F8F">
        <w:rPr>
          <w:rFonts w:cs="宋体" w:hint="eastAsia"/>
        </w:rPr>
        <w:t>出版社，</w:t>
      </w:r>
      <w:r w:rsidRPr="00393F8F">
        <w:t>20</w:t>
      </w:r>
      <w:r>
        <w:t>13</w:t>
      </w:r>
      <w:r w:rsidRPr="00393F8F">
        <w:t xml:space="preserve"> </w:t>
      </w:r>
    </w:p>
    <w:p w:rsidR="007C51D4" w:rsidRPr="00393F8F" w:rsidRDefault="007C51D4" w:rsidP="008E2AFF">
      <w:pPr>
        <w:ind w:leftChars="200" w:left="840" w:hangingChars="200" w:hanging="420"/>
      </w:pPr>
      <w:r w:rsidRPr="00393F8F">
        <w:t xml:space="preserve">[2] </w:t>
      </w:r>
      <w:r w:rsidRPr="00C86CAF">
        <w:rPr>
          <w:rFonts w:cs="宋体" w:hint="eastAsia"/>
        </w:rPr>
        <w:t>加里·金</w:t>
      </w:r>
      <w:r w:rsidRPr="00C86CAF">
        <w:t xml:space="preserve"> (Gary King) </w:t>
      </w:r>
      <w:r>
        <w:rPr>
          <w:rFonts w:cs="宋体" w:hint="eastAsia"/>
        </w:rPr>
        <w:t>，</w:t>
      </w:r>
      <w:r w:rsidRPr="00C86CAF">
        <w:rPr>
          <w:rFonts w:cs="宋体" w:hint="eastAsia"/>
        </w:rPr>
        <w:t>罗伯特·基欧汉</w:t>
      </w:r>
      <w:r w:rsidRPr="00C86CAF">
        <w:t xml:space="preserve"> (Robert O.Keohane)</w:t>
      </w:r>
      <w:r>
        <w:rPr>
          <w:rFonts w:cs="宋体" w:hint="eastAsia"/>
        </w:rPr>
        <w:t>，</w:t>
      </w:r>
      <w:r w:rsidRPr="00C86CAF">
        <w:rPr>
          <w:rFonts w:cs="宋体" w:hint="eastAsia"/>
        </w:rPr>
        <w:t>悉尼·维巴</w:t>
      </w:r>
      <w:r w:rsidRPr="00C86CAF">
        <w:t xml:space="preserve"> (Sidney Verba)</w:t>
      </w:r>
      <w:r w:rsidRPr="00393F8F">
        <w:rPr>
          <w:rFonts w:cs="宋体" w:hint="eastAsia"/>
        </w:rPr>
        <w:t>．</w:t>
      </w:r>
      <w:r w:rsidRPr="00C86CAF">
        <w:rPr>
          <w:rFonts w:cs="宋体" w:hint="eastAsia"/>
        </w:rPr>
        <w:t>社会科学中的研究设计</w:t>
      </w:r>
      <w:r w:rsidRPr="00393F8F">
        <w:t>[M]</w:t>
      </w:r>
      <w:r w:rsidRPr="00393F8F">
        <w:rPr>
          <w:rFonts w:cs="宋体" w:hint="eastAsia"/>
        </w:rPr>
        <w:t>．</w:t>
      </w:r>
      <w:r>
        <w:rPr>
          <w:rFonts w:cs="宋体" w:hint="eastAsia"/>
        </w:rPr>
        <w:t>上海</w:t>
      </w:r>
      <w:r w:rsidRPr="00393F8F">
        <w:rPr>
          <w:rFonts w:cs="宋体" w:hint="eastAsia"/>
        </w:rPr>
        <w:t>：</w:t>
      </w:r>
      <w:r w:rsidRPr="00C86CAF">
        <w:rPr>
          <w:rFonts w:cs="宋体" w:hint="eastAsia"/>
        </w:rPr>
        <w:t>格致出版社</w:t>
      </w:r>
      <w:r>
        <w:rPr>
          <w:rFonts w:cs="宋体" w:hint="eastAsia"/>
        </w:rPr>
        <w:t>，</w:t>
      </w:r>
      <w:r w:rsidRPr="00C86CAF">
        <w:rPr>
          <w:rFonts w:cs="宋体" w:hint="eastAsia"/>
        </w:rPr>
        <w:t>上海人民出版社</w:t>
      </w:r>
      <w:r w:rsidRPr="00393F8F">
        <w:rPr>
          <w:rFonts w:cs="宋体" w:hint="eastAsia"/>
        </w:rPr>
        <w:t>，</w:t>
      </w:r>
      <w:r w:rsidRPr="00393F8F">
        <w:t>20</w:t>
      </w:r>
      <w:r>
        <w:t>14</w:t>
      </w:r>
    </w:p>
    <w:p w:rsidR="007C51D4" w:rsidRPr="00393F8F" w:rsidRDefault="007C51D4" w:rsidP="008E2AFF">
      <w:pPr>
        <w:ind w:leftChars="200" w:left="840" w:hangingChars="200" w:hanging="420"/>
      </w:pPr>
      <w:r w:rsidRPr="00393F8F">
        <w:t xml:space="preserve">[3] </w:t>
      </w:r>
      <w:r w:rsidRPr="00C86CAF">
        <w:rPr>
          <w:rFonts w:cs="宋体" w:hint="eastAsia"/>
        </w:rPr>
        <w:t>加里·格尔茨</w:t>
      </w:r>
      <w:r w:rsidRPr="00C86CAF">
        <w:t xml:space="preserve"> (Gary Goertz)</w:t>
      </w:r>
      <w:r>
        <w:rPr>
          <w:rFonts w:cs="宋体" w:hint="eastAsia"/>
        </w:rPr>
        <w:t>，</w:t>
      </w:r>
      <w:r w:rsidRPr="00C86CAF">
        <w:rPr>
          <w:rFonts w:cs="宋体" w:hint="eastAsia"/>
        </w:rPr>
        <w:t>詹姆斯·马奥尼</w:t>
      </w:r>
      <w:r w:rsidRPr="00C86CAF">
        <w:t xml:space="preserve"> (James Mahoney)</w:t>
      </w:r>
      <w:r w:rsidRPr="00393F8F">
        <w:rPr>
          <w:rFonts w:cs="宋体" w:hint="eastAsia"/>
        </w:rPr>
        <w:t>．</w:t>
      </w:r>
      <w:r w:rsidRPr="00C86CAF">
        <w:rPr>
          <w:rFonts w:cs="宋体" w:hint="eastAsia"/>
        </w:rPr>
        <w:t>两种传承</w:t>
      </w:r>
      <w:r w:rsidRPr="00C86CAF">
        <w:t>:</w:t>
      </w:r>
      <w:r w:rsidRPr="00C86CAF">
        <w:rPr>
          <w:rFonts w:cs="宋体" w:hint="eastAsia"/>
        </w:rPr>
        <w:t>社会科学中的定性与定量研究</w:t>
      </w:r>
      <w:r w:rsidRPr="00393F8F">
        <w:t>[M]</w:t>
      </w:r>
      <w:r w:rsidRPr="00393F8F">
        <w:rPr>
          <w:rFonts w:cs="宋体" w:hint="eastAsia"/>
        </w:rPr>
        <w:t>．</w:t>
      </w:r>
      <w:r>
        <w:rPr>
          <w:rFonts w:cs="宋体" w:hint="eastAsia"/>
        </w:rPr>
        <w:t>上海</w:t>
      </w:r>
      <w:r w:rsidRPr="00393F8F">
        <w:rPr>
          <w:rFonts w:cs="宋体" w:hint="eastAsia"/>
        </w:rPr>
        <w:t>：</w:t>
      </w:r>
      <w:r w:rsidRPr="00C86CAF">
        <w:rPr>
          <w:rFonts w:cs="宋体" w:hint="eastAsia"/>
        </w:rPr>
        <w:t>格致出版社</w:t>
      </w:r>
      <w:r>
        <w:rPr>
          <w:rFonts w:cs="宋体" w:hint="eastAsia"/>
        </w:rPr>
        <w:t>，</w:t>
      </w:r>
      <w:r w:rsidRPr="00C86CAF">
        <w:rPr>
          <w:rFonts w:cs="宋体" w:hint="eastAsia"/>
        </w:rPr>
        <w:t>上海人民出版社</w:t>
      </w:r>
      <w:r w:rsidRPr="00393F8F">
        <w:rPr>
          <w:rFonts w:cs="宋体" w:hint="eastAsia"/>
        </w:rPr>
        <w:t>，</w:t>
      </w:r>
      <w:r w:rsidRPr="00393F8F">
        <w:t>201</w:t>
      </w:r>
      <w:r>
        <w:t>6</w:t>
      </w:r>
    </w:p>
    <w:p w:rsidR="007C51D4" w:rsidRPr="00DE1504" w:rsidRDefault="007C51D4" w:rsidP="008E2AFF">
      <w:pPr>
        <w:pStyle w:val="B"/>
      </w:pPr>
      <w:r>
        <w:rPr>
          <w:rFonts w:cs="宋体" w:hint="eastAsia"/>
        </w:rPr>
        <w:t>八</w:t>
      </w:r>
      <w:r w:rsidRPr="00DE1504">
        <w:rPr>
          <w:rFonts w:cs="宋体" w:hint="eastAsia"/>
        </w:rPr>
        <w:t>、大纲说明</w:t>
      </w:r>
    </w:p>
    <w:p w:rsidR="007C51D4" w:rsidRPr="00DE1504" w:rsidRDefault="007C51D4" w:rsidP="008E2AFF">
      <w:pPr>
        <w:pStyle w:val="a7"/>
      </w:pPr>
      <w:r w:rsidRPr="00DE1504">
        <w:rPr>
          <w:rFonts w:cs="宋体" w:hint="eastAsia"/>
        </w:rPr>
        <w:t>无。</w:t>
      </w:r>
    </w:p>
    <w:p w:rsidR="007C51D4" w:rsidRPr="00743681" w:rsidRDefault="007C51D4" w:rsidP="008E2AFF">
      <w:pPr>
        <w:pStyle w:val="a9"/>
        <w:rPr>
          <w:sz w:val="24"/>
          <w:szCs w:val="24"/>
        </w:rPr>
      </w:pPr>
      <w:r w:rsidRPr="00743681">
        <w:rPr>
          <w:rFonts w:cs="宋体" w:hint="eastAsia"/>
          <w:sz w:val="24"/>
          <w:szCs w:val="24"/>
        </w:rPr>
        <w:t>执笔人：陈思静</w:t>
      </w:r>
    </w:p>
    <w:p w:rsidR="007C51D4" w:rsidRPr="00743681" w:rsidRDefault="007C51D4" w:rsidP="008E2AFF">
      <w:pPr>
        <w:pStyle w:val="a9"/>
        <w:rPr>
          <w:sz w:val="24"/>
          <w:szCs w:val="24"/>
        </w:rPr>
      </w:pPr>
      <w:r w:rsidRPr="00743681">
        <w:rPr>
          <w:rFonts w:cs="宋体" w:hint="eastAsia"/>
          <w:sz w:val="24"/>
          <w:szCs w:val="24"/>
        </w:rPr>
        <w:t>审核人：</w:t>
      </w:r>
      <w:r w:rsidRPr="00743681">
        <w:rPr>
          <w:sz w:val="24"/>
          <w:szCs w:val="24"/>
        </w:rPr>
        <w:t xml:space="preserve"> </w:t>
      </w:r>
      <w:r w:rsidR="00D93A9C" w:rsidRPr="00743681">
        <w:rPr>
          <w:rFonts w:hint="eastAsia"/>
          <w:sz w:val="24"/>
          <w:szCs w:val="24"/>
        </w:rPr>
        <w:t>卢玮</w:t>
      </w:r>
    </w:p>
    <w:p w:rsidR="007C51D4" w:rsidRPr="00743681" w:rsidRDefault="007C51D4" w:rsidP="008E2AFF">
      <w:pPr>
        <w:pStyle w:val="a9"/>
        <w:rPr>
          <w:sz w:val="24"/>
          <w:szCs w:val="24"/>
        </w:rPr>
      </w:pPr>
      <w:r w:rsidRPr="00743681">
        <w:rPr>
          <w:rFonts w:cs="宋体" w:hint="eastAsia"/>
          <w:sz w:val="24"/>
          <w:szCs w:val="24"/>
        </w:rPr>
        <w:t>审批人：</w:t>
      </w:r>
      <w:r w:rsidR="00D93A9C" w:rsidRPr="00743681">
        <w:rPr>
          <w:rFonts w:cs="宋体" w:hint="eastAsia"/>
          <w:sz w:val="24"/>
          <w:szCs w:val="24"/>
        </w:rPr>
        <w:t>刘洪民</w:t>
      </w:r>
    </w:p>
    <w:p w:rsidR="007C51D4" w:rsidRDefault="007C51D4" w:rsidP="002C139A"/>
    <w:p w:rsidR="007C51D4" w:rsidRDefault="007C51D4" w:rsidP="00581D9D">
      <w:pPr>
        <w:rPr>
          <w:b/>
          <w:bCs/>
          <w:sz w:val="28"/>
          <w:szCs w:val="28"/>
        </w:rPr>
      </w:pPr>
    </w:p>
    <w:p w:rsidR="00743681" w:rsidRDefault="00743681" w:rsidP="00F07AB2">
      <w:pPr>
        <w:spacing w:line="360" w:lineRule="exact"/>
        <w:jc w:val="center"/>
        <w:outlineLvl w:val="0"/>
        <w:rPr>
          <w:rFonts w:cs="宋体"/>
          <w:b/>
          <w:bCs/>
          <w:sz w:val="30"/>
          <w:szCs w:val="30"/>
        </w:rPr>
      </w:pPr>
    </w:p>
    <w:p w:rsidR="00743681" w:rsidRDefault="00743681" w:rsidP="00F07AB2">
      <w:pPr>
        <w:spacing w:line="360" w:lineRule="exact"/>
        <w:jc w:val="center"/>
        <w:outlineLvl w:val="0"/>
        <w:rPr>
          <w:rFonts w:cs="宋体"/>
          <w:b/>
          <w:bCs/>
          <w:sz w:val="30"/>
          <w:szCs w:val="30"/>
        </w:rPr>
      </w:pPr>
    </w:p>
    <w:p w:rsidR="00743681" w:rsidRDefault="00743681" w:rsidP="00F07AB2">
      <w:pPr>
        <w:spacing w:line="360" w:lineRule="exact"/>
        <w:jc w:val="center"/>
        <w:outlineLvl w:val="0"/>
        <w:rPr>
          <w:rFonts w:cs="宋体"/>
          <w:b/>
          <w:bCs/>
          <w:sz w:val="30"/>
          <w:szCs w:val="30"/>
        </w:rPr>
      </w:pPr>
    </w:p>
    <w:p w:rsidR="00743681" w:rsidRDefault="00743681" w:rsidP="00F07AB2">
      <w:pPr>
        <w:spacing w:line="360" w:lineRule="exact"/>
        <w:jc w:val="center"/>
        <w:outlineLvl w:val="0"/>
        <w:rPr>
          <w:rFonts w:cs="宋体"/>
          <w:b/>
          <w:bCs/>
          <w:sz w:val="30"/>
          <w:szCs w:val="30"/>
        </w:rPr>
      </w:pPr>
    </w:p>
    <w:p w:rsidR="00743681" w:rsidRDefault="00743681" w:rsidP="00F07AB2">
      <w:pPr>
        <w:spacing w:line="360" w:lineRule="exact"/>
        <w:jc w:val="center"/>
        <w:outlineLvl w:val="0"/>
        <w:rPr>
          <w:rFonts w:cs="宋体"/>
          <w:b/>
          <w:bCs/>
          <w:sz w:val="30"/>
          <w:szCs w:val="30"/>
        </w:rPr>
      </w:pPr>
    </w:p>
    <w:p w:rsidR="00743681" w:rsidRDefault="00743681" w:rsidP="00F07AB2">
      <w:pPr>
        <w:spacing w:line="360" w:lineRule="exact"/>
        <w:jc w:val="center"/>
        <w:outlineLvl w:val="0"/>
        <w:rPr>
          <w:rFonts w:cs="宋体"/>
          <w:b/>
          <w:bCs/>
          <w:sz w:val="30"/>
          <w:szCs w:val="30"/>
        </w:rPr>
      </w:pPr>
    </w:p>
    <w:p w:rsidR="00743681" w:rsidRDefault="00743681" w:rsidP="00F07AB2">
      <w:pPr>
        <w:spacing w:line="360" w:lineRule="exact"/>
        <w:jc w:val="center"/>
        <w:outlineLvl w:val="0"/>
        <w:rPr>
          <w:rFonts w:cs="宋体"/>
          <w:b/>
          <w:bCs/>
          <w:sz w:val="30"/>
          <w:szCs w:val="30"/>
        </w:rPr>
      </w:pPr>
    </w:p>
    <w:p w:rsidR="00743681" w:rsidRDefault="00743681" w:rsidP="00F07AB2">
      <w:pPr>
        <w:spacing w:line="360" w:lineRule="exact"/>
        <w:jc w:val="center"/>
        <w:outlineLvl w:val="0"/>
        <w:rPr>
          <w:rFonts w:cs="宋体"/>
          <w:b/>
          <w:bCs/>
          <w:sz w:val="30"/>
          <w:szCs w:val="30"/>
        </w:rPr>
      </w:pPr>
    </w:p>
    <w:p w:rsidR="00743681" w:rsidRDefault="00743681" w:rsidP="00F07AB2">
      <w:pPr>
        <w:spacing w:line="360" w:lineRule="exact"/>
        <w:jc w:val="center"/>
        <w:outlineLvl w:val="0"/>
        <w:rPr>
          <w:rFonts w:cs="宋体"/>
          <w:b/>
          <w:bCs/>
          <w:sz w:val="30"/>
          <w:szCs w:val="30"/>
        </w:rPr>
      </w:pPr>
    </w:p>
    <w:p w:rsidR="00743681" w:rsidRDefault="00743681" w:rsidP="00F07AB2">
      <w:pPr>
        <w:spacing w:line="360" w:lineRule="exact"/>
        <w:jc w:val="center"/>
        <w:outlineLvl w:val="0"/>
        <w:rPr>
          <w:rFonts w:cs="宋体"/>
          <w:b/>
          <w:bCs/>
          <w:sz w:val="30"/>
          <w:szCs w:val="30"/>
        </w:rPr>
      </w:pPr>
    </w:p>
    <w:p w:rsidR="00743681" w:rsidRDefault="00743681" w:rsidP="00F07AB2">
      <w:pPr>
        <w:spacing w:line="360" w:lineRule="exact"/>
        <w:jc w:val="center"/>
        <w:outlineLvl w:val="0"/>
        <w:rPr>
          <w:rFonts w:cs="宋体"/>
          <w:b/>
          <w:bCs/>
          <w:sz w:val="30"/>
          <w:szCs w:val="30"/>
        </w:rPr>
      </w:pPr>
    </w:p>
    <w:p w:rsidR="00743681" w:rsidRDefault="00743681" w:rsidP="00F07AB2">
      <w:pPr>
        <w:spacing w:line="360" w:lineRule="exact"/>
        <w:jc w:val="center"/>
        <w:outlineLvl w:val="0"/>
        <w:rPr>
          <w:rFonts w:cs="宋体"/>
          <w:b/>
          <w:bCs/>
          <w:sz w:val="30"/>
          <w:szCs w:val="30"/>
        </w:rPr>
      </w:pPr>
    </w:p>
    <w:p w:rsidR="007C51D4" w:rsidRPr="00743681" w:rsidRDefault="007C51D4" w:rsidP="00F07AB2">
      <w:pPr>
        <w:spacing w:line="360" w:lineRule="exact"/>
        <w:jc w:val="center"/>
        <w:outlineLvl w:val="0"/>
        <w:rPr>
          <w:b/>
          <w:bCs/>
          <w:sz w:val="30"/>
          <w:szCs w:val="30"/>
        </w:rPr>
      </w:pPr>
      <w:bookmarkStart w:id="38" w:name="_Toc512669076"/>
      <w:r w:rsidRPr="00743681">
        <w:rPr>
          <w:rFonts w:cs="宋体" w:hint="eastAsia"/>
          <w:b/>
          <w:bCs/>
          <w:sz w:val="30"/>
          <w:szCs w:val="30"/>
        </w:rPr>
        <w:lastRenderedPageBreak/>
        <w:t>公共关系学课程教学大纲</w:t>
      </w:r>
      <w:bookmarkEnd w:id="38"/>
    </w:p>
    <w:p w:rsidR="007C51D4" w:rsidRDefault="007C51D4" w:rsidP="00F07AB2">
      <w:pPr>
        <w:pStyle w:val="16"/>
        <w:spacing w:line="360" w:lineRule="exact"/>
      </w:pPr>
    </w:p>
    <w:p w:rsidR="007C51D4" w:rsidRPr="00C950A6" w:rsidRDefault="007C51D4" w:rsidP="008E2AFF">
      <w:pPr>
        <w:spacing w:line="360" w:lineRule="exact"/>
        <w:ind w:firstLineChars="200" w:firstLine="422"/>
      </w:pPr>
      <w:r w:rsidRPr="00C950A6">
        <w:rPr>
          <w:rFonts w:cs="宋体" w:hint="eastAsia"/>
          <w:b/>
          <w:bCs/>
        </w:rPr>
        <w:t>课程名称：</w:t>
      </w:r>
      <w:r w:rsidRPr="00C950A6">
        <w:rPr>
          <w:rFonts w:cs="宋体" w:hint="eastAsia"/>
        </w:rPr>
        <w:t>公共关系学</w:t>
      </w:r>
      <w:r w:rsidRPr="00C950A6">
        <w:t>/ Public Relation Science</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课程代码</w:t>
      </w:r>
      <w:r w:rsidRPr="00C950A6">
        <w:rPr>
          <w:rFonts w:cs="宋体" w:hint="eastAsia"/>
          <w:sz w:val="21"/>
          <w:szCs w:val="21"/>
        </w:rPr>
        <w:t>：</w:t>
      </w:r>
      <w:r w:rsidRPr="00C950A6">
        <w:rPr>
          <w:sz w:val="21"/>
          <w:szCs w:val="21"/>
        </w:rPr>
        <w:t>06331591</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课程类型</w:t>
      </w:r>
      <w:r w:rsidRPr="00C950A6">
        <w:rPr>
          <w:rFonts w:cs="宋体" w:hint="eastAsia"/>
          <w:sz w:val="21"/>
          <w:szCs w:val="21"/>
        </w:rPr>
        <w:t>：拓展</w:t>
      </w:r>
      <w:r w:rsidRPr="00C950A6">
        <w:rPr>
          <w:sz w:val="21"/>
          <w:szCs w:val="21"/>
        </w:rPr>
        <w:t>/</w:t>
      </w:r>
      <w:r w:rsidRPr="00C950A6">
        <w:rPr>
          <w:rFonts w:cs="宋体" w:hint="eastAsia"/>
          <w:sz w:val="21"/>
          <w:szCs w:val="21"/>
        </w:rPr>
        <w:t>选修</w:t>
      </w:r>
    </w:p>
    <w:p w:rsidR="007C51D4" w:rsidRPr="00C950A6" w:rsidRDefault="007C51D4" w:rsidP="008E2AFF">
      <w:pPr>
        <w:pStyle w:val="aa"/>
        <w:tabs>
          <w:tab w:val="left" w:pos="3420"/>
        </w:tabs>
        <w:spacing w:line="360" w:lineRule="exact"/>
        <w:ind w:firstLine="422"/>
        <w:rPr>
          <w:sz w:val="21"/>
          <w:szCs w:val="21"/>
        </w:rPr>
      </w:pPr>
      <w:r w:rsidRPr="00C950A6">
        <w:rPr>
          <w:rFonts w:cs="宋体" w:hint="eastAsia"/>
          <w:b/>
          <w:bCs/>
          <w:sz w:val="21"/>
          <w:szCs w:val="21"/>
        </w:rPr>
        <w:t>总学时数</w:t>
      </w:r>
      <w:r w:rsidRPr="00C950A6">
        <w:rPr>
          <w:rFonts w:cs="宋体" w:hint="eastAsia"/>
          <w:sz w:val="21"/>
          <w:szCs w:val="21"/>
        </w:rPr>
        <w:t>：</w:t>
      </w:r>
      <w:r w:rsidRPr="00C950A6">
        <w:rPr>
          <w:sz w:val="21"/>
          <w:szCs w:val="21"/>
        </w:rPr>
        <w:t>48</w:t>
      </w:r>
    </w:p>
    <w:p w:rsidR="007C51D4" w:rsidRPr="00C950A6" w:rsidRDefault="007C51D4" w:rsidP="008E2AFF">
      <w:pPr>
        <w:pStyle w:val="aa"/>
        <w:tabs>
          <w:tab w:val="left" w:pos="3420"/>
        </w:tabs>
        <w:spacing w:line="360" w:lineRule="exact"/>
        <w:ind w:firstLineChars="196" w:firstLine="413"/>
        <w:rPr>
          <w:b/>
          <w:bCs/>
          <w:sz w:val="21"/>
          <w:szCs w:val="21"/>
        </w:rPr>
      </w:pPr>
      <w:r w:rsidRPr="00C950A6">
        <w:rPr>
          <w:rFonts w:cs="宋体" w:hint="eastAsia"/>
          <w:b/>
          <w:bCs/>
          <w:sz w:val="21"/>
          <w:szCs w:val="21"/>
        </w:rPr>
        <w:t>学</w:t>
      </w:r>
      <w:r w:rsidRPr="00C950A6">
        <w:rPr>
          <w:b/>
          <w:bCs/>
          <w:sz w:val="21"/>
          <w:szCs w:val="21"/>
        </w:rPr>
        <w:t xml:space="preserve">    </w:t>
      </w:r>
      <w:r w:rsidRPr="00C950A6">
        <w:rPr>
          <w:rFonts w:cs="宋体" w:hint="eastAsia"/>
          <w:b/>
          <w:bCs/>
          <w:sz w:val="21"/>
          <w:szCs w:val="21"/>
        </w:rPr>
        <w:t>分：</w:t>
      </w:r>
      <w:r w:rsidRPr="00C950A6">
        <w:rPr>
          <w:sz w:val="21"/>
          <w:szCs w:val="21"/>
        </w:rPr>
        <w:t>3</w:t>
      </w:r>
    </w:p>
    <w:p w:rsidR="007C51D4" w:rsidRPr="00C950A6" w:rsidRDefault="007C51D4" w:rsidP="008E2AFF">
      <w:pPr>
        <w:pStyle w:val="aa"/>
        <w:tabs>
          <w:tab w:val="left" w:pos="3420"/>
        </w:tabs>
        <w:spacing w:line="360" w:lineRule="exact"/>
        <w:ind w:firstLine="422"/>
        <w:rPr>
          <w:sz w:val="21"/>
          <w:szCs w:val="21"/>
        </w:rPr>
      </w:pPr>
      <w:r w:rsidRPr="00C950A6">
        <w:rPr>
          <w:rFonts w:cs="宋体" w:hint="eastAsia"/>
          <w:b/>
          <w:bCs/>
          <w:sz w:val="21"/>
          <w:szCs w:val="21"/>
        </w:rPr>
        <w:t>先修课程</w:t>
      </w:r>
      <w:r w:rsidRPr="00C950A6">
        <w:rPr>
          <w:rFonts w:cs="宋体" w:hint="eastAsia"/>
          <w:sz w:val="21"/>
          <w:szCs w:val="21"/>
        </w:rPr>
        <w:t>：</w:t>
      </w:r>
      <w:r w:rsidRPr="00C950A6">
        <w:rPr>
          <w:rFonts w:ascii="宋体" w:hAnsi="宋体" w:cs="宋体" w:hint="eastAsia"/>
          <w:sz w:val="21"/>
          <w:szCs w:val="21"/>
        </w:rPr>
        <w:t>经济学、管理学</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开课单位</w:t>
      </w:r>
      <w:r w:rsidRPr="00C950A6">
        <w:rPr>
          <w:rFonts w:cs="宋体" w:hint="eastAsia"/>
          <w:sz w:val="21"/>
          <w:szCs w:val="21"/>
        </w:rPr>
        <w:t>：经济管理学院</w:t>
      </w:r>
    </w:p>
    <w:p w:rsidR="007C51D4" w:rsidRPr="00C950A6" w:rsidRDefault="007C51D4" w:rsidP="008E2AFF">
      <w:pPr>
        <w:spacing w:line="360" w:lineRule="exact"/>
        <w:ind w:firstLineChars="200" w:firstLine="422"/>
        <w:rPr>
          <w:rFonts w:ascii="黑体"/>
        </w:rPr>
      </w:pPr>
      <w:r w:rsidRPr="00C950A6">
        <w:rPr>
          <w:rFonts w:cs="宋体" w:hint="eastAsia"/>
          <w:b/>
          <w:bCs/>
        </w:rPr>
        <w:t>适用专业：</w:t>
      </w:r>
      <w:r>
        <w:rPr>
          <w:rFonts w:ascii="宋体" w:hAnsi="宋体" w:cs="宋体" w:hint="eastAsia"/>
        </w:rPr>
        <w:t>公共事业管理</w:t>
      </w:r>
    </w:p>
    <w:p w:rsidR="007C51D4" w:rsidRDefault="007C51D4" w:rsidP="008E2AFF">
      <w:pPr>
        <w:pStyle w:val="B"/>
        <w:spacing w:line="360" w:lineRule="exact"/>
        <w:rPr>
          <w:rFonts w:ascii="宋体"/>
        </w:rPr>
      </w:pPr>
      <w:r>
        <w:rPr>
          <w:rFonts w:ascii="宋体" w:hAnsi="宋体" w:cs="宋体" w:hint="eastAsia"/>
        </w:rPr>
        <w:t>一、课程性质、目的与任务</w:t>
      </w:r>
    </w:p>
    <w:p w:rsidR="007C51D4" w:rsidRDefault="007C51D4" w:rsidP="008E2AFF">
      <w:pPr>
        <w:pStyle w:val="a7"/>
        <w:spacing w:line="360" w:lineRule="exact"/>
      </w:pPr>
      <w:r>
        <w:rPr>
          <w:rFonts w:cs="宋体" w:hint="eastAsia"/>
        </w:rPr>
        <w:t>公共关系学是一门综合性的应用学科，学习这门课程将使学生掌握基本的公共关系学原理和开展公共关系活动的技巧，为企业、政府、社团的发展起实践起指导作用。</w:t>
      </w:r>
    </w:p>
    <w:p w:rsidR="007C51D4" w:rsidRDefault="007C51D4" w:rsidP="008E2AFF">
      <w:pPr>
        <w:pStyle w:val="B"/>
        <w:spacing w:line="360" w:lineRule="exact"/>
        <w:rPr>
          <w:rFonts w:ascii="宋体"/>
        </w:rPr>
      </w:pPr>
      <w:r>
        <w:rPr>
          <w:rFonts w:ascii="宋体" w:hAnsi="宋体" w:cs="宋体" w:hint="eastAsia"/>
        </w:rPr>
        <w:t>二、教学内容、教学基本要求</w:t>
      </w:r>
      <w:r w:rsidRPr="00500E91">
        <w:rPr>
          <w:rFonts w:ascii="宋体" w:hAnsi="宋体" w:cs="宋体" w:hint="eastAsia"/>
        </w:rPr>
        <w:t>及教学重点与难点</w:t>
      </w:r>
    </w:p>
    <w:p w:rsidR="007C51D4" w:rsidRDefault="007C51D4" w:rsidP="008E2AFF">
      <w:pPr>
        <w:pStyle w:val="a8"/>
        <w:spacing w:line="360" w:lineRule="exact"/>
        <w:ind w:firstLineChars="200" w:firstLine="420"/>
      </w:pPr>
      <w:r>
        <w:t>1</w:t>
      </w:r>
      <w:r>
        <w:rPr>
          <w:rFonts w:cs="宋体" w:hint="eastAsia"/>
        </w:rPr>
        <w:t>．公共关系概述</w:t>
      </w:r>
    </w:p>
    <w:p w:rsidR="007C51D4" w:rsidRDefault="007C51D4" w:rsidP="008E2AFF">
      <w:pPr>
        <w:pStyle w:val="a8"/>
        <w:spacing w:line="360" w:lineRule="exact"/>
        <w:ind w:firstLineChars="200" w:firstLine="420"/>
      </w:pPr>
      <w:r>
        <w:rPr>
          <w:rFonts w:cs="宋体" w:hint="eastAsia"/>
        </w:rPr>
        <w:t>了解公共关系的目标、主体、客体、本质及过程；理解公共关系的定义、内涵，认识公共关系与社会关系的区别；掌握公共关系的基本原则。</w:t>
      </w:r>
    </w:p>
    <w:p w:rsidR="007C51D4" w:rsidRPr="00500E91" w:rsidRDefault="007C51D4" w:rsidP="008E2AFF">
      <w:pPr>
        <w:pStyle w:val="21"/>
        <w:adjustRightInd w:val="0"/>
        <w:snapToGrid w:val="0"/>
        <w:spacing w:line="360" w:lineRule="exact"/>
        <w:ind w:firstLineChars="171" w:firstLine="359"/>
      </w:pPr>
      <w:r w:rsidRPr="00500E91">
        <w:rPr>
          <w:rFonts w:cs="宋体" w:hint="eastAsia"/>
        </w:rPr>
        <w:t>教学重点与难点：</w:t>
      </w:r>
      <w:r>
        <w:rPr>
          <w:rFonts w:cs="宋体" w:hint="eastAsia"/>
        </w:rPr>
        <w:t>教学重点是公共关系的定义、分类、主体、客体、目标以及基本原则。教学难点是对公共关系内涵以及公共关系和营销的区别和联系。</w:t>
      </w:r>
    </w:p>
    <w:p w:rsidR="007C51D4" w:rsidRDefault="007C51D4" w:rsidP="008E2AFF">
      <w:pPr>
        <w:pStyle w:val="a8"/>
        <w:spacing w:line="360" w:lineRule="exact"/>
        <w:ind w:firstLineChars="200" w:firstLine="420"/>
      </w:pPr>
      <w:r>
        <w:t>2</w:t>
      </w:r>
      <w:r>
        <w:rPr>
          <w:rFonts w:cs="宋体" w:hint="eastAsia"/>
        </w:rPr>
        <w:t>．公共关系的历史</w:t>
      </w:r>
    </w:p>
    <w:p w:rsidR="007C51D4" w:rsidRDefault="007C51D4" w:rsidP="008E2AFF">
      <w:pPr>
        <w:pStyle w:val="a8"/>
        <w:spacing w:line="360" w:lineRule="exact"/>
        <w:ind w:firstLineChars="200" w:firstLine="420"/>
      </w:pPr>
      <w:r>
        <w:rPr>
          <w:rFonts w:cs="宋体" w:hint="eastAsia"/>
        </w:rPr>
        <w:t>了解公共关系在古代的萌芽，了解公共关系在近代产生的原因；理解世界各国公共关系发展的不平衡性。知道公共关系在我国发展的历程；掌握公共关系产生与发展的条件。</w:t>
      </w:r>
    </w:p>
    <w:p w:rsidR="007C51D4" w:rsidRDefault="007C51D4" w:rsidP="008E2AFF">
      <w:pPr>
        <w:pStyle w:val="a8"/>
        <w:spacing w:line="360" w:lineRule="exact"/>
        <w:ind w:firstLineChars="200" w:firstLine="420"/>
      </w:pPr>
      <w:r w:rsidRPr="00500E91">
        <w:rPr>
          <w:rFonts w:cs="宋体" w:hint="eastAsia"/>
        </w:rPr>
        <w:t>教学重点与难点：</w:t>
      </w:r>
      <w:r>
        <w:rPr>
          <w:rFonts w:cs="宋体" w:hint="eastAsia"/>
        </w:rPr>
        <w:t>教学重点是公共关系的产生和起因，以及艾维、李和伯内斯对公共关系的贡献。教学难点是公共关系产生与发展的条件。</w:t>
      </w:r>
    </w:p>
    <w:p w:rsidR="007C51D4" w:rsidRDefault="007C51D4" w:rsidP="008E2AFF">
      <w:pPr>
        <w:pStyle w:val="a8"/>
        <w:spacing w:line="360" w:lineRule="exact"/>
        <w:ind w:firstLineChars="200" w:firstLine="420"/>
      </w:pPr>
      <w:r>
        <w:t>3</w:t>
      </w:r>
      <w:r>
        <w:rPr>
          <w:rFonts w:cs="宋体" w:hint="eastAsia"/>
        </w:rPr>
        <w:t>．公共关系人员与机构</w:t>
      </w:r>
    </w:p>
    <w:p w:rsidR="007C51D4" w:rsidRDefault="007C51D4" w:rsidP="008E2AFF">
      <w:pPr>
        <w:pStyle w:val="a8"/>
        <w:spacing w:line="360" w:lineRule="exact"/>
        <w:ind w:firstLineChars="200" w:firstLine="420"/>
      </w:pPr>
      <w:r>
        <w:rPr>
          <w:rFonts w:cs="宋体" w:hint="eastAsia"/>
        </w:rPr>
        <w:t>了解公共关系人员的素质与技能以及各种类型的内部和外部公关机构；理解公共关系人员的职业道德；掌握公关机构的类型与组织形式。</w:t>
      </w:r>
    </w:p>
    <w:p w:rsidR="007C51D4" w:rsidRDefault="007C51D4" w:rsidP="008E2AFF">
      <w:pPr>
        <w:pStyle w:val="21"/>
        <w:adjustRightInd w:val="0"/>
        <w:snapToGrid w:val="0"/>
        <w:spacing w:line="360" w:lineRule="exact"/>
        <w:ind w:firstLineChars="171" w:firstLine="359"/>
      </w:pPr>
      <w:r w:rsidRPr="00500E91">
        <w:rPr>
          <w:rFonts w:cs="宋体" w:hint="eastAsia"/>
        </w:rPr>
        <w:t>教学重点与难点：</w:t>
      </w:r>
      <w:r>
        <w:rPr>
          <w:rFonts w:cs="宋体" w:hint="eastAsia"/>
        </w:rPr>
        <w:t>教学重点是公共关系人员的素质、技能、职业道德及培养。教学难点是各种类型的公关机构组织形式。</w:t>
      </w:r>
    </w:p>
    <w:p w:rsidR="007C51D4" w:rsidRDefault="007C51D4" w:rsidP="008E2AFF">
      <w:pPr>
        <w:pStyle w:val="a8"/>
        <w:spacing w:line="360" w:lineRule="exact"/>
        <w:ind w:firstLineChars="200" w:firstLine="420"/>
      </w:pPr>
      <w:r>
        <w:t>4</w:t>
      </w:r>
      <w:r>
        <w:rPr>
          <w:rFonts w:cs="宋体" w:hint="eastAsia"/>
        </w:rPr>
        <w:t>．公共关系的客体</w:t>
      </w:r>
    </w:p>
    <w:p w:rsidR="007C51D4" w:rsidRDefault="007C51D4" w:rsidP="008E2AFF">
      <w:pPr>
        <w:pStyle w:val="a8"/>
        <w:spacing w:line="360" w:lineRule="exact"/>
        <w:ind w:firstLineChars="200" w:firstLine="420"/>
      </w:pPr>
      <w:r>
        <w:rPr>
          <w:rFonts w:cs="宋体" w:hint="eastAsia"/>
        </w:rPr>
        <w:t>了解公众的概念、特征、构成；理解关于公众分析的方式，充分认识选择公众、影响公众的几个问题；掌握影响公众心理的因素以及心理学在公共关系中的作用。</w:t>
      </w:r>
    </w:p>
    <w:p w:rsidR="007C51D4" w:rsidRDefault="007C51D4" w:rsidP="008E2AFF">
      <w:pPr>
        <w:pStyle w:val="21"/>
        <w:adjustRightInd w:val="0"/>
        <w:snapToGrid w:val="0"/>
        <w:spacing w:line="360" w:lineRule="exact"/>
        <w:ind w:firstLineChars="171" w:firstLine="359"/>
      </w:pPr>
      <w:r w:rsidRPr="00500E91">
        <w:rPr>
          <w:rFonts w:cs="宋体" w:hint="eastAsia"/>
        </w:rPr>
        <w:t>教学重点与难点：</w:t>
      </w:r>
      <w:r>
        <w:rPr>
          <w:rFonts w:cs="宋体" w:hint="eastAsia"/>
        </w:rPr>
        <w:t>教学重点是公众的概念、特征、构成。公众的分析、选择、影响等问题。教学难点是关于公众的心理和心理因素的分析。</w:t>
      </w:r>
    </w:p>
    <w:p w:rsidR="007C51D4" w:rsidRDefault="007C51D4" w:rsidP="008E2AFF">
      <w:pPr>
        <w:pStyle w:val="a8"/>
        <w:spacing w:line="360" w:lineRule="exact"/>
        <w:ind w:firstLineChars="200" w:firstLine="420"/>
      </w:pPr>
      <w:r>
        <w:t>5</w:t>
      </w:r>
      <w:r>
        <w:rPr>
          <w:rFonts w:cs="宋体" w:hint="eastAsia"/>
        </w:rPr>
        <w:t>．公共关系的三大目标</w:t>
      </w:r>
    </w:p>
    <w:p w:rsidR="007C51D4" w:rsidRDefault="007C51D4" w:rsidP="008E2AFF">
      <w:pPr>
        <w:pStyle w:val="a8"/>
        <w:spacing w:line="360" w:lineRule="exact"/>
        <w:ind w:firstLineChars="200" w:firstLine="420"/>
      </w:pPr>
      <w:r>
        <w:rPr>
          <w:rFonts w:cs="宋体" w:hint="eastAsia"/>
        </w:rPr>
        <w:t>了解“认知度”、“美誉度”和“和谐度”作为公共关系的三大目标的含义；理解三大目</w:t>
      </w:r>
      <w:r>
        <w:rPr>
          <w:rFonts w:cs="宋体" w:hint="eastAsia"/>
        </w:rPr>
        <w:lastRenderedPageBreak/>
        <w:t>标提出的意义，即：使“公共关系”具有了独立存在的个性化标志，使组织的公共关系工作具有了可比照性，并使公共关系工作更好地服务于组织目标；掌握三大目标的分解与量化。</w:t>
      </w:r>
    </w:p>
    <w:p w:rsidR="007C51D4" w:rsidRPr="002C7383" w:rsidRDefault="007C51D4" w:rsidP="008E2AFF">
      <w:pPr>
        <w:pStyle w:val="21"/>
        <w:adjustRightInd w:val="0"/>
        <w:snapToGrid w:val="0"/>
        <w:spacing w:line="360" w:lineRule="exact"/>
        <w:ind w:firstLineChars="171" w:firstLine="359"/>
      </w:pPr>
      <w:r w:rsidRPr="00500E91">
        <w:rPr>
          <w:rFonts w:cs="宋体" w:hint="eastAsia"/>
        </w:rPr>
        <w:t>教学重点与难点：</w:t>
      </w:r>
      <w:r>
        <w:rPr>
          <w:rFonts w:cs="宋体" w:hint="eastAsia"/>
        </w:rPr>
        <w:t>教学重点是了解“认知度”、“美誉度”和“和谐度”作为公共关系的三大目标的内涵。教学难点是公共关系三大目标的分解和量化。</w:t>
      </w:r>
    </w:p>
    <w:p w:rsidR="007C51D4" w:rsidRDefault="007C51D4" w:rsidP="008E2AFF">
      <w:pPr>
        <w:pStyle w:val="a8"/>
        <w:spacing w:line="360" w:lineRule="exact"/>
        <w:ind w:firstLineChars="200" w:firstLine="420"/>
      </w:pPr>
      <w:r>
        <w:t>6</w:t>
      </w:r>
      <w:r>
        <w:rPr>
          <w:rFonts w:cs="宋体" w:hint="eastAsia"/>
        </w:rPr>
        <w:t>．社会组织形象的塑造</w:t>
      </w:r>
    </w:p>
    <w:p w:rsidR="007C51D4" w:rsidRDefault="007C51D4" w:rsidP="008E2AFF">
      <w:pPr>
        <w:pStyle w:val="a8"/>
        <w:spacing w:line="360" w:lineRule="exact"/>
        <w:ind w:firstLineChars="200" w:firstLine="420"/>
      </w:pPr>
      <w:r>
        <w:rPr>
          <w:rFonts w:cs="宋体" w:hint="eastAsia"/>
        </w:rPr>
        <w:t>了解社会组织形象的内涵，揭示塑造组织形象的意义；理解组织形象的定位与设计、组织形象的建立与推广以及组织形象的巩固；掌握企业识别系统（</w:t>
      </w:r>
      <w:r>
        <w:t>CIS</w:t>
      </w:r>
      <w:r>
        <w:rPr>
          <w:rFonts w:cs="宋体" w:hint="eastAsia"/>
        </w:rPr>
        <w:t>）内涵和运用。</w:t>
      </w:r>
    </w:p>
    <w:p w:rsidR="007C51D4" w:rsidRPr="002C7383" w:rsidRDefault="007C51D4" w:rsidP="008E2AFF">
      <w:pPr>
        <w:pStyle w:val="21"/>
        <w:adjustRightInd w:val="0"/>
        <w:snapToGrid w:val="0"/>
        <w:spacing w:line="360" w:lineRule="exact"/>
        <w:ind w:firstLineChars="171" w:firstLine="359"/>
      </w:pPr>
      <w:r w:rsidRPr="00500E91">
        <w:rPr>
          <w:rFonts w:cs="宋体" w:hint="eastAsia"/>
        </w:rPr>
        <w:t>教学重点与难点：</w:t>
      </w:r>
      <w:r>
        <w:rPr>
          <w:rFonts w:cs="宋体" w:hint="eastAsia"/>
        </w:rPr>
        <w:t>教学重点是社会组织形象的内涵以及如何塑造社会组织形象。教学难点是企业识别系统的应用。</w:t>
      </w:r>
    </w:p>
    <w:p w:rsidR="007C51D4" w:rsidRDefault="007C51D4" w:rsidP="008E2AFF">
      <w:pPr>
        <w:pStyle w:val="a8"/>
        <w:spacing w:line="360" w:lineRule="exact"/>
        <w:ind w:firstLineChars="200" w:firstLine="420"/>
      </w:pPr>
      <w:r>
        <w:t>7</w:t>
      </w:r>
      <w:r>
        <w:rPr>
          <w:rFonts w:cs="宋体" w:hint="eastAsia"/>
        </w:rPr>
        <w:t>．公共关系媒介与沟通管理</w:t>
      </w:r>
    </w:p>
    <w:p w:rsidR="007C51D4" w:rsidRDefault="007C51D4" w:rsidP="008E2AFF">
      <w:pPr>
        <w:pStyle w:val="a8"/>
        <w:spacing w:line="360" w:lineRule="exact"/>
        <w:ind w:firstLineChars="200" w:firstLine="420"/>
      </w:pPr>
      <w:r>
        <w:rPr>
          <w:rFonts w:cs="宋体" w:hint="eastAsia"/>
        </w:rPr>
        <w:t>了解公共关系媒介的类型和公共关系传播沟通活动的特点和类型；理解各种媒介性质特征、传播功能、运用规律和技巧；掌握在各种类型的媒介传播活动中，公共关系人员应该从事的工作。</w:t>
      </w:r>
    </w:p>
    <w:p w:rsidR="007C51D4" w:rsidRDefault="007C51D4" w:rsidP="008E2AFF">
      <w:pPr>
        <w:pStyle w:val="a8"/>
        <w:spacing w:line="360" w:lineRule="exact"/>
        <w:ind w:firstLineChars="200" w:firstLine="420"/>
      </w:pPr>
      <w:r w:rsidRPr="00500E91">
        <w:rPr>
          <w:rFonts w:cs="宋体" w:hint="eastAsia"/>
        </w:rPr>
        <w:t>教学重点与难点：</w:t>
      </w:r>
      <w:r>
        <w:rPr>
          <w:rFonts w:cs="宋体" w:hint="eastAsia"/>
        </w:rPr>
        <w:t>教学重点是公共关系各种媒介的特点以及在传播过程中的应用。教学难点是各种媒介之间的不同，以及如何选择合适的传播媒介。</w:t>
      </w:r>
    </w:p>
    <w:p w:rsidR="007C51D4" w:rsidRDefault="007C51D4" w:rsidP="008E2AFF">
      <w:pPr>
        <w:pStyle w:val="a8"/>
        <w:spacing w:line="360" w:lineRule="exact"/>
        <w:ind w:firstLineChars="200" w:firstLine="420"/>
      </w:pPr>
      <w:r>
        <w:t>8</w:t>
      </w:r>
      <w:r>
        <w:rPr>
          <w:rFonts w:cs="宋体" w:hint="eastAsia"/>
        </w:rPr>
        <w:t>．公共关系的调查</w:t>
      </w:r>
    </w:p>
    <w:p w:rsidR="007C51D4" w:rsidRDefault="007C51D4" w:rsidP="008E2AFF">
      <w:pPr>
        <w:pStyle w:val="a8"/>
        <w:spacing w:line="360" w:lineRule="exact"/>
        <w:ind w:firstLineChars="200" w:firstLine="420"/>
      </w:pPr>
      <w:r>
        <w:rPr>
          <w:rFonts w:cs="宋体" w:hint="eastAsia"/>
        </w:rPr>
        <w:t>了解公共关系调查的重要性和公共关系调查的作用；理解公共关系调查的内容范围；掌握公共关系调查的运作程序、基本方法以及调查后的数据处理。</w:t>
      </w:r>
    </w:p>
    <w:p w:rsidR="007C51D4" w:rsidRDefault="007C51D4" w:rsidP="008E2AFF">
      <w:pPr>
        <w:pStyle w:val="a8"/>
        <w:spacing w:line="360" w:lineRule="exact"/>
        <w:ind w:firstLineChars="200" w:firstLine="420"/>
      </w:pPr>
      <w:r w:rsidRPr="00500E91">
        <w:rPr>
          <w:rFonts w:cs="宋体" w:hint="eastAsia"/>
        </w:rPr>
        <w:t>教学重点与难点：</w:t>
      </w:r>
      <w:r>
        <w:rPr>
          <w:rFonts w:cs="宋体" w:hint="eastAsia"/>
        </w:rPr>
        <w:t>教学重点是调查过程的了解和调查内容、范围的确定，调查的注意事项。教学难点是在调查中如何设计问题，以便获得调查者真实的信息。</w:t>
      </w:r>
    </w:p>
    <w:p w:rsidR="007C51D4" w:rsidRDefault="007C51D4" w:rsidP="008E2AFF">
      <w:pPr>
        <w:pStyle w:val="a8"/>
        <w:spacing w:line="360" w:lineRule="exact"/>
        <w:ind w:firstLineChars="200" w:firstLine="420"/>
      </w:pPr>
      <w:r>
        <w:t>9</w:t>
      </w:r>
      <w:r>
        <w:rPr>
          <w:rFonts w:cs="宋体" w:hint="eastAsia"/>
        </w:rPr>
        <w:t>．公共关系策划、实施及评估</w:t>
      </w:r>
    </w:p>
    <w:p w:rsidR="007C51D4" w:rsidRDefault="007C51D4" w:rsidP="008E2AFF">
      <w:pPr>
        <w:pStyle w:val="a8"/>
        <w:spacing w:line="360" w:lineRule="exact"/>
        <w:ind w:firstLineChars="200" w:firstLine="420"/>
      </w:pPr>
      <w:r>
        <w:rPr>
          <w:rFonts w:cs="宋体" w:hint="eastAsia"/>
        </w:rPr>
        <w:t>了解公共关系策划在整个公共关系运作流程中的地位、作用和施行原则；理解公共关系策划的组合要素和公共关系策划方案形成的基本要求；掌握依据公共关系策划文案的要求及公共关系实施方案的设计，掌握对实施的公共关系策划方案进行评估的方法。</w:t>
      </w:r>
    </w:p>
    <w:p w:rsidR="007C51D4" w:rsidRPr="00BF0165" w:rsidRDefault="007C51D4" w:rsidP="008E2AFF">
      <w:pPr>
        <w:pStyle w:val="a8"/>
        <w:spacing w:line="360" w:lineRule="exact"/>
        <w:ind w:firstLineChars="200" w:firstLine="420"/>
      </w:pPr>
      <w:r w:rsidRPr="00500E91">
        <w:rPr>
          <w:rFonts w:cs="宋体" w:hint="eastAsia"/>
        </w:rPr>
        <w:t>教学重点与难点：</w:t>
      </w:r>
      <w:r>
        <w:rPr>
          <w:rFonts w:cs="宋体" w:hint="eastAsia"/>
        </w:rPr>
        <w:t>教学重点是公共关系策划包含的要素以及公共关系策划的制定过程、要求，公共关系策划的实施评估过程。教学难点是公共关系策划的制定技巧以及实施、评估公共关系策划的标准的确定。</w:t>
      </w:r>
    </w:p>
    <w:p w:rsidR="007C51D4" w:rsidRDefault="007C51D4" w:rsidP="008E2AFF">
      <w:pPr>
        <w:pStyle w:val="a8"/>
        <w:spacing w:line="360" w:lineRule="exact"/>
        <w:ind w:firstLineChars="200" w:firstLine="420"/>
      </w:pPr>
      <w:r>
        <w:t>10</w:t>
      </w:r>
      <w:r>
        <w:rPr>
          <w:rFonts w:cs="宋体" w:hint="eastAsia"/>
        </w:rPr>
        <w:t>．公共关系的礼仪和语言艺术</w:t>
      </w:r>
    </w:p>
    <w:p w:rsidR="007C51D4" w:rsidRDefault="007C51D4" w:rsidP="008E2AFF">
      <w:pPr>
        <w:pStyle w:val="a8"/>
        <w:spacing w:line="360" w:lineRule="exact"/>
        <w:ind w:firstLineChars="200" w:firstLine="420"/>
      </w:pPr>
      <w:r>
        <w:rPr>
          <w:rFonts w:cs="宋体" w:hint="eastAsia"/>
        </w:rPr>
        <w:t>了解公关礼仪的重要性，以及公关礼仪包括的内容；理解公关礼仪的特点以及公关语言在公关活动中的作用；掌握公关语言的特点和表达方式、日常社交中的公关礼仪，学会应用非语言艺术，重视公务电话语言。</w:t>
      </w:r>
    </w:p>
    <w:p w:rsidR="007C51D4" w:rsidRDefault="007C51D4" w:rsidP="008E2AFF">
      <w:pPr>
        <w:adjustRightInd w:val="0"/>
        <w:snapToGrid w:val="0"/>
        <w:spacing w:line="360" w:lineRule="exact"/>
        <w:ind w:firstLineChars="171" w:firstLine="359"/>
      </w:pPr>
      <w:r w:rsidRPr="00500E91">
        <w:rPr>
          <w:rFonts w:cs="宋体" w:hint="eastAsia"/>
        </w:rPr>
        <w:t>教学重点与难点：</w:t>
      </w:r>
      <w:r>
        <w:rPr>
          <w:rFonts w:cs="宋体" w:hint="eastAsia"/>
        </w:rPr>
        <w:t>教学重点是公关礼仪的特点、原则。各种日常公关社交礼仪。公关语</w:t>
      </w:r>
      <w:r w:rsidRPr="00627F97">
        <w:rPr>
          <w:rFonts w:cs="宋体" w:hint="eastAsia"/>
        </w:rPr>
        <w:t>言的特点、表达。</w:t>
      </w:r>
      <w:r>
        <w:rPr>
          <w:rFonts w:cs="宋体" w:hint="eastAsia"/>
        </w:rPr>
        <w:t>教学难点是各种公关语言的具体应用以及非语言艺术的应用。</w:t>
      </w:r>
    </w:p>
    <w:p w:rsidR="007C51D4" w:rsidRDefault="007C51D4" w:rsidP="008E2AFF">
      <w:pPr>
        <w:pStyle w:val="a8"/>
        <w:spacing w:line="360" w:lineRule="exact"/>
        <w:ind w:firstLineChars="200" w:firstLine="420"/>
      </w:pPr>
      <w:r>
        <w:t>11</w:t>
      </w:r>
      <w:r>
        <w:rPr>
          <w:rFonts w:cs="宋体" w:hint="eastAsia"/>
        </w:rPr>
        <w:t>．公共关系危机处理</w:t>
      </w:r>
    </w:p>
    <w:p w:rsidR="007C51D4" w:rsidRDefault="007C51D4" w:rsidP="008E2AFF">
      <w:pPr>
        <w:pStyle w:val="a8"/>
        <w:spacing w:line="360" w:lineRule="exact"/>
        <w:ind w:firstLineChars="200" w:firstLine="420"/>
      </w:pPr>
      <w:r>
        <w:rPr>
          <w:rFonts w:cs="宋体" w:hint="eastAsia"/>
        </w:rPr>
        <w:t>了解各种公关危机的类型，充分认识公关危机处理的重要性，熟悉公关危机预防的措施和条件；理解公关危机的涵义、特征；掌握公关危机处理的原则及危机处理的程序。</w:t>
      </w:r>
    </w:p>
    <w:p w:rsidR="007C51D4" w:rsidRDefault="007C51D4" w:rsidP="008E2AFF">
      <w:pPr>
        <w:adjustRightInd w:val="0"/>
        <w:snapToGrid w:val="0"/>
        <w:spacing w:line="360" w:lineRule="exact"/>
        <w:ind w:firstLineChars="200" w:firstLine="420"/>
      </w:pPr>
      <w:r w:rsidRPr="00500E91">
        <w:rPr>
          <w:rFonts w:cs="宋体" w:hint="eastAsia"/>
        </w:rPr>
        <w:t>教学重点与难点：</w:t>
      </w:r>
      <w:r>
        <w:rPr>
          <w:rFonts w:cs="宋体" w:hint="eastAsia"/>
        </w:rPr>
        <w:t>教学重点是公共关系危机的特征、类型。公关危机处理的原则、程序及对策。教学难点是公关危机的预防以及公关危机处理的对策。</w:t>
      </w:r>
    </w:p>
    <w:p w:rsidR="007C51D4" w:rsidRDefault="007C51D4" w:rsidP="008E2AFF">
      <w:pPr>
        <w:pStyle w:val="B"/>
        <w:spacing w:line="360" w:lineRule="exact"/>
        <w:rPr>
          <w:rFonts w:ascii="宋体"/>
        </w:rPr>
      </w:pPr>
      <w:r>
        <w:rPr>
          <w:rFonts w:ascii="宋体" w:hAnsi="宋体" w:cs="宋体" w:hint="eastAsia"/>
        </w:rPr>
        <w:lastRenderedPageBreak/>
        <w:t>三、学时分配表</w:t>
      </w: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315"/>
        <w:gridCol w:w="1294"/>
        <w:gridCol w:w="1522"/>
        <w:gridCol w:w="1260"/>
      </w:tblGrid>
      <w:tr w:rsidR="007C51D4">
        <w:trPr>
          <w:trHeight w:val="454"/>
          <w:jc w:val="center"/>
        </w:trPr>
        <w:tc>
          <w:tcPr>
            <w:tcW w:w="459" w:type="pct"/>
            <w:vAlign w:val="center"/>
          </w:tcPr>
          <w:p w:rsidR="007C51D4" w:rsidRDefault="007C51D4" w:rsidP="00B310A5">
            <w:pPr>
              <w:jc w:val="center"/>
            </w:pPr>
            <w:r>
              <w:rPr>
                <w:rFonts w:cs="宋体" w:hint="eastAsia"/>
              </w:rPr>
              <w:t>序号</w:t>
            </w:r>
          </w:p>
        </w:tc>
        <w:tc>
          <w:tcPr>
            <w:tcW w:w="2037" w:type="pct"/>
            <w:vAlign w:val="center"/>
          </w:tcPr>
          <w:p w:rsidR="007C51D4" w:rsidRDefault="007C51D4" w:rsidP="00B310A5">
            <w:pPr>
              <w:jc w:val="center"/>
            </w:pPr>
            <w:r>
              <w:rPr>
                <w:rFonts w:cs="宋体" w:hint="eastAsia"/>
              </w:rPr>
              <w:t>课</w:t>
            </w:r>
            <w:r>
              <w:t xml:space="preserve">  </w:t>
            </w:r>
            <w:r>
              <w:rPr>
                <w:rFonts w:cs="宋体" w:hint="eastAsia"/>
              </w:rPr>
              <w:t>程</w:t>
            </w:r>
            <w:r>
              <w:t xml:space="preserve">  </w:t>
            </w:r>
            <w:r>
              <w:rPr>
                <w:rFonts w:cs="宋体" w:hint="eastAsia"/>
              </w:rPr>
              <w:t>内</w:t>
            </w:r>
            <w:r>
              <w:t xml:space="preserve">  </w:t>
            </w:r>
            <w:r>
              <w:rPr>
                <w:rFonts w:cs="宋体" w:hint="eastAsia"/>
              </w:rPr>
              <w:t>容</w:t>
            </w:r>
          </w:p>
        </w:tc>
        <w:tc>
          <w:tcPr>
            <w:tcW w:w="795" w:type="pct"/>
            <w:vAlign w:val="center"/>
          </w:tcPr>
          <w:p w:rsidR="007C51D4" w:rsidRDefault="007C51D4" w:rsidP="00B310A5">
            <w:pPr>
              <w:jc w:val="center"/>
            </w:pPr>
            <w:r>
              <w:rPr>
                <w:rFonts w:cs="宋体" w:hint="eastAsia"/>
              </w:rPr>
              <w:t>课内学时</w:t>
            </w:r>
          </w:p>
        </w:tc>
        <w:tc>
          <w:tcPr>
            <w:tcW w:w="935" w:type="pct"/>
            <w:vAlign w:val="center"/>
          </w:tcPr>
          <w:p w:rsidR="007C51D4" w:rsidRPr="00993244" w:rsidRDefault="007C51D4" w:rsidP="00B310A5">
            <w:pPr>
              <w:jc w:val="center"/>
            </w:pPr>
            <w:r w:rsidRPr="00993244">
              <w:rPr>
                <w:rFonts w:cs="宋体" w:hint="eastAsia"/>
              </w:rPr>
              <w:t>其中课内研讨学时</w:t>
            </w:r>
          </w:p>
        </w:tc>
        <w:tc>
          <w:tcPr>
            <w:tcW w:w="774" w:type="pct"/>
            <w:vAlign w:val="center"/>
          </w:tcPr>
          <w:p w:rsidR="007C51D4" w:rsidRPr="00993244" w:rsidRDefault="007C51D4" w:rsidP="00B310A5">
            <w:pPr>
              <w:jc w:val="center"/>
            </w:pPr>
            <w:r w:rsidRPr="00993244">
              <w:rPr>
                <w:rFonts w:cs="宋体" w:hint="eastAsia"/>
              </w:rPr>
              <w:t>课外学时</w:t>
            </w:r>
          </w:p>
        </w:tc>
      </w:tr>
      <w:tr w:rsidR="007C51D4">
        <w:trPr>
          <w:trHeight w:val="454"/>
          <w:jc w:val="center"/>
        </w:trPr>
        <w:tc>
          <w:tcPr>
            <w:tcW w:w="459" w:type="pct"/>
          </w:tcPr>
          <w:p w:rsidR="007C51D4" w:rsidRDefault="007C51D4" w:rsidP="00B310A5">
            <w:pPr>
              <w:jc w:val="center"/>
            </w:pPr>
            <w:bookmarkStart w:id="39" w:name="_Hlk357456978"/>
            <w:r>
              <w:t>1</w:t>
            </w:r>
          </w:p>
        </w:tc>
        <w:tc>
          <w:tcPr>
            <w:tcW w:w="2037" w:type="pct"/>
          </w:tcPr>
          <w:p w:rsidR="007C51D4" w:rsidRDefault="007C51D4" w:rsidP="00B310A5">
            <w:r>
              <w:rPr>
                <w:rFonts w:cs="宋体" w:hint="eastAsia"/>
              </w:rPr>
              <w:t>公共关系概述</w:t>
            </w:r>
          </w:p>
        </w:tc>
        <w:tc>
          <w:tcPr>
            <w:tcW w:w="795" w:type="pct"/>
          </w:tcPr>
          <w:p w:rsidR="007C51D4" w:rsidRDefault="007C51D4" w:rsidP="007C51D4">
            <w:pPr>
              <w:ind w:firstLineChars="300" w:firstLine="630"/>
            </w:pPr>
            <w:r>
              <w:t>4</w:t>
            </w:r>
          </w:p>
        </w:tc>
        <w:tc>
          <w:tcPr>
            <w:tcW w:w="935" w:type="pct"/>
          </w:tcPr>
          <w:p w:rsidR="007C51D4" w:rsidRDefault="007C51D4" w:rsidP="00B310A5"/>
        </w:tc>
        <w:tc>
          <w:tcPr>
            <w:tcW w:w="774" w:type="pct"/>
          </w:tcPr>
          <w:p w:rsidR="007C51D4" w:rsidRDefault="007C51D4" w:rsidP="00B310A5"/>
        </w:tc>
      </w:tr>
      <w:tr w:rsidR="007C51D4">
        <w:trPr>
          <w:trHeight w:val="454"/>
          <w:jc w:val="center"/>
        </w:trPr>
        <w:tc>
          <w:tcPr>
            <w:tcW w:w="459" w:type="pct"/>
          </w:tcPr>
          <w:p w:rsidR="007C51D4" w:rsidRDefault="007C51D4" w:rsidP="00B310A5">
            <w:pPr>
              <w:jc w:val="center"/>
            </w:pPr>
            <w:r>
              <w:t>2</w:t>
            </w:r>
          </w:p>
        </w:tc>
        <w:tc>
          <w:tcPr>
            <w:tcW w:w="2037" w:type="pct"/>
          </w:tcPr>
          <w:p w:rsidR="007C51D4" w:rsidRDefault="007C51D4" w:rsidP="00B310A5">
            <w:r>
              <w:rPr>
                <w:rFonts w:cs="宋体" w:hint="eastAsia"/>
              </w:rPr>
              <w:t>公共关系的历史</w:t>
            </w:r>
          </w:p>
        </w:tc>
        <w:tc>
          <w:tcPr>
            <w:tcW w:w="795" w:type="pct"/>
          </w:tcPr>
          <w:p w:rsidR="007C51D4" w:rsidRDefault="007C51D4" w:rsidP="007C51D4">
            <w:pPr>
              <w:ind w:firstLineChars="300" w:firstLine="630"/>
            </w:pPr>
            <w:r>
              <w:t>4</w:t>
            </w:r>
          </w:p>
        </w:tc>
        <w:tc>
          <w:tcPr>
            <w:tcW w:w="935" w:type="pct"/>
          </w:tcPr>
          <w:p w:rsidR="007C51D4" w:rsidRDefault="007C51D4" w:rsidP="00B310A5"/>
        </w:tc>
        <w:tc>
          <w:tcPr>
            <w:tcW w:w="774" w:type="pct"/>
          </w:tcPr>
          <w:p w:rsidR="007C51D4" w:rsidRDefault="007C51D4" w:rsidP="00B310A5">
            <w:r>
              <w:t>1</w:t>
            </w:r>
          </w:p>
        </w:tc>
      </w:tr>
      <w:tr w:rsidR="007C51D4">
        <w:trPr>
          <w:trHeight w:val="454"/>
          <w:jc w:val="center"/>
        </w:trPr>
        <w:tc>
          <w:tcPr>
            <w:tcW w:w="459" w:type="pct"/>
          </w:tcPr>
          <w:p w:rsidR="007C51D4" w:rsidRDefault="007C51D4" w:rsidP="00B310A5">
            <w:pPr>
              <w:jc w:val="center"/>
            </w:pPr>
            <w:r>
              <w:t>3</w:t>
            </w:r>
          </w:p>
        </w:tc>
        <w:tc>
          <w:tcPr>
            <w:tcW w:w="2037" w:type="pct"/>
          </w:tcPr>
          <w:p w:rsidR="007C51D4" w:rsidRDefault="007C51D4" w:rsidP="00B310A5">
            <w:r>
              <w:rPr>
                <w:rFonts w:cs="宋体" w:hint="eastAsia"/>
              </w:rPr>
              <w:t>公共关系人员与机构</w:t>
            </w:r>
          </w:p>
        </w:tc>
        <w:tc>
          <w:tcPr>
            <w:tcW w:w="795" w:type="pct"/>
          </w:tcPr>
          <w:p w:rsidR="007C51D4" w:rsidRDefault="007C51D4" w:rsidP="007C51D4">
            <w:pPr>
              <w:ind w:firstLineChars="300" w:firstLine="630"/>
            </w:pPr>
            <w:r>
              <w:t>4</w:t>
            </w:r>
          </w:p>
        </w:tc>
        <w:tc>
          <w:tcPr>
            <w:tcW w:w="935" w:type="pct"/>
          </w:tcPr>
          <w:p w:rsidR="007C51D4" w:rsidRDefault="007C51D4" w:rsidP="00B310A5"/>
        </w:tc>
        <w:tc>
          <w:tcPr>
            <w:tcW w:w="774" w:type="pct"/>
          </w:tcPr>
          <w:p w:rsidR="007C51D4" w:rsidRDefault="007C51D4" w:rsidP="00B310A5"/>
        </w:tc>
      </w:tr>
      <w:tr w:rsidR="007C51D4">
        <w:trPr>
          <w:trHeight w:val="454"/>
          <w:jc w:val="center"/>
        </w:trPr>
        <w:tc>
          <w:tcPr>
            <w:tcW w:w="459" w:type="pct"/>
          </w:tcPr>
          <w:p w:rsidR="007C51D4" w:rsidRDefault="007C51D4" w:rsidP="00B310A5">
            <w:pPr>
              <w:jc w:val="center"/>
            </w:pPr>
            <w:r>
              <w:t>4</w:t>
            </w:r>
          </w:p>
        </w:tc>
        <w:tc>
          <w:tcPr>
            <w:tcW w:w="2037" w:type="pct"/>
          </w:tcPr>
          <w:p w:rsidR="007C51D4" w:rsidRDefault="007C51D4" w:rsidP="00B310A5">
            <w:r>
              <w:rPr>
                <w:rFonts w:cs="宋体" w:hint="eastAsia"/>
              </w:rPr>
              <w:t>公共关系的客体</w:t>
            </w:r>
          </w:p>
        </w:tc>
        <w:tc>
          <w:tcPr>
            <w:tcW w:w="795" w:type="pct"/>
          </w:tcPr>
          <w:p w:rsidR="007C51D4" w:rsidRDefault="007C51D4" w:rsidP="007C51D4">
            <w:pPr>
              <w:ind w:firstLineChars="300" w:firstLine="630"/>
            </w:pPr>
            <w:r>
              <w:t>5</w:t>
            </w:r>
          </w:p>
        </w:tc>
        <w:tc>
          <w:tcPr>
            <w:tcW w:w="935" w:type="pct"/>
          </w:tcPr>
          <w:p w:rsidR="007C51D4" w:rsidRDefault="007C51D4" w:rsidP="00B310A5"/>
        </w:tc>
        <w:tc>
          <w:tcPr>
            <w:tcW w:w="774" w:type="pct"/>
          </w:tcPr>
          <w:p w:rsidR="007C51D4" w:rsidRDefault="007C51D4" w:rsidP="00B310A5">
            <w:r>
              <w:t>1</w:t>
            </w:r>
          </w:p>
        </w:tc>
      </w:tr>
      <w:tr w:rsidR="007C51D4">
        <w:trPr>
          <w:trHeight w:val="454"/>
          <w:jc w:val="center"/>
        </w:trPr>
        <w:tc>
          <w:tcPr>
            <w:tcW w:w="459" w:type="pct"/>
          </w:tcPr>
          <w:p w:rsidR="007C51D4" w:rsidRDefault="007C51D4" w:rsidP="00B310A5">
            <w:pPr>
              <w:jc w:val="center"/>
            </w:pPr>
            <w:r>
              <w:t>5</w:t>
            </w:r>
          </w:p>
        </w:tc>
        <w:tc>
          <w:tcPr>
            <w:tcW w:w="2037" w:type="pct"/>
          </w:tcPr>
          <w:p w:rsidR="007C51D4" w:rsidRPr="00B140BB" w:rsidRDefault="007C51D4" w:rsidP="00B310A5">
            <w:pPr>
              <w:tabs>
                <w:tab w:val="left" w:pos="1000"/>
              </w:tabs>
            </w:pPr>
            <w:r>
              <w:rPr>
                <w:rFonts w:cs="宋体" w:hint="eastAsia"/>
              </w:rPr>
              <w:t>公共关系的三大目标</w:t>
            </w:r>
          </w:p>
        </w:tc>
        <w:tc>
          <w:tcPr>
            <w:tcW w:w="795" w:type="pct"/>
          </w:tcPr>
          <w:p w:rsidR="007C51D4" w:rsidRDefault="007C51D4" w:rsidP="007C51D4">
            <w:pPr>
              <w:ind w:firstLineChars="300" w:firstLine="630"/>
            </w:pPr>
            <w:r>
              <w:t>3</w:t>
            </w:r>
          </w:p>
        </w:tc>
        <w:tc>
          <w:tcPr>
            <w:tcW w:w="935" w:type="pct"/>
          </w:tcPr>
          <w:p w:rsidR="007C51D4" w:rsidRPr="00B140BB" w:rsidRDefault="007C51D4" w:rsidP="00B310A5">
            <w:pPr>
              <w:tabs>
                <w:tab w:val="left" w:pos="1000"/>
              </w:tabs>
            </w:pPr>
          </w:p>
        </w:tc>
        <w:tc>
          <w:tcPr>
            <w:tcW w:w="774" w:type="pct"/>
          </w:tcPr>
          <w:p w:rsidR="007C51D4" w:rsidRPr="00B140BB" w:rsidRDefault="007C51D4" w:rsidP="00B310A5">
            <w:pPr>
              <w:tabs>
                <w:tab w:val="left" w:pos="1000"/>
              </w:tabs>
            </w:pPr>
            <w:r>
              <w:t>1</w:t>
            </w:r>
          </w:p>
        </w:tc>
      </w:tr>
      <w:tr w:rsidR="007C51D4">
        <w:trPr>
          <w:trHeight w:val="473"/>
          <w:jc w:val="center"/>
        </w:trPr>
        <w:tc>
          <w:tcPr>
            <w:tcW w:w="459" w:type="pct"/>
          </w:tcPr>
          <w:p w:rsidR="007C51D4" w:rsidRDefault="007C51D4" w:rsidP="00B310A5">
            <w:pPr>
              <w:jc w:val="center"/>
            </w:pPr>
            <w:r>
              <w:t>6</w:t>
            </w:r>
          </w:p>
        </w:tc>
        <w:tc>
          <w:tcPr>
            <w:tcW w:w="2037" w:type="pct"/>
          </w:tcPr>
          <w:p w:rsidR="007C51D4" w:rsidRPr="00B140BB" w:rsidRDefault="007C51D4" w:rsidP="00B310A5">
            <w:r>
              <w:rPr>
                <w:rFonts w:cs="宋体" w:hint="eastAsia"/>
              </w:rPr>
              <w:t>社会组织形象的塑造</w:t>
            </w:r>
          </w:p>
        </w:tc>
        <w:tc>
          <w:tcPr>
            <w:tcW w:w="795" w:type="pct"/>
          </w:tcPr>
          <w:p w:rsidR="007C51D4" w:rsidRDefault="007C51D4" w:rsidP="007C51D4">
            <w:pPr>
              <w:ind w:firstLineChars="300" w:firstLine="630"/>
            </w:pPr>
            <w:r>
              <w:t>5</w:t>
            </w:r>
          </w:p>
        </w:tc>
        <w:tc>
          <w:tcPr>
            <w:tcW w:w="935" w:type="pct"/>
          </w:tcPr>
          <w:p w:rsidR="007C51D4" w:rsidRPr="00B140BB" w:rsidRDefault="007C51D4" w:rsidP="00B310A5"/>
        </w:tc>
        <w:tc>
          <w:tcPr>
            <w:tcW w:w="774" w:type="pct"/>
          </w:tcPr>
          <w:p w:rsidR="007C51D4" w:rsidRPr="00B140BB" w:rsidRDefault="007C51D4" w:rsidP="00B310A5">
            <w:r>
              <w:t>1</w:t>
            </w:r>
          </w:p>
        </w:tc>
      </w:tr>
      <w:tr w:rsidR="007C51D4">
        <w:trPr>
          <w:trHeight w:val="420"/>
          <w:jc w:val="center"/>
        </w:trPr>
        <w:tc>
          <w:tcPr>
            <w:tcW w:w="459" w:type="pct"/>
          </w:tcPr>
          <w:p w:rsidR="007C51D4" w:rsidRDefault="007C51D4" w:rsidP="00B310A5">
            <w:pPr>
              <w:jc w:val="center"/>
            </w:pPr>
            <w:r>
              <w:t>7</w:t>
            </w:r>
          </w:p>
        </w:tc>
        <w:tc>
          <w:tcPr>
            <w:tcW w:w="2037" w:type="pct"/>
          </w:tcPr>
          <w:p w:rsidR="007C51D4" w:rsidRPr="00B140BB" w:rsidRDefault="007C51D4" w:rsidP="00B310A5">
            <w:r>
              <w:rPr>
                <w:rFonts w:cs="宋体" w:hint="eastAsia"/>
              </w:rPr>
              <w:t>公共关系媒介与沟通管理</w:t>
            </w:r>
          </w:p>
        </w:tc>
        <w:tc>
          <w:tcPr>
            <w:tcW w:w="795" w:type="pct"/>
          </w:tcPr>
          <w:p w:rsidR="007C51D4" w:rsidRDefault="007C51D4" w:rsidP="007C51D4">
            <w:pPr>
              <w:ind w:firstLineChars="300" w:firstLine="630"/>
            </w:pPr>
            <w:r>
              <w:t>4</w:t>
            </w:r>
          </w:p>
        </w:tc>
        <w:tc>
          <w:tcPr>
            <w:tcW w:w="935" w:type="pct"/>
          </w:tcPr>
          <w:p w:rsidR="007C51D4" w:rsidRPr="00B140BB" w:rsidRDefault="007C51D4" w:rsidP="00B310A5"/>
        </w:tc>
        <w:tc>
          <w:tcPr>
            <w:tcW w:w="774" w:type="pct"/>
          </w:tcPr>
          <w:p w:rsidR="007C51D4" w:rsidRPr="00B140BB" w:rsidRDefault="007C51D4" w:rsidP="00B310A5">
            <w:r>
              <w:t>1</w:t>
            </w:r>
          </w:p>
        </w:tc>
      </w:tr>
      <w:tr w:rsidR="007C51D4">
        <w:trPr>
          <w:trHeight w:val="464"/>
          <w:jc w:val="center"/>
        </w:trPr>
        <w:tc>
          <w:tcPr>
            <w:tcW w:w="459" w:type="pct"/>
          </w:tcPr>
          <w:p w:rsidR="007C51D4" w:rsidRDefault="007C51D4" w:rsidP="00B310A5">
            <w:pPr>
              <w:jc w:val="center"/>
            </w:pPr>
            <w:r>
              <w:t>8</w:t>
            </w:r>
          </w:p>
        </w:tc>
        <w:tc>
          <w:tcPr>
            <w:tcW w:w="2037" w:type="pct"/>
          </w:tcPr>
          <w:p w:rsidR="007C51D4" w:rsidRPr="00B140BB" w:rsidRDefault="007C51D4" w:rsidP="00B310A5">
            <w:r>
              <w:rPr>
                <w:rFonts w:cs="宋体" w:hint="eastAsia"/>
              </w:rPr>
              <w:t>公共关系的调查</w:t>
            </w:r>
          </w:p>
        </w:tc>
        <w:tc>
          <w:tcPr>
            <w:tcW w:w="795" w:type="pct"/>
          </w:tcPr>
          <w:p w:rsidR="007C51D4" w:rsidRDefault="007C51D4" w:rsidP="007C51D4">
            <w:pPr>
              <w:ind w:firstLineChars="300" w:firstLine="630"/>
            </w:pPr>
            <w:r>
              <w:t>4</w:t>
            </w:r>
          </w:p>
        </w:tc>
        <w:tc>
          <w:tcPr>
            <w:tcW w:w="935" w:type="pct"/>
          </w:tcPr>
          <w:p w:rsidR="007C51D4" w:rsidRPr="00B140BB" w:rsidRDefault="007C51D4" w:rsidP="00B310A5"/>
        </w:tc>
        <w:tc>
          <w:tcPr>
            <w:tcW w:w="774" w:type="pct"/>
          </w:tcPr>
          <w:p w:rsidR="007C51D4" w:rsidRPr="00B140BB" w:rsidRDefault="007C51D4" w:rsidP="00B310A5">
            <w:r>
              <w:t>1</w:t>
            </w:r>
          </w:p>
        </w:tc>
      </w:tr>
      <w:tr w:rsidR="007C51D4">
        <w:trPr>
          <w:trHeight w:val="471"/>
          <w:jc w:val="center"/>
        </w:trPr>
        <w:tc>
          <w:tcPr>
            <w:tcW w:w="459" w:type="pct"/>
          </w:tcPr>
          <w:p w:rsidR="007C51D4" w:rsidRDefault="007C51D4" w:rsidP="00B310A5">
            <w:pPr>
              <w:jc w:val="center"/>
            </w:pPr>
            <w:r>
              <w:t>9</w:t>
            </w:r>
          </w:p>
        </w:tc>
        <w:tc>
          <w:tcPr>
            <w:tcW w:w="2037" w:type="pct"/>
          </w:tcPr>
          <w:p w:rsidR="007C51D4" w:rsidRPr="00B140BB" w:rsidRDefault="007C51D4" w:rsidP="00B310A5">
            <w:r>
              <w:rPr>
                <w:rFonts w:cs="宋体" w:hint="eastAsia"/>
              </w:rPr>
              <w:t>公共关系策划、实施及评估</w:t>
            </w:r>
          </w:p>
        </w:tc>
        <w:tc>
          <w:tcPr>
            <w:tcW w:w="795" w:type="pct"/>
          </w:tcPr>
          <w:p w:rsidR="007C51D4" w:rsidRDefault="007C51D4" w:rsidP="007C51D4">
            <w:pPr>
              <w:ind w:firstLineChars="300" w:firstLine="630"/>
            </w:pPr>
            <w:r>
              <w:t>6</w:t>
            </w:r>
          </w:p>
        </w:tc>
        <w:tc>
          <w:tcPr>
            <w:tcW w:w="935" w:type="pct"/>
          </w:tcPr>
          <w:p w:rsidR="007C51D4" w:rsidRPr="00B140BB" w:rsidRDefault="007C51D4" w:rsidP="00B310A5"/>
        </w:tc>
        <w:tc>
          <w:tcPr>
            <w:tcW w:w="774" w:type="pct"/>
          </w:tcPr>
          <w:p w:rsidR="007C51D4" w:rsidRPr="00B140BB" w:rsidRDefault="007C51D4" w:rsidP="00B310A5">
            <w:r>
              <w:t>2</w:t>
            </w:r>
          </w:p>
        </w:tc>
      </w:tr>
      <w:tr w:rsidR="007C51D4">
        <w:trPr>
          <w:trHeight w:val="471"/>
          <w:jc w:val="center"/>
        </w:trPr>
        <w:tc>
          <w:tcPr>
            <w:tcW w:w="459" w:type="pct"/>
          </w:tcPr>
          <w:p w:rsidR="007C51D4" w:rsidRDefault="007C51D4" w:rsidP="00B310A5">
            <w:pPr>
              <w:jc w:val="center"/>
            </w:pPr>
            <w:r>
              <w:t>10</w:t>
            </w:r>
          </w:p>
        </w:tc>
        <w:tc>
          <w:tcPr>
            <w:tcW w:w="2037" w:type="pct"/>
          </w:tcPr>
          <w:p w:rsidR="007C51D4" w:rsidRDefault="007C51D4" w:rsidP="00B310A5">
            <w:r>
              <w:rPr>
                <w:rFonts w:cs="宋体" w:hint="eastAsia"/>
              </w:rPr>
              <w:t>公共关系的礼仪和语言艺术</w:t>
            </w:r>
          </w:p>
        </w:tc>
        <w:tc>
          <w:tcPr>
            <w:tcW w:w="795" w:type="pct"/>
          </w:tcPr>
          <w:p w:rsidR="007C51D4" w:rsidRDefault="007C51D4" w:rsidP="007C51D4">
            <w:pPr>
              <w:ind w:firstLineChars="300" w:firstLine="630"/>
            </w:pPr>
            <w:r>
              <w:t>6</w:t>
            </w:r>
          </w:p>
        </w:tc>
        <w:tc>
          <w:tcPr>
            <w:tcW w:w="935" w:type="pct"/>
          </w:tcPr>
          <w:p w:rsidR="007C51D4" w:rsidRDefault="007C51D4" w:rsidP="00B310A5"/>
        </w:tc>
        <w:tc>
          <w:tcPr>
            <w:tcW w:w="774" w:type="pct"/>
          </w:tcPr>
          <w:p w:rsidR="007C51D4" w:rsidRDefault="007C51D4" w:rsidP="00B310A5">
            <w:r>
              <w:t>2</w:t>
            </w:r>
          </w:p>
        </w:tc>
      </w:tr>
      <w:tr w:rsidR="007C51D4">
        <w:trPr>
          <w:trHeight w:val="448"/>
          <w:jc w:val="center"/>
        </w:trPr>
        <w:tc>
          <w:tcPr>
            <w:tcW w:w="459" w:type="pct"/>
          </w:tcPr>
          <w:p w:rsidR="007C51D4" w:rsidRDefault="007C51D4" w:rsidP="00B310A5">
            <w:pPr>
              <w:jc w:val="center"/>
            </w:pPr>
            <w:r>
              <w:t>11</w:t>
            </w:r>
          </w:p>
        </w:tc>
        <w:tc>
          <w:tcPr>
            <w:tcW w:w="2037" w:type="pct"/>
          </w:tcPr>
          <w:p w:rsidR="007C51D4" w:rsidRDefault="007C51D4" w:rsidP="00B310A5">
            <w:r>
              <w:rPr>
                <w:rFonts w:cs="宋体" w:hint="eastAsia"/>
              </w:rPr>
              <w:t>公共关系危机处理</w:t>
            </w:r>
          </w:p>
        </w:tc>
        <w:tc>
          <w:tcPr>
            <w:tcW w:w="795" w:type="pct"/>
          </w:tcPr>
          <w:p w:rsidR="007C51D4" w:rsidRDefault="007C51D4" w:rsidP="007C51D4">
            <w:pPr>
              <w:ind w:firstLineChars="300" w:firstLine="630"/>
            </w:pPr>
            <w:r>
              <w:t>3</w:t>
            </w:r>
          </w:p>
        </w:tc>
        <w:tc>
          <w:tcPr>
            <w:tcW w:w="935" w:type="pct"/>
          </w:tcPr>
          <w:p w:rsidR="007C51D4" w:rsidRDefault="007C51D4" w:rsidP="00B310A5"/>
        </w:tc>
        <w:tc>
          <w:tcPr>
            <w:tcW w:w="774" w:type="pct"/>
          </w:tcPr>
          <w:p w:rsidR="007C51D4" w:rsidRDefault="007C51D4" w:rsidP="00B310A5">
            <w:r>
              <w:t>1</w:t>
            </w:r>
          </w:p>
        </w:tc>
      </w:tr>
      <w:tr w:rsidR="007C51D4">
        <w:trPr>
          <w:trHeight w:val="461"/>
          <w:jc w:val="center"/>
        </w:trPr>
        <w:tc>
          <w:tcPr>
            <w:tcW w:w="459" w:type="pct"/>
          </w:tcPr>
          <w:p w:rsidR="007C51D4" w:rsidRDefault="007C51D4" w:rsidP="00B310A5">
            <w:pPr>
              <w:jc w:val="center"/>
            </w:pPr>
            <w:r>
              <w:rPr>
                <w:rFonts w:cs="宋体" w:hint="eastAsia"/>
              </w:rPr>
              <w:t>合</w:t>
            </w:r>
            <w:r>
              <w:t xml:space="preserve"> </w:t>
            </w:r>
            <w:r>
              <w:rPr>
                <w:rFonts w:cs="宋体" w:hint="eastAsia"/>
              </w:rPr>
              <w:t>计</w:t>
            </w:r>
          </w:p>
        </w:tc>
        <w:tc>
          <w:tcPr>
            <w:tcW w:w="2037" w:type="pct"/>
          </w:tcPr>
          <w:p w:rsidR="007C51D4" w:rsidRDefault="007C51D4" w:rsidP="00B310A5"/>
        </w:tc>
        <w:tc>
          <w:tcPr>
            <w:tcW w:w="795" w:type="pct"/>
          </w:tcPr>
          <w:p w:rsidR="007C51D4" w:rsidRDefault="007C51D4" w:rsidP="007C51D4">
            <w:pPr>
              <w:ind w:firstLineChars="300" w:firstLine="630"/>
            </w:pPr>
            <w:r>
              <w:t>48</w:t>
            </w:r>
          </w:p>
        </w:tc>
        <w:tc>
          <w:tcPr>
            <w:tcW w:w="935" w:type="pct"/>
          </w:tcPr>
          <w:p w:rsidR="007C51D4" w:rsidRDefault="007C51D4" w:rsidP="00B310A5"/>
        </w:tc>
        <w:tc>
          <w:tcPr>
            <w:tcW w:w="774" w:type="pct"/>
          </w:tcPr>
          <w:p w:rsidR="007C51D4" w:rsidRDefault="007C51D4" w:rsidP="00B310A5">
            <w:r>
              <w:t>11</w:t>
            </w:r>
          </w:p>
        </w:tc>
      </w:tr>
    </w:tbl>
    <w:bookmarkEnd w:id="39"/>
    <w:p w:rsidR="007C51D4" w:rsidRPr="00993244" w:rsidRDefault="007C51D4" w:rsidP="007C51D4">
      <w:pPr>
        <w:pStyle w:val="B"/>
        <w:spacing w:line="360" w:lineRule="exact"/>
        <w:rPr>
          <w:color w:val="000000"/>
        </w:rPr>
      </w:pPr>
      <w:r w:rsidRPr="00993244">
        <w:rPr>
          <w:rFonts w:cs="宋体" w:hint="eastAsia"/>
          <w:color w:val="000000"/>
        </w:rPr>
        <w:t>四、课外学习要求</w:t>
      </w:r>
    </w:p>
    <w:p w:rsidR="007C51D4" w:rsidRPr="00993244" w:rsidRDefault="007C51D4" w:rsidP="008E2AFF">
      <w:pPr>
        <w:pStyle w:val="a8"/>
        <w:spacing w:line="360" w:lineRule="exact"/>
        <w:ind w:firstLineChars="200" w:firstLine="420"/>
      </w:pPr>
      <w:r w:rsidRPr="00993244">
        <w:rPr>
          <w:rFonts w:cs="宋体" w:hint="eastAsia"/>
        </w:rPr>
        <w:t>《</w:t>
      </w:r>
      <w:r>
        <w:rPr>
          <w:rFonts w:cs="宋体" w:hint="eastAsia"/>
        </w:rPr>
        <w:t>公共关系学</w:t>
      </w:r>
      <w:r w:rsidRPr="00993244">
        <w:rPr>
          <w:rFonts w:cs="宋体" w:hint="eastAsia"/>
        </w:rPr>
        <w:t>》是一门实践性很强的学科，这就要求</w:t>
      </w:r>
      <w:r>
        <w:rPr>
          <w:rFonts w:cs="宋体" w:hint="eastAsia"/>
        </w:rPr>
        <w:t>学生将</w:t>
      </w:r>
      <w:r w:rsidRPr="00993244">
        <w:rPr>
          <w:rFonts w:cs="宋体" w:hint="eastAsia"/>
        </w:rPr>
        <w:t>书本上的理论知识</w:t>
      </w:r>
      <w:r>
        <w:rPr>
          <w:rFonts w:cs="宋体" w:hint="eastAsia"/>
        </w:rPr>
        <w:t>应用在实际的</w:t>
      </w:r>
      <w:r w:rsidRPr="00993244">
        <w:rPr>
          <w:rFonts w:cs="宋体" w:hint="eastAsia"/>
        </w:rPr>
        <w:t>生活中，</w:t>
      </w:r>
      <w:r>
        <w:rPr>
          <w:rFonts w:cs="宋体" w:hint="eastAsia"/>
        </w:rPr>
        <w:t>同时还应观看相应的视频学习领悟课堂上讲授的内容。</w:t>
      </w:r>
    </w:p>
    <w:p w:rsidR="007C51D4" w:rsidRPr="00993244" w:rsidRDefault="007C51D4" w:rsidP="008E2AFF">
      <w:pPr>
        <w:pStyle w:val="B"/>
        <w:spacing w:line="360" w:lineRule="exact"/>
        <w:rPr>
          <w:color w:val="000000"/>
        </w:rPr>
      </w:pPr>
      <w:r w:rsidRPr="00993244">
        <w:rPr>
          <w:rFonts w:cs="宋体" w:hint="eastAsia"/>
          <w:color w:val="000000"/>
        </w:rPr>
        <w:t>五、教学方法</w:t>
      </w:r>
    </w:p>
    <w:p w:rsidR="007C51D4" w:rsidRPr="00EE0C3C" w:rsidRDefault="007C51D4" w:rsidP="008E2AFF">
      <w:pPr>
        <w:pStyle w:val="a8"/>
        <w:spacing w:line="360" w:lineRule="exact"/>
        <w:ind w:firstLineChars="200" w:firstLine="420"/>
      </w:pPr>
      <w:r w:rsidRPr="00EE0C3C">
        <w:rPr>
          <w:rFonts w:cs="宋体" w:hint="eastAsia"/>
        </w:rPr>
        <w:t>本课程主要采用课堂讲授的教学方法，同时在讲课过程中会穿插与学生的</w:t>
      </w:r>
      <w:r>
        <w:rPr>
          <w:rFonts w:cs="宋体" w:hint="eastAsia"/>
        </w:rPr>
        <w:t>互动和</w:t>
      </w:r>
      <w:r w:rsidRPr="00EE0C3C">
        <w:rPr>
          <w:rFonts w:cs="宋体" w:hint="eastAsia"/>
        </w:rPr>
        <w:t>讨论。</w:t>
      </w:r>
      <w:r>
        <w:rPr>
          <w:rFonts w:cs="宋体" w:hint="eastAsia"/>
        </w:rPr>
        <w:t>在这个</w:t>
      </w:r>
      <w:r w:rsidRPr="00EE0C3C">
        <w:rPr>
          <w:rFonts w:cs="宋体" w:hint="eastAsia"/>
        </w:rPr>
        <w:t>过程中要求学生认真</w:t>
      </w:r>
      <w:r>
        <w:rPr>
          <w:rFonts w:cs="宋体" w:hint="eastAsia"/>
        </w:rPr>
        <w:t>投入、进入角色以达到良好的课堂效果。</w:t>
      </w:r>
      <w:r w:rsidRPr="00EE0C3C">
        <w:rPr>
          <w:rFonts w:cs="宋体" w:hint="eastAsia"/>
        </w:rPr>
        <w:t>在教学过程中，老师需要结合大量的案例，使学生能够更深刻地领会该课程的主要内容。</w:t>
      </w:r>
    </w:p>
    <w:p w:rsidR="007C51D4" w:rsidRDefault="007C51D4" w:rsidP="008E2AFF">
      <w:pPr>
        <w:pStyle w:val="B"/>
        <w:spacing w:line="360" w:lineRule="exact"/>
        <w:rPr>
          <w:rFonts w:ascii="宋体"/>
        </w:rPr>
      </w:pPr>
      <w:r>
        <w:rPr>
          <w:rFonts w:ascii="宋体" w:hAnsi="宋体" w:cs="宋体" w:hint="eastAsia"/>
        </w:rPr>
        <w:t>六、课程考核方法及要求</w:t>
      </w:r>
    </w:p>
    <w:p w:rsidR="007C51D4" w:rsidRDefault="007C51D4" w:rsidP="008E2AFF">
      <w:pPr>
        <w:pStyle w:val="a7"/>
        <w:spacing w:line="360" w:lineRule="exact"/>
      </w:pPr>
      <w:r>
        <w:t>1</w:t>
      </w:r>
      <w:r>
        <w:rPr>
          <w:rFonts w:cs="宋体" w:hint="eastAsia"/>
        </w:rPr>
        <w:t>．考核方式：考试（</w:t>
      </w:r>
      <w:r w:rsidR="009A4C5C">
        <w:rPr>
          <w:rFonts w:cs="宋体" w:hint="eastAsia"/>
        </w:rPr>
        <w:t>√</w:t>
      </w:r>
      <w:r>
        <w:t xml:space="preserve"> </w:t>
      </w:r>
      <w:r>
        <w:rPr>
          <w:rFonts w:cs="宋体" w:hint="eastAsia"/>
        </w:rPr>
        <w:t>）；考查（）</w:t>
      </w:r>
    </w:p>
    <w:p w:rsidR="007C51D4" w:rsidRDefault="007C51D4" w:rsidP="008E2AFF">
      <w:pPr>
        <w:pStyle w:val="a7"/>
        <w:spacing w:line="360" w:lineRule="exact"/>
      </w:pPr>
      <w:r>
        <w:t>2</w:t>
      </w:r>
      <w:r>
        <w:rPr>
          <w:rFonts w:cs="宋体" w:hint="eastAsia"/>
        </w:rPr>
        <w:t>．成绩评定：</w:t>
      </w:r>
    </w:p>
    <w:p w:rsidR="007C51D4" w:rsidRDefault="007C51D4" w:rsidP="008E2AFF">
      <w:pPr>
        <w:pStyle w:val="a8"/>
        <w:spacing w:line="360" w:lineRule="exact"/>
      </w:pPr>
      <w:r>
        <w:rPr>
          <w:rFonts w:cs="宋体" w:hint="eastAsia"/>
        </w:rPr>
        <w:t>计分制：百分制（√）；五级分制（）；两级分制（）</w:t>
      </w:r>
    </w:p>
    <w:p w:rsidR="007C51D4" w:rsidRDefault="007C51D4" w:rsidP="008E2AFF">
      <w:pPr>
        <w:pStyle w:val="a8"/>
        <w:spacing w:line="360" w:lineRule="exact"/>
      </w:pPr>
      <w:r>
        <w:rPr>
          <w:rFonts w:cs="宋体" w:hint="eastAsia"/>
        </w:rPr>
        <w:t>总评成绩构成：平时考核（</w:t>
      </w:r>
      <w:r>
        <w:t>30-40</w:t>
      </w:r>
      <w:r>
        <w:rPr>
          <w:rFonts w:cs="宋体" w:hint="eastAsia"/>
        </w:rPr>
        <w:t>）％；中期考核（）％；期末考核（</w:t>
      </w:r>
      <w:r>
        <w:t>60-70</w:t>
      </w:r>
      <w:r>
        <w:rPr>
          <w:rFonts w:cs="宋体" w:hint="eastAsia"/>
        </w:rPr>
        <w:t>）％</w:t>
      </w:r>
    </w:p>
    <w:p w:rsidR="007C51D4" w:rsidRDefault="007C51D4" w:rsidP="008E2AFF">
      <w:pPr>
        <w:pStyle w:val="a8"/>
        <w:spacing w:line="360" w:lineRule="exact"/>
      </w:pPr>
      <w:r>
        <w:rPr>
          <w:rFonts w:cs="宋体" w:hint="eastAsia"/>
        </w:rPr>
        <w:t>平时成绩构成：考勤考纪（</w:t>
      </w:r>
      <w:r>
        <w:t>30</w:t>
      </w:r>
      <w:r>
        <w:rPr>
          <w:rFonts w:cs="宋体" w:hint="eastAsia"/>
        </w:rPr>
        <w:t>）％；作业（</w:t>
      </w:r>
      <w:r>
        <w:t>50</w:t>
      </w:r>
      <w:r>
        <w:rPr>
          <w:rFonts w:cs="宋体" w:hint="eastAsia"/>
        </w:rPr>
        <w:t>）％；其他（</w:t>
      </w:r>
      <w:r>
        <w:t>20</w:t>
      </w:r>
      <w:r>
        <w:rPr>
          <w:rFonts w:cs="宋体" w:hint="eastAsia"/>
        </w:rPr>
        <w:t>）％</w:t>
      </w:r>
    </w:p>
    <w:p w:rsidR="007C51D4" w:rsidRDefault="007C51D4" w:rsidP="008E2AFF">
      <w:pPr>
        <w:pStyle w:val="B"/>
        <w:spacing w:line="360" w:lineRule="exact"/>
        <w:rPr>
          <w:rFonts w:ascii="宋体"/>
        </w:rPr>
      </w:pPr>
      <w:r>
        <w:rPr>
          <w:rFonts w:ascii="宋体" w:hAnsi="宋体" w:cs="宋体" w:hint="eastAsia"/>
        </w:rPr>
        <w:t>七、建议教材及参考资料</w:t>
      </w:r>
    </w:p>
    <w:p w:rsidR="007C51D4" w:rsidRDefault="007C51D4" w:rsidP="00F07AB2">
      <w:pPr>
        <w:spacing w:line="360" w:lineRule="exact"/>
        <w:ind w:left="420"/>
        <w:rPr>
          <w:b/>
          <w:bCs/>
        </w:rPr>
      </w:pPr>
      <w:r>
        <w:rPr>
          <w:rFonts w:cs="宋体" w:hint="eastAsia"/>
          <w:b/>
          <w:bCs/>
        </w:rPr>
        <w:t>建议教材：</w:t>
      </w:r>
    </w:p>
    <w:p w:rsidR="007C51D4" w:rsidRDefault="007C51D4" w:rsidP="008E2AFF">
      <w:pPr>
        <w:spacing w:line="360" w:lineRule="exact"/>
        <w:ind w:firstLineChars="342" w:firstLine="718"/>
      </w:pPr>
      <w:r>
        <w:rPr>
          <w:rFonts w:cs="宋体" w:hint="eastAsia"/>
        </w:rPr>
        <w:t>李道平等著，《公共关系学》（第四版），经济科学出版社，</w:t>
      </w:r>
      <w:r>
        <w:t>2011</w:t>
      </w:r>
      <w:r>
        <w:rPr>
          <w:rFonts w:cs="宋体" w:hint="eastAsia"/>
        </w:rPr>
        <w:t>年版</w:t>
      </w:r>
    </w:p>
    <w:p w:rsidR="007C51D4" w:rsidRDefault="007C51D4" w:rsidP="00F07AB2">
      <w:pPr>
        <w:spacing w:line="360" w:lineRule="exact"/>
        <w:ind w:left="420"/>
        <w:rPr>
          <w:b/>
          <w:bCs/>
        </w:rPr>
      </w:pPr>
      <w:r>
        <w:rPr>
          <w:rFonts w:cs="宋体" w:hint="eastAsia"/>
          <w:b/>
          <w:bCs/>
        </w:rPr>
        <w:lastRenderedPageBreak/>
        <w:t>参考资料：</w:t>
      </w:r>
    </w:p>
    <w:p w:rsidR="007C51D4" w:rsidRDefault="007C51D4" w:rsidP="008E2AFF">
      <w:pPr>
        <w:spacing w:line="360" w:lineRule="exact"/>
        <w:ind w:firstLineChars="342" w:firstLine="718"/>
      </w:pPr>
      <w:r>
        <w:t>1</w:t>
      </w:r>
      <w:r>
        <w:rPr>
          <w:rFonts w:cs="宋体" w:hint="eastAsia"/>
        </w:rPr>
        <w:t>．方宪</w:t>
      </w:r>
      <w:r>
        <w:rPr>
          <w:rFonts w:ascii="黑体" w:eastAsia="黑体" w:cs="黑体" w:hint="eastAsia"/>
        </w:rPr>
        <w:t>玕</w:t>
      </w:r>
      <w:r>
        <w:rPr>
          <w:rFonts w:cs="宋体" w:hint="eastAsia"/>
        </w:rPr>
        <w:t>主编，《公共关系学教程》，浙江大学出版社，</w:t>
      </w:r>
      <w:r>
        <w:t>1997</w:t>
      </w:r>
      <w:r>
        <w:rPr>
          <w:rFonts w:cs="宋体" w:hint="eastAsia"/>
        </w:rPr>
        <w:t>年版</w:t>
      </w:r>
    </w:p>
    <w:p w:rsidR="007C51D4" w:rsidRDefault="007C51D4" w:rsidP="008E2AFF">
      <w:pPr>
        <w:spacing w:line="360" w:lineRule="exact"/>
        <w:ind w:firstLineChars="342" w:firstLine="718"/>
      </w:pPr>
      <w:r>
        <w:rPr>
          <w:kern w:val="0"/>
        </w:rPr>
        <w:t>2</w:t>
      </w:r>
      <w:r>
        <w:rPr>
          <w:rFonts w:cs="宋体" w:hint="eastAsia"/>
          <w:kern w:val="0"/>
        </w:rPr>
        <w:t>．栗玉香主编，</w:t>
      </w:r>
      <w:r>
        <w:rPr>
          <w:rFonts w:cs="宋体" w:hint="eastAsia"/>
        </w:rPr>
        <w:t>《公共关系教程》，经济科学出版社，</w:t>
      </w:r>
      <w:r>
        <w:t>2002</w:t>
      </w:r>
      <w:r>
        <w:rPr>
          <w:rFonts w:cs="宋体" w:hint="eastAsia"/>
        </w:rPr>
        <w:t>年版</w:t>
      </w:r>
    </w:p>
    <w:p w:rsidR="007C51D4" w:rsidRDefault="007C51D4" w:rsidP="008E2AFF">
      <w:pPr>
        <w:spacing w:line="360" w:lineRule="exact"/>
        <w:ind w:firstLineChars="342" w:firstLine="718"/>
        <w:rPr>
          <w:rFonts w:ascii="宋体"/>
          <w:b/>
          <w:bCs/>
          <w:sz w:val="36"/>
          <w:szCs w:val="36"/>
        </w:rPr>
      </w:pPr>
      <w:r>
        <w:rPr>
          <w:kern w:val="0"/>
        </w:rPr>
        <w:t>3</w:t>
      </w:r>
      <w:r>
        <w:rPr>
          <w:rFonts w:cs="宋体" w:hint="eastAsia"/>
          <w:kern w:val="0"/>
        </w:rPr>
        <w:t>．何春晖编著，</w:t>
      </w:r>
      <w:r>
        <w:rPr>
          <w:rFonts w:cs="宋体" w:hint="eastAsia"/>
        </w:rPr>
        <w:t>《中外公关案例宝典》，浙江大学出版社，</w:t>
      </w:r>
      <w:r>
        <w:t>2003</w:t>
      </w:r>
      <w:r>
        <w:rPr>
          <w:rFonts w:cs="宋体" w:hint="eastAsia"/>
        </w:rPr>
        <w:t>年版</w:t>
      </w:r>
    </w:p>
    <w:p w:rsidR="007C51D4" w:rsidRDefault="007C51D4" w:rsidP="008E2AFF">
      <w:pPr>
        <w:spacing w:line="360" w:lineRule="exact"/>
        <w:ind w:firstLineChars="342" w:firstLine="718"/>
      </w:pPr>
      <w:r>
        <w:t>4</w:t>
      </w:r>
      <w:r>
        <w:rPr>
          <w:rFonts w:cs="宋体" w:hint="eastAsia"/>
        </w:rPr>
        <w:t>．刘军主编，《公共关系学》，机械工业出版社，</w:t>
      </w:r>
      <w:r>
        <w:t>2006</w:t>
      </w:r>
      <w:r>
        <w:rPr>
          <w:rFonts w:cs="宋体" w:hint="eastAsia"/>
        </w:rPr>
        <w:t>年版</w:t>
      </w:r>
    </w:p>
    <w:p w:rsidR="007C51D4" w:rsidRDefault="007C51D4" w:rsidP="008E2AFF">
      <w:pPr>
        <w:spacing w:line="360" w:lineRule="exact"/>
        <w:ind w:firstLineChars="342" w:firstLine="718"/>
      </w:pPr>
      <w:r>
        <w:t>5</w:t>
      </w:r>
      <w:r>
        <w:rPr>
          <w:rFonts w:cs="宋体" w:hint="eastAsia"/>
        </w:rPr>
        <w:t>．居延安著，《公共关系学》（第二版），复旦大学出版社，</w:t>
      </w:r>
      <w:r>
        <w:t>2001</w:t>
      </w:r>
      <w:r>
        <w:rPr>
          <w:rFonts w:cs="宋体" w:hint="eastAsia"/>
        </w:rPr>
        <w:t>年版</w:t>
      </w:r>
    </w:p>
    <w:p w:rsidR="007C51D4" w:rsidRDefault="007C51D4" w:rsidP="008E2AFF">
      <w:pPr>
        <w:spacing w:line="360" w:lineRule="exact"/>
        <w:ind w:firstLineChars="342" w:firstLine="718"/>
      </w:pPr>
      <w:r>
        <w:t>6</w:t>
      </w:r>
      <w:r>
        <w:rPr>
          <w:rFonts w:cs="宋体" w:hint="eastAsia"/>
        </w:rPr>
        <w:t>．胡锐主编，《现代公共关系原理》，浙江大学出版社，</w:t>
      </w:r>
      <w:r>
        <w:t>2003</w:t>
      </w:r>
      <w:r>
        <w:rPr>
          <w:rFonts w:cs="宋体" w:hint="eastAsia"/>
        </w:rPr>
        <w:t>年版</w:t>
      </w:r>
    </w:p>
    <w:p w:rsidR="007C51D4" w:rsidRPr="0069760A" w:rsidRDefault="007C51D4" w:rsidP="008E2AFF">
      <w:pPr>
        <w:spacing w:line="360" w:lineRule="exact"/>
        <w:ind w:firstLineChars="200" w:firstLine="420"/>
      </w:pPr>
    </w:p>
    <w:p w:rsidR="007C51D4" w:rsidRDefault="007C51D4" w:rsidP="008E2AFF">
      <w:pPr>
        <w:spacing w:line="360" w:lineRule="exact"/>
        <w:ind w:firstLineChars="200" w:firstLine="420"/>
      </w:pPr>
    </w:p>
    <w:p w:rsidR="007C51D4" w:rsidRDefault="007C51D4" w:rsidP="008E2AFF">
      <w:pPr>
        <w:spacing w:line="360" w:lineRule="exact"/>
        <w:ind w:firstLineChars="200" w:firstLine="420"/>
      </w:pPr>
    </w:p>
    <w:p w:rsidR="007C51D4" w:rsidRDefault="007C51D4" w:rsidP="008E2AFF">
      <w:pPr>
        <w:spacing w:line="360" w:lineRule="exact"/>
        <w:ind w:firstLineChars="200" w:firstLine="420"/>
      </w:pPr>
    </w:p>
    <w:p w:rsidR="007C51D4" w:rsidRPr="00743681" w:rsidRDefault="007C51D4" w:rsidP="008E2AFF">
      <w:pPr>
        <w:pStyle w:val="a9"/>
        <w:spacing w:line="360" w:lineRule="exact"/>
        <w:jc w:val="right"/>
        <w:rPr>
          <w:sz w:val="24"/>
          <w:szCs w:val="24"/>
        </w:rPr>
      </w:pPr>
      <w:r w:rsidRPr="00743681">
        <w:rPr>
          <w:rFonts w:cs="宋体" w:hint="eastAsia"/>
          <w:sz w:val="24"/>
          <w:szCs w:val="24"/>
        </w:rPr>
        <w:t>执笔人：葛晓巍</w:t>
      </w:r>
    </w:p>
    <w:p w:rsidR="007C51D4" w:rsidRPr="00743681" w:rsidRDefault="007C51D4" w:rsidP="008E2AFF">
      <w:pPr>
        <w:pStyle w:val="a9"/>
        <w:spacing w:line="360" w:lineRule="exact"/>
        <w:jc w:val="right"/>
        <w:rPr>
          <w:sz w:val="24"/>
          <w:szCs w:val="24"/>
        </w:rPr>
      </w:pPr>
      <w:r w:rsidRPr="00743681">
        <w:rPr>
          <w:rFonts w:cs="宋体" w:hint="eastAsia"/>
          <w:sz w:val="24"/>
          <w:szCs w:val="24"/>
        </w:rPr>
        <w:t>审核人：李长安</w:t>
      </w:r>
    </w:p>
    <w:p w:rsidR="007C51D4" w:rsidRPr="00743681" w:rsidRDefault="007C51D4" w:rsidP="008E2AFF">
      <w:pPr>
        <w:pStyle w:val="a9"/>
        <w:spacing w:line="360" w:lineRule="exact"/>
        <w:jc w:val="right"/>
        <w:rPr>
          <w:sz w:val="24"/>
          <w:szCs w:val="24"/>
        </w:rPr>
      </w:pPr>
      <w:r w:rsidRPr="00743681">
        <w:rPr>
          <w:rFonts w:cs="宋体" w:hint="eastAsia"/>
          <w:sz w:val="24"/>
          <w:szCs w:val="24"/>
        </w:rPr>
        <w:t>审批人：曹</w:t>
      </w:r>
      <w:r w:rsidRPr="00743681">
        <w:rPr>
          <w:sz w:val="24"/>
          <w:szCs w:val="24"/>
        </w:rPr>
        <w:t xml:space="preserve">  </w:t>
      </w:r>
      <w:r w:rsidRPr="00743681">
        <w:rPr>
          <w:rFonts w:cs="宋体" w:hint="eastAsia"/>
          <w:sz w:val="24"/>
          <w:szCs w:val="24"/>
        </w:rPr>
        <w:t>敏</w:t>
      </w:r>
    </w:p>
    <w:p w:rsidR="007C51D4" w:rsidRDefault="007C51D4" w:rsidP="00581D9D">
      <w:pPr>
        <w:pStyle w:val="Ab"/>
      </w:pPr>
      <w:bookmarkStart w:id="40" w:name="_Toc384901476"/>
    </w:p>
    <w:p w:rsidR="00743681" w:rsidRDefault="00743681" w:rsidP="00581D9D">
      <w:pPr>
        <w:pStyle w:val="Ab"/>
      </w:pPr>
    </w:p>
    <w:p w:rsidR="00743681" w:rsidRDefault="00743681" w:rsidP="00581D9D">
      <w:pPr>
        <w:pStyle w:val="Ab"/>
      </w:pPr>
    </w:p>
    <w:p w:rsidR="00743681" w:rsidRDefault="00743681" w:rsidP="00581D9D">
      <w:pPr>
        <w:pStyle w:val="Ab"/>
      </w:pPr>
    </w:p>
    <w:p w:rsidR="00743681" w:rsidRDefault="00743681" w:rsidP="00581D9D">
      <w:pPr>
        <w:pStyle w:val="Ab"/>
      </w:pPr>
    </w:p>
    <w:p w:rsidR="00743681" w:rsidRDefault="00743681" w:rsidP="00581D9D">
      <w:pPr>
        <w:pStyle w:val="Ab"/>
      </w:pPr>
    </w:p>
    <w:p w:rsidR="00743681" w:rsidRDefault="00743681" w:rsidP="00581D9D">
      <w:pPr>
        <w:pStyle w:val="Ab"/>
      </w:pPr>
    </w:p>
    <w:p w:rsidR="00743681" w:rsidRDefault="00743681" w:rsidP="00581D9D">
      <w:pPr>
        <w:pStyle w:val="Ab"/>
      </w:pPr>
    </w:p>
    <w:p w:rsidR="00743681" w:rsidRDefault="00743681" w:rsidP="00581D9D">
      <w:pPr>
        <w:pStyle w:val="Ab"/>
      </w:pPr>
    </w:p>
    <w:p w:rsidR="00743681" w:rsidRDefault="00743681" w:rsidP="00581D9D">
      <w:pPr>
        <w:pStyle w:val="Ab"/>
      </w:pPr>
    </w:p>
    <w:p w:rsidR="007C51D4" w:rsidRPr="00DE1504" w:rsidRDefault="007C51D4" w:rsidP="00581D9D">
      <w:pPr>
        <w:pStyle w:val="Ab"/>
        <w:outlineLvl w:val="0"/>
      </w:pPr>
      <w:bookmarkStart w:id="41" w:name="_Toc512669077"/>
      <w:r>
        <w:rPr>
          <w:rFonts w:cs="宋体" w:hint="eastAsia"/>
        </w:rPr>
        <w:lastRenderedPageBreak/>
        <w:t>人际沟通与谈判</w:t>
      </w:r>
      <w:r w:rsidRPr="00DE1504">
        <w:rPr>
          <w:rFonts w:cs="宋体" w:hint="eastAsia"/>
        </w:rPr>
        <w:t>课程教学大纲</w:t>
      </w:r>
      <w:bookmarkEnd w:id="41"/>
    </w:p>
    <w:p w:rsidR="007C51D4" w:rsidRPr="00DE1504" w:rsidRDefault="007C51D4" w:rsidP="008E2AFF">
      <w:pPr>
        <w:pStyle w:val="aa"/>
        <w:ind w:firstLine="482"/>
      </w:pPr>
      <w:r w:rsidRPr="00DE1504">
        <w:rPr>
          <w:rFonts w:cs="宋体" w:hint="eastAsia"/>
          <w:b/>
          <w:bCs/>
        </w:rPr>
        <w:t>课程名称</w:t>
      </w:r>
      <w:r w:rsidRPr="00DE1504">
        <w:rPr>
          <w:rFonts w:cs="宋体" w:hint="eastAsia"/>
        </w:rPr>
        <w:t>：</w:t>
      </w:r>
      <w:r>
        <w:rPr>
          <w:rFonts w:cs="宋体" w:hint="eastAsia"/>
        </w:rPr>
        <w:t>人际沟通与谈判</w:t>
      </w:r>
      <w:r w:rsidRPr="00984C97">
        <w:t>/</w:t>
      </w:r>
      <w:r w:rsidRPr="00A20F1D">
        <w:t>Interpersonal communication and negotiation</w:t>
      </w:r>
    </w:p>
    <w:p w:rsidR="007C51D4" w:rsidRPr="00DE1504" w:rsidRDefault="007C51D4" w:rsidP="008E2AFF">
      <w:pPr>
        <w:pStyle w:val="aa"/>
        <w:ind w:firstLine="482"/>
      </w:pPr>
      <w:r w:rsidRPr="00DE1504">
        <w:rPr>
          <w:rFonts w:cs="宋体" w:hint="eastAsia"/>
          <w:b/>
          <w:bCs/>
        </w:rPr>
        <w:t>课程代码</w:t>
      </w:r>
      <w:r w:rsidRPr="00DE1504">
        <w:rPr>
          <w:rFonts w:cs="宋体" w:hint="eastAsia"/>
        </w:rPr>
        <w:t>：</w:t>
      </w:r>
      <w:r w:rsidRPr="00A20F1D">
        <w:t>06326452</w:t>
      </w:r>
    </w:p>
    <w:p w:rsidR="007C51D4" w:rsidRPr="00DE1504" w:rsidRDefault="007C51D4" w:rsidP="008E2AFF">
      <w:pPr>
        <w:pStyle w:val="aa"/>
        <w:ind w:firstLine="482"/>
      </w:pPr>
      <w:r w:rsidRPr="00DE1504">
        <w:rPr>
          <w:rFonts w:cs="宋体" w:hint="eastAsia"/>
          <w:b/>
          <w:bCs/>
        </w:rPr>
        <w:t>课程类型</w:t>
      </w:r>
      <w:r w:rsidRPr="00DE1504">
        <w:rPr>
          <w:rFonts w:cs="宋体" w:hint="eastAsia"/>
        </w:rPr>
        <w:t>：专业拓展</w:t>
      </w:r>
      <w:r w:rsidRPr="00DE1504">
        <w:t>/</w:t>
      </w:r>
      <w:r>
        <w:rPr>
          <w:rFonts w:cs="宋体" w:hint="eastAsia"/>
        </w:rPr>
        <w:t>选修</w:t>
      </w:r>
    </w:p>
    <w:p w:rsidR="007C51D4" w:rsidRPr="00DE1504" w:rsidRDefault="007C51D4" w:rsidP="008E2AFF">
      <w:pPr>
        <w:pStyle w:val="aa"/>
        <w:tabs>
          <w:tab w:val="left" w:pos="3420"/>
        </w:tabs>
        <w:ind w:firstLine="482"/>
      </w:pPr>
      <w:r w:rsidRPr="00DE1504">
        <w:rPr>
          <w:rFonts w:cs="宋体" w:hint="eastAsia"/>
          <w:b/>
          <w:bCs/>
        </w:rPr>
        <w:t>总学时数</w:t>
      </w:r>
      <w:r w:rsidRPr="00DE1504">
        <w:rPr>
          <w:rFonts w:cs="宋体" w:hint="eastAsia"/>
        </w:rPr>
        <w:t>：</w:t>
      </w:r>
      <w:r w:rsidRPr="00DE1504">
        <w:t>32</w:t>
      </w:r>
    </w:p>
    <w:p w:rsidR="007C51D4" w:rsidRPr="00DE1504" w:rsidRDefault="007C51D4" w:rsidP="008E2AFF">
      <w:pPr>
        <w:pStyle w:val="aa"/>
        <w:tabs>
          <w:tab w:val="left" w:pos="3420"/>
        </w:tabs>
        <w:ind w:firstLine="482"/>
        <w:rPr>
          <w:b/>
          <w:bCs/>
        </w:rPr>
      </w:pPr>
      <w:r w:rsidRPr="00DE1504">
        <w:rPr>
          <w:rFonts w:cs="宋体" w:hint="eastAsia"/>
          <w:b/>
          <w:bCs/>
        </w:rPr>
        <w:t>学</w:t>
      </w:r>
      <w:r w:rsidRPr="00DE1504">
        <w:rPr>
          <w:b/>
          <w:bCs/>
        </w:rPr>
        <w:t xml:space="preserve">    </w:t>
      </w:r>
      <w:r w:rsidRPr="00DE1504">
        <w:rPr>
          <w:rFonts w:cs="宋体" w:hint="eastAsia"/>
          <w:b/>
          <w:bCs/>
        </w:rPr>
        <w:t>分：</w:t>
      </w:r>
      <w:r w:rsidRPr="00DE1504">
        <w:rPr>
          <w:b/>
          <w:bCs/>
        </w:rPr>
        <w:t xml:space="preserve"> </w:t>
      </w:r>
      <w:r w:rsidRPr="00DE1504">
        <w:t>2</w:t>
      </w:r>
    </w:p>
    <w:p w:rsidR="007C51D4" w:rsidRPr="00DE1504" w:rsidRDefault="007C51D4" w:rsidP="008E2AFF">
      <w:pPr>
        <w:pStyle w:val="aa"/>
        <w:tabs>
          <w:tab w:val="left" w:pos="3420"/>
        </w:tabs>
        <w:ind w:firstLine="482"/>
      </w:pPr>
      <w:r w:rsidRPr="00DE1504">
        <w:rPr>
          <w:rFonts w:cs="宋体" w:hint="eastAsia"/>
          <w:b/>
          <w:bCs/>
        </w:rPr>
        <w:t>先修课程</w:t>
      </w:r>
      <w:r w:rsidRPr="00DE1504">
        <w:rPr>
          <w:rFonts w:cs="宋体" w:hint="eastAsia"/>
        </w:rPr>
        <w:t>：</w:t>
      </w:r>
      <w:r>
        <w:rPr>
          <w:rFonts w:cs="宋体" w:hint="eastAsia"/>
        </w:rPr>
        <w:t>市场营销学、管理学原理</w:t>
      </w:r>
    </w:p>
    <w:p w:rsidR="007C51D4" w:rsidRPr="00DE1504" w:rsidRDefault="007C51D4" w:rsidP="008E2AFF">
      <w:pPr>
        <w:pStyle w:val="aa"/>
        <w:ind w:firstLine="482"/>
      </w:pPr>
      <w:r w:rsidRPr="00DE1504">
        <w:rPr>
          <w:rFonts w:cs="宋体" w:hint="eastAsia"/>
          <w:b/>
          <w:bCs/>
        </w:rPr>
        <w:t>开课单位</w:t>
      </w:r>
      <w:r w:rsidRPr="00DE1504">
        <w:rPr>
          <w:rFonts w:cs="宋体" w:hint="eastAsia"/>
        </w:rPr>
        <w:t>：经济管理学院</w:t>
      </w:r>
    </w:p>
    <w:p w:rsidR="007C51D4" w:rsidRPr="00DE1504" w:rsidRDefault="007C51D4" w:rsidP="008E2AFF">
      <w:pPr>
        <w:pStyle w:val="B"/>
        <w:ind w:leftChars="228" w:left="1657" w:hangingChars="489" w:hanging="1178"/>
      </w:pPr>
      <w:r w:rsidRPr="00DE1504">
        <w:rPr>
          <w:rFonts w:cs="宋体" w:hint="eastAsia"/>
        </w:rPr>
        <w:t>适用专业：</w:t>
      </w:r>
      <w:r>
        <w:rPr>
          <w:rFonts w:cs="宋体" w:hint="eastAsia"/>
          <w:b w:val="0"/>
          <w:bCs w:val="0"/>
        </w:rPr>
        <w:t>公共事业管理</w:t>
      </w:r>
    </w:p>
    <w:p w:rsidR="007C51D4" w:rsidRPr="00DE1504" w:rsidRDefault="007C51D4" w:rsidP="008E2AFF">
      <w:pPr>
        <w:pStyle w:val="B"/>
      </w:pPr>
      <w:r w:rsidRPr="00DE1504">
        <w:rPr>
          <w:rFonts w:cs="宋体" w:hint="eastAsia"/>
        </w:rPr>
        <w:t>一、课程的性质、目的和任务</w:t>
      </w:r>
    </w:p>
    <w:p w:rsidR="007C51D4" w:rsidRDefault="007C51D4" w:rsidP="008E2AFF">
      <w:pPr>
        <w:spacing w:line="400" w:lineRule="exact"/>
        <w:ind w:firstLineChars="200" w:firstLine="420"/>
        <w:rPr>
          <w:rFonts w:ascii="宋体"/>
        </w:rPr>
      </w:pPr>
      <w:r>
        <w:rPr>
          <w:rFonts w:cs="宋体" w:hint="eastAsia"/>
        </w:rPr>
        <w:t>人际沟通与谈判是公共事业管理</w:t>
      </w:r>
      <w:r w:rsidRPr="00513B7F">
        <w:rPr>
          <w:rFonts w:cs="宋体" w:hint="eastAsia"/>
        </w:rPr>
        <w:t>专业开设的一门专业</w:t>
      </w:r>
      <w:r>
        <w:rPr>
          <w:rFonts w:cs="宋体" w:hint="eastAsia"/>
        </w:rPr>
        <w:t>选修课。</w:t>
      </w:r>
      <w:r>
        <w:rPr>
          <w:rFonts w:ascii="宋体" w:hAnsi="宋体" w:cs="宋体" w:hint="eastAsia"/>
        </w:rPr>
        <w:t>本课程旨在帮助学生掌握商务沟通的基本知识和基本原理，并能够将所学到的基本知识和基本原理在实践中融会贯通地加以运用，特别是帮助学生掌握和运用基本的沟通技能，成为一个出色的沟通者。学生们通过本课程的学习，能够在工作中熟练运用各种沟通方法和沟通工具，进行有效的沟通。</w:t>
      </w:r>
    </w:p>
    <w:p w:rsidR="007C51D4" w:rsidRDefault="007C51D4" w:rsidP="008E2AFF">
      <w:pPr>
        <w:spacing w:line="400" w:lineRule="exact"/>
        <w:ind w:firstLineChars="200" w:firstLine="420"/>
      </w:pPr>
      <w:r>
        <w:rPr>
          <w:rFonts w:cs="宋体" w:hint="eastAsia"/>
        </w:rPr>
        <w:t>通过本课程的学习，学生在知识、能力和语言等方面应该达到以下要求：能够理解企业从事国际商务沟通活动应遵循的基础理论和原理；了解并能深刻认识国际商务沟通的当代议题；熟悉并掌握国际商务沟通的技能，包括不同商务环境下的书面沟通和口头沟通，以及国际商务背景下的跨文化沟通。</w:t>
      </w:r>
    </w:p>
    <w:p w:rsidR="007C51D4" w:rsidRPr="00DE1504" w:rsidRDefault="007C51D4" w:rsidP="008E2AFF">
      <w:pPr>
        <w:pStyle w:val="B"/>
      </w:pPr>
      <w:r w:rsidRPr="00DE1504">
        <w:rPr>
          <w:rFonts w:cs="宋体" w:hint="eastAsia"/>
        </w:rPr>
        <w:t>二、教学内容、教学基本要求及教学重点与难点</w:t>
      </w:r>
    </w:p>
    <w:p w:rsidR="007C51D4" w:rsidRPr="0051691C" w:rsidRDefault="007C51D4" w:rsidP="008E2AFF">
      <w:pPr>
        <w:ind w:firstLineChars="200" w:firstLine="420"/>
      </w:pPr>
      <w:r w:rsidRPr="0051691C">
        <w:t>1</w:t>
      </w:r>
      <w:r w:rsidRPr="0051691C">
        <w:rPr>
          <w:rFonts w:cs="宋体" w:hint="eastAsia"/>
        </w:rPr>
        <w:t>．理解商务</w:t>
      </w:r>
      <w:r>
        <w:rPr>
          <w:rFonts w:cs="宋体" w:hint="eastAsia"/>
        </w:rPr>
        <w:t>沟通的基础</w:t>
      </w:r>
    </w:p>
    <w:p w:rsidR="007C51D4" w:rsidRPr="0051691C" w:rsidRDefault="007C51D4" w:rsidP="008E2AFF">
      <w:pPr>
        <w:ind w:firstLineChars="200" w:firstLine="420"/>
      </w:pPr>
      <w:r>
        <w:rPr>
          <w:rFonts w:ascii="宋体" w:hAnsi="宋体" w:cs="宋体" w:hint="eastAsia"/>
        </w:rPr>
        <w:t>了解</w:t>
      </w:r>
      <w:r w:rsidRPr="00447C63">
        <w:rPr>
          <w:rFonts w:ascii="宋体" w:hAnsi="宋体" w:cs="宋体" w:hint="eastAsia"/>
        </w:rPr>
        <w:t>有效沟通以及有效商务信息的五大特征；组织如何在内部和外部分享信息；</w:t>
      </w:r>
      <w:r>
        <w:rPr>
          <w:rFonts w:ascii="宋体" w:hAnsi="宋体" w:cs="宋体" w:hint="eastAsia"/>
        </w:rPr>
        <w:t>理解</w:t>
      </w:r>
      <w:r w:rsidRPr="00447C63">
        <w:rPr>
          <w:rFonts w:ascii="宋体" w:hAnsi="宋体" w:cs="宋体" w:hint="eastAsia"/>
        </w:rPr>
        <w:t>互联网促进商务沟通的八种方式；沟通的六步骤；沟通的五大障碍；克服沟通障碍的四项建议；讲道德的沟通。</w:t>
      </w:r>
    </w:p>
    <w:p w:rsidR="007C51D4" w:rsidRPr="00F857B8" w:rsidRDefault="007C51D4" w:rsidP="008E2AFF">
      <w:pPr>
        <w:ind w:firstLineChars="200" w:firstLine="420"/>
      </w:pPr>
      <w:r>
        <w:rPr>
          <w:rFonts w:cs="宋体" w:hint="eastAsia"/>
        </w:rPr>
        <w:t>教学重点和难点：</w:t>
      </w:r>
      <w:r>
        <w:rPr>
          <w:rFonts w:ascii="宋体" w:hAnsi="宋体" w:cs="宋体" w:hint="eastAsia"/>
        </w:rPr>
        <w:t>教学重点是商务沟通的原则，如何运用有效手段进行商务沟通；教学难点是</w:t>
      </w:r>
      <w:r w:rsidRPr="003842D6">
        <w:rPr>
          <w:rFonts w:ascii="宋体" w:hAnsi="宋体" w:cs="宋体" w:hint="eastAsia"/>
        </w:rPr>
        <w:t>了解</w:t>
      </w:r>
      <w:r>
        <w:rPr>
          <w:rFonts w:ascii="宋体" w:hAnsi="宋体" w:cs="宋体" w:hint="eastAsia"/>
        </w:rPr>
        <w:t>如何</w:t>
      </w:r>
      <w:r w:rsidRPr="003842D6">
        <w:rPr>
          <w:rFonts w:ascii="宋体" w:hAnsi="宋体" w:cs="宋体" w:hint="eastAsia"/>
        </w:rPr>
        <w:t>通过有效的商务沟通取得成功</w:t>
      </w:r>
      <w:r>
        <w:rPr>
          <w:rFonts w:ascii="宋体" w:hAnsi="宋体" w:cs="宋体" w:hint="eastAsia"/>
        </w:rPr>
        <w:t>，克服沟通中的不良习惯。</w:t>
      </w:r>
    </w:p>
    <w:p w:rsidR="007C51D4" w:rsidRPr="0093427A" w:rsidRDefault="007C51D4" w:rsidP="00322E33">
      <w:pPr>
        <w:ind w:left="420"/>
      </w:pPr>
      <w:r w:rsidRPr="0093427A">
        <w:t>2</w:t>
      </w:r>
      <w:r w:rsidRPr="0093427A">
        <w:rPr>
          <w:rFonts w:cs="宋体" w:hint="eastAsia"/>
        </w:rPr>
        <w:t>．</w:t>
      </w:r>
      <w:r>
        <w:rPr>
          <w:rFonts w:cs="宋体" w:hint="eastAsia"/>
        </w:rPr>
        <w:t>倾听技能</w:t>
      </w:r>
    </w:p>
    <w:p w:rsidR="007C51D4" w:rsidRPr="0093427A" w:rsidRDefault="007C51D4" w:rsidP="00322E33">
      <w:pPr>
        <w:ind w:firstLine="420"/>
      </w:pPr>
      <w:r>
        <w:rPr>
          <w:rFonts w:ascii="宋体" w:hAnsi="宋体" w:cs="宋体" w:hint="eastAsia"/>
        </w:rPr>
        <w:t>了解倾听在商务沟通中的重要性，理解识别倾听的障碍，掌握倾听的策略与技巧，掌握在倾听过程中的提问和反馈的获取。</w:t>
      </w:r>
    </w:p>
    <w:p w:rsidR="007C51D4" w:rsidRPr="00F857B8" w:rsidRDefault="007C51D4" w:rsidP="008E2AFF">
      <w:pPr>
        <w:ind w:firstLineChars="200" w:firstLine="420"/>
      </w:pPr>
      <w:r>
        <w:rPr>
          <w:rFonts w:cs="宋体" w:hint="eastAsia"/>
        </w:rPr>
        <w:t>教学重点和难点：</w:t>
      </w:r>
      <w:r>
        <w:rPr>
          <w:rFonts w:ascii="宋体" w:hAnsi="宋体" w:cs="宋体" w:hint="eastAsia"/>
        </w:rPr>
        <w:t>教学重点是理解倾听的三大障碍，掌握有效倾听的技巧；教学难点是掌握倾听中的提问时机和技巧，如何获得倾听过程中提问的反馈。</w:t>
      </w:r>
    </w:p>
    <w:p w:rsidR="007C51D4" w:rsidRPr="00AA4914" w:rsidRDefault="007C51D4" w:rsidP="008E2AFF">
      <w:pPr>
        <w:ind w:firstLineChars="200" w:firstLine="420"/>
      </w:pPr>
      <w:r w:rsidRPr="00AA4914">
        <w:t>3</w:t>
      </w:r>
      <w:r w:rsidRPr="00AA4914">
        <w:rPr>
          <w:rFonts w:cs="宋体" w:hint="eastAsia"/>
        </w:rPr>
        <w:t>．</w:t>
      </w:r>
      <w:r>
        <w:rPr>
          <w:rFonts w:cs="宋体" w:hint="eastAsia"/>
        </w:rPr>
        <w:t>口头沟通</w:t>
      </w:r>
    </w:p>
    <w:p w:rsidR="007C51D4" w:rsidRDefault="007C51D4" w:rsidP="008E2AFF">
      <w:pPr>
        <w:ind w:firstLineChars="200" w:firstLine="420"/>
      </w:pPr>
      <w:r>
        <w:rPr>
          <w:rFonts w:ascii="宋体" w:hAnsi="宋体" w:cs="宋体" w:hint="eastAsia"/>
        </w:rPr>
        <w:t>了解</w:t>
      </w:r>
      <w:r>
        <w:rPr>
          <w:rFonts w:cs="宋体" w:hint="eastAsia"/>
        </w:rPr>
        <w:t>口头沟通与书面沟通的差异；掌握组织口头沟通的五项任务；掌握口头沟通的内容和技巧；掌握控制问题的六种有效方法。</w:t>
      </w:r>
    </w:p>
    <w:p w:rsidR="007C51D4" w:rsidRPr="00F857B8" w:rsidRDefault="007C51D4" w:rsidP="008E2AFF">
      <w:pPr>
        <w:ind w:firstLineChars="200" w:firstLine="420"/>
      </w:pPr>
      <w:r>
        <w:rPr>
          <w:rFonts w:cs="宋体" w:hint="eastAsia"/>
        </w:rPr>
        <w:t>教学重点和难点：</w:t>
      </w:r>
      <w:r w:rsidRPr="00EC5198">
        <w:rPr>
          <w:rFonts w:cs="宋体" w:hint="eastAsia"/>
        </w:rPr>
        <w:t>教学重点是</w:t>
      </w:r>
      <w:r>
        <w:rPr>
          <w:rFonts w:cs="宋体" w:hint="eastAsia"/>
        </w:rPr>
        <w:t>掌握三种</w:t>
      </w:r>
      <w:r w:rsidRPr="00EC5198">
        <w:rPr>
          <w:rFonts w:cs="宋体" w:hint="eastAsia"/>
        </w:rPr>
        <w:t>口头报告</w:t>
      </w:r>
      <w:r>
        <w:rPr>
          <w:rFonts w:cs="宋体" w:hint="eastAsia"/>
        </w:rPr>
        <w:t>类型的语言结构和技巧</w:t>
      </w:r>
      <w:r w:rsidRPr="00EC5198">
        <w:rPr>
          <w:rFonts w:cs="宋体" w:hint="eastAsia"/>
        </w:rPr>
        <w:t>，包括演讲、谈判和会议</w:t>
      </w:r>
      <w:r>
        <w:rPr>
          <w:rFonts w:cs="宋体" w:hint="eastAsia"/>
        </w:rPr>
        <w:t>；</w:t>
      </w:r>
      <w:r w:rsidRPr="00EC5198">
        <w:rPr>
          <w:rFonts w:cs="宋体" w:hint="eastAsia"/>
        </w:rPr>
        <w:t>教学难点是掌握口头沟通的原则和方法</w:t>
      </w:r>
      <w:r>
        <w:rPr>
          <w:rFonts w:cs="宋体" w:hint="eastAsia"/>
        </w:rPr>
        <w:t>，</w:t>
      </w:r>
      <w:r w:rsidRPr="00EC5198">
        <w:rPr>
          <w:rFonts w:cs="宋体" w:hint="eastAsia"/>
        </w:rPr>
        <w:t>如何使口头沟通有效</w:t>
      </w:r>
      <w:r>
        <w:rPr>
          <w:rFonts w:cs="宋体" w:hint="eastAsia"/>
        </w:rPr>
        <w:t>，</w:t>
      </w:r>
      <w:r w:rsidRPr="00EC5198">
        <w:rPr>
          <w:rFonts w:cs="宋体" w:hint="eastAsia"/>
        </w:rPr>
        <w:t>以及</w:t>
      </w:r>
      <w:r>
        <w:rPr>
          <w:rFonts w:cs="宋体" w:hint="eastAsia"/>
        </w:rPr>
        <w:t>如何使自己自信的九种方式。</w:t>
      </w:r>
    </w:p>
    <w:p w:rsidR="007C51D4" w:rsidRPr="00F424C7" w:rsidRDefault="007C51D4" w:rsidP="008E2AFF">
      <w:pPr>
        <w:ind w:firstLineChars="200" w:firstLine="420"/>
      </w:pPr>
      <w:r w:rsidRPr="00F424C7">
        <w:lastRenderedPageBreak/>
        <w:t>4</w:t>
      </w:r>
      <w:r w:rsidRPr="00F424C7">
        <w:rPr>
          <w:rFonts w:cs="宋体" w:hint="eastAsia"/>
        </w:rPr>
        <w:t>．</w:t>
      </w:r>
      <w:r>
        <w:rPr>
          <w:rFonts w:cs="宋体" w:hint="eastAsia"/>
        </w:rPr>
        <w:t>书面沟通</w:t>
      </w:r>
      <w:r w:rsidRPr="00F424C7">
        <w:rPr>
          <w:rFonts w:cs="宋体" w:hint="eastAsia"/>
        </w:rPr>
        <w:t>（</w:t>
      </w:r>
      <w:r>
        <w:t>6.5</w:t>
      </w:r>
      <w:r w:rsidRPr="00F424C7">
        <w:rPr>
          <w:rFonts w:cs="宋体" w:hint="eastAsia"/>
        </w:rPr>
        <w:t>学时）</w:t>
      </w:r>
    </w:p>
    <w:p w:rsidR="007C51D4" w:rsidRPr="00D35891" w:rsidRDefault="007C51D4" w:rsidP="008E2AFF">
      <w:pPr>
        <w:ind w:firstLineChars="200" w:firstLine="420"/>
      </w:pPr>
      <w:r>
        <w:rPr>
          <w:rFonts w:ascii="宋体" w:hAnsi="宋体" w:cs="宋体" w:hint="eastAsia"/>
        </w:rPr>
        <w:t>掌握商务写作过程；掌握商务信函主要形式及写作过程；掌握商务报告写作基础和类型；掌握商务报告中图表的应用方法；掌握正面和中性信息的传递方法；掌握负面信息的传递方法；掌握游说性信息的传递方法。</w:t>
      </w:r>
    </w:p>
    <w:p w:rsidR="007C51D4" w:rsidRDefault="007C51D4" w:rsidP="008E2AFF">
      <w:pPr>
        <w:ind w:firstLineChars="200" w:firstLine="420"/>
      </w:pPr>
      <w:r>
        <w:rPr>
          <w:rFonts w:cs="宋体" w:hint="eastAsia"/>
        </w:rPr>
        <w:t>教学重点和难点：</w:t>
      </w:r>
      <w:r>
        <w:rPr>
          <w:rFonts w:ascii="宋体" w:hAnsi="宋体" w:cs="宋体" w:hint="eastAsia"/>
        </w:rPr>
        <w:t>教学重点是掌握商务写作的过程和方法；教学难点是掌握不同类型商务信息的写作技巧。</w:t>
      </w:r>
    </w:p>
    <w:p w:rsidR="007C51D4" w:rsidRDefault="007C51D4" w:rsidP="008E2AFF">
      <w:pPr>
        <w:ind w:firstLineChars="200" w:firstLine="420"/>
      </w:pPr>
      <w:r>
        <w:t>5</w:t>
      </w:r>
      <w:r w:rsidRPr="00F424C7">
        <w:rPr>
          <w:rFonts w:cs="宋体" w:hint="eastAsia"/>
        </w:rPr>
        <w:t>．</w:t>
      </w:r>
      <w:r>
        <w:rPr>
          <w:rFonts w:cs="宋体" w:hint="eastAsia"/>
        </w:rPr>
        <w:t>非语言沟通</w:t>
      </w:r>
      <w:r w:rsidRPr="00F424C7">
        <w:rPr>
          <w:rFonts w:cs="宋体" w:hint="eastAsia"/>
        </w:rPr>
        <w:t>（</w:t>
      </w:r>
      <w:r>
        <w:t>5.5</w:t>
      </w:r>
      <w:r w:rsidRPr="00F424C7">
        <w:rPr>
          <w:rFonts w:cs="宋体" w:hint="eastAsia"/>
        </w:rPr>
        <w:t>学时）</w:t>
      </w:r>
    </w:p>
    <w:p w:rsidR="007C51D4" w:rsidRDefault="007C51D4" w:rsidP="008E2AFF">
      <w:pPr>
        <w:ind w:firstLineChars="200" w:firstLine="420"/>
      </w:pPr>
      <w:r w:rsidRPr="0043151B">
        <w:rPr>
          <w:rFonts w:ascii="宋体" w:hAnsi="宋体" w:cs="宋体" w:hint="eastAsia"/>
        </w:rPr>
        <w:t>了解身体动作、面部表情、服饰仪态、副语言等非语言沟通方式的作用，掌握人体语言沟通的技巧，掌握非语言</w:t>
      </w:r>
      <w:r w:rsidRPr="00860B50">
        <w:rPr>
          <w:rFonts w:cs="宋体" w:hint="eastAsia"/>
        </w:rPr>
        <w:t>沟通</w:t>
      </w:r>
      <w:r w:rsidRPr="0043151B">
        <w:rPr>
          <w:rFonts w:ascii="宋体" w:hAnsi="宋体" w:cs="宋体" w:hint="eastAsia"/>
        </w:rPr>
        <w:t>的控制方法。</w:t>
      </w:r>
    </w:p>
    <w:p w:rsidR="007C51D4" w:rsidRDefault="007C51D4" w:rsidP="008E2AFF">
      <w:pPr>
        <w:ind w:firstLineChars="200" w:firstLine="420"/>
      </w:pPr>
      <w:r>
        <w:rPr>
          <w:rFonts w:cs="宋体" w:hint="eastAsia"/>
        </w:rPr>
        <w:t>教学重点和难点：</w:t>
      </w:r>
      <w:r>
        <w:rPr>
          <w:rFonts w:ascii="宋体" w:hAnsi="宋体" w:cs="宋体" w:hint="eastAsia"/>
        </w:rPr>
        <w:t>教学重点是非语言沟通的种类和非语言沟通的技巧；教学难点是非语言沟通的控制。</w:t>
      </w:r>
    </w:p>
    <w:p w:rsidR="007C51D4" w:rsidRDefault="007C51D4" w:rsidP="008E2AFF">
      <w:pPr>
        <w:ind w:firstLineChars="200" w:firstLine="420"/>
      </w:pPr>
      <w:r>
        <w:t>6</w:t>
      </w:r>
      <w:r w:rsidRPr="00F424C7">
        <w:rPr>
          <w:rFonts w:cs="宋体" w:hint="eastAsia"/>
        </w:rPr>
        <w:t>．</w:t>
      </w:r>
      <w:r>
        <w:rPr>
          <w:rFonts w:cs="宋体" w:hint="eastAsia"/>
        </w:rPr>
        <w:t>跨文化沟通</w:t>
      </w:r>
      <w:r w:rsidRPr="00F424C7">
        <w:rPr>
          <w:rFonts w:cs="宋体" w:hint="eastAsia"/>
        </w:rPr>
        <w:t>（</w:t>
      </w:r>
      <w:r>
        <w:t>6.5</w:t>
      </w:r>
      <w:r w:rsidRPr="00F424C7">
        <w:rPr>
          <w:rFonts w:cs="宋体" w:hint="eastAsia"/>
        </w:rPr>
        <w:t>学时）</w:t>
      </w:r>
    </w:p>
    <w:p w:rsidR="007C51D4" w:rsidRDefault="007C51D4" w:rsidP="008E2AFF">
      <w:pPr>
        <w:adjustRightInd w:val="0"/>
        <w:snapToGrid w:val="0"/>
        <w:spacing w:line="360" w:lineRule="auto"/>
        <w:ind w:firstLineChars="200" w:firstLine="420"/>
        <w:rPr>
          <w:rFonts w:ascii="宋体"/>
        </w:rPr>
      </w:pPr>
      <w:r>
        <w:rPr>
          <w:rFonts w:ascii="宋体" w:hAnsi="宋体" w:cs="宋体" w:hint="eastAsia"/>
        </w:rPr>
        <w:t>了解到跨文化差异对商务沟通的影响，理解不同文化背景下的沟通风格与特点，掌握国际商务沟通中避免文化冲突的基本技巧。</w:t>
      </w:r>
    </w:p>
    <w:p w:rsidR="007C51D4" w:rsidRDefault="007C51D4" w:rsidP="008E2AFF">
      <w:pPr>
        <w:adjustRightInd w:val="0"/>
        <w:snapToGrid w:val="0"/>
        <w:spacing w:line="360" w:lineRule="auto"/>
        <w:ind w:firstLineChars="200" w:firstLine="420"/>
      </w:pPr>
      <w:r>
        <w:rPr>
          <w:rFonts w:cs="宋体" w:hint="eastAsia"/>
        </w:rPr>
        <w:t>教学重点和难点：</w:t>
      </w:r>
      <w:r>
        <w:rPr>
          <w:rFonts w:ascii="宋体" w:hAnsi="宋体" w:cs="宋体" w:hint="eastAsia"/>
        </w:rPr>
        <w:t>教学重点是跨</w:t>
      </w:r>
      <w:r w:rsidRPr="00860B50">
        <w:rPr>
          <w:rFonts w:cs="宋体" w:hint="eastAsia"/>
        </w:rPr>
        <w:t>文化</w:t>
      </w:r>
      <w:r>
        <w:rPr>
          <w:rFonts w:ascii="宋体" w:hAnsi="宋体" w:cs="宋体" w:hint="eastAsia"/>
        </w:rPr>
        <w:t>沟通的影响因素、特点和技巧；教学难点是如何营造良好的跨文化沟通环境条件，消除</w:t>
      </w:r>
      <w:r w:rsidRPr="00860B50">
        <w:rPr>
          <w:rFonts w:cs="宋体" w:hint="eastAsia"/>
        </w:rPr>
        <w:t>成见</w:t>
      </w:r>
      <w:r>
        <w:rPr>
          <w:rFonts w:ascii="宋体" w:hAnsi="宋体" w:cs="宋体" w:hint="eastAsia"/>
        </w:rPr>
        <w:t>，避免沟通失败。</w:t>
      </w:r>
    </w:p>
    <w:p w:rsidR="007C51D4" w:rsidRDefault="007C51D4" w:rsidP="008E2AFF">
      <w:pPr>
        <w:pStyle w:val="B"/>
      </w:pPr>
      <w:r w:rsidRPr="00DE1504">
        <w:rPr>
          <w:rFonts w:cs="宋体" w:hint="eastAsia"/>
        </w:rPr>
        <w:t>三、学时分配表</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3091"/>
        <w:gridCol w:w="897"/>
        <w:gridCol w:w="897"/>
        <w:gridCol w:w="897"/>
        <w:gridCol w:w="897"/>
        <w:gridCol w:w="760"/>
      </w:tblGrid>
      <w:tr w:rsidR="007C51D4" w:rsidRPr="00393F8F">
        <w:trPr>
          <w:trHeight w:val="386"/>
          <w:tblHeader/>
          <w:jc w:val="center"/>
        </w:trPr>
        <w:tc>
          <w:tcPr>
            <w:tcW w:w="511" w:type="dxa"/>
            <w:vMerge w:val="restart"/>
            <w:tcMar>
              <w:left w:w="28" w:type="dxa"/>
              <w:right w:w="28" w:type="dxa"/>
            </w:tcMar>
            <w:vAlign w:val="center"/>
          </w:tcPr>
          <w:p w:rsidR="007C51D4" w:rsidRPr="00393F8F" w:rsidRDefault="007C51D4" w:rsidP="008B15DD">
            <w:pPr>
              <w:rPr>
                <w:sz w:val="18"/>
                <w:szCs w:val="18"/>
              </w:rPr>
            </w:pPr>
            <w:r w:rsidRPr="00393F8F">
              <w:rPr>
                <w:rFonts w:cs="宋体" w:hint="eastAsia"/>
                <w:sz w:val="18"/>
                <w:szCs w:val="18"/>
              </w:rPr>
              <w:t>序号</w:t>
            </w:r>
          </w:p>
        </w:tc>
        <w:tc>
          <w:tcPr>
            <w:tcW w:w="3091" w:type="dxa"/>
            <w:vMerge w:val="restart"/>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课程内容</w:t>
            </w:r>
          </w:p>
        </w:tc>
        <w:tc>
          <w:tcPr>
            <w:tcW w:w="3588" w:type="dxa"/>
            <w:gridSpan w:val="4"/>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课内学时</w:t>
            </w:r>
          </w:p>
        </w:tc>
        <w:tc>
          <w:tcPr>
            <w:tcW w:w="760" w:type="dxa"/>
            <w:vMerge w:val="restart"/>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课外</w:t>
            </w:r>
          </w:p>
          <w:p w:rsidR="007C51D4" w:rsidRPr="00393F8F" w:rsidRDefault="007C51D4" w:rsidP="008B15DD">
            <w:pPr>
              <w:jc w:val="center"/>
              <w:rPr>
                <w:sz w:val="18"/>
                <w:szCs w:val="18"/>
              </w:rPr>
            </w:pPr>
            <w:r w:rsidRPr="00393F8F">
              <w:rPr>
                <w:rFonts w:cs="宋体" w:hint="eastAsia"/>
                <w:sz w:val="18"/>
                <w:szCs w:val="18"/>
              </w:rPr>
              <w:t>学时</w:t>
            </w:r>
          </w:p>
        </w:tc>
      </w:tr>
      <w:tr w:rsidR="007C51D4" w:rsidRPr="00393F8F">
        <w:trPr>
          <w:trHeight w:val="386"/>
          <w:tblHeader/>
          <w:jc w:val="center"/>
        </w:trPr>
        <w:tc>
          <w:tcPr>
            <w:tcW w:w="511" w:type="dxa"/>
            <w:vMerge/>
            <w:tcMar>
              <w:left w:w="28" w:type="dxa"/>
              <w:right w:w="28" w:type="dxa"/>
            </w:tcMar>
            <w:vAlign w:val="center"/>
          </w:tcPr>
          <w:p w:rsidR="007C51D4" w:rsidRPr="00393F8F" w:rsidRDefault="007C51D4" w:rsidP="008B15DD">
            <w:pPr>
              <w:rPr>
                <w:sz w:val="18"/>
                <w:szCs w:val="18"/>
              </w:rPr>
            </w:pPr>
          </w:p>
        </w:tc>
        <w:tc>
          <w:tcPr>
            <w:tcW w:w="3091" w:type="dxa"/>
            <w:vMerge/>
            <w:tcMar>
              <w:left w:w="28" w:type="dxa"/>
              <w:right w:w="28" w:type="dxa"/>
            </w:tcMar>
            <w:vAlign w:val="center"/>
          </w:tcPr>
          <w:p w:rsidR="007C51D4" w:rsidRPr="00393F8F" w:rsidRDefault="007C51D4" w:rsidP="008B15DD">
            <w:pPr>
              <w:rPr>
                <w:sz w:val="18"/>
                <w:szCs w:val="18"/>
              </w:rPr>
            </w:pPr>
          </w:p>
        </w:tc>
        <w:tc>
          <w:tcPr>
            <w:tcW w:w="897" w:type="dxa"/>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理论</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Pr="00393F8F" w:rsidRDefault="007C51D4" w:rsidP="008B15DD">
            <w:pPr>
              <w:jc w:val="center"/>
              <w:rPr>
                <w:sz w:val="18"/>
                <w:szCs w:val="18"/>
              </w:rPr>
            </w:pPr>
            <w:r>
              <w:rPr>
                <w:rFonts w:cs="宋体" w:hint="eastAsia"/>
                <w:sz w:val="18"/>
                <w:szCs w:val="18"/>
              </w:rPr>
              <w:t>习题</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Default="007C51D4" w:rsidP="008B15DD">
            <w:pPr>
              <w:jc w:val="center"/>
              <w:rPr>
                <w:sz w:val="18"/>
                <w:szCs w:val="18"/>
              </w:rPr>
            </w:pPr>
            <w:r w:rsidRPr="00393F8F">
              <w:rPr>
                <w:rFonts w:cs="宋体" w:hint="eastAsia"/>
                <w:sz w:val="18"/>
                <w:szCs w:val="18"/>
              </w:rPr>
              <w:t>研讨</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Pr="00393F8F" w:rsidRDefault="007C51D4" w:rsidP="008B15DD">
            <w:pPr>
              <w:jc w:val="center"/>
              <w:rPr>
                <w:sz w:val="18"/>
                <w:szCs w:val="18"/>
              </w:rPr>
            </w:pPr>
            <w:r>
              <w:rPr>
                <w:rFonts w:cs="宋体" w:hint="eastAsia"/>
                <w:sz w:val="18"/>
                <w:szCs w:val="18"/>
              </w:rPr>
              <w:t>合</w:t>
            </w:r>
            <w:r w:rsidRPr="00393F8F">
              <w:rPr>
                <w:rFonts w:cs="宋体" w:hint="eastAsia"/>
                <w:sz w:val="18"/>
                <w:szCs w:val="18"/>
              </w:rPr>
              <w:t>计</w:t>
            </w:r>
          </w:p>
        </w:tc>
        <w:tc>
          <w:tcPr>
            <w:tcW w:w="760" w:type="dxa"/>
            <w:vMerge/>
            <w:tcMar>
              <w:left w:w="28" w:type="dxa"/>
              <w:right w:w="28" w:type="dxa"/>
            </w:tcMar>
            <w:vAlign w:val="center"/>
          </w:tcPr>
          <w:p w:rsidR="007C51D4" w:rsidRPr="00393F8F" w:rsidRDefault="007C51D4" w:rsidP="008B15DD">
            <w:pPr>
              <w:rPr>
                <w:sz w:val="18"/>
                <w:szCs w:val="18"/>
              </w:rPr>
            </w:pP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1</w:t>
            </w:r>
          </w:p>
        </w:tc>
        <w:tc>
          <w:tcPr>
            <w:tcW w:w="3091" w:type="dxa"/>
            <w:tcMar>
              <w:left w:w="28" w:type="dxa"/>
              <w:right w:w="28" w:type="dxa"/>
            </w:tcMar>
            <w:vAlign w:val="center"/>
          </w:tcPr>
          <w:p w:rsidR="007C51D4" w:rsidRPr="00271A8A" w:rsidRDefault="007C51D4" w:rsidP="008B15DD">
            <w:r w:rsidRPr="00271A8A">
              <w:t>Introduction</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2</w:t>
            </w:r>
          </w:p>
        </w:tc>
        <w:tc>
          <w:tcPr>
            <w:tcW w:w="897" w:type="dxa"/>
            <w:tcMar>
              <w:left w:w="28" w:type="dxa"/>
              <w:right w:w="28" w:type="dxa"/>
            </w:tcMar>
            <w:vAlign w:val="center"/>
          </w:tcPr>
          <w:p w:rsidR="007C51D4" w:rsidRPr="00393F8F" w:rsidRDefault="007C51D4" w:rsidP="008B15DD">
            <w:pPr>
              <w:jc w:val="center"/>
              <w:rPr>
                <w:sz w:val="18"/>
                <w:szCs w:val="18"/>
              </w:rPr>
            </w:pP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1</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3</w:t>
            </w:r>
          </w:p>
        </w:tc>
        <w:tc>
          <w:tcPr>
            <w:tcW w:w="760" w:type="dxa"/>
            <w:tcMar>
              <w:left w:w="28" w:type="dxa"/>
              <w:right w:w="28" w:type="dxa"/>
            </w:tcMar>
            <w:vAlign w:val="center"/>
          </w:tcPr>
          <w:p w:rsidR="007C51D4" w:rsidRPr="00393F8F" w:rsidRDefault="007C51D4" w:rsidP="008B15DD">
            <w:pPr>
              <w:jc w:val="center"/>
              <w:rPr>
                <w:sz w:val="18"/>
                <w:szCs w:val="18"/>
              </w:rPr>
            </w:pPr>
            <w:r>
              <w:rPr>
                <w:sz w:val="18"/>
                <w:szCs w:val="18"/>
              </w:rPr>
              <w:t>2</w:t>
            </w: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2</w:t>
            </w:r>
          </w:p>
        </w:tc>
        <w:tc>
          <w:tcPr>
            <w:tcW w:w="3091" w:type="dxa"/>
            <w:tcMar>
              <w:left w:w="28" w:type="dxa"/>
              <w:right w:w="28" w:type="dxa"/>
            </w:tcMar>
            <w:vAlign w:val="center"/>
          </w:tcPr>
          <w:p w:rsidR="007C51D4" w:rsidRPr="00271A8A" w:rsidRDefault="007C51D4" w:rsidP="008B15DD">
            <w:r w:rsidRPr="00271A8A">
              <w:t>Listening</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4</w:t>
            </w:r>
          </w:p>
        </w:tc>
        <w:tc>
          <w:tcPr>
            <w:tcW w:w="897" w:type="dxa"/>
            <w:tcMar>
              <w:left w:w="28" w:type="dxa"/>
              <w:right w:w="28" w:type="dxa"/>
            </w:tcMar>
            <w:vAlign w:val="center"/>
          </w:tcPr>
          <w:p w:rsidR="007C51D4" w:rsidRPr="00393F8F" w:rsidRDefault="007C51D4" w:rsidP="008B15DD">
            <w:pPr>
              <w:jc w:val="center"/>
              <w:rPr>
                <w:sz w:val="18"/>
                <w:szCs w:val="18"/>
              </w:rPr>
            </w:pP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1</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5</w:t>
            </w:r>
          </w:p>
        </w:tc>
        <w:tc>
          <w:tcPr>
            <w:tcW w:w="760" w:type="dxa"/>
            <w:tcMar>
              <w:left w:w="28" w:type="dxa"/>
              <w:right w:w="28" w:type="dxa"/>
            </w:tcMar>
            <w:vAlign w:val="center"/>
          </w:tcPr>
          <w:p w:rsidR="007C51D4" w:rsidRPr="00393F8F" w:rsidRDefault="007C51D4" w:rsidP="008B15DD">
            <w:pPr>
              <w:jc w:val="center"/>
              <w:rPr>
                <w:sz w:val="18"/>
                <w:szCs w:val="18"/>
              </w:rPr>
            </w:pPr>
            <w:r>
              <w:rPr>
                <w:sz w:val="18"/>
                <w:szCs w:val="18"/>
              </w:rPr>
              <w:t>6</w:t>
            </w: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3</w:t>
            </w:r>
          </w:p>
        </w:tc>
        <w:tc>
          <w:tcPr>
            <w:tcW w:w="3091" w:type="dxa"/>
            <w:tcMar>
              <w:left w:w="28" w:type="dxa"/>
              <w:right w:w="28" w:type="dxa"/>
            </w:tcMar>
            <w:vAlign w:val="center"/>
          </w:tcPr>
          <w:p w:rsidR="007C51D4" w:rsidRPr="00271A8A" w:rsidRDefault="007C51D4" w:rsidP="008B15DD">
            <w:pPr>
              <w:tabs>
                <w:tab w:val="left" w:pos="2145"/>
              </w:tabs>
            </w:pPr>
            <w:r w:rsidRPr="00271A8A">
              <w:t>Oral-communication</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4</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1</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5.5</w:t>
            </w:r>
          </w:p>
        </w:tc>
        <w:tc>
          <w:tcPr>
            <w:tcW w:w="760" w:type="dxa"/>
            <w:tcMar>
              <w:left w:w="28" w:type="dxa"/>
              <w:right w:w="28" w:type="dxa"/>
            </w:tcMar>
            <w:vAlign w:val="center"/>
          </w:tcPr>
          <w:p w:rsidR="007C51D4" w:rsidRPr="00393F8F" w:rsidRDefault="007C51D4" w:rsidP="008B15DD">
            <w:pPr>
              <w:jc w:val="center"/>
              <w:rPr>
                <w:sz w:val="18"/>
                <w:szCs w:val="18"/>
              </w:rPr>
            </w:pPr>
            <w:r>
              <w:rPr>
                <w:sz w:val="18"/>
                <w:szCs w:val="18"/>
              </w:rPr>
              <w:t>6</w:t>
            </w: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4</w:t>
            </w:r>
          </w:p>
        </w:tc>
        <w:tc>
          <w:tcPr>
            <w:tcW w:w="3091" w:type="dxa"/>
            <w:tcMar>
              <w:left w:w="28" w:type="dxa"/>
              <w:right w:w="28" w:type="dxa"/>
            </w:tcMar>
            <w:vAlign w:val="center"/>
          </w:tcPr>
          <w:p w:rsidR="007C51D4" w:rsidRPr="00271A8A" w:rsidRDefault="007C51D4" w:rsidP="008B15DD">
            <w:r w:rsidRPr="00271A8A">
              <w:t>Writing communication</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4</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2</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6.5</w:t>
            </w:r>
          </w:p>
        </w:tc>
        <w:tc>
          <w:tcPr>
            <w:tcW w:w="760" w:type="dxa"/>
            <w:tcMar>
              <w:left w:w="28" w:type="dxa"/>
              <w:right w:w="28" w:type="dxa"/>
            </w:tcMar>
            <w:vAlign w:val="center"/>
          </w:tcPr>
          <w:p w:rsidR="007C51D4" w:rsidRPr="00393F8F" w:rsidRDefault="007C51D4" w:rsidP="008B15DD">
            <w:pPr>
              <w:jc w:val="center"/>
              <w:rPr>
                <w:sz w:val="18"/>
                <w:szCs w:val="18"/>
              </w:rPr>
            </w:pPr>
            <w:r>
              <w:rPr>
                <w:sz w:val="18"/>
                <w:szCs w:val="18"/>
              </w:rPr>
              <w:t>6</w:t>
            </w: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5</w:t>
            </w:r>
          </w:p>
        </w:tc>
        <w:tc>
          <w:tcPr>
            <w:tcW w:w="3091" w:type="dxa"/>
            <w:tcMar>
              <w:left w:w="28" w:type="dxa"/>
              <w:right w:w="28" w:type="dxa"/>
            </w:tcMar>
            <w:vAlign w:val="center"/>
          </w:tcPr>
          <w:p w:rsidR="007C51D4" w:rsidRPr="00271A8A" w:rsidRDefault="007C51D4" w:rsidP="008B15DD">
            <w:r w:rsidRPr="00271A8A">
              <w:t>Nonverbal communication</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4</w:t>
            </w:r>
          </w:p>
        </w:tc>
        <w:tc>
          <w:tcPr>
            <w:tcW w:w="897" w:type="dxa"/>
            <w:tcMar>
              <w:left w:w="28" w:type="dxa"/>
              <w:right w:w="28" w:type="dxa"/>
            </w:tcMar>
            <w:vAlign w:val="center"/>
          </w:tcPr>
          <w:p w:rsidR="007C51D4"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Default="007C51D4" w:rsidP="008B15DD">
            <w:pPr>
              <w:jc w:val="center"/>
              <w:rPr>
                <w:sz w:val="18"/>
                <w:szCs w:val="18"/>
              </w:rPr>
            </w:pPr>
            <w:r>
              <w:rPr>
                <w:sz w:val="18"/>
                <w:szCs w:val="18"/>
              </w:rPr>
              <w:t>1</w:t>
            </w:r>
          </w:p>
        </w:tc>
        <w:tc>
          <w:tcPr>
            <w:tcW w:w="897" w:type="dxa"/>
            <w:tcMar>
              <w:left w:w="28" w:type="dxa"/>
              <w:right w:w="28" w:type="dxa"/>
            </w:tcMar>
            <w:vAlign w:val="center"/>
          </w:tcPr>
          <w:p w:rsidR="007C51D4" w:rsidRDefault="007C51D4" w:rsidP="008B15DD">
            <w:pPr>
              <w:jc w:val="center"/>
              <w:rPr>
                <w:sz w:val="18"/>
                <w:szCs w:val="18"/>
              </w:rPr>
            </w:pPr>
            <w:r>
              <w:rPr>
                <w:sz w:val="18"/>
                <w:szCs w:val="18"/>
              </w:rPr>
              <w:t>5.5</w:t>
            </w:r>
          </w:p>
        </w:tc>
        <w:tc>
          <w:tcPr>
            <w:tcW w:w="760" w:type="dxa"/>
            <w:tcMar>
              <w:left w:w="28" w:type="dxa"/>
              <w:right w:w="28" w:type="dxa"/>
            </w:tcMar>
            <w:vAlign w:val="center"/>
          </w:tcPr>
          <w:p w:rsidR="007C51D4" w:rsidRPr="00393F8F" w:rsidRDefault="007C51D4" w:rsidP="008B15DD">
            <w:pPr>
              <w:jc w:val="center"/>
              <w:rPr>
                <w:sz w:val="18"/>
                <w:szCs w:val="18"/>
              </w:rPr>
            </w:pPr>
            <w:r>
              <w:rPr>
                <w:sz w:val="18"/>
                <w:szCs w:val="18"/>
              </w:rPr>
              <w:t>6</w:t>
            </w:r>
          </w:p>
        </w:tc>
      </w:tr>
      <w:tr w:rsidR="007C51D4" w:rsidRPr="00393F8F">
        <w:trPr>
          <w:trHeight w:val="386"/>
          <w:jc w:val="center"/>
        </w:trPr>
        <w:tc>
          <w:tcPr>
            <w:tcW w:w="511"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6</w:t>
            </w:r>
          </w:p>
        </w:tc>
        <w:tc>
          <w:tcPr>
            <w:tcW w:w="3091" w:type="dxa"/>
            <w:tcMar>
              <w:left w:w="28" w:type="dxa"/>
              <w:right w:w="28" w:type="dxa"/>
            </w:tcMar>
            <w:vAlign w:val="center"/>
          </w:tcPr>
          <w:p w:rsidR="007C51D4" w:rsidRPr="00271A8A" w:rsidRDefault="007C51D4" w:rsidP="008B15DD">
            <w:r w:rsidRPr="00271A8A">
              <w:t>Cross-culture communication</w:t>
            </w:r>
          </w:p>
        </w:tc>
        <w:tc>
          <w:tcPr>
            <w:tcW w:w="897" w:type="dxa"/>
            <w:tcMar>
              <w:left w:w="28" w:type="dxa"/>
              <w:right w:w="28" w:type="dxa"/>
            </w:tcMar>
            <w:vAlign w:val="center"/>
          </w:tcPr>
          <w:p w:rsidR="007C51D4" w:rsidRDefault="007C51D4" w:rsidP="008B15DD">
            <w:pPr>
              <w:spacing w:line="360" w:lineRule="exact"/>
              <w:jc w:val="center"/>
              <w:rPr>
                <w:color w:val="000000"/>
                <w:kern w:val="0"/>
                <w:sz w:val="18"/>
                <w:szCs w:val="18"/>
              </w:rPr>
            </w:pPr>
            <w:r>
              <w:rPr>
                <w:color w:val="000000"/>
                <w:kern w:val="0"/>
                <w:sz w:val="18"/>
                <w:szCs w:val="18"/>
              </w:rPr>
              <w:t>4</w:t>
            </w:r>
          </w:p>
        </w:tc>
        <w:tc>
          <w:tcPr>
            <w:tcW w:w="897" w:type="dxa"/>
            <w:tcMar>
              <w:left w:w="28" w:type="dxa"/>
              <w:right w:w="28" w:type="dxa"/>
            </w:tcMar>
            <w:vAlign w:val="center"/>
          </w:tcPr>
          <w:p w:rsidR="007C51D4" w:rsidRDefault="007C51D4" w:rsidP="008B15DD">
            <w:pPr>
              <w:jc w:val="center"/>
              <w:rPr>
                <w:sz w:val="18"/>
                <w:szCs w:val="18"/>
              </w:rPr>
            </w:pPr>
            <w:r>
              <w:rPr>
                <w:sz w:val="18"/>
                <w:szCs w:val="18"/>
              </w:rPr>
              <w:t>0.5</w:t>
            </w:r>
          </w:p>
        </w:tc>
        <w:tc>
          <w:tcPr>
            <w:tcW w:w="897" w:type="dxa"/>
            <w:tcMar>
              <w:left w:w="28" w:type="dxa"/>
              <w:right w:w="28" w:type="dxa"/>
            </w:tcMar>
            <w:vAlign w:val="center"/>
          </w:tcPr>
          <w:p w:rsidR="007C51D4" w:rsidRDefault="007C51D4" w:rsidP="008B15DD">
            <w:pPr>
              <w:jc w:val="center"/>
              <w:rPr>
                <w:sz w:val="18"/>
                <w:szCs w:val="18"/>
              </w:rPr>
            </w:pPr>
            <w:r>
              <w:rPr>
                <w:sz w:val="18"/>
                <w:szCs w:val="18"/>
              </w:rPr>
              <w:t>2</w:t>
            </w:r>
          </w:p>
        </w:tc>
        <w:tc>
          <w:tcPr>
            <w:tcW w:w="897" w:type="dxa"/>
            <w:tcMar>
              <w:left w:w="28" w:type="dxa"/>
              <w:right w:w="28" w:type="dxa"/>
            </w:tcMar>
            <w:vAlign w:val="center"/>
          </w:tcPr>
          <w:p w:rsidR="007C51D4" w:rsidRDefault="007C51D4" w:rsidP="008B15DD">
            <w:pPr>
              <w:jc w:val="center"/>
              <w:rPr>
                <w:sz w:val="18"/>
                <w:szCs w:val="18"/>
              </w:rPr>
            </w:pPr>
            <w:r>
              <w:rPr>
                <w:sz w:val="18"/>
                <w:szCs w:val="18"/>
              </w:rPr>
              <w:t>6.5</w:t>
            </w:r>
          </w:p>
        </w:tc>
        <w:tc>
          <w:tcPr>
            <w:tcW w:w="760" w:type="dxa"/>
            <w:tcMar>
              <w:left w:w="28" w:type="dxa"/>
              <w:right w:w="28" w:type="dxa"/>
            </w:tcMar>
            <w:vAlign w:val="center"/>
          </w:tcPr>
          <w:p w:rsidR="007C51D4" w:rsidRDefault="007C51D4" w:rsidP="008B15DD">
            <w:pPr>
              <w:jc w:val="center"/>
              <w:rPr>
                <w:sz w:val="18"/>
                <w:szCs w:val="18"/>
              </w:rPr>
            </w:pPr>
            <w:r>
              <w:rPr>
                <w:sz w:val="18"/>
                <w:szCs w:val="18"/>
              </w:rPr>
              <w:t>6</w:t>
            </w:r>
          </w:p>
        </w:tc>
      </w:tr>
      <w:tr w:rsidR="007C51D4" w:rsidRPr="00393F8F">
        <w:trPr>
          <w:trHeight w:val="386"/>
          <w:jc w:val="center"/>
        </w:trPr>
        <w:tc>
          <w:tcPr>
            <w:tcW w:w="511" w:type="dxa"/>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合计</w:t>
            </w:r>
          </w:p>
        </w:tc>
        <w:tc>
          <w:tcPr>
            <w:tcW w:w="3091" w:type="dxa"/>
            <w:tcMar>
              <w:left w:w="28" w:type="dxa"/>
              <w:right w:w="28" w:type="dxa"/>
            </w:tcMar>
            <w:vAlign w:val="center"/>
          </w:tcPr>
          <w:p w:rsidR="007C51D4" w:rsidRPr="00393F8F" w:rsidRDefault="007C51D4" w:rsidP="008B15DD">
            <w:pPr>
              <w:rPr>
                <w:sz w:val="18"/>
                <w:szCs w:val="18"/>
              </w:rPr>
            </w:pP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22</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2</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8</w:t>
            </w:r>
          </w:p>
        </w:tc>
        <w:tc>
          <w:tcPr>
            <w:tcW w:w="897" w:type="dxa"/>
            <w:tcMar>
              <w:left w:w="28" w:type="dxa"/>
              <w:right w:w="28" w:type="dxa"/>
            </w:tcMar>
            <w:vAlign w:val="center"/>
          </w:tcPr>
          <w:p w:rsidR="007C51D4" w:rsidRPr="00393F8F" w:rsidRDefault="007C51D4" w:rsidP="008B15DD">
            <w:pPr>
              <w:jc w:val="center"/>
              <w:rPr>
                <w:sz w:val="18"/>
                <w:szCs w:val="18"/>
              </w:rPr>
            </w:pPr>
            <w:r>
              <w:rPr>
                <w:sz w:val="18"/>
                <w:szCs w:val="18"/>
              </w:rPr>
              <w:t>32</w:t>
            </w:r>
          </w:p>
        </w:tc>
        <w:tc>
          <w:tcPr>
            <w:tcW w:w="760" w:type="dxa"/>
            <w:tcMar>
              <w:left w:w="28" w:type="dxa"/>
              <w:right w:w="28" w:type="dxa"/>
            </w:tcMar>
            <w:vAlign w:val="center"/>
          </w:tcPr>
          <w:p w:rsidR="007C51D4" w:rsidRPr="00393F8F" w:rsidRDefault="007C51D4" w:rsidP="008B15DD">
            <w:pPr>
              <w:jc w:val="center"/>
              <w:rPr>
                <w:sz w:val="18"/>
                <w:szCs w:val="18"/>
              </w:rPr>
            </w:pPr>
            <w:r>
              <w:rPr>
                <w:sz w:val="18"/>
                <w:szCs w:val="18"/>
              </w:rPr>
              <w:t>32</w:t>
            </w:r>
          </w:p>
        </w:tc>
      </w:tr>
    </w:tbl>
    <w:p w:rsidR="007C51D4" w:rsidRDefault="007C51D4" w:rsidP="007C51D4">
      <w:pPr>
        <w:pStyle w:val="B"/>
      </w:pPr>
    </w:p>
    <w:p w:rsidR="007C51D4" w:rsidRPr="00DE1504" w:rsidRDefault="007C51D4" w:rsidP="008E2AFF">
      <w:pPr>
        <w:pStyle w:val="B"/>
      </w:pPr>
      <w:r w:rsidRPr="00DE1504">
        <w:rPr>
          <w:rFonts w:cs="宋体" w:hint="eastAsia"/>
        </w:rPr>
        <w:t>四、课外学习要求</w:t>
      </w:r>
    </w:p>
    <w:p w:rsidR="007C51D4" w:rsidRPr="007714BD" w:rsidRDefault="007C51D4" w:rsidP="008E2AFF">
      <w:pPr>
        <w:adjustRightInd w:val="0"/>
        <w:snapToGrid w:val="0"/>
        <w:spacing w:line="360" w:lineRule="auto"/>
        <w:ind w:firstLineChars="200" w:firstLine="420"/>
        <w:rPr>
          <w:rFonts w:ascii="宋体"/>
        </w:rPr>
      </w:pPr>
      <w:r w:rsidRPr="007714BD">
        <w:rPr>
          <w:rFonts w:ascii="宋体" w:hAnsi="宋体" w:cs="宋体" w:hint="eastAsia"/>
        </w:rPr>
        <w:t>查阅资料，选取人际沟通和谈判相关的</w:t>
      </w:r>
      <w:r w:rsidRPr="007714BD">
        <w:rPr>
          <w:rFonts w:ascii="宋体" w:hAnsi="宋体" w:cs="宋体"/>
        </w:rPr>
        <w:t>3</w:t>
      </w:r>
      <w:r w:rsidRPr="007714BD">
        <w:rPr>
          <w:rFonts w:ascii="宋体" w:hAnsi="宋体" w:cs="宋体" w:hint="eastAsia"/>
        </w:rPr>
        <w:t>个情景展开沟通和谈判的角色扮演和演练。</w:t>
      </w:r>
    </w:p>
    <w:p w:rsidR="007C51D4" w:rsidRPr="00DE1504" w:rsidRDefault="007C51D4" w:rsidP="008E2AFF">
      <w:pPr>
        <w:pStyle w:val="B"/>
      </w:pPr>
      <w:r w:rsidRPr="00DE1504">
        <w:rPr>
          <w:rFonts w:cs="宋体" w:hint="eastAsia"/>
        </w:rPr>
        <w:t>五、教学方法</w:t>
      </w:r>
    </w:p>
    <w:p w:rsidR="007C51D4" w:rsidRPr="00DE1504" w:rsidRDefault="007C51D4" w:rsidP="008E2AFF">
      <w:pPr>
        <w:pStyle w:val="B"/>
        <w:spacing w:line="360" w:lineRule="auto"/>
        <w:ind w:firstLine="420"/>
        <w:rPr>
          <w:b w:val="0"/>
          <w:bCs w:val="0"/>
          <w:sz w:val="21"/>
          <w:szCs w:val="21"/>
        </w:rPr>
      </w:pPr>
      <w:r w:rsidRPr="00DE1504">
        <w:rPr>
          <w:rFonts w:cs="宋体" w:hint="eastAsia"/>
          <w:b w:val="0"/>
          <w:bCs w:val="0"/>
          <w:sz w:val="21"/>
          <w:szCs w:val="21"/>
        </w:rPr>
        <w:t>本课程主要采用教师课堂讲授的教学方法，同时在讲课过程中会穿插</w:t>
      </w:r>
      <w:r>
        <w:rPr>
          <w:rFonts w:cs="宋体" w:hint="eastAsia"/>
          <w:b w:val="0"/>
          <w:bCs w:val="0"/>
          <w:sz w:val="21"/>
          <w:szCs w:val="21"/>
        </w:rPr>
        <w:t>情景演练</w:t>
      </w:r>
    </w:p>
    <w:p w:rsidR="007C51D4" w:rsidRPr="00DE1504" w:rsidRDefault="007C51D4" w:rsidP="008E2AFF">
      <w:pPr>
        <w:pStyle w:val="B"/>
      </w:pPr>
      <w:r w:rsidRPr="00DE1504">
        <w:rPr>
          <w:rFonts w:cs="宋体" w:hint="eastAsia"/>
        </w:rPr>
        <w:t>六、课程考核方法及要求</w:t>
      </w:r>
    </w:p>
    <w:p w:rsidR="007C51D4" w:rsidRPr="00DE1504" w:rsidRDefault="007C51D4" w:rsidP="008E2AFF">
      <w:pPr>
        <w:pStyle w:val="a7"/>
      </w:pPr>
      <w:r w:rsidRPr="00DE1504">
        <w:t>1</w:t>
      </w:r>
      <w:r w:rsidRPr="00DE1504">
        <w:rPr>
          <w:rFonts w:cs="宋体" w:hint="eastAsia"/>
        </w:rPr>
        <w:t>．考核方式：考试（</w:t>
      </w:r>
      <w:r w:rsidR="009A4C5C" w:rsidRPr="00DE1504">
        <w:rPr>
          <w:rFonts w:cs="宋体" w:hint="eastAsia"/>
        </w:rPr>
        <w:t>√</w:t>
      </w:r>
      <w:r w:rsidRPr="00DE1504">
        <w:rPr>
          <w:rFonts w:cs="宋体" w:hint="eastAsia"/>
        </w:rPr>
        <w:t>）；考查（）</w:t>
      </w:r>
    </w:p>
    <w:p w:rsidR="007C51D4" w:rsidRPr="00DE1504" w:rsidRDefault="007C51D4" w:rsidP="008E2AFF">
      <w:pPr>
        <w:pStyle w:val="a7"/>
      </w:pPr>
      <w:r w:rsidRPr="00DE1504">
        <w:t>2</w:t>
      </w:r>
      <w:r w:rsidRPr="00DE1504">
        <w:rPr>
          <w:rFonts w:cs="宋体" w:hint="eastAsia"/>
        </w:rPr>
        <w:t>．成绩评定：</w:t>
      </w:r>
    </w:p>
    <w:p w:rsidR="007C51D4" w:rsidRPr="00DE1504" w:rsidRDefault="007C51D4" w:rsidP="008E2AFF">
      <w:pPr>
        <w:pStyle w:val="a8"/>
      </w:pPr>
      <w:r w:rsidRPr="00DE1504">
        <w:rPr>
          <w:rFonts w:cs="宋体" w:hint="eastAsia"/>
        </w:rPr>
        <w:t>计分制：百分制（√）；五级分制（）；两级分制（）</w:t>
      </w:r>
    </w:p>
    <w:p w:rsidR="007C51D4" w:rsidRPr="00DE1504" w:rsidRDefault="007C51D4" w:rsidP="008E2AFF">
      <w:pPr>
        <w:pStyle w:val="a8"/>
      </w:pPr>
      <w:r w:rsidRPr="00DE1504">
        <w:rPr>
          <w:rFonts w:cs="宋体" w:hint="eastAsia"/>
        </w:rPr>
        <w:lastRenderedPageBreak/>
        <w:t>总评成绩构成：平时考核（</w:t>
      </w:r>
      <w:r w:rsidRPr="00DE1504">
        <w:t>30</w:t>
      </w:r>
      <w:r w:rsidRPr="00DE1504">
        <w:rPr>
          <w:rFonts w:cs="宋体" w:hint="eastAsia"/>
        </w:rPr>
        <w:t>）％；中期考核（</w:t>
      </w:r>
      <w:r w:rsidRPr="00DE1504">
        <w:t>0</w:t>
      </w:r>
      <w:r w:rsidRPr="00DE1504">
        <w:rPr>
          <w:rFonts w:cs="宋体" w:hint="eastAsia"/>
        </w:rPr>
        <w:t>）％；期末考核（</w:t>
      </w:r>
      <w:r w:rsidRPr="00DE1504">
        <w:t>70</w:t>
      </w:r>
      <w:r w:rsidRPr="00DE1504">
        <w:rPr>
          <w:rFonts w:cs="宋体" w:hint="eastAsia"/>
        </w:rPr>
        <w:t>）％</w:t>
      </w:r>
    </w:p>
    <w:p w:rsidR="007C51D4" w:rsidRPr="00DE1504" w:rsidRDefault="007C51D4" w:rsidP="008E2AFF">
      <w:pPr>
        <w:pStyle w:val="a8"/>
      </w:pPr>
      <w:r w:rsidRPr="00DE1504">
        <w:rPr>
          <w:rFonts w:cs="宋体" w:hint="eastAsia"/>
        </w:rPr>
        <w:t>平时成绩构成：考勤考纪（</w:t>
      </w:r>
      <w:r w:rsidRPr="00DE1504">
        <w:t>20</w:t>
      </w:r>
      <w:r w:rsidRPr="00DE1504">
        <w:rPr>
          <w:rFonts w:cs="宋体" w:hint="eastAsia"/>
        </w:rPr>
        <w:t>）％；作业（</w:t>
      </w:r>
      <w:r w:rsidRPr="00DE1504">
        <w:t>60</w:t>
      </w:r>
      <w:r w:rsidRPr="00DE1504">
        <w:rPr>
          <w:rFonts w:cs="宋体" w:hint="eastAsia"/>
        </w:rPr>
        <w:t>）％；其他（</w:t>
      </w:r>
      <w:r w:rsidRPr="00DE1504">
        <w:t>20</w:t>
      </w:r>
      <w:r w:rsidRPr="00DE1504">
        <w:rPr>
          <w:rFonts w:cs="宋体" w:hint="eastAsia"/>
        </w:rPr>
        <w:t>）％</w:t>
      </w:r>
    </w:p>
    <w:p w:rsidR="007C51D4" w:rsidRPr="00DE1504" w:rsidRDefault="007C51D4" w:rsidP="008E2AFF">
      <w:pPr>
        <w:pStyle w:val="B"/>
      </w:pPr>
      <w:r>
        <w:rPr>
          <w:rFonts w:cs="宋体" w:hint="eastAsia"/>
        </w:rPr>
        <w:t>七</w:t>
      </w:r>
      <w:r w:rsidRPr="00DE1504">
        <w:rPr>
          <w:rFonts w:cs="宋体" w:hint="eastAsia"/>
        </w:rPr>
        <w:t>、建议教材及参考资料</w:t>
      </w:r>
    </w:p>
    <w:p w:rsidR="007C51D4" w:rsidRPr="00DE1504" w:rsidRDefault="007C51D4" w:rsidP="008E2AFF">
      <w:pPr>
        <w:pStyle w:val="C"/>
      </w:pPr>
      <w:r w:rsidRPr="00DE1504">
        <w:rPr>
          <w:rFonts w:cs="宋体" w:hint="eastAsia"/>
        </w:rPr>
        <w:t>建议教材：</w:t>
      </w:r>
    </w:p>
    <w:p w:rsidR="007C51D4" w:rsidRDefault="007C51D4" w:rsidP="008E2AFF">
      <w:pPr>
        <w:pStyle w:val="a8"/>
      </w:pPr>
      <w:r w:rsidRPr="00393F8F">
        <w:t>[1]</w:t>
      </w:r>
      <w:r>
        <w:rPr>
          <w:rStyle w:val="c1"/>
          <w:rFonts w:cs="宋体" w:hint="eastAsia"/>
        </w:rPr>
        <w:t>（</w:t>
      </w:r>
      <w:r w:rsidRPr="00CD6E7A">
        <w:rPr>
          <w:rFonts w:ascii="宋体" w:hAnsi="宋体" w:cs="宋体" w:hint="eastAsia"/>
        </w:rPr>
        <w:t>美）伦茨等著，朱春玲改编</w:t>
      </w:r>
      <w:r w:rsidRPr="00393F8F">
        <w:rPr>
          <w:rFonts w:cs="宋体" w:hint="eastAsia"/>
        </w:rPr>
        <w:t>．</w:t>
      </w:r>
      <w:r>
        <w:rPr>
          <w:rFonts w:cs="宋体" w:hint="eastAsia"/>
        </w:rPr>
        <w:t>商务沟通</w:t>
      </w:r>
      <w:r>
        <w:t>——</w:t>
      </w:r>
      <w:r>
        <w:rPr>
          <w:rFonts w:cs="宋体" w:hint="eastAsia"/>
        </w:rPr>
        <w:t>数字世界的沟通技能</w:t>
      </w:r>
      <w:r w:rsidRPr="00393F8F">
        <w:t>[M]</w:t>
      </w:r>
      <w:r w:rsidRPr="00393F8F">
        <w:rPr>
          <w:rFonts w:cs="宋体" w:hint="eastAsia"/>
        </w:rPr>
        <w:t>．北京：</w:t>
      </w:r>
      <w:r>
        <w:rPr>
          <w:rFonts w:ascii="宋体" w:hAnsi="宋体" w:cs="宋体" w:hint="eastAsia"/>
        </w:rPr>
        <w:t>中国人民大学出版社，</w:t>
      </w:r>
      <w:r>
        <w:rPr>
          <w:rFonts w:ascii="宋体" w:hAnsi="宋体" w:cs="宋体"/>
        </w:rPr>
        <w:t>2012</w:t>
      </w:r>
    </w:p>
    <w:p w:rsidR="007C51D4" w:rsidRPr="00DE1504" w:rsidRDefault="007C51D4" w:rsidP="008E2AFF">
      <w:pPr>
        <w:pStyle w:val="C"/>
      </w:pPr>
      <w:r w:rsidRPr="00DE1504">
        <w:rPr>
          <w:rFonts w:cs="宋体" w:hint="eastAsia"/>
        </w:rPr>
        <w:t>参考资料：</w:t>
      </w:r>
    </w:p>
    <w:p w:rsidR="007C51D4" w:rsidRPr="00A537DE" w:rsidRDefault="007C51D4" w:rsidP="008E2AFF">
      <w:pPr>
        <w:spacing w:line="300" w:lineRule="auto"/>
        <w:ind w:firstLineChars="200" w:firstLine="420"/>
      </w:pPr>
      <w:r w:rsidRPr="00393F8F">
        <w:t>[1]</w:t>
      </w:r>
      <w:r w:rsidRPr="00A537DE">
        <w:rPr>
          <w:rFonts w:cs="宋体" w:hint="eastAsia"/>
        </w:rPr>
        <w:t>（美）斯科特</w:t>
      </w:r>
      <w:r w:rsidRPr="00A537DE">
        <w:t>•</w:t>
      </w:r>
      <w:r w:rsidRPr="00A537DE">
        <w:rPr>
          <w:rFonts w:cs="宋体" w:hint="eastAsia"/>
        </w:rPr>
        <w:t>奥伯著，钱峰译．商务沟通</w:t>
      </w:r>
      <w:r w:rsidRPr="00393F8F">
        <w:t>[M]</w:t>
      </w:r>
      <w:r w:rsidRPr="00A537DE">
        <w:rPr>
          <w:rFonts w:cs="宋体" w:hint="eastAsia"/>
        </w:rPr>
        <w:t>．北京：世界图书出版公司，</w:t>
      </w:r>
      <w:r w:rsidRPr="00A537DE">
        <w:t xml:space="preserve">2012 </w:t>
      </w:r>
    </w:p>
    <w:p w:rsidR="007C51D4" w:rsidRPr="00A537DE" w:rsidRDefault="007C51D4" w:rsidP="008E2AFF">
      <w:pPr>
        <w:spacing w:line="300" w:lineRule="auto"/>
        <w:ind w:firstLineChars="200" w:firstLine="420"/>
      </w:pPr>
      <w:bookmarkStart w:id="42" w:name="P_zz"/>
      <w:r>
        <w:t>[2</w:t>
      </w:r>
      <w:r w:rsidRPr="00393F8F">
        <w:t>]</w:t>
      </w:r>
      <w:r w:rsidRPr="00A537DE">
        <w:rPr>
          <w:rFonts w:cs="宋体" w:hint="eastAsia"/>
        </w:rPr>
        <w:t>奥罗克著，康青</w:t>
      </w:r>
      <w:bookmarkEnd w:id="42"/>
      <w:r w:rsidRPr="00A537DE">
        <w:rPr>
          <w:rFonts w:cs="宋体" w:hint="eastAsia"/>
        </w:rPr>
        <w:t>译．管理沟通</w:t>
      </w:r>
      <w:r w:rsidRPr="00A537DE">
        <w:t>——</w:t>
      </w:r>
      <w:r w:rsidRPr="00A537DE">
        <w:rPr>
          <w:rFonts w:cs="宋体" w:hint="eastAsia"/>
        </w:rPr>
        <w:t>以案例分析为视角</w:t>
      </w:r>
      <w:r w:rsidRPr="00393F8F">
        <w:t>[M]</w:t>
      </w:r>
      <w:r w:rsidRPr="00A537DE">
        <w:rPr>
          <w:rFonts w:cs="宋体" w:hint="eastAsia"/>
        </w:rPr>
        <w:t>．北京：中国人民大学出版社，</w:t>
      </w:r>
      <w:r w:rsidRPr="00A537DE">
        <w:t xml:space="preserve">2011 </w:t>
      </w:r>
    </w:p>
    <w:p w:rsidR="007C51D4" w:rsidRPr="00A537DE" w:rsidRDefault="007C51D4" w:rsidP="008E2AFF">
      <w:pPr>
        <w:spacing w:line="300" w:lineRule="auto"/>
        <w:ind w:firstLineChars="200" w:firstLine="420"/>
      </w:pPr>
      <w:r>
        <w:t>[3</w:t>
      </w:r>
      <w:r w:rsidRPr="00393F8F">
        <w:t>]</w:t>
      </w:r>
      <w:r w:rsidRPr="00A537DE">
        <w:rPr>
          <w:rFonts w:cs="宋体" w:hint="eastAsia"/>
        </w:rPr>
        <w:t>占俊英等编著．跨文化商务沟通</w:t>
      </w:r>
      <w:r w:rsidRPr="00393F8F">
        <w:t>[M]</w:t>
      </w:r>
      <w:r w:rsidRPr="00A537DE">
        <w:rPr>
          <w:rFonts w:cs="宋体" w:hint="eastAsia"/>
        </w:rPr>
        <w:t>．北京：北京理工出版社，</w:t>
      </w:r>
      <w:r w:rsidRPr="00A537DE">
        <w:t xml:space="preserve">2013 </w:t>
      </w:r>
    </w:p>
    <w:p w:rsidR="007C51D4" w:rsidRPr="00A537DE" w:rsidRDefault="007C51D4" w:rsidP="008E2AFF">
      <w:pPr>
        <w:spacing w:line="300" w:lineRule="auto"/>
        <w:ind w:firstLineChars="200" w:firstLine="420"/>
      </w:pPr>
      <w:r>
        <w:t>[4</w:t>
      </w:r>
      <w:r w:rsidRPr="00393F8F">
        <w:t>]</w:t>
      </w:r>
      <w:r w:rsidRPr="00A537DE">
        <w:rPr>
          <w:rFonts w:cs="宋体" w:hint="eastAsia"/>
        </w:rPr>
        <w:t>（美）</w:t>
      </w:r>
      <w:r w:rsidRPr="00A537DE">
        <w:t>Poe R.W.</w:t>
      </w:r>
      <w:r w:rsidRPr="00A537DE">
        <w:rPr>
          <w:rFonts w:cs="宋体" w:hint="eastAsia"/>
        </w:rPr>
        <w:t>著．商业书信手册</w:t>
      </w:r>
      <w:r w:rsidRPr="00393F8F">
        <w:t>[M]</w:t>
      </w:r>
      <w:r w:rsidRPr="00A537DE">
        <w:rPr>
          <w:rFonts w:cs="宋体" w:hint="eastAsia"/>
        </w:rPr>
        <w:t>．北京：机械工业出版社，</w:t>
      </w:r>
      <w:r w:rsidRPr="00A537DE">
        <w:t>2004</w:t>
      </w:r>
    </w:p>
    <w:p w:rsidR="007C51D4" w:rsidRPr="00DE1504" w:rsidRDefault="007C51D4" w:rsidP="008E2AFF">
      <w:pPr>
        <w:pStyle w:val="B"/>
      </w:pPr>
      <w:r>
        <w:rPr>
          <w:rFonts w:cs="宋体" w:hint="eastAsia"/>
        </w:rPr>
        <w:t>八</w:t>
      </w:r>
      <w:r w:rsidRPr="00DE1504">
        <w:rPr>
          <w:rFonts w:cs="宋体" w:hint="eastAsia"/>
        </w:rPr>
        <w:t>、大纲说明</w:t>
      </w:r>
    </w:p>
    <w:p w:rsidR="007C51D4" w:rsidRPr="00DE1504" w:rsidRDefault="007C51D4" w:rsidP="008E2AFF">
      <w:pPr>
        <w:pStyle w:val="a7"/>
      </w:pPr>
      <w:r w:rsidRPr="00DE1504">
        <w:rPr>
          <w:rFonts w:cs="宋体" w:hint="eastAsia"/>
        </w:rPr>
        <w:t>无。</w:t>
      </w:r>
    </w:p>
    <w:p w:rsidR="007C51D4" w:rsidRPr="00743681" w:rsidRDefault="007C51D4" w:rsidP="008E2AFF">
      <w:pPr>
        <w:pStyle w:val="a9"/>
        <w:rPr>
          <w:sz w:val="24"/>
          <w:szCs w:val="24"/>
        </w:rPr>
      </w:pPr>
      <w:r w:rsidRPr="00743681">
        <w:rPr>
          <w:rFonts w:cs="宋体" w:hint="eastAsia"/>
          <w:sz w:val="24"/>
          <w:szCs w:val="24"/>
        </w:rPr>
        <w:t>执笔人：叶俊焘</w:t>
      </w:r>
    </w:p>
    <w:p w:rsidR="00D93A9C" w:rsidRPr="00743681" w:rsidRDefault="00D93A9C" w:rsidP="00D93A9C">
      <w:pPr>
        <w:pStyle w:val="a9"/>
        <w:rPr>
          <w:sz w:val="24"/>
          <w:szCs w:val="24"/>
        </w:rPr>
      </w:pPr>
      <w:r w:rsidRPr="00743681">
        <w:rPr>
          <w:rFonts w:cs="宋体" w:hint="eastAsia"/>
          <w:sz w:val="24"/>
          <w:szCs w:val="24"/>
        </w:rPr>
        <w:t>审核人：卢玮</w:t>
      </w:r>
    </w:p>
    <w:p w:rsidR="00D93A9C" w:rsidRPr="00743681" w:rsidRDefault="00D93A9C" w:rsidP="00D93A9C">
      <w:pPr>
        <w:pStyle w:val="a9"/>
        <w:rPr>
          <w:sz w:val="24"/>
          <w:szCs w:val="24"/>
        </w:rPr>
      </w:pPr>
      <w:r w:rsidRPr="00743681">
        <w:rPr>
          <w:rFonts w:cs="宋体" w:hint="eastAsia"/>
          <w:sz w:val="24"/>
          <w:szCs w:val="24"/>
        </w:rPr>
        <w:t>审批人：刘洪民</w:t>
      </w:r>
    </w:p>
    <w:p w:rsidR="007C51D4" w:rsidRPr="00D93A9C" w:rsidRDefault="007C51D4" w:rsidP="00322E33">
      <w:pPr>
        <w:widowControl/>
        <w:jc w:val="center"/>
        <w:rPr>
          <w:sz w:val="24"/>
          <w:szCs w:val="24"/>
        </w:rPr>
      </w:pPr>
    </w:p>
    <w:p w:rsidR="007C51D4" w:rsidRPr="00DE1504" w:rsidRDefault="007C51D4" w:rsidP="00322E33"/>
    <w:p w:rsidR="007C51D4" w:rsidRDefault="007C51D4" w:rsidP="00581D9D">
      <w:pPr>
        <w:pStyle w:val="Ab"/>
      </w:pPr>
    </w:p>
    <w:p w:rsidR="007C51D4" w:rsidRDefault="007C51D4" w:rsidP="00581D9D">
      <w:pPr>
        <w:pStyle w:val="Ab"/>
      </w:pPr>
    </w:p>
    <w:p w:rsidR="00743681" w:rsidRDefault="00743681" w:rsidP="00581D9D">
      <w:pPr>
        <w:pStyle w:val="Ab"/>
      </w:pPr>
    </w:p>
    <w:p w:rsidR="00743681" w:rsidRDefault="00743681" w:rsidP="00581D9D">
      <w:pPr>
        <w:pStyle w:val="Ab"/>
      </w:pPr>
    </w:p>
    <w:p w:rsidR="00743681" w:rsidRDefault="00743681" w:rsidP="00581D9D">
      <w:pPr>
        <w:pStyle w:val="Ab"/>
      </w:pPr>
    </w:p>
    <w:p w:rsidR="00743681" w:rsidRDefault="00743681" w:rsidP="00581D9D">
      <w:pPr>
        <w:pStyle w:val="Ab"/>
      </w:pPr>
    </w:p>
    <w:p w:rsidR="00743681" w:rsidRDefault="00743681" w:rsidP="00581D9D">
      <w:pPr>
        <w:pStyle w:val="Ab"/>
      </w:pPr>
    </w:p>
    <w:p w:rsidR="00743681" w:rsidRDefault="00743681" w:rsidP="00581D9D">
      <w:pPr>
        <w:pStyle w:val="Ab"/>
      </w:pPr>
    </w:p>
    <w:p w:rsidR="007C51D4" w:rsidRPr="00EF673C" w:rsidRDefault="007C51D4" w:rsidP="004C25AD">
      <w:pPr>
        <w:pStyle w:val="Ab"/>
        <w:outlineLvl w:val="0"/>
      </w:pPr>
      <w:bookmarkStart w:id="43" w:name="_Toc512669078"/>
      <w:r w:rsidRPr="000B25F0">
        <w:rPr>
          <w:rFonts w:cs="宋体" w:hint="eastAsia"/>
        </w:rPr>
        <w:lastRenderedPageBreak/>
        <w:t>人力资源管理课程</w:t>
      </w:r>
      <w:r w:rsidRPr="00EF673C">
        <w:rPr>
          <w:rFonts w:cs="宋体" w:hint="eastAsia"/>
        </w:rPr>
        <w:t>教学大纲</w:t>
      </w:r>
      <w:bookmarkEnd w:id="40"/>
      <w:bookmarkEnd w:id="43"/>
    </w:p>
    <w:p w:rsidR="007C51D4" w:rsidRPr="00C3537D" w:rsidRDefault="007C51D4" w:rsidP="008E2AFF">
      <w:pPr>
        <w:pStyle w:val="aa"/>
        <w:ind w:firstLine="422"/>
        <w:rPr>
          <w:sz w:val="21"/>
          <w:szCs w:val="21"/>
        </w:rPr>
      </w:pPr>
      <w:r w:rsidRPr="00C3537D">
        <w:rPr>
          <w:rFonts w:cs="宋体" w:hint="eastAsia"/>
          <w:b/>
          <w:bCs/>
          <w:sz w:val="21"/>
          <w:szCs w:val="21"/>
        </w:rPr>
        <w:t>课程名称</w:t>
      </w:r>
      <w:r w:rsidRPr="00C3537D">
        <w:rPr>
          <w:rFonts w:cs="宋体" w:hint="eastAsia"/>
          <w:sz w:val="21"/>
          <w:szCs w:val="21"/>
        </w:rPr>
        <w:t>：</w:t>
      </w:r>
      <w:r w:rsidRPr="00A31AB1">
        <w:rPr>
          <w:rFonts w:cs="宋体" w:hint="eastAsia"/>
          <w:sz w:val="21"/>
          <w:szCs w:val="21"/>
        </w:rPr>
        <w:t>人力资源管理</w:t>
      </w:r>
      <w:r w:rsidRPr="00A31AB1">
        <w:rPr>
          <w:sz w:val="21"/>
          <w:szCs w:val="21"/>
        </w:rPr>
        <w:t>/Human Resources Management</w:t>
      </w:r>
    </w:p>
    <w:p w:rsidR="007C51D4" w:rsidRPr="00C3537D" w:rsidRDefault="007C51D4" w:rsidP="008E2AFF">
      <w:pPr>
        <w:pStyle w:val="aa"/>
        <w:ind w:firstLine="422"/>
        <w:rPr>
          <w:sz w:val="21"/>
          <w:szCs w:val="21"/>
        </w:rPr>
      </w:pPr>
      <w:r w:rsidRPr="00C3537D">
        <w:rPr>
          <w:rFonts w:cs="宋体" w:hint="eastAsia"/>
          <w:b/>
          <w:bCs/>
          <w:sz w:val="21"/>
          <w:szCs w:val="21"/>
        </w:rPr>
        <w:t>课程代码</w:t>
      </w:r>
      <w:r w:rsidRPr="00C3537D">
        <w:rPr>
          <w:rFonts w:cs="宋体" w:hint="eastAsia"/>
          <w:sz w:val="21"/>
          <w:szCs w:val="21"/>
        </w:rPr>
        <w:t>：</w:t>
      </w:r>
      <w:r w:rsidRPr="002F5C43">
        <w:rPr>
          <w:sz w:val="21"/>
          <w:szCs w:val="21"/>
        </w:rPr>
        <w:t>06</w:t>
      </w:r>
      <w:r>
        <w:rPr>
          <w:sz w:val="21"/>
          <w:szCs w:val="21"/>
        </w:rPr>
        <w:t>231517</w:t>
      </w:r>
    </w:p>
    <w:p w:rsidR="007C51D4" w:rsidRPr="00C3537D" w:rsidRDefault="007C51D4" w:rsidP="008E2AFF">
      <w:pPr>
        <w:pStyle w:val="aa"/>
        <w:ind w:firstLine="422"/>
        <w:rPr>
          <w:sz w:val="21"/>
          <w:szCs w:val="21"/>
        </w:rPr>
      </w:pPr>
      <w:r w:rsidRPr="00C3537D">
        <w:rPr>
          <w:rFonts w:cs="宋体" w:hint="eastAsia"/>
          <w:b/>
          <w:bCs/>
          <w:sz w:val="21"/>
          <w:szCs w:val="21"/>
        </w:rPr>
        <w:t>课程类型</w:t>
      </w:r>
      <w:r w:rsidRPr="00C3537D">
        <w:rPr>
          <w:rFonts w:cs="宋体" w:hint="eastAsia"/>
          <w:sz w:val="21"/>
          <w:szCs w:val="21"/>
        </w:rPr>
        <w:t>：</w:t>
      </w:r>
      <w:r>
        <w:rPr>
          <w:rFonts w:cs="宋体" w:hint="eastAsia"/>
          <w:kern w:val="0"/>
          <w:sz w:val="21"/>
          <w:szCs w:val="21"/>
        </w:rPr>
        <w:t>拓展</w:t>
      </w:r>
      <w:r w:rsidRPr="00A31AB1">
        <w:rPr>
          <w:kern w:val="0"/>
          <w:sz w:val="21"/>
          <w:szCs w:val="21"/>
        </w:rPr>
        <w:t>/</w:t>
      </w:r>
      <w:r w:rsidRPr="00A31AB1">
        <w:rPr>
          <w:rFonts w:cs="宋体" w:hint="eastAsia"/>
          <w:kern w:val="0"/>
          <w:sz w:val="21"/>
          <w:szCs w:val="21"/>
        </w:rPr>
        <w:t>选修</w:t>
      </w:r>
    </w:p>
    <w:p w:rsidR="007C51D4" w:rsidRPr="00C3537D" w:rsidRDefault="007C51D4" w:rsidP="008E2AFF">
      <w:pPr>
        <w:pStyle w:val="aa"/>
        <w:tabs>
          <w:tab w:val="left" w:pos="3420"/>
        </w:tabs>
        <w:ind w:firstLine="422"/>
        <w:rPr>
          <w:sz w:val="21"/>
          <w:szCs w:val="21"/>
        </w:rPr>
      </w:pPr>
      <w:r w:rsidRPr="00C3537D">
        <w:rPr>
          <w:rFonts w:cs="宋体" w:hint="eastAsia"/>
          <w:b/>
          <w:bCs/>
          <w:sz w:val="21"/>
          <w:szCs w:val="21"/>
        </w:rPr>
        <w:t>总学时数</w:t>
      </w:r>
      <w:r w:rsidRPr="00C3537D">
        <w:rPr>
          <w:rFonts w:cs="宋体" w:hint="eastAsia"/>
          <w:sz w:val="21"/>
          <w:szCs w:val="21"/>
        </w:rPr>
        <w:t>：</w:t>
      </w:r>
      <w:r w:rsidRPr="00C3537D">
        <w:rPr>
          <w:sz w:val="21"/>
          <w:szCs w:val="21"/>
        </w:rPr>
        <w:t xml:space="preserve"> </w:t>
      </w:r>
      <w:r>
        <w:rPr>
          <w:sz w:val="21"/>
          <w:szCs w:val="21"/>
        </w:rPr>
        <w:t>32</w:t>
      </w:r>
    </w:p>
    <w:p w:rsidR="007C51D4" w:rsidRPr="00C3537D" w:rsidRDefault="007C51D4" w:rsidP="008E2AFF">
      <w:pPr>
        <w:pStyle w:val="aa"/>
        <w:tabs>
          <w:tab w:val="left" w:pos="3420"/>
        </w:tabs>
        <w:ind w:firstLineChars="182" w:firstLine="384"/>
        <w:rPr>
          <w:b/>
          <w:bCs/>
          <w:sz w:val="21"/>
          <w:szCs w:val="21"/>
        </w:rPr>
      </w:pPr>
      <w:r w:rsidRPr="00C3537D">
        <w:rPr>
          <w:rFonts w:cs="宋体" w:hint="eastAsia"/>
          <w:b/>
          <w:bCs/>
          <w:sz w:val="21"/>
          <w:szCs w:val="21"/>
        </w:rPr>
        <w:t>学</w:t>
      </w:r>
      <w:r w:rsidRPr="00C3537D">
        <w:rPr>
          <w:b/>
          <w:bCs/>
          <w:sz w:val="21"/>
          <w:szCs w:val="21"/>
        </w:rPr>
        <w:t xml:space="preserve">    </w:t>
      </w:r>
      <w:r w:rsidRPr="00C3537D">
        <w:rPr>
          <w:rFonts w:cs="宋体" w:hint="eastAsia"/>
          <w:b/>
          <w:bCs/>
          <w:sz w:val="21"/>
          <w:szCs w:val="21"/>
        </w:rPr>
        <w:t>分：</w:t>
      </w:r>
      <w:r>
        <w:rPr>
          <w:b/>
          <w:bCs/>
          <w:sz w:val="21"/>
          <w:szCs w:val="21"/>
        </w:rPr>
        <w:t>2</w:t>
      </w:r>
    </w:p>
    <w:p w:rsidR="007C51D4" w:rsidRPr="00C3537D" w:rsidRDefault="007C51D4" w:rsidP="008E2AFF">
      <w:pPr>
        <w:pStyle w:val="aa"/>
        <w:tabs>
          <w:tab w:val="left" w:pos="3420"/>
        </w:tabs>
        <w:ind w:firstLine="422"/>
        <w:rPr>
          <w:sz w:val="21"/>
          <w:szCs w:val="21"/>
        </w:rPr>
      </w:pPr>
      <w:r w:rsidRPr="00C3537D">
        <w:rPr>
          <w:rFonts w:cs="宋体" w:hint="eastAsia"/>
          <w:b/>
          <w:bCs/>
          <w:sz w:val="21"/>
          <w:szCs w:val="21"/>
        </w:rPr>
        <w:t>先修课程</w:t>
      </w:r>
      <w:r w:rsidRPr="00C3537D">
        <w:rPr>
          <w:rFonts w:cs="宋体" w:hint="eastAsia"/>
          <w:sz w:val="21"/>
          <w:szCs w:val="21"/>
        </w:rPr>
        <w:t>：</w:t>
      </w:r>
      <w:r>
        <w:rPr>
          <w:rFonts w:cs="宋体" w:hint="eastAsia"/>
          <w:sz w:val="21"/>
          <w:szCs w:val="21"/>
        </w:rPr>
        <w:t>管理学</w:t>
      </w:r>
    </w:p>
    <w:p w:rsidR="007C51D4" w:rsidRPr="00C3537D" w:rsidRDefault="007C51D4" w:rsidP="008E2AFF">
      <w:pPr>
        <w:pStyle w:val="aa"/>
        <w:ind w:firstLine="422"/>
        <w:rPr>
          <w:sz w:val="21"/>
          <w:szCs w:val="21"/>
        </w:rPr>
      </w:pPr>
      <w:r w:rsidRPr="00C3537D">
        <w:rPr>
          <w:rFonts w:cs="宋体" w:hint="eastAsia"/>
          <w:b/>
          <w:bCs/>
          <w:sz w:val="21"/>
          <w:szCs w:val="21"/>
        </w:rPr>
        <w:t>开课单位</w:t>
      </w:r>
      <w:r w:rsidRPr="00C3537D">
        <w:rPr>
          <w:rFonts w:cs="宋体" w:hint="eastAsia"/>
          <w:sz w:val="21"/>
          <w:szCs w:val="21"/>
        </w:rPr>
        <w:t>：</w:t>
      </w:r>
      <w:r w:rsidRPr="00A31AB1">
        <w:rPr>
          <w:rFonts w:cs="宋体" w:hint="eastAsia"/>
          <w:sz w:val="21"/>
          <w:szCs w:val="21"/>
        </w:rPr>
        <w:t>经济管理学院</w:t>
      </w:r>
    </w:p>
    <w:p w:rsidR="007C51D4" w:rsidRPr="00C3537D" w:rsidRDefault="007C51D4" w:rsidP="008E2AFF">
      <w:pPr>
        <w:pStyle w:val="B"/>
        <w:ind w:leftChars="228" w:left="1510" w:hangingChars="489" w:hanging="1031"/>
        <w:rPr>
          <w:sz w:val="21"/>
          <w:szCs w:val="21"/>
        </w:rPr>
      </w:pPr>
      <w:r w:rsidRPr="00C3537D">
        <w:rPr>
          <w:rFonts w:cs="宋体" w:hint="eastAsia"/>
          <w:sz w:val="21"/>
          <w:szCs w:val="21"/>
        </w:rPr>
        <w:t>适用专业：</w:t>
      </w:r>
      <w:r w:rsidRPr="00743681">
        <w:rPr>
          <w:rFonts w:cs="宋体" w:hint="eastAsia"/>
          <w:b w:val="0"/>
          <w:sz w:val="21"/>
          <w:szCs w:val="21"/>
        </w:rPr>
        <w:t>公共事业管理</w:t>
      </w:r>
    </w:p>
    <w:p w:rsidR="007C51D4" w:rsidRPr="004A2789" w:rsidRDefault="007C51D4" w:rsidP="008E2AFF">
      <w:pPr>
        <w:pStyle w:val="B"/>
      </w:pPr>
      <w:r w:rsidRPr="004A2789">
        <w:rPr>
          <w:rFonts w:cs="宋体" w:hint="eastAsia"/>
        </w:rPr>
        <w:t>一、课程的性质、目的和任务</w:t>
      </w:r>
    </w:p>
    <w:p w:rsidR="007C51D4" w:rsidRPr="004A2789" w:rsidRDefault="007C51D4" w:rsidP="00743681">
      <w:pPr>
        <w:pStyle w:val="a7"/>
        <w:spacing w:line="276" w:lineRule="auto"/>
      </w:pPr>
      <w:r w:rsidRPr="004A2789">
        <w:rPr>
          <w:rFonts w:cs="宋体" w:hint="eastAsia"/>
        </w:rPr>
        <w:t>《人力</w:t>
      </w:r>
      <w:r w:rsidRPr="004A2789">
        <w:rPr>
          <w:rFonts w:cs="宋体" w:hint="eastAsia"/>
          <w:spacing w:val="-2"/>
        </w:rPr>
        <w:t>资源管理》课程是阐述开发人力资源，提高人力资源素质以及如何合理使用人力资源的理论、原则、方法的科学。它是为培养学生的人力资源管理的基本理论、知识和能力设置的一门专业基础课。本课程教学总的目标要求是：使学生认识人力资源在经济、社会发展中的地位作用；掌握人力资源管理的基本理论、基本知识和基本方法；培养从事人力资源管理工作的能力；为其他专业课的学习和今后的工作奠定基础。</w:t>
      </w:r>
    </w:p>
    <w:p w:rsidR="007C51D4" w:rsidRPr="004A2789" w:rsidRDefault="007C51D4" w:rsidP="008E2AFF">
      <w:pPr>
        <w:pStyle w:val="B"/>
      </w:pPr>
      <w:r w:rsidRPr="004A2789">
        <w:rPr>
          <w:rFonts w:cs="宋体" w:hint="eastAsia"/>
        </w:rPr>
        <w:t>二、教学内容、教学基本要求及教学重点与难点</w:t>
      </w:r>
    </w:p>
    <w:p w:rsidR="007C51D4" w:rsidRPr="004A2789" w:rsidRDefault="007C51D4" w:rsidP="008E2AFF">
      <w:pPr>
        <w:adjustRightInd w:val="0"/>
        <w:snapToGrid w:val="0"/>
        <w:spacing w:line="360" w:lineRule="auto"/>
        <w:ind w:firstLineChars="200" w:firstLine="420"/>
      </w:pPr>
      <w:r w:rsidRPr="004A2789">
        <w:t>1</w:t>
      </w:r>
      <w:r w:rsidRPr="004A2789">
        <w:rPr>
          <w:rFonts w:cs="宋体" w:hint="eastAsia"/>
        </w:rPr>
        <w:t>．人力资源管理概述：</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通过学习，理解人力资源的特点和作用；掌握人力资源管理管理的内容和作用；理解人力资源管理的基本原理；了解当代人力资源管理与传统的劳动人事管理的区别。</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教学重点与难点：人力资源管理管理的内容和作用。</w:t>
      </w:r>
    </w:p>
    <w:p w:rsidR="007C51D4" w:rsidRPr="004A2789" w:rsidRDefault="007C51D4" w:rsidP="008E2AFF">
      <w:pPr>
        <w:adjustRightInd w:val="0"/>
        <w:snapToGrid w:val="0"/>
        <w:spacing w:line="360" w:lineRule="auto"/>
        <w:ind w:firstLineChars="200" w:firstLine="420"/>
      </w:pPr>
      <w:r w:rsidRPr="004A2789">
        <w:t>2</w:t>
      </w:r>
      <w:r w:rsidRPr="004A2789">
        <w:rPr>
          <w:rFonts w:cs="宋体" w:hint="eastAsia"/>
        </w:rPr>
        <w:t>．工作分析：</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通过学习，理解工作分析的地位和作用；了解工作分析的程序和方法；掌握工作说明书的内容。</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教学重点与难点：工作说明书的内容。</w:t>
      </w:r>
    </w:p>
    <w:p w:rsidR="007C51D4" w:rsidRPr="004A2789" w:rsidRDefault="007C51D4" w:rsidP="008E2AFF">
      <w:pPr>
        <w:adjustRightInd w:val="0"/>
        <w:snapToGrid w:val="0"/>
        <w:spacing w:line="360" w:lineRule="auto"/>
        <w:ind w:firstLineChars="200" w:firstLine="420"/>
      </w:pPr>
      <w:r w:rsidRPr="004A2789">
        <w:t>3</w:t>
      </w:r>
      <w:r w:rsidRPr="004A2789">
        <w:rPr>
          <w:rFonts w:cs="宋体" w:hint="eastAsia"/>
        </w:rPr>
        <w:t>．人力资源规划：</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通过学习，了解人力资源规划的含义和作用；理解影响人力资源需求的因素；掌握人力资源需求和供给的预测方法以及编制人力资源规划的方法。</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教学重点与难点：人力资源需求和供给的预测方法以及编制人力资源规划的方法</w:t>
      </w:r>
    </w:p>
    <w:p w:rsidR="007C51D4" w:rsidRPr="004A2789" w:rsidRDefault="007C51D4" w:rsidP="008E2AFF">
      <w:pPr>
        <w:adjustRightInd w:val="0"/>
        <w:snapToGrid w:val="0"/>
        <w:spacing w:line="360" w:lineRule="auto"/>
        <w:ind w:firstLineChars="200" w:firstLine="420"/>
      </w:pPr>
      <w:r w:rsidRPr="004A2789">
        <w:t>4</w:t>
      </w:r>
      <w:r w:rsidRPr="004A2789">
        <w:rPr>
          <w:rFonts w:cs="宋体" w:hint="eastAsia"/>
        </w:rPr>
        <w:t>．人员招聘：</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通过学习，了解招聘的作用；掌握招聘的原则、程序和方法。</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教学重点与难点：招聘的原则、程序和方法。</w:t>
      </w:r>
    </w:p>
    <w:p w:rsidR="007C51D4" w:rsidRPr="004A2789" w:rsidRDefault="007C51D4" w:rsidP="008E2AFF">
      <w:pPr>
        <w:adjustRightInd w:val="0"/>
        <w:snapToGrid w:val="0"/>
        <w:spacing w:line="360" w:lineRule="auto"/>
        <w:ind w:firstLineChars="200" w:firstLine="420"/>
      </w:pPr>
      <w:r w:rsidRPr="004A2789">
        <w:t>5</w:t>
      </w:r>
      <w:r w:rsidRPr="004A2789">
        <w:rPr>
          <w:rFonts w:cs="宋体" w:hint="eastAsia"/>
        </w:rPr>
        <w:t>．人员培训：</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通过学习，理解人员培训的意义；了解人员培训的原则和形式；掌握人员培训管理及人</w:t>
      </w:r>
      <w:r w:rsidRPr="004A2789">
        <w:rPr>
          <w:rFonts w:cs="宋体" w:hint="eastAsia"/>
        </w:rPr>
        <w:lastRenderedPageBreak/>
        <w:t>员培训的方法；了解职业生涯管理的意义。</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教学重点与难点：人员培训管理及人员培训的方法。</w:t>
      </w:r>
    </w:p>
    <w:p w:rsidR="007C51D4" w:rsidRPr="004A2789" w:rsidRDefault="007C51D4" w:rsidP="008E2AFF">
      <w:pPr>
        <w:adjustRightInd w:val="0"/>
        <w:snapToGrid w:val="0"/>
        <w:spacing w:line="360" w:lineRule="auto"/>
        <w:ind w:firstLineChars="200" w:firstLine="420"/>
      </w:pPr>
      <w:r w:rsidRPr="004A2789">
        <w:t>6</w:t>
      </w:r>
      <w:r w:rsidRPr="004A2789">
        <w:rPr>
          <w:rFonts w:cs="宋体" w:hint="eastAsia"/>
        </w:rPr>
        <w:t>．绩效考核：</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通过学习，理解绩效考核的意义；了解绩效考核的原则和特点；掌握绩效考核的种类、程序和方法。</w:t>
      </w:r>
    </w:p>
    <w:p w:rsidR="007C51D4" w:rsidRPr="004A2789" w:rsidRDefault="007C51D4" w:rsidP="008E2AFF">
      <w:pPr>
        <w:pStyle w:val="21"/>
        <w:adjustRightInd w:val="0"/>
        <w:snapToGrid w:val="0"/>
        <w:spacing w:after="0" w:line="360" w:lineRule="auto"/>
        <w:ind w:leftChars="0" w:left="0" w:firstLineChars="200" w:firstLine="420"/>
      </w:pPr>
      <w:r w:rsidRPr="004A2789">
        <w:rPr>
          <w:rFonts w:cs="宋体" w:hint="eastAsia"/>
        </w:rPr>
        <w:t>教学重点与难点：绩效考核的种类、程序和方法。</w:t>
      </w:r>
    </w:p>
    <w:p w:rsidR="007C51D4" w:rsidRPr="004A2789" w:rsidRDefault="007C51D4" w:rsidP="008E2AFF">
      <w:pPr>
        <w:adjustRightInd w:val="0"/>
        <w:snapToGrid w:val="0"/>
        <w:spacing w:line="360" w:lineRule="auto"/>
        <w:ind w:firstLineChars="200" w:firstLine="420"/>
      </w:pPr>
      <w:r w:rsidRPr="004A2789">
        <w:t>7</w:t>
      </w:r>
      <w:r w:rsidRPr="004A2789">
        <w:rPr>
          <w:rFonts w:cs="宋体" w:hint="eastAsia"/>
        </w:rPr>
        <w:t>．薪酬管理：</w:t>
      </w:r>
    </w:p>
    <w:p w:rsidR="007C51D4" w:rsidRPr="004A2789" w:rsidRDefault="007C51D4" w:rsidP="008E2AFF">
      <w:pPr>
        <w:pStyle w:val="21"/>
        <w:adjustRightInd w:val="0"/>
        <w:snapToGrid w:val="0"/>
        <w:spacing w:after="0" w:line="360" w:lineRule="auto"/>
        <w:ind w:leftChars="0" w:left="0" w:firstLineChars="200" w:firstLine="420"/>
        <w:rPr>
          <w:spacing w:val="-4"/>
        </w:rPr>
      </w:pPr>
      <w:r w:rsidRPr="004A2789">
        <w:rPr>
          <w:rFonts w:cs="宋体" w:hint="eastAsia"/>
        </w:rPr>
        <w:t>通过</w:t>
      </w:r>
      <w:r w:rsidRPr="004A2789">
        <w:rPr>
          <w:rFonts w:cs="宋体" w:hint="eastAsia"/>
          <w:spacing w:val="-4"/>
        </w:rPr>
        <w:t>学习，了解薪酬管理的基本思想；理解薪酬制度的主要形式；掌握薪酬制度的设计原则、程序和方法。</w:t>
      </w:r>
    </w:p>
    <w:p w:rsidR="007C51D4" w:rsidRPr="004A2789" w:rsidRDefault="007C51D4" w:rsidP="008E2AFF">
      <w:pPr>
        <w:pStyle w:val="a8"/>
      </w:pPr>
      <w:r w:rsidRPr="004A2789">
        <w:rPr>
          <w:rFonts w:cs="宋体" w:hint="eastAsia"/>
        </w:rPr>
        <w:t>教学重点与难点：</w:t>
      </w:r>
      <w:r w:rsidRPr="004A2789">
        <w:rPr>
          <w:rFonts w:cs="宋体" w:hint="eastAsia"/>
          <w:spacing w:val="-4"/>
        </w:rPr>
        <w:t>薪酬制度的设计原则、程序和方法。</w:t>
      </w:r>
    </w:p>
    <w:p w:rsidR="007C51D4" w:rsidRPr="004A2789" w:rsidRDefault="007C51D4" w:rsidP="008E2AFF">
      <w:pPr>
        <w:pStyle w:val="B"/>
      </w:pPr>
      <w:r w:rsidRPr="004A2789">
        <w:rPr>
          <w:rFonts w:cs="宋体" w:hint="eastAsia"/>
        </w:rPr>
        <w:t>三、学时分配表</w:t>
      </w:r>
    </w:p>
    <w:tbl>
      <w:tblPr>
        <w:tblW w:w="8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3815"/>
        <w:gridCol w:w="1388"/>
        <w:gridCol w:w="1368"/>
        <w:gridCol w:w="1382"/>
      </w:tblGrid>
      <w:tr w:rsidR="007C51D4" w:rsidRPr="004A2789">
        <w:trPr>
          <w:trHeight w:val="563"/>
        </w:trPr>
        <w:tc>
          <w:tcPr>
            <w:tcW w:w="614" w:type="dxa"/>
            <w:vAlign w:val="center"/>
          </w:tcPr>
          <w:p w:rsidR="007C51D4" w:rsidRPr="004A2789" w:rsidRDefault="007C51D4" w:rsidP="006470AE">
            <w:pPr>
              <w:widowControl/>
              <w:spacing w:line="240" w:lineRule="atLeast"/>
              <w:jc w:val="center"/>
              <w:rPr>
                <w:rFonts w:ascii="宋体"/>
                <w:kern w:val="0"/>
              </w:rPr>
            </w:pPr>
            <w:r w:rsidRPr="004A2789">
              <w:rPr>
                <w:rFonts w:ascii="宋体" w:hAnsi="宋体" w:cs="宋体" w:hint="eastAsia"/>
                <w:kern w:val="0"/>
              </w:rPr>
              <w:t>序号</w:t>
            </w:r>
          </w:p>
        </w:tc>
        <w:tc>
          <w:tcPr>
            <w:tcW w:w="3815" w:type="dxa"/>
            <w:vAlign w:val="center"/>
          </w:tcPr>
          <w:p w:rsidR="007C51D4" w:rsidRPr="004A2789" w:rsidRDefault="007C51D4" w:rsidP="006470AE">
            <w:pPr>
              <w:widowControl/>
              <w:spacing w:line="240" w:lineRule="atLeast"/>
              <w:jc w:val="center"/>
              <w:rPr>
                <w:rFonts w:ascii="宋体"/>
                <w:kern w:val="0"/>
              </w:rPr>
            </w:pPr>
            <w:r w:rsidRPr="004A2789">
              <w:rPr>
                <w:rFonts w:ascii="宋体" w:hAnsi="宋体" w:cs="宋体" w:hint="eastAsia"/>
                <w:kern w:val="0"/>
              </w:rPr>
              <w:t>课程内容</w:t>
            </w:r>
          </w:p>
        </w:tc>
        <w:tc>
          <w:tcPr>
            <w:tcW w:w="1388" w:type="dxa"/>
            <w:vAlign w:val="center"/>
          </w:tcPr>
          <w:p w:rsidR="007C51D4" w:rsidRPr="004A2789" w:rsidRDefault="007C51D4" w:rsidP="006470AE">
            <w:pPr>
              <w:widowControl/>
              <w:spacing w:line="240" w:lineRule="atLeast"/>
              <w:jc w:val="center"/>
              <w:rPr>
                <w:rFonts w:ascii="宋体"/>
                <w:kern w:val="0"/>
              </w:rPr>
            </w:pPr>
            <w:r w:rsidRPr="004A2789">
              <w:rPr>
                <w:rFonts w:ascii="宋体" w:hAnsi="宋体" w:cs="宋体" w:hint="eastAsia"/>
                <w:kern w:val="0"/>
              </w:rPr>
              <w:t>课内学时</w:t>
            </w:r>
          </w:p>
        </w:tc>
        <w:tc>
          <w:tcPr>
            <w:tcW w:w="1368" w:type="dxa"/>
            <w:vAlign w:val="center"/>
          </w:tcPr>
          <w:p w:rsidR="007C51D4" w:rsidRPr="004A2789" w:rsidRDefault="007C51D4" w:rsidP="006470AE">
            <w:pPr>
              <w:widowControl/>
              <w:spacing w:line="240" w:lineRule="atLeast"/>
              <w:jc w:val="center"/>
              <w:rPr>
                <w:rFonts w:ascii="宋体"/>
                <w:kern w:val="0"/>
              </w:rPr>
            </w:pPr>
            <w:r w:rsidRPr="004A2789">
              <w:rPr>
                <w:rFonts w:ascii="宋体" w:hAnsi="宋体" w:cs="宋体" w:hint="eastAsia"/>
                <w:kern w:val="0"/>
                <w:sz w:val="18"/>
                <w:szCs w:val="18"/>
              </w:rPr>
              <w:t>其中课内研讨学时</w:t>
            </w:r>
          </w:p>
        </w:tc>
        <w:tc>
          <w:tcPr>
            <w:tcW w:w="1382" w:type="dxa"/>
            <w:vAlign w:val="center"/>
          </w:tcPr>
          <w:p w:rsidR="007C51D4" w:rsidRPr="004A2789" w:rsidRDefault="007C51D4" w:rsidP="006470AE">
            <w:pPr>
              <w:widowControl/>
              <w:spacing w:line="240" w:lineRule="atLeast"/>
              <w:jc w:val="center"/>
              <w:rPr>
                <w:rFonts w:ascii="宋体"/>
                <w:kern w:val="0"/>
              </w:rPr>
            </w:pPr>
            <w:r w:rsidRPr="004A2789">
              <w:rPr>
                <w:rFonts w:ascii="宋体" w:hAnsi="宋体" w:cs="宋体" w:hint="eastAsia"/>
                <w:kern w:val="0"/>
              </w:rPr>
              <w:t>课外学时</w:t>
            </w:r>
          </w:p>
        </w:tc>
      </w:tr>
      <w:tr w:rsidR="007C51D4" w:rsidRPr="004A2789">
        <w:trPr>
          <w:trHeight w:val="272"/>
        </w:trPr>
        <w:tc>
          <w:tcPr>
            <w:tcW w:w="614" w:type="dxa"/>
            <w:vAlign w:val="center"/>
          </w:tcPr>
          <w:p w:rsidR="007C51D4" w:rsidRPr="004A2789" w:rsidRDefault="007C51D4" w:rsidP="006470AE">
            <w:pPr>
              <w:pStyle w:val="table"/>
              <w:rPr>
                <w:kern w:val="0"/>
              </w:rPr>
            </w:pPr>
            <w:r w:rsidRPr="004A2789">
              <w:rPr>
                <w:kern w:val="0"/>
              </w:rPr>
              <w:t>1</w:t>
            </w:r>
          </w:p>
        </w:tc>
        <w:tc>
          <w:tcPr>
            <w:tcW w:w="3815" w:type="dxa"/>
            <w:vAlign w:val="center"/>
          </w:tcPr>
          <w:p w:rsidR="007C51D4" w:rsidRPr="004A2789" w:rsidRDefault="007C51D4" w:rsidP="006470AE">
            <w:pPr>
              <w:pStyle w:val="table"/>
              <w:rPr>
                <w:kern w:val="0"/>
              </w:rPr>
            </w:pPr>
            <w:r w:rsidRPr="004A2789">
              <w:rPr>
                <w:rFonts w:cs="宋体" w:hint="eastAsia"/>
                <w:kern w:val="0"/>
              </w:rPr>
              <w:t>人力资源管理概述</w:t>
            </w:r>
          </w:p>
        </w:tc>
        <w:tc>
          <w:tcPr>
            <w:tcW w:w="1388" w:type="dxa"/>
            <w:vAlign w:val="center"/>
          </w:tcPr>
          <w:p w:rsidR="007C51D4" w:rsidRPr="004A2789" w:rsidRDefault="007C51D4" w:rsidP="006470AE">
            <w:pPr>
              <w:pStyle w:val="table"/>
              <w:rPr>
                <w:kern w:val="0"/>
              </w:rPr>
            </w:pPr>
            <w:r w:rsidRPr="004A2789">
              <w:rPr>
                <w:kern w:val="0"/>
              </w:rPr>
              <w:t>2</w:t>
            </w:r>
          </w:p>
        </w:tc>
        <w:tc>
          <w:tcPr>
            <w:tcW w:w="1368" w:type="dxa"/>
            <w:vAlign w:val="center"/>
          </w:tcPr>
          <w:p w:rsidR="007C51D4" w:rsidRPr="004A2789" w:rsidRDefault="007C51D4" w:rsidP="006470AE">
            <w:pPr>
              <w:pStyle w:val="table"/>
              <w:rPr>
                <w:kern w:val="0"/>
              </w:rPr>
            </w:pPr>
          </w:p>
        </w:tc>
        <w:tc>
          <w:tcPr>
            <w:tcW w:w="1382" w:type="dxa"/>
            <w:vAlign w:val="center"/>
          </w:tcPr>
          <w:p w:rsidR="007C51D4" w:rsidRPr="004A2789" w:rsidRDefault="007C51D4" w:rsidP="006470AE">
            <w:pPr>
              <w:widowControl/>
              <w:spacing w:line="240" w:lineRule="atLeast"/>
              <w:jc w:val="center"/>
              <w:rPr>
                <w:rFonts w:ascii="宋体"/>
                <w:kern w:val="0"/>
                <w:sz w:val="18"/>
                <w:szCs w:val="18"/>
              </w:rPr>
            </w:pPr>
            <w:r w:rsidRPr="004A2789">
              <w:rPr>
                <w:rFonts w:ascii="宋体" w:hAnsi="宋体" w:cs="宋体"/>
                <w:kern w:val="0"/>
                <w:sz w:val="18"/>
                <w:szCs w:val="18"/>
              </w:rPr>
              <w:t>1</w:t>
            </w:r>
          </w:p>
        </w:tc>
      </w:tr>
      <w:tr w:rsidR="007C51D4" w:rsidRPr="004A2789">
        <w:trPr>
          <w:trHeight w:val="272"/>
        </w:trPr>
        <w:tc>
          <w:tcPr>
            <w:tcW w:w="614" w:type="dxa"/>
            <w:vAlign w:val="center"/>
          </w:tcPr>
          <w:p w:rsidR="007C51D4" w:rsidRPr="004A2789" w:rsidRDefault="007C51D4" w:rsidP="006470AE">
            <w:pPr>
              <w:pStyle w:val="table"/>
              <w:rPr>
                <w:kern w:val="0"/>
              </w:rPr>
            </w:pPr>
            <w:r w:rsidRPr="004A2789">
              <w:rPr>
                <w:kern w:val="0"/>
              </w:rPr>
              <w:t>2</w:t>
            </w:r>
          </w:p>
        </w:tc>
        <w:tc>
          <w:tcPr>
            <w:tcW w:w="3815" w:type="dxa"/>
            <w:vAlign w:val="center"/>
          </w:tcPr>
          <w:p w:rsidR="007C51D4" w:rsidRPr="004A2789" w:rsidRDefault="007C51D4" w:rsidP="006470AE">
            <w:pPr>
              <w:pStyle w:val="table"/>
              <w:rPr>
                <w:kern w:val="0"/>
              </w:rPr>
            </w:pPr>
            <w:r w:rsidRPr="004A2789">
              <w:rPr>
                <w:rFonts w:cs="宋体" w:hint="eastAsia"/>
                <w:kern w:val="0"/>
              </w:rPr>
              <w:t>工作分析</w:t>
            </w:r>
          </w:p>
        </w:tc>
        <w:tc>
          <w:tcPr>
            <w:tcW w:w="1388" w:type="dxa"/>
            <w:vAlign w:val="center"/>
          </w:tcPr>
          <w:p w:rsidR="007C51D4" w:rsidRPr="004A2789" w:rsidRDefault="007C51D4" w:rsidP="006470AE">
            <w:pPr>
              <w:pStyle w:val="table"/>
              <w:rPr>
                <w:kern w:val="0"/>
              </w:rPr>
            </w:pPr>
            <w:r w:rsidRPr="004A2789">
              <w:rPr>
                <w:kern w:val="0"/>
              </w:rPr>
              <w:t>4</w:t>
            </w:r>
          </w:p>
        </w:tc>
        <w:tc>
          <w:tcPr>
            <w:tcW w:w="1368" w:type="dxa"/>
            <w:vAlign w:val="center"/>
          </w:tcPr>
          <w:p w:rsidR="007C51D4" w:rsidRPr="004A2789" w:rsidRDefault="007C51D4" w:rsidP="006470AE">
            <w:pPr>
              <w:pStyle w:val="table"/>
              <w:rPr>
                <w:kern w:val="0"/>
              </w:rPr>
            </w:pPr>
          </w:p>
        </w:tc>
        <w:tc>
          <w:tcPr>
            <w:tcW w:w="1382" w:type="dxa"/>
            <w:vAlign w:val="center"/>
          </w:tcPr>
          <w:p w:rsidR="007C51D4" w:rsidRPr="004A2789" w:rsidRDefault="007C51D4" w:rsidP="006470AE">
            <w:pPr>
              <w:widowControl/>
              <w:spacing w:line="240" w:lineRule="atLeast"/>
              <w:jc w:val="center"/>
              <w:rPr>
                <w:rFonts w:ascii="宋体"/>
                <w:kern w:val="0"/>
                <w:sz w:val="18"/>
                <w:szCs w:val="18"/>
              </w:rPr>
            </w:pPr>
            <w:r w:rsidRPr="004A2789">
              <w:rPr>
                <w:rFonts w:ascii="宋体" w:hAnsi="宋体" w:cs="宋体"/>
                <w:kern w:val="0"/>
                <w:sz w:val="18"/>
                <w:szCs w:val="18"/>
              </w:rPr>
              <w:t>2</w:t>
            </w:r>
          </w:p>
        </w:tc>
      </w:tr>
      <w:tr w:rsidR="007C51D4" w:rsidRPr="004A2789">
        <w:trPr>
          <w:trHeight w:val="290"/>
        </w:trPr>
        <w:tc>
          <w:tcPr>
            <w:tcW w:w="614" w:type="dxa"/>
            <w:vAlign w:val="center"/>
          </w:tcPr>
          <w:p w:rsidR="007C51D4" w:rsidRPr="004A2789" w:rsidRDefault="007C51D4" w:rsidP="006470AE">
            <w:pPr>
              <w:pStyle w:val="table"/>
              <w:rPr>
                <w:kern w:val="0"/>
              </w:rPr>
            </w:pPr>
            <w:r w:rsidRPr="004A2789">
              <w:rPr>
                <w:kern w:val="0"/>
              </w:rPr>
              <w:t>3</w:t>
            </w:r>
          </w:p>
        </w:tc>
        <w:tc>
          <w:tcPr>
            <w:tcW w:w="3815" w:type="dxa"/>
            <w:vAlign w:val="center"/>
          </w:tcPr>
          <w:p w:rsidR="007C51D4" w:rsidRPr="004A2789" w:rsidRDefault="007C51D4" w:rsidP="006470AE">
            <w:pPr>
              <w:pStyle w:val="table"/>
              <w:rPr>
                <w:kern w:val="0"/>
              </w:rPr>
            </w:pPr>
            <w:r w:rsidRPr="004A2789">
              <w:rPr>
                <w:rFonts w:cs="宋体" w:hint="eastAsia"/>
                <w:kern w:val="0"/>
              </w:rPr>
              <w:t>人力资源规划</w:t>
            </w:r>
          </w:p>
        </w:tc>
        <w:tc>
          <w:tcPr>
            <w:tcW w:w="1388" w:type="dxa"/>
            <w:vAlign w:val="center"/>
          </w:tcPr>
          <w:p w:rsidR="007C51D4" w:rsidRPr="004A2789" w:rsidRDefault="007C51D4" w:rsidP="006470AE">
            <w:pPr>
              <w:pStyle w:val="table"/>
              <w:rPr>
                <w:kern w:val="0"/>
              </w:rPr>
            </w:pPr>
            <w:r w:rsidRPr="004A2789">
              <w:rPr>
                <w:kern w:val="0"/>
              </w:rPr>
              <w:t>4</w:t>
            </w:r>
          </w:p>
        </w:tc>
        <w:tc>
          <w:tcPr>
            <w:tcW w:w="1368" w:type="dxa"/>
            <w:vAlign w:val="center"/>
          </w:tcPr>
          <w:p w:rsidR="007C51D4" w:rsidRPr="004A2789" w:rsidRDefault="007C51D4" w:rsidP="006470AE">
            <w:pPr>
              <w:pStyle w:val="table"/>
              <w:rPr>
                <w:kern w:val="0"/>
              </w:rPr>
            </w:pPr>
          </w:p>
        </w:tc>
        <w:tc>
          <w:tcPr>
            <w:tcW w:w="1382" w:type="dxa"/>
            <w:vAlign w:val="center"/>
          </w:tcPr>
          <w:p w:rsidR="007C51D4" w:rsidRPr="004A2789" w:rsidRDefault="007C51D4" w:rsidP="006470AE">
            <w:pPr>
              <w:widowControl/>
              <w:spacing w:line="240" w:lineRule="atLeast"/>
              <w:jc w:val="center"/>
              <w:rPr>
                <w:rFonts w:ascii="宋体"/>
                <w:kern w:val="0"/>
                <w:sz w:val="18"/>
                <w:szCs w:val="18"/>
              </w:rPr>
            </w:pPr>
            <w:r w:rsidRPr="004A2789">
              <w:rPr>
                <w:rFonts w:ascii="宋体" w:hAnsi="宋体" w:cs="宋体"/>
                <w:kern w:val="0"/>
                <w:sz w:val="18"/>
                <w:szCs w:val="18"/>
              </w:rPr>
              <w:t>2</w:t>
            </w:r>
          </w:p>
        </w:tc>
      </w:tr>
      <w:tr w:rsidR="007C51D4" w:rsidRPr="004A2789">
        <w:trPr>
          <w:trHeight w:val="272"/>
        </w:trPr>
        <w:tc>
          <w:tcPr>
            <w:tcW w:w="614" w:type="dxa"/>
            <w:vAlign w:val="center"/>
          </w:tcPr>
          <w:p w:rsidR="007C51D4" w:rsidRPr="004A2789" w:rsidRDefault="007C51D4" w:rsidP="006470AE">
            <w:pPr>
              <w:pStyle w:val="table"/>
              <w:rPr>
                <w:kern w:val="0"/>
              </w:rPr>
            </w:pPr>
            <w:r w:rsidRPr="004A2789">
              <w:rPr>
                <w:kern w:val="0"/>
              </w:rPr>
              <w:t>4</w:t>
            </w:r>
          </w:p>
        </w:tc>
        <w:tc>
          <w:tcPr>
            <w:tcW w:w="3815" w:type="dxa"/>
            <w:vAlign w:val="center"/>
          </w:tcPr>
          <w:p w:rsidR="007C51D4" w:rsidRPr="004A2789" w:rsidRDefault="007C51D4" w:rsidP="006470AE">
            <w:pPr>
              <w:pStyle w:val="table"/>
              <w:rPr>
                <w:kern w:val="0"/>
              </w:rPr>
            </w:pPr>
            <w:r w:rsidRPr="004A2789">
              <w:rPr>
                <w:rFonts w:cs="宋体" w:hint="eastAsia"/>
                <w:kern w:val="0"/>
              </w:rPr>
              <w:t>人员招聘</w:t>
            </w:r>
          </w:p>
        </w:tc>
        <w:tc>
          <w:tcPr>
            <w:tcW w:w="1388" w:type="dxa"/>
            <w:vAlign w:val="center"/>
          </w:tcPr>
          <w:p w:rsidR="007C51D4" w:rsidRPr="004A2789" w:rsidRDefault="007C51D4" w:rsidP="006470AE">
            <w:pPr>
              <w:pStyle w:val="table"/>
              <w:rPr>
                <w:kern w:val="0"/>
              </w:rPr>
            </w:pPr>
            <w:r w:rsidRPr="004A2789">
              <w:rPr>
                <w:kern w:val="0"/>
              </w:rPr>
              <w:t>4</w:t>
            </w:r>
          </w:p>
        </w:tc>
        <w:tc>
          <w:tcPr>
            <w:tcW w:w="1368" w:type="dxa"/>
            <w:vAlign w:val="center"/>
          </w:tcPr>
          <w:p w:rsidR="007C51D4" w:rsidRPr="004A2789" w:rsidRDefault="007C51D4" w:rsidP="006470AE">
            <w:pPr>
              <w:pStyle w:val="table"/>
              <w:rPr>
                <w:kern w:val="0"/>
              </w:rPr>
            </w:pPr>
          </w:p>
        </w:tc>
        <w:tc>
          <w:tcPr>
            <w:tcW w:w="1382" w:type="dxa"/>
            <w:vAlign w:val="center"/>
          </w:tcPr>
          <w:p w:rsidR="007C51D4" w:rsidRPr="004A2789" w:rsidRDefault="007C51D4" w:rsidP="006470AE">
            <w:pPr>
              <w:widowControl/>
              <w:spacing w:line="240" w:lineRule="atLeast"/>
              <w:jc w:val="center"/>
              <w:rPr>
                <w:rFonts w:ascii="宋体"/>
                <w:kern w:val="0"/>
                <w:sz w:val="18"/>
                <w:szCs w:val="18"/>
              </w:rPr>
            </w:pPr>
            <w:r w:rsidRPr="004A2789">
              <w:rPr>
                <w:rFonts w:ascii="宋体" w:hAnsi="宋体" w:cs="宋体"/>
                <w:kern w:val="0"/>
                <w:sz w:val="18"/>
                <w:szCs w:val="18"/>
              </w:rPr>
              <w:t>2</w:t>
            </w:r>
          </w:p>
        </w:tc>
      </w:tr>
      <w:tr w:rsidR="007C51D4" w:rsidRPr="004A2789">
        <w:trPr>
          <w:trHeight w:val="290"/>
        </w:trPr>
        <w:tc>
          <w:tcPr>
            <w:tcW w:w="614" w:type="dxa"/>
            <w:vAlign w:val="center"/>
          </w:tcPr>
          <w:p w:rsidR="007C51D4" w:rsidRPr="004A2789" w:rsidRDefault="007C51D4" w:rsidP="006470AE">
            <w:pPr>
              <w:pStyle w:val="table"/>
              <w:rPr>
                <w:kern w:val="0"/>
              </w:rPr>
            </w:pPr>
            <w:r w:rsidRPr="004A2789">
              <w:rPr>
                <w:kern w:val="0"/>
              </w:rPr>
              <w:t>5</w:t>
            </w:r>
          </w:p>
        </w:tc>
        <w:tc>
          <w:tcPr>
            <w:tcW w:w="3815" w:type="dxa"/>
            <w:vAlign w:val="center"/>
          </w:tcPr>
          <w:p w:rsidR="007C51D4" w:rsidRPr="004A2789" w:rsidRDefault="007C51D4" w:rsidP="006470AE">
            <w:pPr>
              <w:pStyle w:val="table"/>
              <w:rPr>
                <w:kern w:val="0"/>
              </w:rPr>
            </w:pPr>
            <w:r w:rsidRPr="004A2789">
              <w:rPr>
                <w:rFonts w:cs="宋体" w:hint="eastAsia"/>
                <w:kern w:val="0"/>
              </w:rPr>
              <w:t>人员培训</w:t>
            </w:r>
          </w:p>
        </w:tc>
        <w:tc>
          <w:tcPr>
            <w:tcW w:w="1388" w:type="dxa"/>
            <w:vAlign w:val="center"/>
          </w:tcPr>
          <w:p w:rsidR="007C51D4" w:rsidRPr="004A2789" w:rsidRDefault="007C51D4" w:rsidP="006470AE">
            <w:pPr>
              <w:pStyle w:val="table"/>
              <w:rPr>
                <w:kern w:val="0"/>
              </w:rPr>
            </w:pPr>
            <w:r w:rsidRPr="004A2789">
              <w:rPr>
                <w:kern w:val="0"/>
              </w:rPr>
              <w:t>4</w:t>
            </w:r>
          </w:p>
        </w:tc>
        <w:tc>
          <w:tcPr>
            <w:tcW w:w="1368" w:type="dxa"/>
            <w:vAlign w:val="center"/>
          </w:tcPr>
          <w:p w:rsidR="007C51D4" w:rsidRPr="004A2789" w:rsidRDefault="007C51D4" w:rsidP="006470AE">
            <w:pPr>
              <w:pStyle w:val="table"/>
              <w:rPr>
                <w:kern w:val="0"/>
              </w:rPr>
            </w:pPr>
          </w:p>
        </w:tc>
        <w:tc>
          <w:tcPr>
            <w:tcW w:w="1382" w:type="dxa"/>
            <w:vAlign w:val="center"/>
          </w:tcPr>
          <w:p w:rsidR="007C51D4" w:rsidRPr="004A2789" w:rsidRDefault="007C51D4" w:rsidP="006470AE">
            <w:pPr>
              <w:widowControl/>
              <w:spacing w:line="240" w:lineRule="atLeast"/>
              <w:jc w:val="center"/>
              <w:rPr>
                <w:rFonts w:ascii="宋体"/>
                <w:kern w:val="0"/>
                <w:sz w:val="18"/>
                <w:szCs w:val="18"/>
              </w:rPr>
            </w:pPr>
            <w:r w:rsidRPr="004A2789">
              <w:rPr>
                <w:rFonts w:ascii="宋体" w:hAnsi="宋体" w:cs="宋体"/>
                <w:kern w:val="0"/>
                <w:sz w:val="18"/>
                <w:szCs w:val="18"/>
              </w:rPr>
              <w:t>2</w:t>
            </w:r>
          </w:p>
        </w:tc>
      </w:tr>
      <w:tr w:rsidR="007C51D4" w:rsidRPr="004A2789">
        <w:trPr>
          <w:trHeight w:val="290"/>
        </w:trPr>
        <w:tc>
          <w:tcPr>
            <w:tcW w:w="614" w:type="dxa"/>
            <w:vAlign w:val="center"/>
          </w:tcPr>
          <w:p w:rsidR="007C51D4" w:rsidRPr="004A2789" w:rsidRDefault="007C51D4" w:rsidP="006470AE">
            <w:pPr>
              <w:pStyle w:val="table"/>
              <w:rPr>
                <w:kern w:val="0"/>
              </w:rPr>
            </w:pPr>
            <w:r w:rsidRPr="004A2789">
              <w:rPr>
                <w:kern w:val="0"/>
              </w:rPr>
              <w:t>6</w:t>
            </w:r>
          </w:p>
        </w:tc>
        <w:tc>
          <w:tcPr>
            <w:tcW w:w="3815" w:type="dxa"/>
            <w:vAlign w:val="center"/>
          </w:tcPr>
          <w:p w:rsidR="007C51D4" w:rsidRPr="004A2789" w:rsidRDefault="007C51D4" w:rsidP="006470AE">
            <w:pPr>
              <w:pStyle w:val="table"/>
              <w:rPr>
                <w:kern w:val="0"/>
              </w:rPr>
            </w:pPr>
            <w:r w:rsidRPr="004A2789">
              <w:rPr>
                <w:rFonts w:cs="宋体" w:hint="eastAsia"/>
                <w:kern w:val="0"/>
              </w:rPr>
              <w:t>绩效考核</w:t>
            </w:r>
          </w:p>
        </w:tc>
        <w:tc>
          <w:tcPr>
            <w:tcW w:w="1388" w:type="dxa"/>
            <w:vAlign w:val="center"/>
          </w:tcPr>
          <w:p w:rsidR="007C51D4" w:rsidRPr="004A2789" w:rsidRDefault="007C51D4" w:rsidP="006470AE">
            <w:pPr>
              <w:pStyle w:val="table"/>
              <w:rPr>
                <w:kern w:val="0"/>
              </w:rPr>
            </w:pPr>
            <w:r w:rsidRPr="004A2789">
              <w:rPr>
                <w:kern w:val="0"/>
              </w:rPr>
              <w:t>6</w:t>
            </w:r>
          </w:p>
        </w:tc>
        <w:tc>
          <w:tcPr>
            <w:tcW w:w="1368" w:type="dxa"/>
            <w:vAlign w:val="center"/>
          </w:tcPr>
          <w:p w:rsidR="007C51D4" w:rsidRPr="004A2789" w:rsidRDefault="007C51D4" w:rsidP="006470AE">
            <w:pPr>
              <w:pStyle w:val="table"/>
              <w:rPr>
                <w:kern w:val="0"/>
              </w:rPr>
            </w:pPr>
          </w:p>
        </w:tc>
        <w:tc>
          <w:tcPr>
            <w:tcW w:w="1382" w:type="dxa"/>
            <w:vAlign w:val="center"/>
          </w:tcPr>
          <w:p w:rsidR="007C51D4" w:rsidRPr="004A2789" w:rsidRDefault="007C51D4" w:rsidP="006470AE">
            <w:pPr>
              <w:widowControl/>
              <w:spacing w:line="240" w:lineRule="atLeast"/>
              <w:jc w:val="center"/>
              <w:rPr>
                <w:rFonts w:ascii="宋体"/>
                <w:kern w:val="0"/>
                <w:sz w:val="18"/>
                <w:szCs w:val="18"/>
              </w:rPr>
            </w:pPr>
            <w:r w:rsidRPr="004A2789">
              <w:rPr>
                <w:rFonts w:ascii="宋体" w:hAnsi="宋体" w:cs="宋体"/>
                <w:kern w:val="0"/>
                <w:sz w:val="18"/>
                <w:szCs w:val="18"/>
              </w:rPr>
              <w:t>3</w:t>
            </w:r>
          </w:p>
        </w:tc>
      </w:tr>
      <w:tr w:rsidR="007C51D4" w:rsidRPr="004A2789">
        <w:trPr>
          <w:trHeight w:val="290"/>
        </w:trPr>
        <w:tc>
          <w:tcPr>
            <w:tcW w:w="614" w:type="dxa"/>
            <w:vAlign w:val="center"/>
          </w:tcPr>
          <w:p w:rsidR="007C51D4" w:rsidRPr="004A2789" w:rsidRDefault="007C51D4" w:rsidP="006470AE">
            <w:pPr>
              <w:pStyle w:val="table"/>
              <w:rPr>
                <w:kern w:val="0"/>
              </w:rPr>
            </w:pPr>
            <w:r w:rsidRPr="004A2789">
              <w:rPr>
                <w:kern w:val="0"/>
              </w:rPr>
              <w:t>7</w:t>
            </w:r>
          </w:p>
        </w:tc>
        <w:tc>
          <w:tcPr>
            <w:tcW w:w="3815" w:type="dxa"/>
            <w:vAlign w:val="center"/>
          </w:tcPr>
          <w:p w:rsidR="007C51D4" w:rsidRPr="004A2789" w:rsidRDefault="007C51D4" w:rsidP="006470AE">
            <w:pPr>
              <w:pStyle w:val="table"/>
              <w:rPr>
                <w:kern w:val="0"/>
              </w:rPr>
            </w:pPr>
            <w:r w:rsidRPr="004A2789">
              <w:rPr>
                <w:rFonts w:cs="宋体" w:hint="eastAsia"/>
                <w:kern w:val="0"/>
              </w:rPr>
              <w:t>薪酬管理</w:t>
            </w:r>
          </w:p>
        </w:tc>
        <w:tc>
          <w:tcPr>
            <w:tcW w:w="1388" w:type="dxa"/>
            <w:vAlign w:val="center"/>
          </w:tcPr>
          <w:p w:rsidR="007C51D4" w:rsidRPr="004A2789" w:rsidRDefault="007C51D4" w:rsidP="006470AE">
            <w:pPr>
              <w:pStyle w:val="table"/>
              <w:rPr>
                <w:kern w:val="0"/>
              </w:rPr>
            </w:pPr>
            <w:r w:rsidRPr="004A2789">
              <w:rPr>
                <w:kern w:val="0"/>
              </w:rPr>
              <w:t>6</w:t>
            </w:r>
          </w:p>
        </w:tc>
        <w:tc>
          <w:tcPr>
            <w:tcW w:w="1368" w:type="dxa"/>
            <w:vAlign w:val="center"/>
          </w:tcPr>
          <w:p w:rsidR="007C51D4" w:rsidRPr="004A2789" w:rsidRDefault="007C51D4" w:rsidP="006470AE">
            <w:pPr>
              <w:pStyle w:val="table"/>
              <w:rPr>
                <w:kern w:val="0"/>
              </w:rPr>
            </w:pPr>
          </w:p>
        </w:tc>
        <w:tc>
          <w:tcPr>
            <w:tcW w:w="1382" w:type="dxa"/>
            <w:vAlign w:val="center"/>
          </w:tcPr>
          <w:p w:rsidR="007C51D4" w:rsidRPr="004A2789" w:rsidRDefault="007C51D4" w:rsidP="006470AE">
            <w:pPr>
              <w:widowControl/>
              <w:spacing w:line="240" w:lineRule="atLeast"/>
              <w:jc w:val="center"/>
              <w:rPr>
                <w:rFonts w:ascii="宋体"/>
                <w:kern w:val="0"/>
                <w:sz w:val="18"/>
                <w:szCs w:val="18"/>
              </w:rPr>
            </w:pPr>
            <w:r w:rsidRPr="004A2789">
              <w:rPr>
                <w:rFonts w:ascii="宋体" w:hAnsi="宋体" w:cs="宋体"/>
                <w:kern w:val="0"/>
                <w:sz w:val="18"/>
                <w:szCs w:val="18"/>
              </w:rPr>
              <w:t>3</w:t>
            </w:r>
          </w:p>
        </w:tc>
      </w:tr>
      <w:tr w:rsidR="007C51D4" w:rsidRPr="004A2789">
        <w:trPr>
          <w:trHeight w:val="290"/>
        </w:trPr>
        <w:tc>
          <w:tcPr>
            <w:tcW w:w="614" w:type="dxa"/>
            <w:vAlign w:val="center"/>
          </w:tcPr>
          <w:p w:rsidR="007C51D4" w:rsidRPr="004A2789" w:rsidRDefault="007C51D4" w:rsidP="006470AE">
            <w:pPr>
              <w:pStyle w:val="table"/>
              <w:rPr>
                <w:kern w:val="0"/>
              </w:rPr>
            </w:pPr>
            <w:r w:rsidRPr="004A2789">
              <w:rPr>
                <w:kern w:val="0"/>
              </w:rPr>
              <w:t>8</w:t>
            </w:r>
          </w:p>
        </w:tc>
        <w:tc>
          <w:tcPr>
            <w:tcW w:w="3815" w:type="dxa"/>
            <w:vAlign w:val="center"/>
          </w:tcPr>
          <w:p w:rsidR="007C51D4" w:rsidRPr="004A2789" w:rsidRDefault="007C51D4" w:rsidP="006470AE">
            <w:pPr>
              <w:pStyle w:val="table"/>
              <w:rPr>
                <w:kern w:val="0"/>
              </w:rPr>
            </w:pPr>
            <w:r w:rsidRPr="004A2789">
              <w:rPr>
                <w:rFonts w:cs="宋体" w:hint="eastAsia"/>
                <w:kern w:val="0"/>
              </w:rPr>
              <w:t>机动</w:t>
            </w:r>
          </w:p>
        </w:tc>
        <w:tc>
          <w:tcPr>
            <w:tcW w:w="1388" w:type="dxa"/>
            <w:vAlign w:val="center"/>
          </w:tcPr>
          <w:p w:rsidR="007C51D4" w:rsidRPr="004A2789" w:rsidRDefault="007C51D4" w:rsidP="006470AE">
            <w:pPr>
              <w:pStyle w:val="table"/>
              <w:rPr>
                <w:kern w:val="0"/>
              </w:rPr>
            </w:pPr>
            <w:r w:rsidRPr="004A2789">
              <w:rPr>
                <w:kern w:val="0"/>
              </w:rPr>
              <w:t>2</w:t>
            </w:r>
          </w:p>
        </w:tc>
        <w:tc>
          <w:tcPr>
            <w:tcW w:w="1368" w:type="dxa"/>
            <w:vAlign w:val="center"/>
          </w:tcPr>
          <w:p w:rsidR="007C51D4" w:rsidRPr="004A2789" w:rsidRDefault="007C51D4" w:rsidP="006470AE">
            <w:pPr>
              <w:pStyle w:val="table"/>
              <w:rPr>
                <w:kern w:val="0"/>
              </w:rPr>
            </w:pPr>
          </w:p>
        </w:tc>
        <w:tc>
          <w:tcPr>
            <w:tcW w:w="1382" w:type="dxa"/>
            <w:vAlign w:val="center"/>
          </w:tcPr>
          <w:p w:rsidR="007C51D4" w:rsidRPr="004A2789" w:rsidRDefault="007C51D4" w:rsidP="006470AE">
            <w:pPr>
              <w:widowControl/>
              <w:spacing w:line="240" w:lineRule="atLeast"/>
              <w:jc w:val="center"/>
              <w:rPr>
                <w:rFonts w:ascii="宋体"/>
                <w:kern w:val="0"/>
                <w:sz w:val="18"/>
                <w:szCs w:val="18"/>
              </w:rPr>
            </w:pPr>
            <w:r w:rsidRPr="004A2789">
              <w:rPr>
                <w:rFonts w:ascii="宋体" w:hAnsi="宋体" w:cs="宋体"/>
                <w:kern w:val="0"/>
                <w:sz w:val="18"/>
                <w:szCs w:val="18"/>
              </w:rPr>
              <w:t>1</w:t>
            </w:r>
          </w:p>
        </w:tc>
      </w:tr>
      <w:tr w:rsidR="007C51D4" w:rsidRPr="004A2789">
        <w:trPr>
          <w:trHeight w:val="290"/>
        </w:trPr>
        <w:tc>
          <w:tcPr>
            <w:tcW w:w="614" w:type="dxa"/>
            <w:vAlign w:val="center"/>
          </w:tcPr>
          <w:p w:rsidR="007C51D4" w:rsidRPr="004A2789" w:rsidRDefault="007C51D4" w:rsidP="006470AE">
            <w:pPr>
              <w:pStyle w:val="table"/>
              <w:rPr>
                <w:kern w:val="0"/>
              </w:rPr>
            </w:pPr>
            <w:r w:rsidRPr="004A2789">
              <w:rPr>
                <w:rFonts w:cs="宋体" w:hint="eastAsia"/>
                <w:kern w:val="0"/>
              </w:rPr>
              <w:t>合计</w:t>
            </w:r>
          </w:p>
        </w:tc>
        <w:tc>
          <w:tcPr>
            <w:tcW w:w="3815" w:type="dxa"/>
            <w:vAlign w:val="center"/>
          </w:tcPr>
          <w:p w:rsidR="007C51D4" w:rsidRPr="004A2789" w:rsidRDefault="007C51D4" w:rsidP="006470AE">
            <w:pPr>
              <w:pStyle w:val="table"/>
              <w:rPr>
                <w:kern w:val="0"/>
              </w:rPr>
            </w:pPr>
          </w:p>
        </w:tc>
        <w:tc>
          <w:tcPr>
            <w:tcW w:w="1388" w:type="dxa"/>
            <w:vAlign w:val="center"/>
          </w:tcPr>
          <w:p w:rsidR="007C51D4" w:rsidRPr="004A2789" w:rsidRDefault="007C51D4" w:rsidP="006470AE">
            <w:pPr>
              <w:pStyle w:val="table"/>
              <w:rPr>
                <w:kern w:val="0"/>
              </w:rPr>
            </w:pPr>
            <w:r w:rsidRPr="004A2789">
              <w:rPr>
                <w:kern w:val="0"/>
              </w:rPr>
              <w:t>32</w:t>
            </w:r>
          </w:p>
        </w:tc>
        <w:tc>
          <w:tcPr>
            <w:tcW w:w="1368" w:type="dxa"/>
            <w:vAlign w:val="center"/>
          </w:tcPr>
          <w:p w:rsidR="007C51D4" w:rsidRPr="004A2789" w:rsidRDefault="007C51D4" w:rsidP="006470AE">
            <w:pPr>
              <w:pStyle w:val="table"/>
              <w:rPr>
                <w:kern w:val="0"/>
              </w:rPr>
            </w:pPr>
          </w:p>
        </w:tc>
        <w:tc>
          <w:tcPr>
            <w:tcW w:w="1382" w:type="dxa"/>
            <w:vAlign w:val="center"/>
          </w:tcPr>
          <w:p w:rsidR="007C51D4" w:rsidRPr="004A2789" w:rsidRDefault="007C51D4" w:rsidP="006470AE">
            <w:pPr>
              <w:widowControl/>
              <w:spacing w:line="240" w:lineRule="atLeast"/>
              <w:jc w:val="center"/>
              <w:rPr>
                <w:rFonts w:ascii="宋体"/>
                <w:kern w:val="0"/>
                <w:sz w:val="18"/>
                <w:szCs w:val="18"/>
              </w:rPr>
            </w:pPr>
            <w:r w:rsidRPr="004A2789">
              <w:rPr>
                <w:rFonts w:ascii="宋体" w:hAnsi="宋体" w:cs="宋体"/>
                <w:kern w:val="0"/>
                <w:sz w:val="18"/>
                <w:szCs w:val="18"/>
              </w:rPr>
              <w:t>16</w:t>
            </w:r>
          </w:p>
        </w:tc>
      </w:tr>
    </w:tbl>
    <w:p w:rsidR="007C51D4" w:rsidRPr="004A2789" w:rsidRDefault="007C51D4" w:rsidP="007C51D4">
      <w:pPr>
        <w:pStyle w:val="B"/>
        <w:ind w:firstLine="420"/>
        <w:rPr>
          <w:b w:val="0"/>
          <w:bCs w:val="0"/>
          <w:i/>
          <w:iCs/>
          <w:sz w:val="21"/>
          <w:szCs w:val="21"/>
        </w:rPr>
      </w:pPr>
    </w:p>
    <w:p w:rsidR="007C51D4" w:rsidRPr="004A2789" w:rsidRDefault="007C51D4" w:rsidP="008E2AFF">
      <w:pPr>
        <w:pStyle w:val="B"/>
      </w:pPr>
      <w:r w:rsidRPr="004A2789">
        <w:rPr>
          <w:rFonts w:cs="宋体" w:hint="eastAsia"/>
        </w:rPr>
        <w:t>四、课外学习要求</w:t>
      </w:r>
    </w:p>
    <w:p w:rsidR="007C51D4" w:rsidRPr="004A2789" w:rsidRDefault="007C51D4" w:rsidP="008E2AFF">
      <w:pPr>
        <w:pStyle w:val="a8"/>
        <w:adjustRightInd w:val="0"/>
        <w:snapToGrid w:val="0"/>
        <w:spacing w:line="360" w:lineRule="auto"/>
        <w:ind w:firstLineChars="200" w:firstLine="420"/>
      </w:pPr>
      <w:r w:rsidRPr="004A2789">
        <w:t>1</w:t>
      </w:r>
      <w:r w:rsidRPr="004A2789">
        <w:rPr>
          <w:rFonts w:cs="宋体" w:hint="eastAsia"/>
        </w:rPr>
        <w:t>、完成课程小论文一篇；</w:t>
      </w:r>
    </w:p>
    <w:p w:rsidR="007C51D4" w:rsidRPr="004A2789" w:rsidRDefault="007C51D4" w:rsidP="008E2AFF">
      <w:pPr>
        <w:pStyle w:val="a8"/>
        <w:adjustRightInd w:val="0"/>
        <w:snapToGrid w:val="0"/>
        <w:spacing w:line="360" w:lineRule="auto"/>
        <w:ind w:firstLineChars="200" w:firstLine="420"/>
      </w:pPr>
      <w:r w:rsidRPr="004A2789">
        <w:t>2</w:t>
      </w:r>
      <w:r w:rsidRPr="004A2789">
        <w:rPr>
          <w:rFonts w:cs="宋体" w:hint="eastAsia"/>
        </w:rPr>
        <w:t>、每次课程，根据老师的要求完成相应的课后作业。</w:t>
      </w:r>
    </w:p>
    <w:p w:rsidR="007C51D4" w:rsidRPr="004A2789" w:rsidRDefault="007C51D4" w:rsidP="008E2AFF">
      <w:pPr>
        <w:pStyle w:val="a8"/>
        <w:adjustRightInd w:val="0"/>
        <w:snapToGrid w:val="0"/>
        <w:spacing w:line="360" w:lineRule="auto"/>
        <w:ind w:firstLineChars="200" w:firstLine="420"/>
      </w:pPr>
      <w:r w:rsidRPr="004A2789">
        <w:t>3</w:t>
      </w:r>
      <w:r w:rsidRPr="004A2789">
        <w:rPr>
          <w:rFonts w:cs="宋体" w:hint="eastAsia"/>
        </w:rPr>
        <w:t>、阅读教材以及老师推荐的教学参考书（每学期应推荐教学参考书三本以上）。</w:t>
      </w:r>
    </w:p>
    <w:p w:rsidR="007C51D4" w:rsidRPr="004A2789" w:rsidRDefault="007C51D4" w:rsidP="008E2AFF">
      <w:pPr>
        <w:pStyle w:val="B"/>
      </w:pPr>
      <w:r w:rsidRPr="004A2789">
        <w:rPr>
          <w:rFonts w:cs="宋体" w:hint="eastAsia"/>
        </w:rPr>
        <w:t>五、教学方法</w:t>
      </w:r>
    </w:p>
    <w:p w:rsidR="007C51D4" w:rsidRPr="004A2789" w:rsidRDefault="007C51D4" w:rsidP="008E2AFF">
      <w:pPr>
        <w:pStyle w:val="a8"/>
        <w:adjustRightInd w:val="0"/>
        <w:snapToGrid w:val="0"/>
        <w:spacing w:line="360" w:lineRule="auto"/>
        <w:ind w:firstLineChars="200" w:firstLine="420"/>
      </w:pPr>
      <w:r w:rsidRPr="004A2789">
        <w:rPr>
          <w:rFonts w:cs="宋体" w:hint="eastAsia"/>
        </w:rPr>
        <w:t>多媒体教学。</w:t>
      </w:r>
    </w:p>
    <w:p w:rsidR="007C51D4" w:rsidRPr="004A2789" w:rsidRDefault="007C51D4" w:rsidP="008E2AFF">
      <w:pPr>
        <w:pStyle w:val="B"/>
      </w:pPr>
      <w:r w:rsidRPr="004A2789">
        <w:rPr>
          <w:rFonts w:cs="宋体" w:hint="eastAsia"/>
        </w:rPr>
        <w:t>六、课程考核方法及要求</w:t>
      </w:r>
    </w:p>
    <w:p w:rsidR="007C51D4" w:rsidRPr="004A2789" w:rsidRDefault="007C51D4" w:rsidP="008E2AFF">
      <w:pPr>
        <w:adjustRightInd w:val="0"/>
        <w:snapToGrid w:val="0"/>
        <w:spacing w:line="360" w:lineRule="auto"/>
        <w:ind w:firstLineChars="200" w:firstLine="420"/>
      </w:pPr>
      <w:r w:rsidRPr="004A2789">
        <w:t>1</w:t>
      </w:r>
      <w:r w:rsidR="009A4C5C">
        <w:rPr>
          <w:rFonts w:cs="宋体" w:hint="eastAsia"/>
        </w:rPr>
        <w:t>．考核方式：考试</w:t>
      </w:r>
      <w:r w:rsidRPr="004A2789">
        <w:rPr>
          <w:rFonts w:cs="宋体" w:hint="eastAsia"/>
        </w:rPr>
        <w:t>（</w:t>
      </w:r>
      <w:r w:rsidRPr="004A2789">
        <w:t>v</w:t>
      </w:r>
      <w:r w:rsidRPr="004A2789">
        <w:rPr>
          <w:rFonts w:cs="宋体" w:hint="eastAsia"/>
        </w:rPr>
        <w:t>）</w:t>
      </w:r>
    </w:p>
    <w:p w:rsidR="007C51D4" w:rsidRPr="004A2789" w:rsidRDefault="007C51D4" w:rsidP="008E2AFF">
      <w:pPr>
        <w:adjustRightInd w:val="0"/>
        <w:snapToGrid w:val="0"/>
        <w:spacing w:line="360" w:lineRule="auto"/>
        <w:ind w:firstLineChars="200" w:firstLine="420"/>
      </w:pPr>
      <w:r w:rsidRPr="004A2789">
        <w:t>2</w:t>
      </w:r>
      <w:r w:rsidRPr="004A2789">
        <w:rPr>
          <w:rFonts w:cs="宋体" w:hint="eastAsia"/>
        </w:rPr>
        <w:t>．成绩评定：</w:t>
      </w:r>
    </w:p>
    <w:p w:rsidR="007C51D4" w:rsidRPr="004A2789" w:rsidRDefault="007C51D4" w:rsidP="008E2AFF">
      <w:pPr>
        <w:pStyle w:val="a8"/>
        <w:adjustRightInd w:val="0"/>
        <w:snapToGrid w:val="0"/>
        <w:spacing w:line="360" w:lineRule="auto"/>
        <w:ind w:firstLineChars="200" w:firstLine="420"/>
      </w:pPr>
      <w:r w:rsidRPr="004A2789">
        <w:rPr>
          <w:rFonts w:cs="宋体" w:hint="eastAsia"/>
        </w:rPr>
        <w:t>计分制：百分制（</w:t>
      </w:r>
      <w:r w:rsidRPr="004A2789">
        <w:t>v</w:t>
      </w:r>
      <w:r w:rsidRPr="004A2789">
        <w:rPr>
          <w:rFonts w:cs="宋体" w:hint="eastAsia"/>
        </w:rPr>
        <w:t>）；五级分制（）；两级分制（）</w:t>
      </w:r>
    </w:p>
    <w:p w:rsidR="007C51D4" w:rsidRPr="004A2789" w:rsidRDefault="007C51D4" w:rsidP="008E2AFF">
      <w:pPr>
        <w:pStyle w:val="a8"/>
        <w:adjustRightInd w:val="0"/>
        <w:snapToGrid w:val="0"/>
        <w:spacing w:line="360" w:lineRule="auto"/>
        <w:ind w:firstLineChars="200" w:firstLine="420"/>
      </w:pPr>
      <w:r w:rsidRPr="004A2789">
        <w:rPr>
          <w:rFonts w:cs="宋体" w:hint="eastAsia"/>
        </w:rPr>
        <w:t>总评成绩构成：平时考核（</w:t>
      </w:r>
      <w:r w:rsidRPr="004A2789">
        <w:t>20</w:t>
      </w:r>
      <w:r w:rsidRPr="004A2789">
        <w:rPr>
          <w:rFonts w:cs="宋体" w:hint="eastAsia"/>
        </w:rPr>
        <w:t>）％；期末考核（</w:t>
      </w:r>
      <w:r w:rsidRPr="004A2789">
        <w:t>80</w:t>
      </w:r>
      <w:r w:rsidRPr="004A2789">
        <w:rPr>
          <w:rFonts w:cs="宋体" w:hint="eastAsia"/>
        </w:rPr>
        <w:t>）％</w:t>
      </w:r>
    </w:p>
    <w:p w:rsidR="007C51D4" w:rsidRPr="004A2789" w:rsidRDefault="007C51D4" w:rsidP="008E2AFF">
      <w:pPr>
        <w:pStyle w:val="a8"/>
        <w:adjustRightInd w:val="0"/>
        <w:snapToGrid w:val="0"/>
        <w:spacing w:line="360" w:lineRule="auto"/>
        <w:ind w:firstLineChars="200" w:firstLine="420"/>
      </w:pPr>
      <w:r w:rsidRPr="004A2789">
        <w:rPr>
          <w:rFonts w:cs="宋体" w:hint="eastAsia"/>
        </w:rPr>
        <w:lastRenderedPageBreak/>
        <w:t>平时成绩构成：考勤考纪（</w:t>
      </w:r>
      <w:r w:rsidRPr="004A2789">
        <w:t>10</w:t>
      </w:r>
      <w:r w:rsidRPr="004A2789">
        <w:rPr>
          <w:rFonts w:cs="宋体" w:hint="eastAsia"/>
        </w:rPr>
        <w:t>）％；作业（</w:t>
      </w:r>
      <w:r w:rsidRPr="004A2789">
        <w:t>10</w:t>
      </w:r>
      <w:r w:rsidRPr="004A2789">
        <w:rPr>
          <w:rFonts w:cs="宋体" w:hint="eastAsia"/>
        </w:rPr>
        <w:t>）％</w:t>
      </w:r>
    </w:p>
    <w:p w:rsidR="007C51D4" w:rsidRPr="004A2789" w:rsidRDefault="007C51D4" w:rsidP="008E2AFF">
      <w:pPr>
        <w:pStyle w:val="a8"/>
      </w:pPr>
    </w:p>
    <w:p w:rsidR="007C51D4" w:rsidRPr="004A2789" w:rsidRDefault="007C51D4" w:rsidP="008E2AFF">
      <w:pPr>
        <w:pStyle w:val="B"/>
      </w:pPr>
      <w:r w:rsidRPr="004A2789">
        <w:rPr>
          <w:rFonts w:cs="宋体" w:hint="eastAsia"/>
        </w:rPr>
        <w:t>七、建议教材及参考资料</w:t>
      </w:r>
    </w:p>
    <w:p w:rsidR="007C51D4" w:rsidRPr="004A2789" w:rsidRDefault="007C51D4" w:rsidP="008E2AFF">
      <w:pPr>
        <w:pStyle w:val="C"/>
        <w:adjustRightInd w:val="0"/>
        <w:snapToGrid w:val="0"/>
        <w:spacing w:line="360" w:lineRule="auto"/>
      </w:pPr>
      <w:r w:rsidRPr="004A2789">
        <w:rPr>
          <w:rFonts w:cs="宋体" w:hint="eastAsia"/>
        </w:rPr>
        <w:t>建议教材：</w:t>
      </w:r>
    </w:p>
    <w:p w:rsidR="007C51D4" w:rsidRPr="004A2789" w:rsidRDefault="007C51D4" w:rsidP="008E2AFF">
      <w:pPr>
        <w:pStyle w:val="a8"/>
        <w:adjustRightInd w:val="0"/>
        <w:snapToGrid w:val="0"/>
        <w:spacing w:line="360" w:lineRule="auto"/>
        <w:ind w:firstLineChars="200" w:firstLine="420"/>
      </w:pPr>
      <w:r w:rsidRPr="004A2789">
        <w:rPr>
          <w:rFonts w:cs="宋体" w:hint="eastAsia"/>
        </w:rPr>
        <w:t>陈维政，《人力资源管理》，高教出版社，最新版</w:t>
      </w:r>
    </w:p>
    <w:p w:rsidR="007C51D4" w:rsidRPr="004A2789" w:rsidRDefault="007C51D4" w:rsidP="008E2AFF">
      <w:pPr>
        <w:pStyle w:val="C"/>
        <w:adjustRightInd w:val="0"/>
        <w:snapToGrid w:val="0"/>
        <w:spacing w:line="360" w:lineRule="auto"/>
      </w:pPr>
      <w:r w:rsidRPr="004A2789">
        <w:rPr>
          <w:rFonts w:cs="宋体" w:hint="eastAsia"/>
        </w:rPr>
        <w:t>参考资料：</w:t>
      </w:r>
    </w:p>
    <w:p w:rsidR="007C51D4" w:rsidRPr="004A2789" w:rsidRDefault="007C51D4" w:rsidP="008E2AFF">
      <w:pPr>
        <w:tabs>
          <w:tab w:val="num" w:pos="720"/>
        </w:tabs>
        <w:adjustRightInd w:val="0"/>
        <w:snapToGrid w:val="0"/>
        <w:spacing w:line="360" w:lineRule="auto"/>
        <w:ind w:firstLineChars="200" w:firstLine="420"/>
      </w:pPr>
      <w:r w:rsidRPr="004A2789">
        <w:t>1</w:t>
      </w:r>
      <w:r w:rsidRPr="004A2789">
        <w:rPr>
          <w:rFonts w:cs="宋体" w:hint="eastAsia"/>
        </w:rPr>
        <w:t>、雷蒙德</w:t>
      </w:r>
      <w:r w:rsidRPr="004A2789">
        <w:t>·A·</w:t>
      </w:r>
      <w:r w:rsidRPr="004A2789">
        <w:rPr>
          <w:rFonts w:cs="宋体" w:hint="eastAsia"/>
        </w:rPr>
        <w:t>诺伊等，人力资源管理：赢得竞争优势，中国人民大学出版社，最新版</w:t>
      </w:r>
    </w:p>
    <w:p w:rsidR="007C51D4" w:rsidRPr="004A2789" w:rsidRDefault="007C51D4" w:rsidP="008E2AFF">
      <w:pPr>
        <w:tabs>
          <w:tab w:val="num" w:pos="720"/>
        </w:tabs>
        <w:adjustRightInd w:val="0"/>
        <w:snapToGrid w:val="0"/>
        <w:spacing w:line="360" w:lineRule="auto"/>
        <w:ind w:firstLineChars="200" w:firstLine="420"/>
      </w:pPr>
      <w:r w:rsidRPr="004A2789">
        <w:t>2</w:t>
      </w:r>
      <w:r w:rsidRPr="004A2789">
        <w:rPr>
          <w:rFonts w:cs="宋体" w:hint="eastAsia"/>
        </w:rPr>
        <w:t>、劳伦斯</w:t>
      </w:r>
      <w:r w:rsidRPr="004A2789">
        <w:t xml:space="preserve"> S. </w:t>
      </w:r>
      <w:r w:rsidRPr="004A2789">
        <w:rPr>
          <w:rFonts w:cs="宋体" w:hint="eastAsia"/>
        </w:rPr>
        <w:t>克雷曼，人力资源管理：获取竞争优势的工具，机械工业出版社，最新版</w:t>
      </w:r>
    </w:p>
    <w:p w:rsidR="007C51D4" w:rsidRPr="004A2789" w:rsidRDefault="007C51D4" w:rsidP="008E2AFF">
      <w:pPr>
        <w:tabs>
          <w:tab w:val="num" w:pos="720"/>
        </w:tabs>
        <w:adjustRightInd w:val="0"/>
        <w:snapToGrid w:val="0"/>
        <w:spacing w:line="360" w:lineRule="auto"/>
        <w:ind w:firstLineChars="200" w:firstLine="420"/>
      </w:pPr>
      <w:r w:rsidRPr="004A2789">
        <w:t>3</w:t>
      </w:r>
      <w:r w:rsidRPr="004A2789">
        <w:rPr>
          <w:rFonts w:cs="宋体" w:hint="eastAsia"/>
        </w:rPr>
        <w:t>、</w:t>
      </w:r>
      <w:r w:rsidRPr="004A2789">
        <w:t>Gary Dessler</w:t>
      </w:r>
      <w:r w:rsidRPr="004A2789">
        <w:rPr>
          <w:rFonts w:cs="宋体" w:hint="eastAsia"/>
        </w:rPr>
        <w:t>，</w:t>
      </w:r>
      <w:r w:rsidRPr="004A2789">
        <w:t>HUMAN RESOURCE MANAGEMENT</w:t>
      </w:r>
      <w:r w:rsidRPr="004A2789">
        <w:rPr>
          <w:rFonts w:cs="宋体" w:hint="eastAsia"/>
        </w:rPr>
        <w:t>，清华大学出版社</w:t>
      </w:r>
      <w:r w:rsidRPr="004A2789">
        <w:t>Prentice-Hall International, Inc.</w:t>
      </w:r>
      <w:r w:rsidRPr="004A2789">
        <w:rPr>
          <w:rFonts w:cs="宋体" w:hint="eastAsia"/>
        </w:rPr>
        <w:t>，最新版</w:t>
      </w:r>
    </w:p>
    <w:p w:rsidR="007C51D4" w:rsidRPr="004A2789" w:rsidRDefault="007C51D4" w:rsidP="008E2AFF">
      <w:pPr>
        <w:adjustRightInd w:val="0"/>
        <w:snapToGrid w:val="0"/>
        <w:spacing w:line="360" w:lineRule="auto"/>
        <w:ind w:firstLineChars="200" w:firstLine="420"/>
      </w:pPr>
      <w:r w:rsidRPr="004A2789">
        <w:t>1</w:t>
      </w:r>
      <w:r w:rsidRPr="004A2789">
        <w:rPr>
          <w:rFonts w:cs="宋体" w:hint="eastAsia"/>
        </w:rPr>
        <w:t>．萧鸣政著，《人力资源开发的理论与方法》，高教出版社，最新版</w:t>
      </w:r>
    </w:p>
    <w:p w:rsidR="007C51D4" w:rsidRPr="004A2789" w:rsidRDefault="007C51D4" w:rsidP="008E2AFF">
      <w:pPr>
        <w:adjustRightInd w:val="0"/>
        <w:snapToGrid w:val="0"/>
        <w:spacing w:line="360" w:lineRule="auto"/>
        <w:ind w:firstLineChars="200" w:firstLine="420"/>
      </w:pPr>
      <w:r w:rsidRPr="004A2789">
        <w:t>2</w:t>
      </w:r>
      <w:r w:rsidRPr="004A2789">
        <w:rPr>
          <w:rFonts w:cs="宋体" w:hint="eastAsia"/>
        </w:rPr>
        <w:t>．赵曙明著，《国际企业：人力资源管理》，南京大学出版社，最新版</w:t>
      </w:r>
    </w:p>
    <w:p w:rsidR="007C51D4" w:rsidRPr="004A2789" w:rsidRDefault="007C51D4" w:rsidP="008E2AFF">
      <w:pPr>
        <w:adjustRightInd w:val="0"/>
        <w:snapToGrid w:val="0"/>
        <w:spacing w:line="360" w:lineRule="auto"/>
        <w:ind w:firstLineChars="200" w:firstLine="420"/>
      </w:pPr>
    </w:p>
    <w:p w:rsidR="007C51D4" w:rsidRPr="004A2789" w:rsidRDefault="007C51D4" w:rsidP="008E2AFF">
      <w:pPr>
        <w:adjustRightInd w:val="0"/>
        <w:snapToGrid w:val="0"/>
        <w:spacing w:line="360" w:lineRule="auto"/>
        <w:ind w:firstLineChars="200" w:firstLine="420"/>
      </w:pPr>
    </w:p>
    <w:p w:rsidR="007C51D4" w:rsidRPr="004A2789" w:rsidRDefault="007C51D4" w:rsidP="008E2AFF">
      <w:pPr>
        <w:pStyle w:val="11"/>
      </w:pPr>
      <w:r w:rsidRPr="004A2789">
        <w:rPr>
          <w:rFonts w:cs="宋体" w:hint="eastAsia"/>
        </w:rPr>
        <w:t>八、大纲说明</w:t>
      </w:r>
    </w:p>
    <w:p w:rsidR="007C51D4" w:rsidRPr="004A2789" w:rsidRDefault="007C51D4" w:rsidP="008E2AFF">
      <w:pPr>
        <w:pStyle w:val="B"/>
        <w:adjustRightInd w:val="0"/>
        <w:snapToGrid w:val="0"/>
        <w:spacing w:before="0" w:after="0" w:line="360" w:lineRule="auto"/>
        <w:ind w:firstLine="420"/>
        <w:rPr>
          <w:b w:val="0"/>
          <w:bCs w:val="0"/>
          <w:sz w:val="21"/>
          <w:szCs w:val="21"/>
        </w:rPr>
      </w:pPr>
      <w:r w:rsidRPr="004A2789">
        <w:rPr>
          <w:rFonts w:cs="宋体" w:hint="eastAsia"/>
          <w:b w:val="0"/>
          <w:bCs w:val="0"/>
          <w:sz w:val="21"/>
          <w:szCs w:val="21"/>
        </w:rPr>
        <w:t>无</w:t>
      </w:r>
    </w:p>
    <w:p w:rsidR="007C51D4" w:rsidRPr="00743681" w:rsidRDefault="007C51D4" w:rsidP="008E2AFF">
      <w:pPr>
        <w:pStyle w:val="a9"/>
        <w:rPr>
          <w:sz w:val="24"/>
          <w:szCs w:val="24"/>
        </w:rPr>
      </w:pPr>
      <w:r w:rsidRPr="00743681">
        <w:rPr>
          <w:rFonts w:cs="宋体" w:hint="eastAsia"/>
          <w:sz w:val="24"/>
          <w:szCs w:val="24"/>
        </w:rPr>
        <w:t>执笔人：樊钱涛</w:t>
      </w:r>
    </w:p>
    <w:p w:rsidR="00D93A9C" w:rsidRPr="00743681" w:rsidRDefault="00D93A9C" w:rsidP="00D93A9C">
      <w:pPr>
        <w:pStyle w:val="a9"/>
        <w:rPr>
          <w:sz w:val="24"/>
          <w:szCs w:val="24"/>
        </w:rPr>
      </w:pPr>
      <w:r w:rsidRPr="00743681">
        <w:rPr>
          <w:rFonts w:cs="宋体" w:hint="eastAsia"/>
          <w:sz w:val="24"/>
          <w:szCs w:val="24"/>
        </w:rPr>
        <w:t>审核人：卢玮</w:t>
      </w:r>
    </w:p>
    <w:p w:rsidR="00D93A9C" w:rsidRPr="00743681" w:rsidRDefault="00D93A9C" w:rsidP="00D93A9C">
      <w:pPr>
        <w:pStyle w:val="a9"/>
        <w:rPr>
          <w:sz w:val="24"/>
          <w:szCs w:val="24"/>
        </w:rPr>
      </w:pPr>
      <w:r w:rsidRPr="00743681">
        <w:rPr>
          <w:rFonts w:cs="宋体" w:hint="eastAsia"/>
          <w:sz w:val="24"/>
          <w:szCs w:val="24"/>
        </w:rPr>
        <w:t>审批人：刘洪民</w:t>
      </w:r>
    </w:p>
    <w:p w:rsidR="00743681" w:rsidRDefault="00743681" w:rsidP="009A4C5C">
      <w:pPr>
        <w:pStyle w:val="af3"/>
      </w:pPr>
    </w:p>
    <w:p w:rsidR="00743681" w:rsidRDefault="00743681" w:rsidP="009A4C5C">
      <w:pPr>
        <w:pStyle w:val="af3"/>
      </w:pPr>
    </w:p>
    <w:p w:rsidR="00743681" w:rsidRDefault="00743681" w:rsidP="009A4C5C">
      <w:pPr>
        <w:pStyle w:val="af3"/>
      </w:pPr>
    </w:p>
    <w:p w:rsidR="00743681" w:rsidRDefault="00743681" w:rsidP="009A4C5C">
      <w:pPr>
        <w:pStyle w:val="af3"/>
      </w:pPr>
    </w:p>
    <w:p w:rsidR="00743681" w:rsidRDefault="00743681" w:rsidP="009A4C5C">
      <w:pPr>
        <w:pStyle w:val="af3"/>
      </w:pPr>
    </w:p>
    <w:p w:rsidR="00743681" w:rsidRDefault="00743681" w:rsidP="009A4C5C">
      <w:pPr>
        <w:pStyle w:val="af3"/>
      </w:pPr>
    </w:p>
    <w:p w:rsidR="007C51D4" w:rsidRPr="00EF673C" w:rsidRDefault="007C51D4" w:rsidP="009A4C5C">
      <w:pPr>
        <w:pStyle w:val="af3"/>
      </w:pPr>
      <w:bookmarkStart w:id="44" w:name="_Toc512669079"/>
      <w:r>
        <w:rPr>
          <w:rFonts w:hint="eastAsia"/>
        </w:rPr>
        <w:lastRenderedPageBreak/>
        <w:t>社会保障制度</w:t>
      </w:r>
      <w:r w:rsidRPr="00EF673C">
        <w:rPr>
          <w:rFonts w:hint="eastAsia"/>
        </w:rPr>
        <w:t>课程教学大纲</w:t>
      </w:r>
      <w:bookmarkEnd w:id="44"/>
    </w:p>
    <w:p w:rsidR="007C51D4" w:rsidRDefault="007C51D4" w:rsidP="008E2AFF">
      <w:pPr>
        <w:pStyle w:val="aa"/>
        <w:ind w:leftChars="228" w:left="479" w:firstLineChars="0" w:firstLine="0"/>
      </w:pPr>
      <w:r w:rsidRPr="00D6184F">
        <w:rPr>
          <w:rFonts w:cs="宋体" w:hint="eastAsia"/>
          <w:b/>
          <w:bCs/>
        </w:rPr>
        <w:t>课程名称</w:t>
      </w:r>
      <w:r>
        <w:rPr>
          <w:rFonts w:cs="宋体" w:hint="eastAsia"/>
        </w:rPr>
        <w:t>：社会保障制度</w:t>
      </w:r>
      <w:r>
        <w:t>/</w:t>
      </w:r>
      <w:r w:rsidRPr="00721893">
        <w:rPr>
          <w:b/>
          <w:bCs/>
          <w:kern w:val="0"/>
        </w:rPr>
        <w:t xml:space="preserve"> </w:t>
      </w:r>
      <w:r w:rsidRPr="00721893">
        <w:rPr>
          <w:kern w:val="0"/>
          <w:sz w:val="21"/>
          <w:szCs w:val="21"/>
        </w:rPr>
        <w:t>Social Security System</w:t>
      </w:r>
      <w:r>
        <w:t xml:space="preserve"> </w:t>
      </w:r>
    </w:p>
    <w:p w:rsidR="007C51D4" w:rsidRDefault="007C51D4" w:rsidP="008E2AFF">
      <w:pPr>
        <w:pStyle w:val="aa"/>
        <w:ind w:leftChars="228" w:left="479" w:firstLineChars="0" w:firstLine="0"/>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rsidRPr="00721893">
        <w:rPr>
          <w:rFonts w:ascii="宋体" w:hAnsi="宋体" w:cs="宋体"/>
          <w:color w:val="000000"/>
          <w:kern w:val="0"/>
          <w:sz w:val="21"/>
          <w:szCs w:val="21"/>
        </w:rPr>
        <w:t>06</w:t>
      </w:r>
      <w:r>
        <w:rPr>
          <w:rFonts w:ascii="宋体" w:hAnsi="宋体" w:cs="宋体"/>
          <w:color w:val="000000"/>
          <w:kern w:val="0"/>
          <w:sz w:val="21"/>
          <w:szCs w:val="21"/>
        </w:rPr>
        <w:t>326457</w:t>
      </w:r>
    </w:p>
    <w:p w:rsidR="007C51D4" w:rsidRDefault="007C51D4" w:rsidP="008E2AFF">
      <w:pPr>
        <w:pStyle w:val="aa"/>
        <w:ind w:firstLine="482"/>
      </w:pPr>
      <w:r w:rsidRPr="00D6184F">
        <w:rPr>
          <w:rFonts w:cs="宋体" w:hint="eastAsia"/>
          <w:b/>
          <w:bCs/>
        </w:rPr>
        <w:t>课程</w:t>
      </w:r>
      <w:r>
        <w:rPr>
          <w:rFonts w:cs="宋体" w:hint="eastAsia"/>
          <w:b/>
          <w:bCs/>
        </w:rPr>
        <w:t>类型</w:t>
      </w:r>
      <w:r>
        <w:rPr>
          <w:rFonts w:cs="宋体" w:hint="eastAsia"/>
        </w:rPr>
        <w:t>：拓展</w:t>
      </w:r>
      <w:r>
        <w:t>/</w:t>
      </w:r>
      <w:r>
        <w:rPr>
          <w:rFonts w:cs="宋体" w:hint="eastAsia"/>
        </w:rPr>
        <w:t>选修</w:t>
      </w:r>
    </w:p>
    <w:p w:rsidR="007C51D4" w:rsidRDefault="007C51D4" w:rsidP="008E2AFF">
      <w:pPr>
        <w:pStyle w:val="aa"/>
        <w:tabs>
          <w:tab w:val="left" w:pos="3420"/>
        </w:tabs>
        <w:ind w:firstLine="482"/>
      </w:pPr>
      <w:r w:rsidRPr="00D6184F">
        <w:rPr>
          <w:rFonts w:cs="宋体" w:hint="eastAsia"/>
          <w:b/>
          <w:bCs/>
        </w:rPr>
        <w:t>总学时数</w:t>
      </w:r>
      <w:r>
        <w:rPr>
          <w:rFonts w:cs="宋体" w:hint="eastAsia"/>
        </w:rPr>
        <w:t>：</w:t>
      </w:r>
      <w:r>
        <w:t xml:space="preserve"> 32</w:t>
      </w:r>
    </w:p>
    <w:p w:rsidR="007C51D4" w:rsidRPr="00002E93" w:rsidRDefault="007C51D4" w:rsidP="008E2AFF">
      <w:pPr>
        <w:pStyle w:val="aa"/>
        <w:tabs>
          <w:tab w:val="left" w:pos="3420"/>
        </w:tabs>
        <w:ind w:firstLineChars="182" w:firstLine="439"/>
        <w:rPr>
          <w:b/>
          <w:bCs/>
        </w:rPr>
      </w:pPr>
      <w:r w:rsidRPr="00002E93">
        <w:rPr>
          <w:rFonts w:cs="宋体" w:hint="eastAsia"/>
          <w:b/>
          <w:bCs/>
        </w:rPr>
        <w:t>学</w:t>
      </w:r>
      <w:r>
        <w:rPr>
          <w:b/>
          <w:bCs/>
        </w:rPr>
        <w:t xml:space="preserve">    </w:t>
      </w:r>
      <w:r w:rsidRPr="00002E93">
        <w:rPr>
          <w:rFonts w:cs="宋体" w:hint="eastAsia"/>
          <w:b/>
          <w:bCs/>
        </w:rPr>
        <w:t>分</w:t>
      </w:r>
      <w:r>
        <w:rPr>
          <w:rFonts w:cs="宋体" w:hint="eastAsia"/>
          <w:b/>
          <w:bCs/>
        </w:rPr>
        <w:t>：</w:t>
      </w:r>
      <w:r>
        <w:t>2</w:t>
      </w:r>
    </w:p>
    <w:p w:rsidR="007C51D4" w:rsidRDefault="007C51D4" w:rsidP="008E2AFF">
      <w:pPr>
        <w:pStyle w:val="aa"/>
        <w:tabs>
          <w:tab w:val="left" w:pos="3420"/>
        </w:tabs>
        <w:ind w:firstLine="482"/>
      </w:pPr>
      <w:r w:rsidRPr="00D6184F">
        <w:rPr>
          <w:rFonts w:cs="宋体" w:hint="eastAsia"/>
          <w:b/>
          <w:bCs/>
        </w:rPr>
        <w:t>先修课程</w:t>
      </w:r>
      <w:r>
        <w:rPr>
          <w:rFonts w:cs="宋体" w:hint="eastAsia"/>
        </w:rPr>
        <w:t>：社会学、公共管理学、经济法等</w:t>
      </w:r>
    </w:p>
    <w:p w:rsidR="007C51D4" w:rsidRDefault="007C51D4" w:rsidP="008E2AFF">
      <w:pPr>
        <w:pStyle w:val="aa"/>
        <w:ind w:firstLine="482"/>
      </w:pPr>
      <w:r w:rsidRPr="00D6184F">
        <w:rPr>
          <w:rFonts w:cs="宋体" w:hint="eastAsia"/>
          <w:b/>
          <w:bCs/>
        </w:rPr>
        <w:t>开课单位</w:t>
      </w:r>
      <w:r>
        <w:rPr>
          <w:rFonts w:cs="宋体" w:hint="eastAsia"/>
        </w:rPr>
        <w:t>：经管学院</w:t>
      </w:r>
    </w:p>
    <w:p w:rsidR="007C51D4" w:rsidRDefault="007C51D4" w:rsidP="008E2AFF">
      <w:pPr>
        <w:pStyle w:val="B"/>
        <w:ind w:leftChars="228" w:left="1657" w:hangingChars="489" w:hanging="1178"/>
      </w:pPr>
      <w:r w:rsidRPr="001C042E">
        <w:rPr>
          <w:rFonts w:cs="宋体" w:hint="eastAsia"/>
        </w:rPr>
        <w:t>适用专业</w:t>
      </w:r>
      <w:r>
        <w:rPr>
          <w:rFonts w:cs="宋体" w:hint="eastAsia"/>
        </w:rPr>
        <w:t>：</w:t>
      </w:r>
      <w:r w:rsidRPr="008F03E5">
        <w:rPr>
          <w:rFonts w:cs="宋体" w:hint="eastAsia"/>
          <w:b w:val="0"/>
          <w:bCs w:val="0"/>
        </w:rPr>
        <w:t>公共事业管理</w:t>
      </w:r>
    </w:p>
    <w:p w:rsidR="007C51D4" w:rsidRPr="00B22E13" w:rsidRDefault="007C51D4" w:rsidP="008E2AFF">
      <w:pPr>
        <w:pStyle w:val="B"/>
      </w:pPr>
      <w:r w:rsidRPr="00B22E13">
        <w:rPr>
          <w:rFonts w:cs="宋体" w:hint="eastAsia"/>
        </w:rPr>
        <w:t>一、课程的性质、目的和任务</w:t>
      </w:r>
    </w:p>
    <w:p w:rsidR="007C51D4" w:rsidRPr="00F56A81" w:rsidRDefault="007C51D4" w:rsidP="008E2AFF">
      <w:pPr>
        <w:pStyle w:val="af2"/>
        <w:spacing w:line="360" w:lineRule="auto"/>
        <w:ind w:firstLineChars="200" w:firstLine="420"/>
        <w:rPr>
          <w:rFonts w:cs="Times New Roman"/>
          <w:sz w:val="21"/>
          <w:szCs w:val="21"/>
        </w:rPr>
      </w:pPr>
      <w:r w:rsidRPr="00F56A81">
        <w:rPr>
          <w:rFonts w:hint="eastAsia"/>
          <w:sz w:val="21"/>
          <w:szCs w:val="21"/>
        </w:rPr>
        <w:t>社会保障学是一门广涉经济学、社会学、管理学、人口学、保险学、法学等的新兴边缘学科，社会保障学在我国的发展还是一个新的课题。学习社会保障学，是飞速发展的现实需要，同时也是时代所赋予我们的重任。学习这门课程，借鉴国外成功经验，可以指导和推动我国的社会保障事业发展，使我国的社会保障体制改革能顺利地朝着正确的轨道向纵深发展。本课程将培养学生的自学能力及提出问题、分析问题和解决问题的能力。通过本课程的学习，学生将熟悉社会保障的基本理论，掌握法定员工福利的主要内容，能够初步设计单位自主福利方案。</w:t>
      </w:r>
    </w:p>
    <w:p w:rsidR="007C51D4" w:rsidRPr="00B22E13" w:rsidRDefault="007C51D4" w:rsidP="008E2AFF">
      <w:pPr>
        <w:pStyle w:val="B"/>
      </w:pPr>
      <w:r w:rsidRPr="00B22E13">
        <w:rPr>
          <w:rFonts w:cs="宋体" w:hint="eastAsia"/>
        </w:rPr>
        <w:t>二、教学内容及教学基本要求</w:t>
      </w:r>
    </w:p>
    <w:p w:rsidR="007C51D4" w:rsidRDefault="007C51D4" w:rsidP="008E2AFF">
      <w:pPr>
        <w:pStyle w:val="a7"/>
      </w:pPr>
      <w:r>
        <w:t>1</w:t>
      </w:r>
      <w:r>
        <w:rPr>
          <w:rFonts w:cs="宋体" w:hint="eastAsia"/>
        </w:rPr>
        <w:t>．社会保障概述：</w:t>
      </w:r>
    </w:p>
    <w:p w:rsidR="007C51D4" w:rsidRDefault="007C51D4" w:rsidP="008E2AFF">
      <w:pPr>
        <w:pStyle w:val="a8"/>
      </w:pPr>
      <w:r>
        <w:rPr>
          <w:rFonts w:ascii="宋体" w:hAnsi="宋体" w:cs="宋体" w:hint="eastAsia"/>
          <w:kern w:val="0"/>
        </w:rPr>
        <w:t>了解社会保障的特征与原则；</w:t>
      </w:r>
      <w:r w:rsidRPr="00BC191D">
        <w:rPr>
          <w:rFonts w:ascii="宋体" w:hAnsi="宋体" w:cs="宋体" w:hint="eastAsia"/>
          <w:kern w:val="0"/>
        </w:rPr>
        <w:t>理解社会保障制度的目标与功能</w:t>
      </w:r>
      <w:r>
        <w:rPr>
          <w:rFonts w:ascii="宋体" w:hAnsi="宋体" w:cs="宋体" w:hint="eastAsia"/>
          <w:kern w:val="0"/>
        </w:rPr>
        <w:t>；掌握</w:t>
      </w:r>
      <w:r w:rsidRPr="00BC191D">
        <w:rPr>
          <w:rFonts w:ascii="宋体" w:hAnsi="宋体" w:cs="宋体" w:hint="eastAsia"/>
          <w:kern w:val="0"/>
        </w:rPr>
        <w:t>社会保障的理论流派</w:t>
      </w:r>
      <w:r>
        <w:rPr>
          <w:rFonts w:ascii="宋体" w:hAnsi="宋体" w:cs="宋体" w:hint="eastAsia"/>
          <w:kern w:val="0"/>
        </w:rPr>
        <w:t>和</w:t>
      </w:r>
      <w:r w:rsidRPr="00BC191D">
        <w:rPr>
          <w:rFonts w:ascii="宋体" w:hAnsi="宋体" w:cs="宋体" w:hint="eastAsia"/>
          <w:kern w:val="0"/>
        </w:rPr>
        <w:t>体系</w:t>
      </w:r>
      <w:r>
        <w:rPr>
          <w:rFonts w:ascii="宋体" w:hAnsi="宋体" w:cs="宋体" w:hint="eastAsia"/>
          <w:kern w:val="0"/>
        </w:rPr>
        <w:t>。</w:t>
      </w:r>
    </w:p>
    <w:p w:rsidR="007C51D4" w:rsidRDefault="007C51D4" w:rsidP="008E2AFF">
      <w:pPr>
        <w:pStyle w:val="a7"/>
      </w:pPr>
      <w:r>
        <w:t>2</w:t>
      </w:r>
      <w:r>
        <w:rPr>
          <w:rFonts w:cs="宋体" w:hint="eastAsia"/>
        </w:rPr>
        <w:t>．社会保障的历史演变：</w:t>
      </w:r>
    </w:p>
    <w:p w:rsidR="007C51D4" w:rsidRDefault="007C51D4" w:rsidP="008E2AFF">
      <w:pPr>
        <w:pStyle w:val="a8"/>
      </w:pPr>
      <w:r w:rsidRPr="00BC191D">
        <w:rPr>
          <w:rFonts w:ascii="宋体" w:hAnsi="宋体" w:cs="宋体" w:hint="eastAsia"/>
          <w:kern w:val="0"/>
        </w:rPr>
        <w:t>了解社会保障制</w:t>
      </w:r>
      <w:r>
        <w:rPr>
          <w:rFonts w:ascii="宋体" w:hAnsi="宋体" w:cs="宋体" w:hint="eastAsia"/>
          <w:kern w:val="0"/>
        </w:rPr>
        <w:t>度产生发展与改革的历史过程；理解</w:t>
      </w:r>
      <w:r w:rsidRPr="00BC191D">
        <w:rPr>
          <w:rFonts w:ascii="宋体" w:hAnsi="宋体" w:cs="宋体" w:hint="eastAsia"/>
          <w:kern w:val="0"/>
        </w:rPr>
        <w:t>几种社会保障主要模式的基本做法、优缺点；掌握国内外社会保障制度改革的主要内容和措施。</w:t>
      </w:r>
    </w:p>
    <w:p w:rsidR="007C51D4" w:rsidRDefault="007C51D4" w:rsidP="008E2AFF">
      <w:pPr>
        <w:pStyle w:val="a7"/>
      </w:pPr>
      <w:r>
        <w:t>3</w:t>
      </w:r>
      <w:r>
        <w:rPr>
          <w:rFonts w:cs="宋体" w:hint="eastAsia"/>
        </w:rPr>
        <w:t>．</w:t>
      </w:r>
      <w:r w:rsidRPr="00BC191D">
        <w:rPr>
          <w:rFonts w:ascii="宋体" w:hAnsi="宋体" w:cs="宋体" w:hint="eastAsia"/>
          <w:kern w:val="0"/>
        </w:rPr>
        <w:t>社会保障基金管理</w:t>
      </w:r>
      <w:r>
        <w:rPr>
          <w:rFonts w:cs="宋体" w:hint="eastAsia"/>
        </w:rPr>
        <w:t>：</w:t>
      </w:r>
    </w:p>
    <w:p w:rsidR="007C51D4" w:rsidRDefault="007C51D4" w:rsidP="008E2AFF">
      <w:pPr>
        <w:pStyle w:val="a8"/>
      </w:pPr>
      <w:r w:rsidRPr="00BC191D">
        <w:rPr>
          <w:rFonts w:ascii="宋体" w:hAnsi="宋体" w:cs="宋体" w:hint="eastAsia"/>
          <w:kern w:val="0"/>
        </w:rPr>
        <w:t>了解我国社会保障基金管理的基本状况；理解社会保障基金的性质、社会保障基金投资运营的必要性；掌握社会保障基金的概念、类型、方式、来源、投资运营的原则</w:t>
      </w:r>
      <w:r>
        <w:rPr>
          <w:rFonts w:ascii="宋体" w:hAnsi="宋体" w:cs="宋体" w:hint="eastAsia"/>
          <w:kern w:val="0"/>
        </w:rPr>
        <w:t>和</w:t>
      </w:r>
      <w:r w:rsidRPr="00BC191D">
        <w:rPr>
          <w:rFonts w:ascii="宋体" w:hAnsi="宋体" w:cs="宋体" w:hint="eastAsia"/>
          <w:kern w:val="0"/>
        </w:rPr>
        <w:t>社会保障基金投资的工具和运营方式。</w:t>
      </w:r>
    </w:p>
    <w:p w:rsidR="007C51D4" w:rsidRDefault="007C51D4" w:rsidP="008E2AFF">
      <w:pPr>
        <w:pStyle w:val="a7"/>
      </w:pPr>
      <w:r>
        <w:t>4</w:t>
      </w:r>
      <w:r>
        <w:rPr>
          <w:rFonts w:cs="宋体" w:hint="eastAsia"/>
        </w:rPr>
        <w:t>．社会保障立法与管理：</w:t>
      </w:r>
    </w:p>
    <w:p w:rsidR="007C51D4" w:rsidRDefault="007C51D4" w:rsidP="008E2AFF">
      <w:pPr>
        <w:pStyle w:val="a8"/>
      </w:pPr>
      <w:r w:rsidRPr="00BC191D">
        <w:rPr>
          <w:rFonts w:ascii="宋体" w:hAnsi="宋体" w:cs="宋体" w:hint="eastAsia"/>
          <w:kern w:val="0"/>
        </w:rPr>
        <w:t>了解中国社会保障法的制定与发展、中国社会保障管理体制的历史演变；理解社会保障法的本质与特征、社会保障管理的原则；掌握社会保障关系、社会保障管理的内容、社会保障管理体制的类型、中国社会保障管理体制的现状。</w:t>
      </w:r>
    </w:p>
    <w:p w:rsidR="007C51D4" w:rsidRDefault="007C51D4" w:rsidP="008E2AFF">
      <w:pPr>
        <w:pStyle w:val="a7"/>
      </w:pPr>
      <w:r>
        <w:t>5.</w:t>
      </w:r>
      <w:r w:rsidRPr="0061348E">
        <w:rPr>
          <w:rFonts w:ascii="宋体" w:hAnsi="宋体" w:cs="宋体"/>
          <w:kern w:val="0"/>
        </w:rPr>
        <w:t xml:space="preserve"> </w:t>
      </w:r>
      <w:r w:rsidRPr="00BC191D">
        <w:rPr>
          <w:rFonts w:ascii="宋体" w:hAnsi="宋体" w:cs="宋体" w:hint="eastAsia"/>
          <w:kern w:val="0"/>
        </w:rPr>
        <w:t>社会保障水平</w:t>
      </w:r>
      <w:r w:rsidRPr="00111007">
        <w:t xml:space="preserve"> </w:t>
      </w:r>
      <w:r>
        <w:rPr>
          <w:rFonts w:cs="宋体" w:hint="eastAsia"/>
        </w:rPr>
        <w:t>：</w:t>
      </w:r>
    </w:p>
    <w:p w:rsidR="007C51D4" w:rsidRDefault="007C51D4" w:rsidP="008E2AFF">
      <w:pPr>
        <w:pStyle w:val="a8"/>
      </w:pPr>
      <w:r w:rsidRPr="00BC191D">
        <w:rPr>
          <w:rFonts w:ascii="宋体" w:hAnsi="宋体" w:cs="宋体" w:hint="eastAsia"/>
          <w:kern w:val="0"/>
        </w:rPr>
        <w:t>了解分析社会保障水平的适度标准和测定方法</w:t>
      </w:r>
      <w:r>
        <w:rPr>
          <w:rFonts w:ascii="宋体" w:hAnsi="宋体" w:cs="宋体" w:hint="eastAsia"/>
          <w:kern w:val="0"/>
        </w:rPr>
        <w:t>，</w:t>
      </w:r>
      <w:r w:rsidRPr="00BC191D">
        <w:rPr>
          <w:rFonts w:ascii="宋体" w:hAnsi="宋体" w:cs="宋体" w:hint="eastAsia"/>
          <w:kern w:val="0"/>
        </w:rPr>
        <w:t>以及我国社会保障水平的基本状况</w:t>
      </w:r>
      <w:r>
        <w:rPr>
          <w:rFonts w:ascii="宋体" w:hAnsi="宋体" w:cs="宋体" w:hint="eastAsia"/>
          <w:kern w:val="0"/>
        </w:rPr>
        <w:t>；</w:t>
      </w:r>
      <w:r>
        <w:rPr>
          <w:rFonts w:ascii="宋体" w:hAnsi="宋体" w:cs="宋体" w:hint="eastAsia"/>
          <w:kern w:val="0"/>
        </w:rPr>
        <w:lastRenderedPageBreak/>
        <w:t>理解</w:t>
      </w:r>
      <w:r w:rsidRPr="00BC191D">
        <w:rPr>
          <w:rFonts w:ascii="宋体" w:hAnsi="宋体" w:cs="宋体" w:hint="eastAsia"/>
          <w:kern w:val="0"/>
        </w:rPr>
        <w:t>社会保障水平的特点和制约因素</w:t>
      </w:r>
      <w:r>
        <w:rPr>
          <w:rFonts w:ascii="宋体" w:hAnsi="宋体" w:cs="宋体" w:hint="eastAsia"/>
          <w:kern w:val="0"/>
        </w:rPr>
        <w:t>；</w:t>
      </w:r>
      <w:r w:rsidRPr="00BC191D">
        <w:rPr>
          <w:rFonts w:ascii="宋体" w:hAnsi="宋体" w:cs="宋体" w:hint="eastAsia"/>
          <w:kern w:val="0"/>
        </w:rPr>
        <w:t>掌握社会保障水平的指标体系</w:t>
      </w:r>
      <w:r>
        <w:rPr>
          <w:rFonts w:cs="宋体" w:hint="eastAsia"/>
        </w:rPr>
        <w:t>。</w:t>
      </w:r>
    </w:p>
    <w:p w:rsidR="007C51D4" w:rsidRDefault="007C51D4" w:rsidP="008E2AFF">
      <w:pPr>
        <w:pStyle w:val="a7"/>
      </w:pPr>
      <w:r>
        <w:t>6.</w:t>
      </w:r>
      <w:r w:rsidRPr="00111007">
        <w:t xml:space="preserve"> </w:t>
      </w:r>
      <w:r w:rsidRPr="00BC191D">
        <w:rPr>
          <w:rFonts w:ascii="宋体" w:hAnsi="宋体" w:cs="宋体" w:hint="eastAsia"/>
          <w:kern w:val="0"/>
        </w:rPr>
        <w:t>社会养老保险</w:t>
      </w:r>
      <w:r>
        <w:rPr>
          <w:rFonts w:cs="宋体" w:hint="eastAsia"/>
        </w:rPr>
        <w:t>：</w:t>
      </w:r>
    </w:p>
    <w:p w:rsidR="007C51D4" w:rsidRDefault="007C51D4" w:rsidP="008E2AFF">
      <w:pPr>
        <w:pStyle w:val="a8"/>
      </w:pPr>
      <w:r w:rsidRPr="00BC191D">
        <w:rPr>
          <w:rFonts w:ascii="宋体" w:hAnsi="宋体" w:cs="宋体" w:hint="eastAsia"/>
          <w:kern w:val="0"/>
        </w:rPr>
        <w:t>了解社会养老保险的定义及其特征、社会养老保险的基本原则</w:t>
      </w:r>
      <w:r>
        <w:rPr>
          <w:rFonts w:ascii="宋体" w:hAnsi="宋体" w:cs="宋体" w:hint="eastAsia"/>
          <w:kern w:val="0"/>
        </w:rPr>
        <w:t>；理解</w:t>
      </w:r>
      <w:r w:rsidRPr="00BC191D">
        <w:rPr>
          <w:rFonts w:ascii="宋体" w:hAnsi="宋体" w:cs="宋体" w:hint="eastAsia"/>
          <w:kern w:val="0"/>
        </w:rPr>
        <w:t>中国社会养老保险制度的基本类型</w:t>
      </w:r>
      <w:r>
        <w:rPr>
          <w:rFonts w:ascii="宋体" w:hAnsi="宋体" w:cs="宋体" w:hint="eastAsia"/>
          <w:kern w:val="0"/>
        </w:rPr>
        <w:t>和</w:t>
      </w:r>
      <w:r w:rsidRPr="00BC191D">
        <w:rPr>
          <w:rFonts w:ascii="宋体" w:hAnsi="宋体" w:cs="宋体" w:hint="eastAsia"/>
          <w:kern w:val="0"/>
        </w:rPr>
        <w:t>发展趋势；掌握我国城镇职工社会养老保险制度的主要内容。</w:t>
      </w:r>
    </w:p>
    <w:p w:rsidR="007C51D4" w:rsidRDefault="007C51D4" w:rsidP="008E2AFF">
      <w:pPr>
        <w:pStyle w:val="a7"/>
      </w:pPr>
      <w:r>
        <w:t>7.</w:t>
      </w:r>
      <w:r w:rsidRPr="00111007">
        <w:t xml:space="preserve"> </w:t>
      </w:r>
      <w:r>
        <w:rPr>
          <w:rFonts w:cs="宋体" w:hint="eastAsia"/>
        </w:rPr>
        <w:t>社会</w:t>
      </w:r>
      <w:r w:rsidRPr="00BC191D">
        <w:rPr>
          <w:rFonts w:ascii="宋体" w:hAnsi="宋体" w:cs="宋体" w:hint="eastAsia"/>
          <w:kern w:val="0"/>
        </w:rPr>
        <w:t>医疗保险</w:t>
      </w:r>
      <w:r>
        <w:rPr>
          <w:rFonts w:cs="宋体" w:hint="eastAsia"/>
        </w:rPr>
        <w:t>：</w:t>
      </w:r>
    </w:p>
    <w:p w:rsidR="007C51D4" w:rsidRDefault="007C51D4" w:rsidP="008E2AFF">
      <w:pPr>
        <w:pStyle w:val="a8"/>
      </w:pPr>
      <w:r w:rsidRPr="00BC191D">
        <w:rPr>
          <w:rFonts w:ascii="宋体" w:hAnsi="宋体" w:cs="宋体" w:hint="eastAsia"/>
          <w:kern w:val="0"/>
        </w:rPr>
        <w:t>了解中国医疗保险制度存在的问题和发展趋势</w:t>
      </w:r>
      <w:r>
        <w:rPr>
          <w:rFonts w:ascii="宋体" w:hAnsi="宋体" w:cs="宋体" w:hint="eastAsia"/>
          <w:kern w:val="0"/>
        </w:rPr>
        <w:t>；理解</w:t>
      </w:r>
      <w:r w:rsidRPr="00BC191D">
        <w:rPr>
          <w:rFonts w:ascii="宋体" w:hAnsi="宋体" w:cs="宋体" w:hint="eastAsia"/>
          <w:kern w:val="0"/>
        </w:rPr>
        <w:t>医疗保险的概念、特征、医疗保险的基本内容</w:t>
      </w:r>
      <w:r>
        <w:rPr>
          <w:rFonts w:ascii="宋体" w:hAnsi="宋体" w:cs="宋体" w:hint="eastAsia"/>
          <w:kern w:val="0"/>
        </w:rPr>
        <w:t>，</w:t>
      </w:r>
      <w:r w:rsidRPr="00BC191D">
        <w:rPr>
          <w:rFonts w:ascii="宋体" w:hAnsi="宋体" w:cs="宋体" w:hint="eastAsia"/>
          <w:kern w:val="0"/>
        </w:rPr>
        <w:t>世界各国医疗保险基本模式</w:t>
      </w:r>
      <w:r>
        <w:rPr>
          <w:rFonts w:ascii="宋体" w:hAnsi="宋体" w:cs="宋体" w:hint="eastAsia"/>
          <w:kern w:val="0"/>
        </w:rPr>
        <w:t>；</w:t>
      </w:r>
      <w:r w:rsidRPr="00BC191D">
        <w:rPr>
          <w:rFonts w:ascii="宋体" w:hAnsi="宋体" w:cs="宋体" w:hint="eastAsia"/>
          <w:kern w:val="0"/>
        </w:rPr>
        <w:t>掌握我国新型农村合作医疗制度、城镇居民医疗保险制度</w:t>
      </w:r>
      <w:r>
        <w:rPr>
          <w:rFonts w:ascii="宋体" w:hAnsi="宋体" w:cs="宋体" w:hint="eastAsia"/>
          <w:kern w:val="0"/>
        </w:rPr>
        <w:t>，</w:t>
      </w:r>
      <w:r w:rsidRPr="00BC191D">
        <w:rPr>
          <w:rFonts w:ascii="宋体" w:hAnsi="宋体" w:cs="宋体" w:hint="eastAsia"/>
          <w:kern w:val="0"/>
        </w:rPr>
        <w:t>以及我国城镇基本医疗保险制度的内容</w:t>
      </w:r>
      <w:r>
        <w:rPr>
          <w:rFonts w:cs="宋体" w:hint="eastAsia"/>
        </w:rPr>
        <w:t>。</w:t>
      </w:r>
    </w:p>
    <w:p w:rsidR="007C51D4" w:rsidRDefault="007C51D4" w:rsidP="008E2AFF">
      <w:pPr>
        <w:pStyle w:val="a7"/>
      </w:pPr>
      <w:r>
        <w:t>8.</w:t>
      </w:r>
      <w:r w:rsidRPr="00111007">
        <w:t xml:space="preserve"> </w:t>
      </w:r>
      <w:r w:rsidRPr="00BC191D">
        <w:rPr>
          <w:rFonts w:ascii="宋体" w:hAnsi="宋体" w:cs="宋体" w:hint="eastAsia"/>
          <w:kern w:val="0"/>
        </w:rPr>
        <w:t>失业保险</w:t>
      </w:r>
      <w:r>
        <w:rPr>
          <w:rFonts w:cs="宋体" w:hint="eastAsia"/>
        </w:rPr>
        <w:t>：</w:t>
      </w:r>
    </w:p>
    <w:p w:rsidR="007C51D4" w:rsidRDefault="007C51D4" w:rsidP="008E2AFF">
      <w:pPr>
        <w:pStyle w:val="a8"/>
      </w:pPr>
      <w:r w:rsidRPr="00BC191D">
        <w:rPr>
          <w:rFonts w:ascii="宋体" w:hAnsi="宋体" w:cs="宋体" w:hint="eastAsia"/>
          <w:kern w:val="0"/>
        </w:rPr>
        <w:t>了解失业保险的类型</w:t>
      </w:r>
      <w:r>
        <w:rPr>
          <w:rFonts w:ascii="宋体" w:hAnsi="宋体" w:cs="宋体" w:hint="eastAsia"/>
          <w:kern w:val="0"/>
        </w:rPr>
        <w:t>；理解</w:t>
      </w:r>
      <w:r w:rsidRPr="00BC191D">
        <w:rPr>
          <w:rFonts w:ascii="宋体" w:hAnsi="宋体" w:cs="宋体" w:hint="eastAsia"/>
          <w:kern w:val="0"/>
        </w:rPr>
        <w:t>我国失业保险制度存在的</w:t>
      </w:r>
      <w:r>
        <w:rPr>
          <w:rFonts w:ascii="宋体" w:hAnsi="宋体" w:cs="宋体" w:hint="eastAsia"/>
          <w:kern w:val="0"/>
        </w:rPr>
        <w:t>现实</w:t>
      </w:r>
      <w:r w:rsidRPr="00BC191D">
        <w:rPr>
          <w:rFonts w:ascii="宋体" w:hAnsi="宋体" w:cs="宋体" w:hint="eastAsia"/>
          <w:kern w:val="0"/>
        </w:rPr>
        <w:t>问题；掌握失业保险制度的特征</w:t>
      </w:r>
      <w:r>
        <w:rPr>
          <w:rFonts w:ascii="宋体" w:hAnsi="宋体" w:cs="宋体" w:hint="eastAsia"/>
          <w:kern w:val="0"/>
        </w:rPr>
        <w:t>和</w:t>
      </w:r>
      <w:r w:rsidRPr="00BC191D">
        <w:rPr>
          <w:rFonts w:ascii="宋体" w:hAnsi="宋体" w:cs="宋体" w:hint="eastAsia"/>
          <w:kern w:val="0"/>
        </w:rPr>
        <w:t>我国失业保险制度的主要内容</w:t>
      </w:r>
      <w:r>
        <w:rPr>
          <w:rFonts w:cs="宋体" w:hint="eastAsia"/>
        </w:rPr>
        <w:t>。</w:t>
      </w:r>
    </w:p>
    <w:p w:rsidR="007C51D4" w:rsidRDefault="007C51D4" w:rsidP="008E2AFF">
      <w:pPr>
        <w:pStyle w:val="a7"/>
      </w:pPr>
      <w:r>
        <w:t>9.</w:t>
      </w:r>
      <w:r w:rsidRPr="00111007">
        <w:t xml:space="preserve"> </w:t>
      </w:r>
      <w:r w:rsidRPr="00BC191D">
        <w:rPr>
          <w:rFonts w:ascii="宋体"/>
          <w:b/>
          <w:bCs/>
          <w:kern w:val="0"/>
        </w:rPr>
        <w:t> </w:t>
      </w:r>
      <w:r w:rsidRPr="00D36BCF">
        <w:rPr>
          <w:rFonts w:ascii="宋体" w:hAnsi="宋体" w:cs="宋体" w:hint="eastAsia"/>
          <w:kern w:val="0"/>
        </w:rPr>
        <w:t>工伤保险与生育保险</w:t>
      </w:r>
      <w:r>
        <w:rPr>
          <w:rFonts w:cs="宋体" w:hint="eastAsia"/>
        </w:rPr>
        <w:t>：</w:t>
      </w:r>
    </w:p>
    <w:p w:rsidR="007C51D4" w:rsidRDefault="007C51D4" w:rsidP="008E2AFF">
      <w:pPr>
        <w:pStyle w:val="a8"/>
      </w:pPr>
      <w:r w:rsidRPr="00BC191D">
        <w:rPr>
          <w:rFonts w:ascii="宋体" w:hAnsi="宋体" w:cs="宋体" w:hint="eastAsia"/>
          <w:kern w:val="0"/>
        </w:rPr>
        <w:t>了解工伤和生育保险的概念、特点；</w:t>
      </w:r>
      <w:r>
        <w:rPr>
          <w:rFonts w:ascii="宋体" w:hAnsi="宋体" w:cs="宋体" w:hint="eastAsia"/>
          <w:kern w:val="0"/>
        </w:rPr>
        <w:t>理解和</w:t>
      </w:r>
      <w:r w:rsidRPr="00BC191D">
        <w:rPr>
          <w:rFonts w:ascii="宋体" w:hAnsi="宋体" w:cs="宋体" w:hint="eastAsia"/>
          <w:kern w:val="0"/>
        </w:rPr>
        <w:t>掌握工伤和生育保险费缴纳、享受条件的有关规定</w:t>
      </w:r>
      <w:r>
        <w:rPr>
          <w:rFonts w:cs="宋体" w:hint="eastAsia"/>
        </w:rPr>
        <w:t>。</w:t>
      </w:r>
    </w:p>
    <w:p w:rsidR="007C51D4" w:rsidRDefault="007C51D4" w:rsidP="008E2AFF">
      <w:pPr>
        <w:pStyle w:val="a7"/>
      </w:pPr>
      <w:r>
        <w:t>10.</w:t>
      </w:r>
      <w:r w:rsidRPr="00111007">
        <w:t xml:space="preserve"> </w:t>
      </w:r>
      <w:r w:rsidRPr="00BC191D">
        <w:rPr>
          <w:rFonts w:ascii="宋体" w:hAnsi="宋体" w:cs="宋体" w:hint="eastAsia"/>
          <w:kern w:val="0"/>
        </w:rPr>
        <w:t>社会救助</w:t>
      </w:r>
      <w:r>
        <w:rPr>
          <w:rFonts w:cs="宋体" w:hint="eastAsia"/>
        </w:rPr>
        <w:t>：</w:t>
      </w:r>
    </w:p>
    <w:p w:rsidR="007C51D4" w:rsidRDefault="007C51D4" w:rsidP="008E2AFF">
      <w:pPr>
        <w:pStyle w:val="a8"/>
      </w:pPr>
      <w:r w:rsidRPr="00BC191D">
        <w:rPr>
          <w:rFonts w:ascii="宋体" w:hAnsi="宋体" w:cs="宋体" w:hint="eastAsia"/>
          <w:kern w:val="0"/>
        </w:rPr>
        <w:t>了解什么是社会救助</w:t>
      </w:r>
      <w:r>
        <w:rPr>
          <w:rFonts w:ascii="宋体" w:hAnsi="宋体" w:cs="宋体" w:hint="eastAsia"/>
          <w:kern w:val="0"/>
        </w:rPr>
        <w:t>和</w:t>
      </w:r>
      <w:r w:rsidRPr="00BC191D">
        <w:rPr>
          <w:rFonts w:ascii="宋体" w:hAnsi="宋体" w:cs="宋体" w:hint="eastAsia"/>
          <w:kern w:val="0"/>
        </w:rPr>
        <w:t>农村扶贫开发等其他社会救助制度</w:t>
      </w:r>
      <w:r>
        <w:rPr>
          <w:rFonts w:ascii="宋体" w:hAnsi="宋体" w:cs="宋体" w:hint="eastAsia"/>
          <w:kern w:val="0"/>
        </w:rPr>
        <w:t>；理解</w:t>
      </w:r>
      <w:r w:rsidRPr="00BC191D">
        <w:rPr>
          <w:rFonts w:ascii="宋体" w:hAnsi="宋体" w:cs="宋体" w:hint="eastAsia"/>
          <w:kern w:val="0"/>
        </w:rPr>
        <w:t>中国</w:t>
      </w:r>
      <w:r>
        <w:rPr>
          <w:rFonts w:ascii="宋体" w:hAnsi="宋体" w:cs="宋体" w:hint="eastAsia"/>
          <w:kern w:val="0"/>
        </w:rPr>
        <w:t>城乡居民最低生活保障制度；</w:t>
      </w:r>
      <w:r w:rsidRPr="00BC191D">
        <w:rPr>
          <w:rFonts w:ascii="宋体" w:hAnsi="宋体" w:cs="宋体" w:hint="eastAsia"/>
          <w:kern w:val="0"/>
        </w:rPr>
        <w:t>掌握中国现行社会救助制度的主要内容</w:t>
      </w:r>
      <w:r>
        <w:rPr>
          <w:rFonts w:ascii="宋体" w:hAnsi="宋体" w:cs="宋体" w:hint="eastAsia"/>
          <w:kern w:val="0"/>
        </w:rPr>
        <w:t>和</w:t>
      </w:r>
      <w:r w:rsidRPr="00BC191D">
        <w:rPr>
          <w:rFonts w:ascii="宋体" w:hAnsi="宋体" w:cs="宋体" w:hint="eastAsia"/>
          <w:kern w:val="0"/>
        </w:rPr>
        <w:t>自然灾害救助的主要内容。</w:t>
      </w:r>
    </w:p>
    <w:p w:rsidR="007C51D4" w:rsidRDefault="007C51D4" w:rsidP="008E2AFF">
      <w:pPr>
        <w:pStyle w:val="a7"/>
      </w:pPr>
      <w:r>
        <w:t>11.</w:t>
      </w:r>
      <w:r w:rsidRPr="00111007">
        <w:t xml:space="preserve"> </w:t>
      </w:r>
      <w:r w:rsidRPr="00BC191D">
        <w:rPr>
          <w:rFonts w:ascii="宋体" w:hAnsi="宋体" w:cs="宋体" w:hint="eastAsia"/>
          <w:kern w:val="0"/>
        </w:rPr>
        <w:t>社会福利</w:t>
      </w:r>
      <w:r>
        <w:rPr>
          <w:rFonts w:cs="宋体" w:hint="eastAsia"/>
        </w:rPr>
        <w:t>：</w:t>
      </w:r>
    </w:p>
    <w:p w:rsidR="007C51D4" w:rsidRDefault="007C51D4" w:rsidP="008E2AFF">
      <w:pPr>
        <w:pStyle w:val="a8"/>
      </w:pPr>
      <w:r w:rsidRPr="00BC191D">
        <w:rPr>
          <w:rFonts w:ascii="宋体" w:hAnsi="宋体" w:cs="宋体" w:hint="eastAsia"/>
          <w:kern w:val="0"/>
        </w:rPr>
        <w:t>了解什么是社会福利</w:t>
      </w:r>
      <w:r>
        <w:rPr>
          <w:rFonts w:ascii="宋体" w:hAnsi="宋体" w:cs="宋体" w:hint="eastAsia"/>
          <w:kern w:val="0"/>
        </w:rPr>
        <w:t>、</w:t>
      </w:r>
      <w:r w:rsidRPr="00BC191D">
        <w:rPr>
          <w:rFonts w:ascii="宋体" w:hAnsi="宋体" w:cs="宋体" w:hint="eastAsia"/>
          <w:kern w:val="0"/>
        </w:rPr>
        <w:t>各项社会福利发展的基本状况</w:t>
      </w:r>
      <w:r>
        <w:rPr>
          <w:rFonts w:ascii="宋体" w:hAnsi="宋体" w:cs="宋体" w:hint="eastAsia"/>
          <w:kern w:val="0"/>
        </w:rPr>
        <w:t>和</w:t>
      </w:r>
      <w:r w:rsidRPr="00BC191D">
        <w:rPr>
          <w:rFonts w:ascii="宋体" w:hAnsi="宋体" w:cs="宋体" w:hint="eastAsia"/>
          <w:kern w:val="0"/>
        </w:rPr>
        <w:t>我国社会福利制度的变迁及改革发展趋势</w:t>
      </w:r>
      <w:r>
        <w:rPr>
          <w:rFonts w:ascii="宋体" w:hAnsi="宋体" w:cs="宋体" w:hint="eastAsia"/>
          <w:kern w:val="0"/>
        </w:rPr>
        <w:t>；理解</w:t>
      </w:r>
      <w:r w:rsidRPr="00BC191D">
        <w:rPr>
          <w:rFonts w:ascii="宋体" w:hAnsi="宋体" w:cs="宋体" w:hint="eastAsia"/>
          <w:kern w:val="0"/>
        </w:rPr>
        <w:t>社会福利一般知识以及中国现行社会福利</w:t>
      </w:r>
      <w:r>
        <w:rPr>
          <w:rFonts w:ascii="宋体" w:hAnsi="宋体" w:cs="宋体" w:hint="eastAsia"/>
          <w:kern w:val="0"/>
        </w:rPr>
        <w:t>的</w:t>
      </w:r>
      <w:r w:rsidRPr="00BC191D">
        <w:rPr>
          <w:rFonts w:ascii="宋体" w:hAnsi="宋体" w:cs="宋体" w:hint="eastAsia"/>
          <w:kern w:val="0"/>
        </w:rPr>
        <w:t>主要内容</w:t>
      </w:r>
      <w:r>
        <w:rPr>
          <w:rFonts w:ascii="宋体" w:hAnsi="宋体" w:cs="宋体" w:hint="eastAsia"/>
          <w:kern w:val="0"/>
        </w:rPr>
        <w:t>；</w:t>
      </w:r>
      <w:r w:rsidRPr="00BC191D">
        <w:rPr>
          <w:rFonts w:ascii="宋体" w:hAnsi="宋体" w:cs="宋体" w:hint="eastAsia"/>
          <w:kern w:val="0"/>
        </w:rPr>
        <w:t>掌握</w:t>
      </w:r>
      <w:r>
        <w:rPr>
          <w:rFonts w:ascii="宋体" w:hAnsi="宋体" w:cs="宋体" w:hint="eastAsia"/>
          <w:kern w:val="0"/>
        </w:rPr>
        <w:t>我国现行社会福利体系的框架</w:t>
      </w:r>
      <w:r w:rsidRPr="00BC191D">
        <w:rPr>
          <w:rFonts w:ascii="宋体" w:hAnsi="宋体" w:cs="宋体" w:hint="eastAsia"/>
          <w:kern w:val="0"/>
        </w:rPr>
        <w:t>。</w:t>
      </w:r>
    </w:p>
    <w:p w:rsidR="007C51D4" w:rsidRDefault="007C51D4" w:rsidP="008E2AFF">
      <w:pPr>
        <w:pStyle w:val="a7"/>
      </w:pPr>
      <w:r>
        <w:t>12.</w:t>
      </w:r>
      <w:r w:rsidRPr="00022398">
        <w:rPr>
          <w:rFonts w:ascii="宋体" w:hAnsi="宋体" w:cs="宋体"/>
          <w:kern w:val="0"/>
        </w:rPr>
        <w:t xml:space="preserve"> </w:t>
      </w:r>
      <w:r w:rsidRPr="00BC191D">
        <w:rPr>
          <w:rFonts w:ascii="宋体" w:hAnsi="宋体" w:cs="宋体" w:hint="eastAsia"/>
          <w:kern w:val="0"/>
        </w:rPr>
        <w:t>军人保障</w:t>
      </w:r>
      <w:r w:rsidRPr="00111007">
        <w:t xml:space="preserve"> </w:t>
      </w:r>
      <w:r>
        <w:rPr>
          <w:rFonts w:cs="宋体" w:hint="eastAsia"/>
        </w:rPr>
        <w:t>：</w:t>
      </w:r>
    </w:p>
    <w:p w:rsidR="007C51D4" w:rsidRDefault="007C51D4" w:rsidP="008E2AFF">
      <w:pPr>
        <w:pStyle w:val="a8"/>
      </w:pPr>
      <w:r w:rsidRPr="00BC191D">
        <w:rPr>
          <w:rFonts w:ascii="宋体" w:hAnsi="宋体" w:cs="宋体" w:hint="eastAsia"/>
          <w:kern w:val="0"/>
        </w:rPr>
        <w:t>了解什么是军人保障以及军人保障的概念、内容及作用</w:t>
      </w:r>
      <w:r>
        <w:rPr>
          <w:rFonts w:ascii="宋体" w:hAnsi="宋体" w:cs="宋体" w:hint="eastAsia"/>
          <w:kern w:val="0"/>
        </w:rPr>
        <w:t>；理解</w:t>
      </w:r>
      <w:r w:rsidRPr="00BC191D">
        <w:rPr>
          <w:rFonts w:ascii="宋体" w:hAnsi="宋体" w:cs="宋体" w:hint="eastAsia"/>
          <w:kern w:val="0"/>
        </w:rPr>
        <w:t>中国现行军人保障制度的主要内容</w:t>
      </w:r>
      <w:r>
        <w:rPr>
          <w:rFonts w:ascii="宋体" w:hAnsi="宋体" w:cs="宋体" w:hint="eastAsia"/>
          <w:kern w:val="0"/>
        </w:rPr>
        <w:t>；</w:t>
      </w:r>
      <w:r w:rsidRPr="00BC191D">
        <w:rPr>
          <w:rFonts w:ascii="宋体" w:hAnsi="宋体" w:cs="宋体" w:hint="eastAsia"/>
          <w:kern w:val="0"/>
        </w:rPr>
        <w:t>掌握中国军人抚恤优待制度的主要内容，军人退役安置和军人保险的主要内容。</w:t>
      </w:r>
    </w:p>
    <w:p w:rsidR="007C51D4" w:rsidRPr="00111007" w:rsidRDefault="007C51D4" w:rsidP="008E2AFF">
      <w:pPr>
        <w:pStyle w:val="a8"/>
      </w:pPr>
    </w:p>
    <w:p w:rsidR="007C51D4" w:rsidRPr="00B22E13" w:rsidRDefault="007C51D4" w:rsidP="008E2AFF">
      <w:pPr>
        <w:pStyle w:val="B"/>
      </w:pPr>
      <w:r>
        <w:rPr>
          <w:rFonts w:cs="宋体" w:hint="eastAsia"/>
        </w:rPr>
        <w:t>三</w:t>
      </w:r>
      <w:r w:rsidRPr="00B22E13">
        <w:rPr>
          <w:rFonts w:cs="宋体" w:hint="eastAsia"/>
        </w:rPr>
        <w:t>、学时分配表</w:t>
      </w:r>
    </w:p>
    <w:tbl>
      <w:tblPr>
        <w:tblW w:w="7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180"/>
        <w:gridCol w:w="1800"/>
      </w:tblGrid>
      <w:tr w:rsidR="007C51D4" w:rsidRPr="00DE7DE8">
        <w:trPr>
          <w:trHeight w:val="563"/>
        </w:trPr>
        <w:tc>
          <w:tcPr>
            <w:tcW w:w="688" w:type="dxa"/>
            <w:vAlign w:val="center"/>
          </w:tcPr>
          <w:p w:rsidR="007C51D4" w:rsidRPr="00DE7DE8" w:rsidRDefault="007C51D4" w:rsidP="006470AE">
            <w:pPr>
              <w:widowControl/>
              <w:spacing w:line="240" w:lineRule="atLeast"/>
              <w:jc w:val="center"/>
              <w:rPr>
                <w:rFonts w:ascii="宋体"/>
                <w:kern w:val="0"/>
              </w:rPr>
            </w:pPr>
            <w:r>
              <w:rPr>
                <w:rFonts w:ascii="宋体" w:hAnsi="宋体" w:cs="宋体" w:hint="eastAsia"/>
                <w:kern w:val="0"/>
              </w:rPr>
              <w:t>序号</w:t>
            </w:r>
          </w:p>
        </w:tc>
        <w:tc>
          <w:tcPr>
            <w:tcW w:w="5180"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课程内容</w:t>
            </w:r>
          </w:p>
        </w:tc>
        <w:tc>
          <w:tcPr>
            <w:tcW w:w="1800"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讲课学时</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c>
          <w:tcPr>
            <w:tcW w:w="5180" w:type="dxa"/>
            <w:vAlign w:val="center"/>
          </w:tcPr>
          <w:p w:rsidR="007C51D4" w:rsidRPr="005D2951" w:rsidRDefault="007C51D4" w:rsidP="006470AE">
            <w:pPr>
              <w:widowControl/>
              <w:spacing w:line="240" w:lineRule="atLeast"/>
              <w:rPr>
                <w:rFonts w:ascii="宋体"/>
                <w:kern w:val="0"/>
                <w:sz w:val="18"/>
                <w:szCs w:val="18"/>
              </w:rPr>
            </w:pPr>
            <w:r>
              <w:rPr>
                <w:rFonts w:cs="宋体" w:hint="eastAsia"/>
              </w:rPr>
              <w:t>社会保障概述</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5180" w:type="dxa"/>
            <w:vAlign w:val="center"/>
          </w:tcPr>
          <w:p w:rsidR="007C51D4" w:rsidRPr="005D2951" w:rsidRDefault="007C51D4" w:rsidP="006470AE">
            <w:pPr>
              <w:widowControl/>
              <w:spacing w:line="240" w:lineRule="atLeast"/>
              <w:rPr>
                <w:rFonts w:ascii="宋体"/>
                <w:kern w:val="0"/>
                <w:sz w:val="18"/>
                <w:szCs w:val="18"/>
              </w:rPr>
            </w:pPr>
            <w:r>
              <w:rPr>
                <w:rFonts w:cs="宋体" w:hint="eastAsia"/>
              </w:rPr>
              <w:t>社会保障的历史演变</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3</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BC191D">
              <w:rPr>
                <w:rFonts w:ascii="宋体" w:hAnsi="宋体" w:cs="宋体" w:hint="eastAsia"/>
                <w:kern w:val="0"/>
              </w:rPr>
              <w:t>社会保障基金管理</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5180" w:type="dxa"/>
            <w:vAlign w:val="center"/>
          </w:tcPr>
          <w:p w:rsidR="007C51D4" w:rsidRPr="005D2951" w:rsidRDefault="007C51D4" w:rsidP="006470AE">
            <w:pPr>
              <w:widowControl/>
              <w:spacing w:line="240" w:lineRule="atLeast"/>
              <w:rPr>
                <w:rFonts w:ascii="宋体"/>
                <w:kern w:val="0"/>
                <w:sz w:val="18"/>
                <w:szCs w:val="18"/>
              </w:rPr>
            </w:pPr>
            <w:r>
              <w:rPr>
                <w:rFonts w:cs="宋体" w:hint="eastAsia"/>
              </w:rPr>
              <w:t>社会保障立法与管理</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5</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BC191D">
              <w:rPr>
                <w:rFonts w:ascii="宋体" w:hAnsi="宋体" w:cs="宋体" w:hint="eastAsia"/>
                <w:kern w:val="0"/>
              </w:rPr>
              <w:t>社会保障水平</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BC191D">
              <w:rPr>
                <w:rFonts w:ascii="宋体" w:hAnsi="宋体" w:cs="宋体" w:hint="eastAsia"/>
                <w:kern w:val="0"/>
              </w:rPr>
              <w:t>社会养老保险</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7</w:t>
            </w:r>
          </w:p>
        </w:tc>
        <w:tc>
          <w:tcPr>
            <w:tcW w:w="5180" w:type="dxa"/>
            <w:vAlign w:val="center"/>
          </w:tcPr>
          <w:p w:rsidR="007C51D4" w:rsidRPr="005D2951" w:rsidRDefault="007C51D4" w:rsidP="006470AE">
            <w:pPr>
              <w:widowControl/>
              <w:spacing w:line="240" w:lineRule="atLeast"/>
              <w:rPr>
                <w:rFonts w:ascii="宋体"/>
                <w:kern w:val="0"/>
                <w:sz w:val="18"/>
                <w:szCs w:val="18"/>
              </w:rPr>
            </w:pPr>
            <w:r>
              <w:rPr>
                <w:rFonts w:cs="宋体" w:hint="eastAsia"/>
              </w:rPr>
              <w:t>社会</w:t>
            </w:r>
            <w:r w:rsidRPr="00BC191D">
              <w:rPr>
                <w:rFonts w:ascii="宋体" w:hAnsi="宋体" w:cs="宋体" w:hint="eastAsia"/>
                <w:kern w:val="0"/>
              </w:rPr>
              <w:t>医疗保险</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8</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BC191D">
              <w:rPr>
                <w:rFonts w:ascii="宋体" w:hAnsi="宋体" w:cs="宋体" w:hint="eastAsia"/>
                <w:kern w:val="0"/>
              </w:rPr>
              <w:t>失业保险</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9</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D36BCF">
              <w:rPr>
                <w:rFonts w:ascii="宋体" w:hAnsi="宋体" w:cs="宋体" w:hint="eastAsia"/>
                <w:kern w:val="0"/>
              </w:rPr>
              <w:t>工伤保险与生育保险</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10</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BC191D">
              <w:rPr>
                <w:rFonts w:ascii="宋体" w:hAnsi="宋体" w:cs="宋体" w:hint="eastAsia"/>
                <w:kern w:val="0"/>
              </w:rPr>
              <w:t>社会救助</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11</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BC191D">
              <w:rPr>
                <w:rFonts w:ascii="宋体" w:hAnsi="宋体" w:cs="宋体" w:hint="eastAsia"/>
                <w:kern w:val="0"/>
              </w:rPr>
              <w:t>社会福利</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12</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BC191D">
              <w:rPr>
                <w:rFonts w:ascii="宋体" w:hAnsi="宋体" w:cs="宋体" w:hint="eastAsia"/>
                <w:kern w:val="0"/>
              </w:rPr>
              <w:t>军人保障</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sidRPr="005D2951">
              <w:rPr>
                <w:rFonts w:ascii="宋体" w:hAnsi="宋体" w:cs="宋体" w:hint="eastAsia"/>
                <w:kern w:val="0"/>
                <w:sz w:val="18"/>
                <w:szCs w:val="18"/>
              </w:rPr>
              <w:t>合计</w:t>
            </w:r>
          </w:p>
        </w:tc>
        <w:tc>
          <w:tcPr>
            <w:tcW w:w="5180" w:type="dxa"/>
            <w:vAlign w:val="center"/>
          </w:tcPr>
          <w:p w:rsidR="007C51D4" w:rsidRPr="005D2951" w:rsidRDefault="007C51D4" w:rsidP="006470AE">
            <w:pPr>
              <w:widowControl/>
              <w:spacing w:line="240" w:lineRule="atLeast"/>
              <w:rPr>
                <w:rFonts w:ascii="宋体"/>
                <w:kern w:val="0"/>
                <w:sz w:val="18"/>
                <w:szCs w:val="18"/>
              </w:rPr>
            </w:pP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32</w:t>
            </w:r>
          </w:p>
        </w:tc>
      </w:tr>
    </w:tbl>
    <w:p w:rsidR="007C51D4" w:rsidRPr="00B22E13" w:rsidRDefault="007C51D4" w:rsidP="007C51D4">
      <w:pPr>
        <w:pStyle w:val="B"/>
      </w:pPr>
      <w:r>
        <w:rPr>
          <w:rFonts w:cs="宋体" w:hint="eastAsia"/>
        </w:rPr>
        <w:lastRenderedPageBreak/>
        <w:t>四</w:t>
      </w:r>
      <w:r w:rsidRPr="00B22E13">
        <w:rPr>
          <w:rFonts w:cs="宋体" w:hint="eastAsia"/>
        </w:rPr>
        <w:t>、课程考核方法及要求</w:t>
      </w:r>
    </w:p>
    <w:p w:rsidR="007C51D4" w:rsidRDefault="007C51D4" w:rsidP="008E2AFF">
      <w:pPr>
        <w:pStyle w:val="a7"/>
      </w:pPr>
      <w:r>
        <w:t>1</w:t>
      </w:r>
      <w:r>
        <w:rPr>
          <w:rFonts w:cs="宋体" w:hint="eastAsia"/>
        </w:rPr>
        <w:t>．考核方式：考试（√）；考查（）</w:t>
      </w:r>
    </w:p>
    <w:p w:rsidR="007C51D4" w:rsidRDefault="007C51D4" w:rsidP="008E2AFF">
      <w:pPr>
        <w:pStyle w:val="a7"/>
      </w:pPr>
      <w:r>
        <w:t>2</w:t>
      </w:r>
      <w:r>
        <w:rPr>
          <w:rFonts w:cs="宋体" w:hint="eastAsia"/>
        </w:rPr>
        <w:t>．成绩评定：</w:t>
      </w:r>
    </w:p>
    <w:p w:rsidR="007C51D4" w:rsidRPr="00EC2397" w:rsidRDefault="007C51D4" w:rsidP="008E2AFF">
      <w:pPr>
        <w:pStyle w:val="a8"/>
        <w:rPr>
          <w:rFonts w:ascii="宋体"/>
        </w:rPr>
      </w:pPr>
      <w:r w:rsidRPr="00EC2397">
        <w:rPr>
          <w:rFonts w:ascii="宋体" w:hAnsi="宋体" w:cs="宋体" w:hint="eastAsia"/>
        </w:rPr>
        <w:t>计分制：百分制（√）；五级分制（）；两级分制（）</w:t>
      </w:r>
    </w:p>
    <w:p w:rsidR="007C51D4" w:rsidRPr="00EC2397" w:rsidRDefault="007C51D4" w:rsidP="008E2AFF">
      <w:pPr>
        <w:pStyle w:val="a8"/>
        <w:rPr>
          <w:rFonts w:ascii="宋体"/>
        </w:rPr>
      </w:pPr>
      <w:r w:rsidRPr="00EC2397">
        <w:rPr>
          <w:rFonts w:ascii="宋体" w:hAnsi="宋体" w:cs="宋体" w:hint="eastAsia"/>
        </w:rPr>
        <w:t>总评成绩构成：平时考核（</w:t>
      </w:r>
      <w:r w:rsidRPr="00EC2397">
        <w:rPr>
          <w:rFonts w:ascii="宋体" w:hAnsi="宋体" w:cs="宋体"/>
        </w:rPr>
        <w:t>30</w:t>
      </w:r>
      <w:r w:rsidRPr="00EC2397">
        <w:rPr>
          <w:rFonts w:ascii="宋体" w:hAnsi="宋体" w:cs="宋体" w:hint="eastAsia"/>
        </w:rPr>
        <w:t>）％；中期考核（）％；期末考核（</w:t>
      </w:r>
      <w:r w:rsidRPr="00EC2397">
        <w:rPr>
          <w:rFonts w:ascii="宋体" w:hAnsi="宋体" w:cs="宋体"/>
        </w:rPr>
        <w:t>70</w:t>
      </w:r>
      <w:r w:rsidRPr="00EC2397">
        <w:rPr>
          <w:rFonts w:ascii="宋体" w:hAnsi="宋体" w:cs="宋体" w:hint="eastAsia"/>
        </w:rPr>
        <w:t>）％</w:t>
      </w:r>
    </w:p>
    <w:p w:rsidR="007C51D4" w:rsidRDefault="007C51D4" w:rsidP="008E2AFF">
      <w:pPr>
        <w:pStyle w:val="B"/>
        <w:ind w:firstLine="420"/>
        <w:rPr>
          <w:rFonts w:ascii="宋体"/>
          <w:b w:val="0"/>
          <w:bCs w:val="0"/>
          <w:sz w:val="21"/>
          <w:szCs w:val="21"/>
        </w:rPr>
      </w:pPr>
      <w:r w:rsidRPr="00EC2397">
        <w:rPr>
          <w:rFonts w:ascii="宋体" w:hAnsi="宋体" w:cs="宋体" w:hint="eastAsia"/>
          <w:b w:val="0"/>
          <w:bCs w:val="0"/>
          <w:sz w:val="21"/>
          <w:szCs w:val="21"/>
        </w:rPr>
        <w:t>平时成绩构成：考勤考纪（</w:t>
      </w:r>
      <w:r w:rsidRPr="00EC2397">
        <w:rPr>
          <w:rFonts w:ascii="宋体" w:hAnsi="宋体" w:cs="宋体"/>
          <w:b w:val="0"/>
          <w:bCs w:val="0"/>
          <w:sz w:val="21"/>
          <w:szCs w:val="21"/>
        </w:rPr>
        <w:t>30</w:t>
      </w:r>
      <w:r w:rsidRPr="00EC2397">
        <w:rPr>
          <w:rFonts w:ascii="宋体" w:hAnsi="宋体" w:cs="宋体" w:hint="eastAsia"/>
          <w:b w:val="0"/>
          <w:bCs w:val="0"/>
          <w:sz w:val="21"/>
          <w:szCs w:val="21"/>
        </w:rPr>
        <w:t>）％；课堂讨论（</w:t>
      </w:r>
      <w:r w:rsidRPr="00EC2397">
        <w:rPr>
          <w:rFonts w:ascii="宋体" w:hAnsi="宋体" w:cs="宋体"/>
          <w:b w:val="0"/>
          <w:bCs w:val="0"/>
          <w:sz w:val="21"/>
          <w:szCs w:val="21"/>
        </w:rPr>
        <w:t>30</w:t>
      </w:r>
      <w:r w:rsidRPr="00EC2397">
        <w:rPr>
          <w:rFonts w:ascii="宋体" w:hAnsi="宋体" w:cs="宋体" w:hint="eastAsia"/>
          <w:b w:val="0"/>
          <w:bCs w:val="0"/>
          <w:sz w:val="21"/>
          <w:szCs w:val="21"/>
        </w:rPr>
        <w:t>）％；研讨报告（</w:t>
      </w:r>
      <w:r w:rsidRPr="00EC2397">
        <w:rPr>
          <w:rFonts w:ascii="宋体" w:hAnsi="宋体" w:cs="宋体"/>
          <w:b w:val="0"/>
          <w:bCs w:val="0"/>
          <w:sz w:val="21"/>
          <w:szCs w:val="21"/>
        </w:rPr>
        <w:t>40</w:t>
      </w:r>
      <w:r w:rsidRPr="00EC2397">
        <w:rPr>
          <w:rFonts w:ascii="宋体" w:hAnsi="宋体" w:cs="宋体" w:hint="eastAsia"/>
          <w:b w:val="0"/>
          <w:bCs w:val="0"/>
          <w:sz w:val="21"/>
          <w:szCs w:val="21"/>
        </w:rPr>
        <w:t>）％</w:t>
      </w:r>
    </w:p>
    <w:p w:rsidR="007C51D4" w:rsidRPr="00B22E13" w:rsidRDefault="007C51D4" w:rsidP="008E2AFF">
      <w:pPr>
        <w:pStyle w:val="B"/>
      </w:pPr>
      <w:r>
        <w:rPr>
          <w:rFonts w:cs="宋体" w:hint="eastAsia"/>
        </w:rPr>
        <w:t>五</w:t>
      </w:r>
      <w:r w:rsidRPr="00B22E13">
        <w:rPr>
          <w:rFonts w:cs="宋体" w:hint="eastAsia"/>
        </w:rPr>
        <w:t>、</w:t>
      </w:r>
      <w:r>
        <w:rPr>
          <w:rFonts w:cs="宋体" w:hint="eastAsia"/>
        </w:rPr>
        <w:t>建议</w:t>
      </w:r>
      <w:r w:rsidRPr="00B22E13">
        <w:rPr>
          <w:rFonts w:cs="宋体" w:hint="eastAsia"/>
        </w:rPr>
        <w:t>教材及参考资料</w:t>
      </w:r>
    </w:p>
    <w:p w:rsidR="007C51D4" w:rsidRPr="00D24157" w:rsidRDefault="007C51D4" w:rsidP="008E2AFF">
      <w:pPr>
        <w:pStyle w:val="C"/>
      </w:pPr>
      <w:r w:rsidRPr="00D24157">
        <w:rPr>
          <w:rFonts w:cs="宋体" w:hint="eastAsia"/>
        </w:rPr>
        <w:t>建议教材：</w:t>
      </w:r>
    </w:p>
    <w:p w:rsidR="007C51D4" w:rsidRPr="00B038A0" w:rsidRDefault="007C51D4" w:rsidP="008E2AFF">
      <w:pPr>
        <w:pStyle w:val="a8"/>
      </w:pPr>
      <w:r w:rsidRPr="00BC191D">
        <w:rPr>
          <w:rFonts w:ascii="宋体" w:hAnsi="宋体" w:cs="宋体" w:hint="eastAsia"/>
          <w:kern w:val="0"/>
        </w:rPr>
        <w:t>高灵芝</w:t>
      </w:r>
      <w:r>
        <w:rPr>
          <w:rFonts w:ascii="宋体" w:hAnsi="宋体" w:cs="宋体" w:hint="eastAsia"/>
          <w:kern w:val="0"/>
        </w:rPr>
        <w:t>主编，《社</w:t>
      </w:r>
      <w:r w:rsidRPr="00BC191D">
        <w:rPr>
          <w:rFonts w:ascii="宋体" w:hAnsi="宋体" w:cs="宋体" w:hint="eastAsia"/>
          <w:kern w:val="0"/>
        </w:rPr>
        <w:t>会保障概论》，山东人民出版社，</w:t>
      </w:r>
      <w:r w:rsidRPr="00BC191D">
        <w:rPr>
          <w:rFonts w:ascii="宋体" w:hAnsi="宋体" w:cs="宋体"/>
          <w:kern w:val="0"/>
        </w:rPr>
        <w:t>2011</w:t>
      </w:r>
      <w:r w:rsidRPr="00BC191D">
        <w:rPr>
          <w:rFonts w:ascii="宋体" w:hAnsi="宋体" w:cs="宋体" w:hint="eastAsia"/>
          <w:kern w:val="0"/>
        </w:rPr>
        <w:t>年</w:t>
      </w:r>
    </w:p>
    <w:p w:rsidR="007C51D4" w:rsidRPr="00D24157" w:rsidRDefault="007C51D4" w:rsidP="008E2AFF">
      <w:pPr>
        <w:pStyle w:val="C"/>
      </w:pPr>
      <w:r w:rsidRPr="00D24157">
        <w:rPr>
          <w:rFonts w:cs="宋体" w:hint="eastAsia"/>
        </w:rPr>
        <w:t>参考</w:t>
      </w:r>
      <w:r>
        <w:rPr>
          <w:rFonts w:cs="宋体" w:hint="eastAsia"/>
        </w:rPr>
        <w:t>资料</w:t>
      </w:r>
      <w:r w:rsidRPr="00D24157">
        <w:rPr>
          <w:rFonts w:cs="宋体" w:hint="eastAsia"/>
        </w:rPr>
        <w:t>：</w:t>
      </w:r>
    </w:p>
    <w:p w:rsidR="007C51D4" w:rsidRPr="00BC191D" w:rsidRDefault="007C51D4" w:rsidP="00234572">
      <w:pPr>
        <w:widowControl/>
        <w:spacing w:before="100" w:beforeAutospacing="1" w:after="100" w:afterAutospacing="1"/>
        <w:jc w:val="left"/>
        <w:rPr>
          <w:rFonts w:ascii="宋体" w:hAnsi="宋体" w:cs="宋体"/>
          <w:kern w:val="0"/>
          <w:sz w:val="24"/>
          <w:szCs w:val="24"/>
        </w:rPr>
      </w:pPr>
      <w:r w:rsidRPr="00BC191D">
        <w:rPr>
          <w:rFonts w:ascii="宋体" w:hAnsi="宋体" w:cs="宋体"/>
          <w:kern w:val="0"/>
        </w:rPr>
        <w:t xml:space="preserve">1. </w:t>
      </w:r>
      <w:r w:rsidRPr="00BC191D">
        <w:rPr>
          <w:rFonts w:ascii="宋体" w:hAnsi="宋体" w:cs="宋体" w:hint="eastAsia"/>
          <w:kern w:val="0"/>
        </w:rPr>
        <w:t>孙光德、董克用：《社会保障概论》（第三版）</w:t>
      </w:r>
      <w:r w:rsidRPr="00BC191D">
        <w:rPr>
          <w:rFonts w:ascii="宋体" w:cs="宋体"/>
          <w:kern w:val="0"/>
        </w:rPr>
        <w:t>,</w:t>
      </w:r>
      <w:r w:rsidRPr="00BC191D">
        <w:rPr>
          <w:rFonts w:ascii="宋体" w:hAnsi="宋体" w:cs="宋体" w:hint="eastAsia"/>
          <w:kern w:val="0"/>
        </w:rPr>
        <w:t>中国人民大学出版社，</w:t>
      </w:r>
      <w:r w:rsidRPr="00BC191D">
        <w:rPr>
          <w:rFonts w:ascii="宋体" w:hAnsi="宋体" w:cs="宋体"/>
          <w:kern w:val="0"/>
        </w:rPr>
        <w:t>2008</w:t>
      </w:r>
      <w:r w:rsidRPr="00BC191D">
        <w:rPr>
          <w:rFonts w:ascii="宋体" w:hAnsi="宋体" w:cs="宋体" w:hint="eastAsia"/>
          <w:kern w:val="0"/>
        </w:rPr>
        <w:t>年</w:t>
      </w:r>
      <w:r w:rsidRPr="00BC191D">
        <w:rPr>
          <w:rFonts w:ascii="宋体" w:hAnsi="宋体" w:cs="宋体"/>
          <w:kern w:val="0"/>
          <w:sz w:val="24"/>
          <w:szCs w:val="24"/>
        </w:rPr>
        <w:t xml:space="preserve"> </w:t>
      </w:r>
    </w:p>
    <w:p w:rsidR="007C51D4" w:rsidRPr="00BC191D" w:rsidRDefault="007C51D4" w:rsidP="00234572">
      <w:pPr>
        <w:widowControl/>
        <w:spacing w:before="100" w:beforeAutospacing="1" w:after="100" w:afterAutospacing="1"/>
        <w:jc w:val="left"/>
        <w:rPr>
          <w:rFonts w:ascii="宋体" w:hAnsi="宋体" w:cs="宋体"/>
          <w:kern w:val="0"/>
          <w:sz w:val="24"/>
          <w:szCs w:val="24"/>
        </w:rPr>
      </w:pPr>
      <w:r w:rsidRPr="00BC191D">
        <w:rPr>
          <w:rFonts w:ascii="宋体" w:hAnsi="宋体" w:cs="宋体"/>
          <w:kern w:val="0"/>
        </w:rPr>
        <w:t xml:space="preserve">2. </w:t>
      </w:r>
      <w:r w:rsidRPr="00BC191D">
        <w:rPr>
          <w:rFonts w:ascii="宋体" w:hAnsi="宋体" w:cs="宋体" w:hint="eastAsia"/>
          <w:kern w:val="0"/>
        </w:rPr>
        <w:t>郑功成</w:t>
      </w:r>
      <w:r w:rsidRPr="00BC191D">
        <w:rPr>
          <w:rFonts w:ascii="宋体" w:hAnsi="宋体" w:cs="宋体"/>
          <w:kern w:val="0"/>
        </w:rPr>
        <w:t>:</w:t>
      </w:r>
      <w:r w:rsidRPr="00BC191D">
        <w:rPr>
          <w:rFonts w:ascii="宋体" w:hAnsi="宋体" w:cs="宋体" w:hint="eastAsia"/>
          <w:kern w:val="0"/>
        </w:rPr>
        <w:t>《社会保障学》，中国劳动保障出版社，</w:t>
      </w:r>
      <w:r w:rsidRPr="00BC191D">
        <w:rPr>
          <w:rFonts w:ascii="宋体" w:hAnsi="宋体" w:cs="宋体"/>
          <w:kern w:val="0"/>
        </w:rPr>
        <w:t>2005</w:t>
      </w:r>
      <w:r w:rsidRPr="00BC191D">
        <w:rPr>
          <w:rFonts w:ascii="宋体" w:hAnsi="宋体" w:cs="宋体" w:hint="eastAsia"/>
          <w:kern w:val="0"/>
        </w:rPr>
        <w:t>年</w:t>
      </w:r>
      <w:r w:rsidRPr="00BC191D">
        <w:rPr>
          <w:rFonts w:ascii="宋体" w:hAnsi="宋体" w:cs="宋体"/>
          <w:kern w:val="0"/>
          <w:sz w:val="24"/>
          <w:szCs w:val="24"/>
        </w:rPr>
        <w:t xml:space="preserve"> </w:t>
      </w:r>
    </w:p>
    <w:p w:rsidR="007C51D4" w:rsidRPr="00BC191D" w:rsidRDefault="007C51D4" w:rsidP="00234572">
      <w:pPr>
        <w:widowControl/>
        <w:spacing w:before="100" w:beforeAutospacing="1" w:after="100" w:afterAutospacing="1"/>
        <w:jc w:val="left"/>
        <w:rPr>
          <w:rFonts w:ascii="宋体" w:hAnsi="宋体" w:cs="宋体"/>
          <w:kern w:val="0"/>
          <w:sz w:val="24"/>
          <w:szCs w:val="24"/>
        </w:rPr>
      </w:pPr>
      <w:r w:rsidRPr="00BC191D">
        <w:rPr>
          <w:rFonts w:ascii="宋体" w:hAnsi="宋体" w:cs="宋体"/>
          <w:kern w:val="0"/>
        </w:rPr>
        <w:t xml:space="preserve">3. </w:t>
      </w:r>
      <w:r w:rsidRPr="00BC191D">
        <w:rPr>
          <w:rFonts w:ascii="宋体" w:hAnsi="宋体" w:cs="宋体" w:hint="eastAsia"/>
          <w:kern w:val="0"/>
        </w:rPr>
        <w:t>李珍</w:t>
      </w:r>
      <w:r w:rsidRPr="00BC191D">
        <w:rPr>
          <w:rFonts w:ascii="宋体" w:hAnsi="宋体" w:cs="宋体"/>
          <w:kern w:val="0"/>
        </w:rPr>
        <w:t>:</w:t>
      </w:r>
      <w:r w:rsidRPr="00BC191D">
        <w:rPr>
          <w:rFonts w:ascii="宋体" w:hAnsi="宋体" w:cs="宋体" w:hint="eastAsia"/>
          <w:kern w:val="0"/>
        </w:rPr>
        <w:t>《社会保障理论》（第二版），中国劳动保障出版社，</w:t>
      </w:r>
      <w:r w:rsidRPr="00BC191D">
        <w:rPr>
          <w:rFonts w:ascii="宋体" w:hAnsi="宋体" w:cs="宋体"/>
          <w:kern w:val="0"/>
        </w:rPr>
        <w:t>2007</w:t>
      </w:r>
      <w:r w:rsidRPr="00BC191D">
        <w:rPr>
          <w:rFonts w:ascii="宋体" w:hAnsi="宋体" w:cs="宋体" w:hint="eastAsia"/>
          <w:kern w:val="0"/>
        </w:rPr>
        <w:t>年</w:t>
      </w:r>
      <w:r w:rsidRPr="00BC191D">
        <w:rPr>
          <w:rFonts w:ascii="宋体" w:hAnsi="宋体" w:cs="宋体"/>
          <w:kern w:val="0"/>
          <w:sz w:val="24"/>
          <w:szCs w:val="24"/>
        </w:rPr>
        <w:t xml:space="preserve"> </w:t>
      </w:r>
    </w:p>
    <w:p w:rsidR="007C51D4" w:rsidRPr="00BC191D" w:rsidRDefault="007C51D4" w:rsidP="00234572">
      <w:pPr>
        <w:widowControl/>
        <w:spacing w:before="100" w:beforeAutospacing="1" w:after="100" w:afterAutospacing="1"/>
        <w:jc w:val="left"/>
        <w:rPr>
          <w:rFonts w:ascii="宋体" w:hAnsi="宋体" w:cs="宋体"/>
          <w:kern w:val="0"/>
          <w:sz w:val="24"/>
          <w:szCs w:val="24"/>
        </w:rPr>
      </w:pPr>
      <w:r w:rsidRPr="00BC191D">
        <w:rPr>
          <w:rFonts w:ascii="宋体" w:hAnsi="宋体" w:cs="宋体"/>
          <w:kern w:val="0"/>
        </w:rPr>
        <w:t xml:space="preserve">4. </w:t>
      </w:r>
      <w:r w:rsidRPr="00BC191D">
        <w:rPr>
          <w:rFonts w:ascii="宋体" w:hAnsi="宋体" w:cs="宋体" w:hint="eastAsia"/>
          <w:kern w:val="0"/>
        </w:rPr>
        <w:t>穆怀中</w:t>
      </w:r>
      <w:r w:rsidRPr="00BC191D">
        <w:rPr>
          <w:rFonts w:ascii="宋体" w:hAnsi="宋体" w:cs="宋体"/>
          <w:kern w:val="0"/>
        </w:rPr>
        <w:t>:</w:t>
      </w:r>
      <w:r w:rsidRPr="00BC191D">
        <w:rPr>
          <w:rFonts w:ascii="宋体" w:hAnsi="宋体" w:cs="宋体" w:hint="eastAsia"/>
          <w:kern w:val="0"/>
        </w:rPr>
        <w:t>《社会保障国际比较》（第二版），中国劳动保障出版社，</w:t>
      </w:r>
      <w:r w:rsidRPr="00BC191D">
        <w:rPr>
          <w:rFonts w:ascii="宋体" w:hAnsi="宋体" w:cs="宋体"/>
          <w:kern w:val="0"/>
        </w:rPr>
        <w:t>2007</w:t>
      </w:r>
      <w:r w:rsidRPr="00BC191D">
        <w:rPr>
          <w:rFonts w:ascii="宋体" w:hAnsi="宋体" w:cs="宋体" w:hint="eastAsia"/>
          <w:kern w:val="0"/>
        </w:rPr>
        <w:t>年</w:t>
      </w:r>
      <w:r w:rsidRPr="00BC191D">
        <w:rPr>
          <w:rFonts w:ascii="宋体" w:hAnsi="宋体" w:cs="宋体"/>
          <w:kern w:val="0"/>
          <w:sz w:val="24"/>
          <w:szCs w:val="24"/>
        </w:rPr>
        <w:t xml:space="preserve"> </w:t>
      </w:r>
    </w:p>
    <w:p w:rsidR="007C51D4" w:rsidRPr="00B22E13" w:rsidRDefault="007C51D4" w:rsidP="008E2AFF">
      <w:pPr>
        <w:pStyle w:val="B"/>
      </w:pPr>
      <w:r>
        <w:rPr>
          <w:rFonts w:cs="宋体" w:hint="eastAsia"/>
        </w:rPr>
        <w:t>六</w:t>
      </w:r>
      <w:r w:rsidRPr="00B22E13">
        <w:rPr>
          <w:rFonts w:cs="宋体" w:hint="eastAsia"/>
        </w:rPr>
        <w:t>、大纲说明</w:t>
      </w:r>
    </w:p>
    <w:p w:rsidR="007C51D4" w:rsidRPr="0055434A" w:rsidRDefault="007C51D4" w:rsidP="008E2AFF">
      <w:pPr>
        <w:pStyle w:val="a7"/>
      </w:pPr>
      <w:r w:rsidRPr="0055434A">
        <w:rPr>
          <w:rFonts w:cs="宋体" w:hint="eastAsia"/>
        </w:rPr>
        <w:t>需要特殊表述的大纲中未尽事宜</w:t>
      </w:r>
      <w:r>
        <w:rPr>
          <w:rFonts w:cs="宋体" w:hint="eastAsia"/>
        </w:rPr>
        <w:t>，如课程改革、整合情况等</w:t>
      </w:r>
      <w:r w:rsidRPr="0055434A">
        <w:rPr>
          <w:rFonts w:cs="宋体" w:hint="eastAsia"/>
        </w:rPr>
        <w:t>。</w:t>
      </w:r>
    </w:p>
    <w:p w:rsidR="00743681" w:rsidRDefault="00743681" w:rsidP="008E2AFF">
      <w:pPr>
        <w:pStyle w:val="a9"/>
        <w:rPr>
          <w:rFonts w:cs="宋体"/>
          <w:sz w:val="24"/>
          <w:szCs w:val="24"/>
        </w:rPr>
      </w:pPr>
    </w:p>
    <w:p w:rsidR="00743681" w:rsidRDefault="00743681" w:rsidP="008E2AFF">
      <w:pPr>
        <w:pStyle w:val="a9"/>
        <w:rPr>
          <w:rFonts w:cs="宋体"/>
          <w:sz w:val="24"/>
          <w:szCs w:val="24"/>
        </w:rPr>
      </w:pPr>
    </w:p>
    <w:p w:rsidR="007C51D4" w:rsidRPr="00743681" w:rsidRDefault="007C51D4" w:rsidP="008E2AFF">
      <w:pPr>
        <w:pStyle w:val="a9"/>
        <w:rPr>
          <w:sz w:val="24"/>
          <w:szCs w:val="24"/>
        </w:rPr>
      </w:pPr>
      <w:r w:rsidRPr="00743681">
        <w:rPr>
          <w:rFonts w:cs="宋体" w:hint="eastAsia"/>
          <w:sz w:val="24"/>
          <w:szCs w:val="24"/>
        </w:rPr>
        <w:t>执笔人：赵翼虎</w:t>
      </w:r>
    </w:p>
    <w:p w:rsidR="00D93A9C" w:rsidRPr="00743681" w:rsidRDefault="00D93A9C" w:rsidP="00D93A9C">
      <w:pPr>
        <w:pStyle w:val="a9"/>
        <w:rPr>
          <w:sz w:val="24"/>
          <w:szCs w:val="24"/>
        </w:rPr>
      </w:pPr>
      <w:r w:rsidRPr="00743681">
        <w:rPr>
          <w:rFonts w:cs="宋体" w:hint="eastAsia"/>
          <w:sz w:val="24"/>
          <w:szCs w:val="24"/>
        </w:rPr>
        <w:t>审核人：卢玮</w:t>
      </w:r>
    </w:p>
    <w:p w:rsidR="00D93A9C" w:rsidRPr="00743681" w:rsidRDefault="00D93A9C" w:rsidP="00D93A9C">
      <w:pPr>
        <w:pStyle w:val="a9"/>
        <w:rPr>
          <w:sz w:val="24"/>
          <w:szCs w:val="24"/>
        </w:rPr>
      </w:pPr>
      <w:r w:rsidRPr="00743681">
        <w:rPr>
          <w:rFonts w:cs="宋体" w:hint="eastAsia"/>
          <w:sz w:val="24"/>
          <w:szCs w:val="24"/>
        </w:rPr>
        <w:t>审批人：刘洪民</w:t>
      </w:r>
    </w:p>
    <w:p w:rsidR="007C51D4" w:rsidRPr="00D93A9C" w:rsidRDefault="007C51D4" w:rsidP="00234572"/>
    <w:p w:rsidR="00743681" w:rsidRDefault="00743681" w:rsidP="009A4C5C">
      <w:pPr>
        <w:pStyle w:val="af3"/>
      </w:pPr>
      <w:bookmarkStart w:id="45" w:name="_Toc213592669"/>
    </w:p>
    <w:p w:rsidR="00743681" w:rsidRDefault="00743681" w:rsidP="009A4C5C">
      <w:pPr>
        <w:pStyle w:val="af3"/>
      </w:pPr>
    </w:p>
    <w:p w:rsidR="00743681" w:rsidRDefault="00743681" w:rsidP="009A4C5C">
      <w:pPr>
        <w:pStyle w:val="af3"/>
      </w:pPr>
    </w:p>
    <w:p w:rsidR="00743681" w:rsidRDefault="00743681" w:rsidP="009A4C5C">
      <w:pPr>
        <w:pStyle w:val="af3"/>
      </w:pPr>
    </w:p>
    <w:p w:rsidR="007C51D4" w:rsidRPr="00EF673C" w:rsidRDefault="007C51D4" w:rsidP="009A4C5C">
      <w:pPr>
        <w:pStyle w:val="af3"/>
      </w:pPr>
      <w:bookmarkStart w:id="46" w:name="_Toc512669080"/>
      <w:r>
        <w:rPr>
          <w:rFonts w:hint="eastAsia"/>
        </w:rPr>
        <w:lastRenderedPageBreak/>
        <w:t>劳动法与劳动</w:t>
      </w:r>
      <w:r w:rsidRPr="0070312F">
        <w:rPr>
          <w:rFonts w:hint="eastAsia"/>
        </w:rPr>
        <w:t>保障法</w:t>
      </w:r>
      <w:r w:rsidRPr="00EF673C">
        <w:rPr>
          <w:rFonts w:hint="eastAsia"/>
        </w:rPr>
        <w:t>课程教学大纲</w:t>
      </w:r>
      <w:bookmarkEnd w:id="45"/>
      <w:bookmarkEnd w:id="46"/>
    </w:p>
    <w:p w:rsidR="007C51D4" w:rsidRDefault="007C51D4" w:rsidP="008E2AFF">
      <w:pPr>
        <w:pStyle w:val="aa"/>
        <w:ind w:firstLine="482"/>
      </w:pPr>
      <w:r w:rsidRPr="00D6184F">
        <w:rPr>
          <w:rFonts w:cs="宋体" w:hint="eastAsia"/>
          <w:b/>
          <w:bCs/>
        </w:rPr>
        <w:t>课程名称</w:t>
      </w:r>
      <w:r>
        <w:rPr>
          <w:rFonts w:cs="宋体" w:hint="eastAsia"/>
        </w:rPr>
        <w:t>：劳动法与劳动保障法</w:t>
      </w:r>
      <w:r>
        <w:t>/</w:t>
      </w:r>
      <w:r w:rsidRPr="006B6F6E">
        <w:t xml:space="preserve"> </w:t>
      </w:r>
      <w:r w:rsidRPr="0070312F">
        <w:t>Labor and Security Laws</w:t>
      </w:r>
    </w:p>
    <w:p w:rsidR="007C51D4" w:rsidRDefault="007C51D4" w:rsidP="008E2AFF">
      <w:pPr>
        <w:pStyle w:val="aa"/>
        <w:ind w:firstLine="482"/>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rsidRPr="0070312F">
        <w:t>06</w:t>
      </w:r>
      <w:r w:rsidR="00692D05">
        <w:t>326456</w:t>
      </w:r>
    </w:p>
    <w:p w:rsidR="007C51D4" w:rsidRDefault="007C51D4" w:rsidP="008E2AFF">
      <w:pPr>
        <w:pStyle w:val="aa"/>
        <w:ind w:firstLine="482"/>
      </w:pPr>
      <w:r w:rsidRPr="00D6184F">
        <w:rPr>
          <w:rFonts w:cs="宋体" w:hint="eastAsia"/>
          <w:b/>
          <w:bCs/>
        </w:rPr>
        <w:t>课程</w:t>
      </w:r>
      <w:r>
        <w:rPr>
          <w:rFonts w:cs="宋体" w:hint="eastAsia"/>
          <w:b/>
          <w:bCs/>
        </w:rPr>
        <w:t>类型</w:t>
      </w:r>
      <w:r>
        <w:rPr>
          <w:rFonts w:cs="宋体" w:hint="eastAsia"/>
        </w:rPr>
        <w:t>：拓展</w:t>
      </w:r>
      <w:r>
        <w:t>/</w:t>
      </w:r>
      <w:r>
        <w:rPr>
          <w:rFonts w:cs="宋体" w:hint="eastAsia"/>
        </w:rPr>
        <w:t>选修</w:t>
      </w:r>
    </w:p>
    <w:p w:rsidR="007C51D4" w:rsidRDefault="007C51D4" w:rsidP="008E2AFF">
      <w:pPr>
        <w:pStyle w:val="aa"/>
        <w:tabs>
          <w:tab w:val="left" w:pos="3420"/>
        </w:tabs>
        <w:ind w:firstLine="482"/>
      </w:pPr>
      <w:r w:rsidRPr="00D6184F">
        <w:rPr>
          <w:rFonts w:cs="宋体" w:hint="eastAsia"/>
          <w:b/>
          <w:bCs/>
        </w:rPr>
        <w:t>总学时数</w:t>
      </w:r>
      <w:r>
        <w:rPr>
          <w:rFonts w:cs="宋体" w:hint="eastAsia"/>
        </w:rPr>
        <w:t>：</w:t>
      </w:r>
      <w:r>
        <w:t xml:space="preserve">32 </w:t>
      </w:r>
    </w:p>
    <w:p w:rsidR="007C51D4" w:rsidRDefault="007C51D4" w:rsidP="008E2AFF">
      <w:pPr>
        <w:pStyle w:val="aa"/>
        <w:tabs>
          <w:tab w:val="left" w:pos="3420"/>
        </w:tabs>
        <w:ind w:firstLine="482"/>
      </w:pPr>
      <w:r w:rsidRPr="004E3A01">
        <w:rPr>
          <w:rFonts w:cs="宋体" w:hint="eastAsia"/>
          <w:b/>
          <w:bCs/>
        </w:rPr>
        <w:t>学</w:t>
      </w:r>
      <w:r w:rsidRPr="004E3A01">
        <w:rPr>
          <w:b/>
          <w:bCs/>
        </w:rPr>
        <w:t xml:space="preserve">    </w:t>
      </w:r>
      <w:r w:rsidRPr="004E3A01">
        <w:rPr>
          <w:rFonts w:cs="宋体" w:hint="eastAsia"/>
          <w:b/>
          <w:bCs/>
        </w:rPr>
        <w:t>分</w:t>
      </w:r>
      <w:r>
        <w:rPr>
          <w:rFonts w:cs="宋体" w:hint="eastAsia"/>
        </w:rPr>
        <w:t>：</w:t>
      </w:r>
      <w:r>
        <w:t>2</w:t>
      </w:r>
    </w:p>
    <w:p w:rsidR="007C51D4" w:rsidRDefault="007C51D4" w:rsidP="008E2AFF">
      <w:pPr>
        <w:pStyle w:val="aa"/>
        <w:tabs>
          <w:tab w:val="left" w:pos="3420"/>
        </w:tabs>
        <w:ind w:firstLine="482"/>
      </w:pPr>
      <w:r w:rsidRPr="00D6184F">
        <w:rPr>
          <w:rFonts w:cs="宋体" w:hint="eastAsia"/>
          <w:b/>
          <w:bCs/>
        </w:rPr>
        <w:t>先修课程</w:t>
      </w:r>
      <w:r>
        <w:rPr>
          <w:rFonts w:cs="宋体" w:hint="eastAsia"/>
        </w:rPr>
        <w:t>：</w:t>
      </w:r>
      <w:r w:rsidRPr="0070312F">
        <w:rPr>
          <w:rFonts w:cs="宋体" w:hint="eastAsia"/>
        </w:rPr>
        <w:t>管理学、社会学、经济学</w:t>
      </w:r>
    </w:p>
    <w:p w:rsidR="007C51D4" w:rsidRDefault="007C51D4" w:rsidP="008E2AFF">
      <w:pPr>
        <w:pStyle w:val="aa"/>
        <w:ind w:firstLine="482"/>
      </w:pPr>
      <w:r w:rsidRPr="00D6184F">
        <w:rPr>
          <w:rFonts w:cs="宋体" w:hint="eastAsia"/>
          <w:b/>
          <w:bCs/>
        </w:rPr>
        <w:t>开课单位</w:t>
      </w:r>
      <w:r>
        <w:rPr>
          <w:rFonts w:cs="宋体" w:hint="eastAsia"/>
        </w:rPr>
        <w:t>：经济管理学院（部、中心）</w:t>
      </w:r>
    </w:p>
    <w:p w:rsidR="007C51D4" w:rsidRDefault="007C51D4" w:rsidP="008E2AFF">
      <w:pPr>
        <w:pStyle w:val="aa"/>
        <w:ind w:leftChars="228" w:left="1684" w:hangingChars="500" w:hanging="1205"/>
      </w:pPr>
      <w:r w:rsidRPr="00D6184F">
        <w:rPr>
          <w:rFonts w:cs="宋体" w:hint="eastAsia"/>
          <w:b/>
          <w:bCs/>
        </w:rPr>
        <w:t>适用专业</w:t>
      </w:r>
      <w:r>
        <w:rPr>
          <w:rFonts w:cs="宋体" w:hint="eastAsia"/>
        </w:rPr>
        <w:t>：</w:t>
      </w:r>
      <w:r w:rsidRPr="0070312F">
        <w:rPr>
          <w:rFonts w:cs="宋体" w:hint="eastAsia"/>
        </w:rPr>
        <w:t>公共事业管理</w:t>
      </w:r>
    </w:p>
    <w:p w:rsidR="007C51D4" w:rsidRPr="00B22E13" w:rsidRDefault="007C51D4" w:rsidP="008E2AFF">
      <w:pPr>
        <w:pStyle w:val="B"/>
      </w:pPr>
      <w:r w:rsidRPr="00B22E13">
        <w:rPr>
          <w:rFonts w:cs="宋体" w:hint="eastAsia"/>
        </w:rPr>
        <w:t>一、课程的性质、目的和任务</w:t>
      </w:r>
    </w:p>
    <w:p w:rsidR="007C51D4" w:rsidRDefault="007C51D4" w:rsidP="008E2AFF">
      <w:pPr>
        <w:ind w:firstLineChars="200" w:firstLine="420"/>
      </w:pPr>
      <w:r>
        <w:rPr>
          <w:rFonts w:cs="宋体" w:hint="eastAsia"/>
        </w:rPr>
        <w:t>劳动与社会保障法是公共事业管理选修课程之一，通过这一门课程的学习，可使学生着重了解劳动法的概念、基本原则、劳动法律关系、劳动合同、集体合同、劳动标准、社会保险、劳动争议处理、劳动监察等方面的内容，掌握劳动与社会保障法学的基本原理与系统的法律制度。</w:t>
      </w:r>
      <w:r w:rsidRPr="00393F8F">
        <w:rPr>
          <w:rFonts w:cs="宋体" w:hint="eastAsia"/>
        </w:rPr>
        <w:t>通过本课程教学，学生应达到</w:t>
      </w:r>
      <w:r>
        <w:rPr>
          <w:rFonts w:cs="宋体" w:hint="eastAsia"/>
        </w:rPr>
        <w:t>学会运用劳动法维护劳动者的合法权益的教学目标。</w:t>
      </w:r>
    </w:p>
    <w:p w:rsidR="007C51D4" w:rsidRPr="00B22E13" w:rsidRDefault="007C51D4" w:rsidP="008E2AFF">
      <w:pPr>
        <w:pStyle w:val="B"/>
      </w:pPr>
      <w:r w:rsidRPr="00B22E13">
        <w:rPr>
          <w:rFonts w:cs="宋体" w:hint="eastAsia"/>
        </w:rPr>
        <w:t>二、教学内容及教学基本要求</w:t>
      </w:r>
    </w:p>
    <w:p w:rsidR="007C51D4" w:rsidRDefault="007C51D4" w:rsidP="008E2AFF">
      <w:pPr>
        <w:adjustRightInd w:val="0"/>
        <w:ind w:firstLineChars="200" w:firstLine="420"/>
      </w:pPr>
      <w:r w:rsidRPr="00393F8F">
        <w:t>1</w:t>
      </w:r>
      <w:r w:rsidRPr="00393F8F">
        <w:rPr>
          <w:rFonts w:cs="宋体" w:hint="eastAsia"/>
        </w:rPr>
        <w:t>．</w:t>
      </w:r>
      <w:r>
        <w:rPr>
          <w:rFonts w:cs="宋体" w:hint="eastAsia"/>
        </w:rPr>
        <w:t>劳动法概述</w:t>
      </w:r>
    </w:p>
    <w:p w:rsidR="007C51D4" w:rsidRDefault="007C51D4" w:rsidP="008E2AFF">
      <w:pPr>
        <w:ind w:firstLineChars="200" w:firstLine="420"/>
      </w:pPr>
      <w:r>
        <w:rPr>
          <w:rFonts w:cs="宋体" w:hint="eastAsia"/>
        </w:rPr>
        <w:t>了解劳动法的渊源，基本原则；理解掌握劳动法的概念，调整对象；掌握劳动法在法律体系中的地位。</w:t>
      </w:r>
    </w:p>
    <w:p w:rsidR="007C51D4" w:rsidRDefault="007C51D4" w:rsidP="008E2AFF">
      <w:pPr>
        <w:ind w:firstLineChars="200" w:firstLine="420"/>
      </w:pPr>
      <w:r>
        <w:t>2</w:t>
      </w:r>
      <w:r w:rsidRPr="00393F8F">
        <w:rPr>
          <w:rFonts w:cs="宋体" w:hint="eastAsia"/>
        </w:rPr>
        <w:t>．</w:t>
      </w:r>
      <w:r>
        <w:rPr>
          <w:rFonts w:cs="宋体" w:hint="eastAsia"/>
        </w:rPr>
        <w:t>劳动法的历史</w:t>
      </w:r>
    </w:p>
    <w:p w:rsidR="007C51D4" w:rsidRDefault="007C51D4" w:rsidP="008E2AFF">
      <w:pPr>
        <w:ind w:firstLineChars="200" w:firstLine="420"/>
      </w:pPr>
      <w:r>
        <w:rPr>
          <w:rFonts w:cs="宋体" w:hint="eastAsia"/>
        </w:rPr>
        <w:t>了解劳动法产生的历史背景；理解国际劳动立法；掌握</w:t>
      </w:r>
      <w:r>
        <w:t>19</w:t>
      </w:r>
      <w:r>
        <w:rPr>
          <w:rFonts w:cs="宋体" w:hint="eastAsia"/>
        </w:rPr>
        <w:t>世纪的劳动法。</w:t>
      </w:r>
    </w:p>
    <w:p w:rsidR="007C51D4" w:rsidRDefault="007C51D4" w:rsidP="008E2AFF">
      <w:pPr>
        <w:ind w:firstLineChars="200" w:firstLine="420"/>
      </w:pPr>
      <w:r>
        <w:t>3</w:t>
      </w:r>
      <w:r w:rsidRPr="00393F8F">
        <w:rPr>
          <w:rFonts w:cs="宋体" w:hint="eastAsia"/>
        </w:rPr>
        <w:t>．</w:t>
      </w:r>
      <w:r>
        <w:rPr>
          <w:rFonts w:cs="宋体" w:hint="eastAsia"/>
        </w:rPr>
        <w:t>劳动法律关系</w:t>
      </w:r>
    </w:p>
    <w:p w:rsidR="007C51D4" w:rsidRDefault="007C51D4" w:rsidP="008E2AFF">
      <w:pPr>
        <w:ind w:firstLineChars="200" w:firstLine="420"/>
      </w:pPr>
      <w:r>
        <w:rPr>
          <w:rFonts w:cs="宋体" w:hint="eastAsia"/>
        </w:rPr>
        <w:t>了解劳动法律关系的产生，变更和消灭；理解劳动法律关系的要素；掌握劳动法律关系的概念。</w:t>
      </w:r>
      <w:r>
        <w:t xml:space="preserve"> </w:t>
      </w:r>
    </w:p>
    <w:p w:rsidR="007C51D4" w:rsidRDefault="007C51D4" w:rsidP="008E2AFF">
      <w:pPr>
        <w:ind w:firstLineChars="200" w:firstLine="420"/>
      </w:pPr>
      <w:r>
        <w:t>4</w:t>
      </w:r>
      <w:r w:rsidRPr="00393F8F">
        <w:rPr>
          <w:rFonts w:cs="宋体" w:hint="eastAsia"/>
        </w:rPr>
        <w:t>．</w:t>
      </w:r>
      <w:r>
        <w:rPr>
          <w:rFonts w:cs="宋体" w:hint="eastAsia"/>
        </w:rPr>
        <w:t>劳动就业</w:t>
      </w:r>
    </w:p>
    <w:p w:rsidR="007C51D4" w:rsidRDefault="007C51D4" w:rsidP="008E2AFF">
      <w:pPr>
        <w:ind w:firstLineChars="200" w:firstLine="420"/>
      </w:pPr>
      <w:r>
        <w:rPr>
          <w:rFonts w:cs="宋体" w:hint="eastAsia"/>
        </w:rPr>
        <w:t>了解下岗与再就业；理解职业介绍与就业服务；掌握劳动就业概念，基本原则。</w:t>
      </w:r>
    </w:p>
    <w:p w:rsidR="007C51D4" w:rsidRDefault="007C51D4" w:rsidP="008E2AFF">
      <w:pPr>
        <w:ind w:firstLineChars="200" w:firstLine="420"/>
      </w:pPr>
      <w:r>
        <w:t>5</w:t>
      </w:r>
      <w:r>
        <w:rPr>
          <w:rFonts w:cs="宋体" w:hint="eastAsia"/>
        </w:rPr>
        <w:t>．劳动合同</w:t>
      </w:r>
    </w:p>
    <w:p w:rsidR="007C51D4" w:rsidRDefault="007C51D4" w:rsidP="008E2AFF">
      <w:pPr>
        <w:ind w:firstLineChars="200" w:firstLine="420"/>
      </w:pPr>
      <w:r>
        <w:rPr>
          <w:rFonts w:cs="宋体" w:hint="eastAsia"/>
        </w:rPr>
        <w:t>了解劳动合同的订立和履行；理解劳动合同的变更、解除和终止；掌握劳动合同的概念、种类和内容。</w:t>
      </w:r>
    </w:p>
    <w:p w:rsidR="007C51D4" w:rsidRDefault="007C51D4" w:rsidP="008E2AFF">
      <w:pPr>
        <w:ind w:firstLineChars="200" w:firstLine="420"/>
      </w:pPr>
      <w:r>
        <w:t>6</w:t>
      </w:r>
      <w:r>
        <w:rPr>
          <w:rFonts w:cs="宋体" w:hint="eastAsia"/>
        </w:rPr>
        <w:t>．集体合同</w:t>
      </w:r>
    </w:p>
    <w:p w:rsidR="007C51D4" w:rsidRDefault="007C51D4" w:rsidP="008E2AFF">
      <w:pPr>
        <w:ind w:firstLineChars="200" w:firstLine="420"/>
      </w:pPr>
      <w:r>
        <w:rPr>
          <w:rFonts w:cs="宋体" w:hint="eastAsia"/>
        </w:rPr>
        <w:t>了解违反集体合同的责任；理解集体合同制度的产生与发展；掌握集体合同的概念、内容、签订、变更和解除。</w:t>
      </w:r>
    </w:p>
    <w:p w:rsidR="007C51D4" w:rsidRDefault="007C51D4" w:rsidP="008E2AFF">
      <w:pPr>
        <w:ind w:firstLineChars="200" w:firstLine="420"/>
      </w:pPr>
      <w:r>
        <w:t>7</w:t>
      </w:r>
      <w:r>
        <w:rPr>
          <w:rFonts w:cs="宋体" w:hint="eastAsia"/>
        </w:rPr>
        <w:t>．工作时间和休息休假</w:t>
      </w:r>
    </w:p>
    <w:p w:rsidR="007C51D4" w:rsidRDefault="007C51D4" w:rsidP="008E2AFF">
      <w:pPr>
        <w:ind w:firstLineChars="200" w:firstLine="420"/>
      </w:pPr>
      <w:r>
        <w:rPr>
          <w:rFonts w:cs="宋体" w:hint="eastAsia"/>
        </w:rPr>
        <w:t>了解休息休假制度；理解关于延长工作时间的规定；掌握工作时间的概念、种类。</w:t>
      </w:r>
    </w:p>
    <w:p w:rsidR="007C51D4" w:rsidRDefault="007C51D4" w:rsidP="008E2AFF">
      <w:pPr>
        <w:ind w:firstLineChars="200" w:firstLine="420"/>
      </w:pPr>
      <w:r>
        <w:t>8</w:t>
      </w:r>
      <w:r>
        <w:rPr>
          <w:rFonts w:cs="宋体" w:hint="eastAsia"/>
        </w:rPr>
        <w:t>．工资</w:t>
      </w:r>
    </w:p>
    <w:p w:rsidR="007C51D4" w:rsidRDefault="007C51D4" w:rsidP="008E2AFF">
      <w:pPr>
        <w:ind w:firstLineChars="200" w:firstLine="420"/>
      </w:pPr>
      <w:r>
        <w:rPr>
          <w:rFonts w:cs="宋体" w:hint="eastAsia"/>
        </w:rPr>
        <w:t>了解工资形式与特殊情况下的工资；理解工资的宏观调控、工资的法律保障；掌握基本工资制度、最低工资制度。</w:t>
      </w:r>
    </w:p>
    <w:p w:rsidR="007C51D4" w:rsidRDefault="007C51D4" w:rsidP="008E2AFF">
      <w:pPr>
        <w:ind w:firstLineChars="200" w:firstLine="420"/>
      </w:pPr>
      <w:r>
        <w:t>9</w:t>
      </w:r>
      <w:r>
        <w:rPr>
          <w:rFonts w:cs="宋体" w:hint="eastAsia"/>
        </w:rPr>
        <w:t>．劳动安全卫生</w:t>
      </w:r>
    </w:p>
    <w:p w:rsidR="007C51D4" w:rsidRDefault="007C51D4" w:rsidP="008E2AFF">
      <w:pPr>
        <w:ind w:firstLineChars="200" w:firstLine="420"/>
      </w:pPr>
      <w:r>
        <w:rPr>
          <w:rFonts w:cs="宋体" w:hint="eastAsia"/>
        </w:rPr>
        <w:t>了解劳动安全技术规程；理解劳动安全卫生管理制度；掌握劳动卫生规程。</w:t>
      </w:r>
    </w:p>
    <w:p w:rsidR="007C51D4" w:rsidRDefault="007C51D4" w:rsidP="008E2AFF">
      <w:pPr>
        <w:ind w:firstLineChars="200" w:firstLine="420"/>
      </w:pPr>
      <w:r>
        <w:t>10</w:t>
      </w:r>
      <w:r>
        <w:rPr>
          <w:rFonts w:cs="宋体" w:hint="eastAsia"/>
        </w:rPr>
        <w:t>．女职工和未成年工的特殊保护</w:t>
      </w:r>
    </w:p>
    <w:p w:rsidR="007C51D4" w:rsidRDefault="007C51D4" w:rsidP="008E2AFF">
      <w:pPr>
        <w:ind w:firstLineChars="200" w:firstLine="420"/>
      </w:pPr>
      <w:r>
        <w:rPr>
          <w:rFonts w:cs="宋体" w:hint="eastAsia"/>
        </w:rPr>
        <w:lastRenderedPageBreak/>
        <w:t>了解女职工未成年工特殊保护的主要内容；理解掌握女职工、未成年工的特殊保护；掌握女职工未成年工特殊保护的具体规定。</w:t>
      </w:r>
    </w:p>
    <w:p w:rsidR="007C51D4" w:rsidRDefault="007C51D4" w:rsidP="008E2AFF">
      <w:pPr>
        <w:ind w:firstLineChars="200" w:firstLine="420"/>
      </w:pPr>
      <w:r>
        <w:t>11</w:t>
      </w:r>
      <w:r>
        <w:rPr>
          <w:rFonts w:cs="宋体" w:hint="eastAsia"/>
        </w:rPr>
        <w:t>．社会保障法</w:t>
      </w:r>
    </w:p>
    <w:p w:rsidR="007C51D4" w:rsidRDefault="007C51D4" w:rsidP="008E2AFF">
      <w:pPr>
        <w:ind w:firstLineChars="200" w:firstLine="420"/>
      </w:pPr>
      <w:r>
        <w:rPr>
          <w:rFonts w:cs="宋体" w:hint="eastAsia"/>
        </w:rPr>
        <w:t>了解掌握养老保险、失业保险、疾病保险、生育保险；理解社会保障与社会保险概念；掌握社会优抚、社会福利。</w:t>
      </w:r>
      <w:r>
        <w:t xml:space="preserve"> </w:t>
      </w:r>
    </w:p>
    <w:p w:rsidR="007C51D4" w:rsidRDefault="007C51D4" w:rsidP="008E2AFF">
      <w:pPr>
        <w:ind w:firstLineChars="200" w:firstLine="420"/>
      </w:pPr>
      <w:r>
        <w:t>12</w:t>
      </w:r>
      <w:r>
        <w:rPr>
          <w:rFonts w:cs="宋体" w:hint="eastAsia"/>
        </w:rPr>
        <w:t>．工伤保险</w:t>
      </w:r>
    </w:p>
    <w:p w:rsidR="007C51D4" w:rsidRDefault="007C51D4" w:rsidP="008E2AFF">
      <w:pPr>
        <w:ind w:firstLineChars="200" w:firstLine="420"/>
      </w:pPr>
      <w:r>
        <w:rPr>
          <w:rFonts w:cs="宋体" w:hint="eastAsia"/>
        </w:rPr>
        <w:t>了解掌握工伤的范围；理解工伤保险的概念与原则；掌握工伤保险的待遇、工伤保险的概念与原则。</w:t>
      </w:r>
    </w:p>
    <w:p w:rsidR="007C51D4" w:rsidRDefault="007C51D4" w:rsidP="008E2AFF">
      <w:pPr>
        <w:ind w:firstLineChars="200" w:firstLine="420"/>
      </w:pPr>
      <w:r>
        <w:t>13</w:t>
      </w:r>
      <w:r>
        <w:rPr>
          <w:rFonts w:cs="宋体" w:hint="eastAsia"/>
        </w:rPr>
        <w:t>．工会法</w:t>
      </w:r>
    </w:p>
    <w:p w:rsidR="007C51D4" w:rsidRDefault="007C51D4" w:rsidP="008E2AFF">
      <w:pPr>
        <w:ind w:firstLineChars="200" w:firstLine="420"/>
      </w:pPr>
      <w:r>
        <w:rPr>
          <w:rFonts w:cs="宋体" w:hint="eastAsia"/>
        </w:rPr>
        <w:t>了解工会在调整劳动关系中的地位；理解工会法与劳动法的关系；掌握工会参与企业民主管理和与用人单位平等协商的权利及工会在调整劳动关系中的职权。</w:t>
      </w:r>
    </w:p>
    <w:p w:rsidR="007C51D4" w:rsidRDefault="007C51D4" w:rsidP="008E2AFF">
      <w:pPr>
        <w:ind w:firstLineChars="200" w:firstLine="420"/>
      </w:pPr>
      <w:r>
        <w:t>14</w:t>
      </w:r>
      <w:r>
        <w:rPr>
          <w:rFonts w:cs="宋体" w:hint="eastAsia"/>
        </w:rPr>
        <w:t>．劳动纪律</w:t>
      </w:r>
    </w:p>
    <w:p w:rsidR="007C51D4" w:rsidRDefault="007C51D4" w:rsidP="008E2AFF">
      <w:pPr>
        <w:ind w:firstLineChars="200" w:firstLine="420"/>
      </w:pPr>
      <w:r>
        <w:rPr>
          <w:rFonts w:cs="宋体" w:hint="eastAsia"/>
        </w:rPr>
        <w:t>了解巩固劳动纪律的方针；理解我国劳动的奖惩制度；掌握劳动纪律的概念和加强劳动纪律的意义。</w:t>
      </w:r>
    </w:p>
    <w:p w:rsidR="007C51D4" w:rsidRDefault="007C51D4" w:rsidP="008E2AFF">
      <w:pPr>
        <w:ind w:firstLineChars="200" w:firstLine="420"/>
      </w:pPr>
      <w:r>
        <w:t>15</w:t>
      </w:r>
      <w:r>
        <w:rPr>
          <w:rFonts w:cs="宋体" w:hint="eastAsia"/>
        </w:rPr>
        <w:t>．职业培训</w:t>
      </w:r>
    </w:p>
    <w:p w:rsidR="007C51D4" w:rsidRDefault="007C51D4" w:rsidP="008E2AFF">
      <w:pPr>
        <w:ind w:firstLineChars="200" w:firstLine="420"/>
      </w:pPr>
      <w:r>
        <w:rPr>
          <w:rFonts w:cs="宋体" w:hint="eastAsia"/>
        </w:rPr>
        <w:t>了解职业培训的标准与考核；理解职业培训实体；掌握职业培训概念、分类。</w:t>
      </w:r>
      <w:r>
        <w:t xml:space="preserve"> </w:t>
      </w:r>
    </w:p>
    <w:p w:rsidR="007C51D4" w:rsidRDefault="007C51D4" w:rsidP="008E2AFF">
      <w:pPr>
        <w:ind w:firstLineChars="200" w:firstLine="420"/>
      </w:pPr>
      <w:r>
        <w:t>16</w:t>
      </w:r>
      <w:r>
        <w:rPr>
          <w:rFonts w:cs="宋体" w:hint="eastAsia"/>
        </w:rPr>
        <w:t>．劳动监督检查</w:t>
      </w:r>
    </w:p>
    <w:p w:rsidR="007C51D4" w:rsidRDefault="007C51D4" w:rsidP="008E2AFF">
      <w:pPr>
        <w:ind w:firstLineChars="200" w:firstLine="420"/>
      </w:pPr>
      <w:r>
        <w:rPr>
          <w:rFonts w:cs="宋体" w:hint="eastAsia"/>
        </w:rPr>
        <w:t>了解掌握工会组织和人民群众的监督检查；理解劳动监督检查的概念和意义；掌握劳动监督检查工作机构的工作内容。</w:t>
      </w:r>
    </w:p>
    <w:p w:rsidR="007C51D4" w:rsidRDefault="007C51D4" w:rsidP="008E2AFF">
      <w:pPr>
        <w:ind w:firstLineChars="200" w:firstLine="420"/>
      </w:pPr>
      <w:r>
        <w:t>17</w:t>
      </w:r>
      <w:r>
        <w:rPr>
          <w:rFonts w:cs="宋体" w:hint="eastAsia"/>
        </w:rPr>
        <w:t>．劳动争议处理</w:t>
      </w:r>
    </w:p>
    <w:p w:rsidR="007C51D4" w:rsidRDefault="007C51D4" w:rsidP="008E2AFF">
      <w:pPr>
        <w:ind w:firstLineChars="200" w:firstLine="420"/>
      </w:pPr>
      <w:r>
        <w:rPr>
          <w:rFonts w:cs="宋体" w:hint="eastAsia"/>
        </w:rPr>
        <w:t>了解劳动争议的处理机构及基本原则；理解劳动争议处理概念；掌握劳动争议的仲裁与诉讼。</w:t>
      </w:r>
      <w:r>
        <w:t xml:space="preserve"> </w:t>
      </w:r>
    </w:p>
    <w:p w:rsidR="007C51D4" w:rsidRPr="00B22E13" w:rsidRDefault="007C51D4" w:rsidP="008E2AFF">
      <w:pPr>
        <w:pStyle w:val="B"/>
      </w:pPr>
      <w:r>
        <w:rPr>
          <w:rFonts w:cs="宋体" w:hint="eastAsia"/>
        </w:rPr>
        <w:t>三</w:t>
      </w:r>
      <w:r w:rsidRPr="00B22E13">
        <w:rPr>
          <w:rFonts w:cs="宋体" w:hint="eastAsia"/>
        </w:rPr>
        <w:t>、学时分配表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972"/>
        <w:gridCol w:w="769"/>
        <w:gridCol w:w="769"/>
        <w:gridCol w:w="769"/>
        <w:gridCol w:w="769"/>
        <w:gridCol w:w="769"/>
      </w:tblGrid>
      <w:tr w:rsidR="007C51D4" w:rsidRPr="00DE7DE8">
        <w:trPr>
          <w:trHeight w:val="563"/>
          <w:jc w:val="center"/>
        </w:trPr>
        <w:tc>
          <w:tcPr>
            <w:tcW w:w="688" w:type="dxa"/>
            <w:vAlign w:val="center"/>
          </w:tcPr>
          <w:p w:rsidR="007C51D4" w:rsidRPr="00DE7DE8" w:rsidRDefault="007C51D4" w:rsidP="006470AE">
            <w:pPr>
              <w:widowControl/>
              <w:spacing w:line="240" w:lineRule="atLeast"/>
              <w:jc w:val="center"/>
              <w:rPr>
                <w:rFonts w:ascii="宋体"/>
                <w:kern w:val="0"/>
              </w:rPr>
            </w:pPr>
            <w:r>
              <w:rPr>
                <w:rFonts w:ascii="宋体" w:hAnsi="宋体" w:cs="宋体" w:hint="eastAsia"/>
                <w:kern w:val="0"/>
              </w:rPr>
              <w:t>序号</w:t>
            </w:r>
          </w:p>
        </w:tc>
        <w:tc>
          <w:tcPr>
            <w:tcW w:w="3972"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课程内容</w:t>
            </w:r>
          </w:p>
        </w:tc>
        <w:tc>
          <w:tcPr>
            <w:tcW w:w="769"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讲课学时</w:t>
            </w:r>
          </w:p>
        </w:tc>
        <w:tc>
          <w:tcPr>
            <w:tcW w:w="769"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实验学时</w:t>
            </w:r>
          </w:p>
        </w:tc>
        <w:tc>
          <w:tcPr>
            <w:tcW w:w="769" w:type="dxa"/>
          </w:tcPr>
          <w:p w:rsidR="007C51D4" w:rsidRPr="00DE7DE8" w:rsidRDefault="007C51D4" w:rsidP="006470AE">
            <w:pPr>
              <w:widowControl/>
              <w:spacing w:line="240" w:lineRule="atLeast"/>
              <w:jc w:val="center"/>
              <w:rPr>
                <w:rFonts w:ascii="宋体"/>
                <w:kern w:val="0"/>
              </w:rPr>
            </w:pPr>
            <w:r>
              <w:rPr>
                <w:rFonts w:ascii="宋体" w:hAnsi="宋体" w:cs="宋体" w:hint="eastAsia"/>
                <w:kern w:val="0"/>
              </w:rPr>
              <w:t>实践学时</w:t>
            </w:r>
          </w:p>
        </w:tc>
        <w:tc>
          <w:tcPr>
            <w:tcW w:w="769"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上机学时</w:t>
            </w:r>
          </w:p>
        </w:tc>
        <w:tc>
          <w:tcPr>
            <w:tcW w:w="769"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小计</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1</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1</w:t>
            </w:r>
            <w:r w:rsidRPr="002A7587">
              <w:rPr>
                <w:rFonts w:cs="宋体" w:hint="eastAsia"/>
                <w:sz w:val="18"/>
                <w:szCs w:val="18"/>
              </w:rPr>
              <w:t>章</w:t>
            </w:r>
            <w:r w:rsidRPr="002A7587">
              <w:rPr>
                <w:sz w:val="18"/>
                <w:szCs w:val="18"/>
              </w:rPr>
              <w:t xml:space="preserve"> </w:t>
            </w:r>
            <w:r w:rsidRPr="002A7587">
              <w:rPr>
                <w:rFonts w:cs="宋体" w:hint="eastAsia"/>
                <w:sz w:val="18"/>
                <w:szCs w:val="18"/>
              </w:rPr>
              <w:t>劳动法概述</w:t>
            </w:r>
          </w:p>
          <w:p w:rsidR="007C51D4" w:rsidRPr="002A7587" w:rsidRDefault="007C51D4" w:rsidP="006470AE">
            <w:pPr>
              <w:rPr>
                <w:sz w:val="18"/>
                <w:szCs w:val="18"/>
              </w:rPr>
            </w:pPr>
            <w:r w:rsidRPr="002A7587">
              <w:rPr>
                <w:rFonts w:cs="宋体" w:hint="eastAsia"/>
                <w:sz w:val="18"/>
                <w:szCs w:val="18"/>
              </w:rPr>
              <w:t>第</w:t>
            </w:r>
            <w:r w:rsidRPr="002A7587">
              <w:rPr>
                <w:sz w:val="18"/>
                <w:szCs w:val="18"/>
              </w:rPr>
              <w:t>2</w:t>
            </w:r>
            <w:r w:rsidRPr="002A7587">
              <w:rPr>
                <w:rFonts w:cs="宋体" w:hint="eastAsia"/>
                <w:sz w:val="18"/>
                <w:szCs w:val="18"/>
              </w:rPr>
              <w:t>章</w:t>
            </w:r>
            <w:r w:rsidRPr="002A7587">
              <w:rPr>
                <w:sz w:val="18"/>
                <w:szCs w:val="18"/>
              </w:rPr>
              <w:t xml:space="preserve"> </w:t>
            </w:r>
            <w:r w:rsidRPr="002A7587">
              <w:rPr>
                <w:rFonts w:cs="宋体" w:hint="eastAsia"/>
                <w:sz w:val="18"/>
                <w:szCs w:val="18"/>
              </w:rPr>
              <w:t>劳动法的历史</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2</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3</w:t>
            </w:r>
            <w:r w:rsidRPr="002A7587">
              <w:rPr>
                <w:rFonts w:cs="宋体" w:hint="eastAsia"/>
                <w:sz w:val="18"/>
                <w:szCs w:val="18"/>
              </w:rPr>
              <w:t>章</w:t>
            </w:r>
            <w:r w:rsidRPr="002A7587">
              <w:rPr>
                <w:sz w:val="18"/>
                <w:szCs w:val="18"/>
              </w:rPr>
              <w:t xml:space="preserve"> </w:t>
            </w:r>
            <w:r w:rsidRPr="002A7587">
              <w:rPr>
                <w:rFonts w:cs="宋体" w:hint="eastAsia"/>
                <w:sz w:val="18"/>
                <w:szCs w:val="18"/>
              </w:rPr>
              <w:t>劳动法律关系</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90"/>
          <w:jc w:val="center"/>
        </w:trPr>
        <w:tc>
          <w:tcPr>
            <w:tcW w:w="688" w:type="dxa"/>
            <w:vAlign w:val="center"/>
          </w:tcPr>
          <w:p w:rsidR="007C51D4" w:rsidRPr="002A7587" w:rsidRDefault="007C51D4" w:rsidP="006470AE">
            <w:pPr>
              <w:jc w:val="center"/>
              <w:rPr>
                <w:sz w:val="18"/>
                <w:szCs w:val="18"/>
              </w:rPr>
            </w:pPr>
            <w:r w:rsidRPr="002A7587">
              <w:rPr>
                <w:sz w:val="18"/>
                <w:szCs w:val="18"/>
              </w:rPr>
              <w:t>3</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4</w:t>
            </w:r>
            <w:r w:rsidRPr="002A7587">
              <w:rPr>
                <w:rFonts w:cs="宋体" w:hint="eastAsia"/>
                <w:sz w:val="18"/>
                <w:szCs w:val="18"/>
              </w:rPr>
              <w:t>章</w:t>
            </w:r>
            <w:r w:rsidRPr="002A7587">
              <w:rPr>
                <w:sz w:val="18"/>
                <w:szCs w:val="18"/>
              </w:rPr>
              <w:t xml:space="preserve"> </w:t>
            </w:r>
            <w:r w:rsidRPr="002A7587">
              <w:rPr>
                <w:rFonts w:cs="宋体" w:hint="eastAsia"/>
                <w:sz w:val="18"/>
                <w:szCs w:val="18"/>
              </w:rPr>
              <w:t>劳动就业</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4</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4</w:t>
            </w:r>
            <w:r w:rsidRPr="002A7587">
              <w:rPr>
                <w:rFonts w:cs="宋体" w:hint="eastAsia"/>
                <w:sz w:val="18"/>
                <w:szCs w:val="18"/>
              </w:rPr>
              <w:t>章</w:t>
            </w:r>
            <w:r w:rsidRPr="002A7587">
              <w:rPr>
                <w:sz w:val="18"/>
                <w:szCs w:val="18"/>
              </w:rPr>
              <w:t xml:space="preserve"> </w:t>
            </w:r>
            <w:r w:rsidRPr="002A7587">
              <w:rPr>
                <w:rFonts w:cs="宋体" w:hint="eastAsia"/>
                <w:sz w:val="18"/>
                <w:szCs w:val="18"/>
              </w:rPr>
              <w:t>劳动就业</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5</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5</w:t>
            </w:r>
            <w:r w:rsidRPr="002A7587">
              <w:rPr>
                <w:rFonts w:cs="宋体" w:hint="eastAsia"/>
                <w:sz w:val="18"/>
                <w:szCs w:val="18"/>
              </w:rPr>
              <w:t>章</w:t>
            </w:r>
            <w:r w:rsidRPr="002A7587">
              <w:rPr>
                <w:sz w:val="18"/>
                <w:szCs w:val="18"/>
              </w:rPr>
              <w:t xml:space="preserve"> </w:t>
            </w:r>
            <w:r w:rsidRPr="002A7587">
              <w:rPr>
                <w:rFonts w:cs="宋体" w:hint="eastAsia"/>
                <w:sz w:val="18"/>
                <w:szCs w:val="18"/>
              </w:rPr>
              <w:t>劳动合同</w:t>
            </w:r>
          </w:p>
          <w:p w:rsidR="007C51D4" w:rsidRPr="002A7587" w:rsidRDefault="007C51D4" w:rsidP="006470AE">
            <w:pPr>
              <w:rPr>
                <w:sz w:val="18"/>
                <w:szCs w:val="18"/>
              </w:rPr>
            </w:pPr>
            <w:r w:rsidRPr="002A7587">
              <w:rPr>
                <w:rFonts w:cs="宋体" w:hint="eastAsia"/>
                <w:sz w:val="18"/>
                <w:szCs w:val="18"/>
              </w:rPr>
              <w:t>第</w:t>
            </w:r>
            <w:r w:rsidRPr="002A7587">
              <w:rPr>
                <w:sz w:val="18"/>
                <w:szCs w:val="18"/>
              </w:rPr>
              <w:t>6</w:t>
            </w:r>
            <w:r w:rsidRPr="002A7587">
              <w:rPr>
                <w:rFonts w:cs="宋体" w:hint="eastAsia"/>
                <w:sz w:val="18"/>
                <w:szCs w:val="18"/>
              </w:rPr>
              <w:t>章</w:t>
            </w:r>
            <w:r w:rsidRPr="002A7587">
              <w:rPr>
                <w:sz w:val="18"/>
                <w:szCs w:val="18"/>
              </w:rPr>
              <w:t xml:space="preserve"> </w:t>
            </w:r>
            <w:r w:rsidRPr="002A7587">
              <w:rPr>
                <w:rFonts w:cs="宋体" w:hint="eastAsia"/>
                <w:sz w:val="18"/>
                <w:szCs w:val="18"/>
              </w:rPr>
              <w:t>集体合同</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6</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7</w:t>
            </w:r>
            <w:r w:rsidRPr="002A7587">
              <w:rPr>
                <w:rFonts w:cs="宋体" w:hint="eastAsia"/>
                <w:sz w:val="18"/>
                <w:szCs w:val="18"/>
              </w:rPr>
              <w:t>章</w:t>
            </w:r>
            <w:r w:rsidRPr="002A7587">
              <w:rPr>
                <w:sz w:val="18"/>
                <w:szCs w:val="18"/>
              </w:rPr>
              <w:t xml:space="preserve"> </w:t>
            </w:r>
            <w:r w:rsidRPr="002A7587">
              <w:rPr>
                <w:rFonts w:cs="宋体" w:hint="eastAsia"/>
                <w:sz w:val="18"/>
                <w:szCs w:val="18"/>
              </w:rPr>
              <w:t>工作时间和休息休假</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7</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7</w:t>
            </w:r>
            <w:r w:rsidRPr="002A7587">
              <w:rPr>
                <w:rFonts w:cs="宋体" w:hint="eastAsia"/>
                <w:sz w:val="18"/>
                <w:szCs w:val="18"/>
              </w:rPr>
              <w:t>章</w:t>
            </w:r>
            <w:r w:rsidRPr="002A7587">
              <w:rPr>
                <w:sz w:val="18"/>
                <w:szCs w:val="18"/>
              </w:rPr>
              <w:t xml:space="preserve"> </w:t>
            </w:r>
            <w:r w:rsidRPr="002A7587">
              <w:rPr>
                <w:rFonts w:cs="宋体" w:hint="eastAsia"/>
                <w:sz w:val="18"/>
                <w:szCs w:val="18"/>
              </w:rPr>
              <w:t>工作时间和休息休假</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8</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8</w:t>
            </w:r>
            <w:r w:rsidRPr="002A7587">
              <w:rPr>
                <w:rFonts w:cs="宋体" w:hint="eastAsia"/>
                <w:sz w:val="18"/>
                <w:szCs w:val="18"/>
              </w:rPr>
              <w:t>章</w:t>
            </w:r>
            <w:r w:rsidRPr="002A7587">
              <w:rPr>
                <w:sz w:val="18"/>
                <w:szCs w:val="18"/>
              </w:rPr>
              <w:t xml:space="preserve"> </w:t>
            </w:r>
            <w:r w:rsidRPr="002A7587">
              <w:rPr>
                <w:rFonts w:cs="宋体" w:hint="eastAsia"/>
                <w:sz w:val="18"/>
                <w:szCs w:val="18"/>
              </w:rPr>
              <w:t>工资</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9</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8</w:t>
            </w:r>
            <w:r w:rsidRPr="002A7587">
              <w:rPr>
                <w:rFonts w:cs="宋体" w:hint="eastAsia"/>
                <w:sz w:val="18"/>
                <w:szCs w:val="18"/>
              </w:rPr>
              <w:t>章</w:t>
            </w:r>
            <w:r w:rsidRPr="002A7587">
              <w:rPr>
                <w:sz w:val="18"/>
                <w:szCs w:val="18"/>
              </w:rPr>
              <w:t xml:space="preserve"> </w:t>
            </w:r>
            <w:r w:rsidRPr="002A7587">
              <w:rPr>
                <w:rFonts w:cs="宋体" w:hint="eastAsia"/>
                <w:sz w:val="18"/>
                <w:szCs w:val="18"/>
              </w:rPr>
              <w:t>工资</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10</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9</w:t>
            </w:r>
            <w:r w:rsidRPr="002A7587">
              <w:rPr>
                <w:rFonts w:cs="宋体" w:hint="eastAsia"/>
                <w:sz w:val="18"/>
                <w:szCs w:val="18"/>
              </w:rPr>
              <w:t>章</w:t>
            </w:r>
            <w:r w:rsidRPr="002A7587">
              <w:rPr>
                <w:sz w:val="18"/>
                <w:szCs w:val="18"/>
              </w:rPr>
              <w:t xml:space="preserve"> </w:t>
            </w:r>
            <w:r w:rsidRPr="002A7587">
              <w:rPr>
                <w:rFonts w:cs="宋体" w:hint="eastAsia"/>
                <w:sz w:val="18"/>
                <w:szCs w:val="18"/>
              </w:rPr>
              <w:t>劳动安全卫生</w:t>
            </w:r>
          </w:p>
          <w:p w:rsidR="007C51D4" w:rsidRPr="002A7587" w:rsidRDefault="007C51D4" w:rsidP="006470AE">
            <w:pPr>
              <w:rPr>
                <w:sz w:val="18"/>
                <w:szCs w:val="18"/>
              </w:rPr>
            </w:pPr>
            <w:r w:rsidRPr="002A7587">
              <w:rPr>
                <w:rFonts w:cs="宋体" w:hint="eastAsia"/>
                <w:sz w:val="18"/>
                <w:szCs w:val="18"/>
              </w:rPr>
              <w:t>第</w:t>
            </w:r>
            <w:r w:rsidRPr="002A7587">
              <w:rPr>
                <w:sz w:val="18"/>
                <w:szCs w:val="18"/>
              </w:rPr>
              <w:t>10</w:t>
            </w:r>
            <w:r w:rsidRPr="002A7587">
              <w:rPr>
                <w:rFonts w:cs="宋体" w:hint="eastAsia"/>
                <w:sz w:val="18"/>
                <w:szCs w:val="18"/>
              </w:rPr>
              <w:t>章</w:t>
            </w:r>
            <w:r w:rsidRPr="002A7587">
              <w:rPr>
                <w:sz w:val="18"/>
                <w:szCs w:val="18"/>
              </w:rPr>
              <w:t xml:space="preserve"> </w:t>
            </w:r>
            <w:r w:rsidRPr="002A7587">
              <w:rPr>
                <w:rFonts w:cs="宋体" w:hint="eastAsia"/>
                <w:sz w:val="18"/>
                <w:szCs w:val="18"/>
              </w:rPr>
              <w:t>女职工和未成年工的特殊保护</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11</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11</w:t>
            </w:r>
            <w:r w:rsidRPr="002A7587">
              <w:rPr>
                <w:rFonts w:cs="宋体" w:hint="eastAsia"/>
                <w:sz w:val="18"/>
                <w:szCs w:val="18"/>
              </w:rPr>
              <w:t>章</w:t>
            </w:r>
            <w:r w:rsidRPr="002A7587">
              <w:rPr>
                <w:sz w:val="18"/>
                <w:szCs w:val="18"/>
              </w:rPr>
              <w:t xml:space="preserve"> </w:t>
            </w:r>
            <w:r w:rsidRPr="002A7587">
              <w:rPr>
                <w:rFonts w:cs="宋体" w:hint="eastAsia"/>
                <w:sz w:val="18"/>
                <w:szCs w:val="18"/>
              </w:rPr>
              <w:t>社会保障法</w:t>
            </w:r>
          </w:p>
        </w:tc>
        <w:tc>
          <w:tcPr>
            <w:tcW w:w="769" w:type="dxa"/>
            <w:vAlign w:val="center"/>
          </w:tcPr>
          <w:p w:rsidR="007C51D4" w:rsidRPr="00050937" w:rsidRDefault="007C51D4" w:rsidP="006470AE">
            <w:pPr>
              <w:spacing w:line="240" w:lineRule="atLeast"/>
              <w:jc w:val="center"/>
              <w:rPr>
                <w:rFonts w:ascii="宋体"/>
                <w:sz w:val="18"/>
                <w:szCs w:val="18"/>
              </w:rPr>
            </w:pPr>
            <w:r w:rsidRPr="00050937">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sidRPr="00050937">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12</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12</w:t>
            </w:r>
            <w:r w:rsidRPr="002A7587">
              <w:rPr>
                <w:rFonts w:cs="宋体" w:hint="eastAsia"/>
                <w:sz w:val="18"/>
                <w:szCs w:val="18"/>
              </w:rPr>
              <w:t>章</w:t>
            </w:r>
            <w:r w:rsidRPr="002A7587">
              <w:rPr>
                <w:sz w:val="18"/>
                <w:szCs w:val="18"/>
              </w:rPr>
              <w:t xml:space="preserve"> </w:t>
            </w:r>
            <w:r w:rsidRPr="002A7587">
              <w:rPr>
                <w:rFonts w:cs="宋体" w:hint="eastAsia"/>
                <w:sz w:val="18"/>
                <w:szCs w:val="18"/>
              </w:rPr>
              <w:t>工伤保险</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13</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12</w:t>
            </w:r>
            <w:r w:rsidRPr="002A7587">
              <w:rPr>
                <w:rFonts w:cs="宋体" w:hint="eastAsia"/>
                <w:sz w:val="18"/>
                <w:szCs w:val="18"/>
              </w:rPr>
              <w:t>章</w:t>
            </w:r>
            <w:r w:rsidRPr="002A7587">
              <w:rPr>
                <w:sz w:val="18"/>
                <w:szCs w:val="18"/>
              </w:rPr>
              <w:t xml:space="preserve"> </w:t>
            </w:r>
            <w:r w:rsidRPr="002A7587">
              <w:rPr>
                <w:rFonts w:cs="宋体" w:hint="eastAsia"/>
                <w:sz w:val="18"/>
                <w:szCs w:val="18"/>
              </w:rPr>
              <w:t>工伤保险</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14</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13</w:t>
            </w:r>
            <w:r w:rsidRPr="002A7587">
              <w:rPr>
                <w:rFonts w:cs="宋体" w:hint="eastAsia"/>
                <w:sz w:val="18"/>
                <w:szCs w:val="18"/>
              </w:rPr>
              <w:t>章</w:t>
            </w:r>
            <w:r w:rsidRPr="002A7587">
              <w:rPr>
                <w:sz w:val="18"/>
                <w:szCs w:val="18"/>
              </w:rPr>
              <w:t xml:space="preserve"> </w:t>
            </w:r>
            <w:r w:rsidRPr="002A7587">
              <w:rPr>
                <w:rFonts w:cs="宋体" w:hint="eastAsia"/>
                <w:sz w:val="18"/>
                <w:szCs w:val="18"/>
              </w:rPr>
              <w:t>工会法</w:t>
            </w:r>
          </w:p>
          <w:p w:rsidR="007C51D4" w:rsidRPr="002A7587" w:rsidRDefault="007C51D4" w:rsidP="006470AE">
            <w:pPr>
              <w:rPr>
                <w:sz w:val="18"/>
                <w:szCs w:val="18"/>
              </w:rPr>
            </w:pPr>
            <w:r w:rsidRPr="002A7587">
              <w:rPr>
                <w:rFonts w:cs="宋体" w:hint="eastAsia"/>
                <w:sz w:val="18"/>
                <w:szCs w:val="18"/>
              </w:rPr>
              <w:t>第</w:t>
            </w:r>
            <w:r w:rsidRPr="002A7587">
              <w:rPr>
                <w:sz w:val="18"/>
                <w:szCs w:val="18"/>
              </w:rPr>
              <w:t>14</w:t>
            </w:r>
            <w:r w:rsidRPr="002A7587">
              <w:rPr>
                <w:rFonts w:cs="宋体" w:hint="eastAsia"/>
                <w:sz w:val="18"/>
                <w:szCs w:val="18"/>
              </w:rPr>
              <w:t>章</w:t>
            </w:r>
            <w:r w:rsidRPr="002A7587">
              <w:rPr>
                <w:sz w:val="18"/>
                <w:szCs w:val="18"/>
              </w:rPr>
              <w:t xml:space="preserve"> </w:t>
            </w:r>
            <w:r w:rsidRPr="002A7587">
              <w:rPr>
                <w:rFonts w:cs="宋体" w:hint="eastAsia"/>
                <w:sz w:val="18"/>
                <w:szCs w:val="18"/>
              </w:rPr>
              <w:t>劳动纪律</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lastRenderedPageBreak/>
              <w:t>15</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15</w:t>
            </w:r>
            <w:r w:rsidRPr="002A7587">
              <w:rPr>
                <w:rFonts w:cs="宋体" w:hint="eastAsia"/>
                <w:sz w:val="18"/>
                <w:szCs w:val="18"/>
              </w:rPr>
              <w:t>章</w:t>
            </w:r>
            <w:r w:rsidRPr="002A7587">
              <w:rPr>
                <w:sz w:val="18"/>
                <w:szCs w:val="18"/>
              </w:rPr>
              <w:t xml:space="preserve"> </w:t>
            </w:r>
            <w:r w:rsidRPr="002A7587">
              <w:rPr>
                <w:rFonts w:cs="宋体" w:hint="eastAsia"/>
                <w:sz w:val="18"/>
                <w:szCs w:val="18"/>
              </w:rPr>
              <w:t>职业培训</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72"/>
          <w:jc w:val="center"/>
        </w:trPr>
        <w:tc>
          <w:tcPr>
            <w:tcW w:w="688" w:type="dxa"/>
            <w:vAlign w:val="center"/>
          </w:tcPr>
          <w:p w:rsidR="007C51D4" w:rsidRPr="002A7587" w:rsidRDefault="007C51D4" w:rsidP="006470AE">
            <w:pPr>
              <w:jc w:val="center"/>
              <w:rPr>
                <w:sz w:val="18"/>
                <w:szCs w:val="18"/>
              </w:rPr>
            </w:pPr>
            <w:r w:rsidRPr="002A7587">
              <w:rPr>
                <w:sz w:val="18"/>
                <w:szCs w:val="18"/>
              </w:rPr>
              <w:t>16</w:t>
            </w:r>
          </w:p>
        </w:tc>
        <w:tc>
          <w:tcPr>
            <w:tcW w:w="3972" w:type="dxa"/>
            <w:vAlign w:val="center"/>
          </w:tcPr>
          <w:p w:rsidR="007C51D4" w:rsidRPr="002A7587" w:rsidRDefault="007C51D4" w:rsidP="006470AE">
            <w:pPr>
              <w:rPr>
                <w:sz w:val="18"/>
                <w:szCs w:val="18"/>
              </w:rPr>
            </w:pPr>
            <w:r w:rsidRPr="002A7587">
              <w:rPr>
                <w:rFonts w:cs="宋体" w:hint="eastAsia"/>
                <w:sz w:val="18"/>
                <w:szCs w:val="18"/>
              </w:rPr>
              <w:t>第</w:t>
            </w:r>
            <w:r w:rsidRPr="002A7587">
              <w:rPr>
                <w:sz w:val="18"/>
                <w:szCs w:val="18"/>
              </w:rPr>
              <w:t>16</w:t>
            </w:r>
            <w:r w:rsidRPr="002A7587">
              <w:rPr>
                <w:rFonts w:cs="宋体" w:hint="eastAsia"/>
                <w:sz w:val="18"/>
                <w:szCs w:val="18"/>
              </w:rPr>
              <w:t>章</w:t>
            </w:r>
            <w:r w:rsidRPr="002A7587">
              <w:rPr>
                <w:sz w:val="18"/>
                <w:szCs w:val="18"/>
              </w:rPr>
              <w:t xml:space="preserve"> </w:t>
            </w:r>
            <w:r w:rsidRPr="002A7587">
              <w:rPr>
                <w:rFonts w:cs="宋体" w:hint="eastAsia"/>
                <w:sz w:val="18"/>
                <w:szCs w:val="18"/>
              </w:rPr>
              <w:t>劳动监督检查</w:t>
            </w:r>
          </w:p>
          <w:p w:rsidR="007C51D4" w:rsidRPr="002A7587" w:rsidRDefault="007C51D4" w:rsidP="006470AE">
            <w:pPr>
              <w:rPr>
                <w:sz w:val="18"/>
                <w:szCs w:val="18"/>
              </w:rPr>
            </w:pPr>
            <w:r w:rsidRPr="002A7587">
              <w:rPr>
                <w:rFonts w:cs="宋体" w:hint="eastAsia"/>
                <w:sz w:val="18"/>
                <w:szCs w:val="18"/>
              </w:rPr>
              <w:t>第</w:t>
            </w:r>
            <w:r w:rsidRPr="002A7587">
              <w:rPr>
                <w:sz w:val="18"/>
                <w:szCs w:val="18"/>
              </w:rPr>
              <w:t>17</w:t>
            </w:r>
            <w:r w:rsidRPr="002A7587">
              <w:rPr>
                <w:rFonts w:cs="宋体" w:hint="eastAsia"/>
                <w:sz w:val="18"/>
                <w:szCs w:val="18"/>
              </w:rPr>
              <w:t>章</w:t>
            </w:r>
            <w:r w:rsidRPr="002A7587">
              <w:rPr>
                <w:sz w:val="18"/>
                <w:szCs w:val="18"/>
              </w:rPr>
              <w:t xml:space="preserve"> </w:t>
            </w:r>
            <w:r w:rsidRPr="002A7587">
              <w:rPr>
                <w:rFonts w:cs="宋体" w:hint="eastAsia"/>
                <w:sz w:val="18"/>
                <w:szCs w:val="18"/>
              </w:rPr>
              <w:t>劳动争议处理</w:t>
            </w: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050937" w:rsidRDefault="007C51D4" w:rsidP="006470AE">
            <w:pPr>
              <w:spacing w:line="240" w:lineRule="atLeast"/>
              <w:jc w:val="center"/>
              <w:rPr>
                <w:rFonts w:ascii="宋体"/>
                <w:sz w:val="18"/>
                <w:szCs w:val="18"/>
              </w:rPr>
            </w:pPr>
            <w:r>
              <w:rPr>
                <w:rFonts w:ascii="宋体" w:hAnsi="宋体" w:cs="宋体"/>
                <w:sz w:val="18"/>
                <w:szCs w:val="18"/>
              </w:rPr>
              <w:t>2</w:t>
            </w:r>
          </w:p>
        </w:tc>
      </w:tr>
      <w:tr w:rsidR="007C51D4" w:rsidRPr="00DE7DE8">
        <w:trPr>
          <w:trHeight w:val="290"/>
          <w:jc w:val="center"/>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sidRPr="005D2951">
              <w:rPr>
                <w:rFonts w:ascii="宋体" w:hAnsi="宋体" w:cs="宋体" w:hint="eastAsia"/>
                <w:kern w:val="0"/>
                <w:sz w:val="18"/>
                <w:szCs w:val="18"/>
              </w:rPr>
              <w:t>合计</w:t>
            </w:r>
          </w:p>
        </w:tc>
        <w:tc>
          <w:tcPr>
            <w:tcW w:w="3972" w:type="dxa"/>
            <w:vAlign w:val="center"/>
          </w:tcPr>
          <w:p w:rsidR="007C51D4" w:rsidRPr="005D2951" w:rsidRDefault="007C51D4" w:rsidP="006470AE">
            <w:pPr>
              <w:widowControl/>
              <w:spacing w:line="240" w:lineRule="atLeast"/>
              <w:rPr>
                <w:rFonts w:ascii="宋体"/>
                <w:kern w:val="0"/>
                <w:sz w:val="18"/>
                <w:szCs w:val="18"/>
              </w:rPr>
            </w:pPr>
          </w:p>
        </w:tc>
        <w:tc>
          <w:tcPr>
            <w:tcW w:w="769" w:type="dxa"/>
            <w:vAlign w:val="center"/>
          </w:tcPr>
          <w:p w:rsidR="007C51D4" w:rsidRPr="005D2951" w:rsidRDefault="007C51D4" w:rsidP="006470AE">
            <w:pPr>
              <w:spacing w:line="240" w:lineRule="atLeast"/>
              <w:jc w:val="center"/>
              <w:rPr>
                <w:rFonts w:ascii="宋体"/>
                <w:sz w:val="18"/>
                <w:szCs w:val="18"/>
              </w:rPr>
            </w:pPr>
            <w:r>
              <w:rPr>
                <w:rFonts w:ascii="宋体" w:hAnsi="宋体" w:cs="宋体"/>
                <w:sz w:val="18"/>
                <w:szCs w:val="18"/>
              </w:rPr>
              <w:t>32</w:t>
            </w: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widowControl/>
              <w:spacing w:line="240" w:lineRule="atLeast"/>
              <w:jc w:val="center"/>
              <w:rPr>
                <w:rFonts w:ascii="宋体"/>
                <w:kern w:val="0"/>
                <w:sz w:val="18"/>
                <w:szCs w:val="18"/>
              </w:rPr>
            </w:pPr>
          </w:p>
        </w:tc>
        <w:tc>
          <w:tcPr>
            <w:tcW w:w="769" w:type="dxa"/>
            <w:vAlign w:val="center"/>
          </w:tcPr>
          <w:p w:rsidR="007C51D4" w:rsidRPr="005D2951" w:rsidRDefault="007C51D4" w:rsidP="006470AE">
            <w:pPr>
              <w:spacing w:line="240" w:lineRule="atLeast"/>
              <w:jc w:val="center"/>
              <w:rPr>
                <w:rFonts w:ascii="宋体"/>
                <w:sz w:val="18"/>
                <w:szCs w:val="18"/>
              </w:rPr>
            </w:pPr>
            <w:r>
              <w:rPr>
                <w:rFonts w:ascii="宋体" w:hAnsi="宋体" w:cs="宋体"/>
                <w:sz w:val="18"/>
                <w:szCs w:val="18"/>
              </w:rPr>
              <w:t>32</w:t>
            </w:r>
          </w:p>
        </w:tc>
      </w:tr>
    </w:tbl>
    <w:p w:rsidR="007C51D4" w:rsidRDefault="007C51D4" w:rsidP="007C51D4">
      <w:pPr>
        <w:pStyle w:val="B"/>
      </w:pPr>
      <w:r>
        <w:rPr>
          <w:rFonts w:cs="宋体" w:hint="eastAsia"/>
        </w:rPr>
        <w:t>四、课外学习要求</w:t>
      </w:r>
    </w:p>
    <w:p w:rsidR="007C51D4" w:rsidRPr="004E243A" w:rsidRDefault="007C51D4" w:rsidP="008E2AFF">
      <w:pPr>
        <w:adjustRightInd w:val="0"/>
        <w:ind w:firstLineChars="200" w:firstLine="420"/>
      </w:pPr>
      <w:r w:rsidRPr="004E243A">
        <w:rPr>
          <w:rFonts w:cs="宋体" w:hint="eastAsia"/>
        </w:rPr>
        <w:t>学生课外自主学习的内容主要集中在</w:t>
      </w:r>
      <w:r w:rsidRPr="00A65CC8">
        <w:rPr>
          <w:rFonts w:cs="宋体" w:hint="eastAsia"/>
        </w:rPr>
        <w:t>劳动合同</w:t>
      </w:r>
      <w:r w:rsidRPr="004E243A">
        <w:rPr>
          <w:rFonts w:cs="宋体" w:hint="eastAsia"/>
        </w:rPr>
        <w:t>、</w:t>
      </w:r>
      <w:r w:rsidRPr="00A65CC8">
        <w:rPr>
          <w:rFonts w:cs="宋体" w:hint="eastAsia"/>
        </w:rPr>
        <w:t>劳动监督检查</w:t>
      </w:r>
      <w:r>
        <w:rPr>
          <w:rFonts w:cs="宋体" w:hint="eastAsia"/>
        </w:rPr>
        <w:t>两</w:t>
      </w:r>
      <w:r w:rsidRPr="004E243A">
        <w:rPr>
          <w:rFonts w:cs="宋体" w:hint="eastAsia"/>
        </w:rPr>
        <w:t>章中，会有</w:t>
      </w:r>
      <w:r w:rsidRPr="004E243A">
        <w:t>1-2</w:t>
      </w:r>
      <w:r w:rsidRPr="004E243A">
        <w:rPr>
          <w:rFonts w:cs="宋体" w:hint="eastAsia"/>
        </w:rPr>
        <w:t>次的作业，要求学生自主去研究生活中出现的困惑或者理论研究热点问题，带着这些问题去搜集文献资料，可以是专业书籍或者学术文章，形成自己的想法，以报告的形式上交。</w:t>
      </w:r>
    </w:p>
    <w:p w:rsidR="007C51D4" w:rsidRPr="00024385" w:rsidRDefault="007C51D4" w:rsidP="008E2AFF">
      <w:pPr>
        <w:pStyle w:val="B"/>
      </w:pPr>
      <w:r w:rsidRPr="00024385">
        <w:rPr>
          <w:rFonts w:cs="宋体" w:hint="eastAsia"/>
        </w:rPr>
        <w:t>五、教学方法</w:t>
      </w:r>
    </w:p>
    <w:p w:rsidR="007C51D4" w:rsidRPr="006B7905" w:rsidRDefault="007C51D4" w:rsidP="008E2AFF">
      <w:pPr>
        <w:ind w:firstLineChars="200" w:firstLine="420"/>
      </w:pPr>
      <w:r w:rsidRPr="006B7905">
        <w:rPr>
          <w:rFonts w:cs="宋体" w:hint="eastAsia"/>
        </w:rPr>
        <w:t>理论教学</w:t>
      </w:r>
      <w:r>
        <w:rPr>
          <w:rFonts w:cs="宋体" w:hint="eastAsia"/>
        </w:rPr>
        <w:t>与</w:t>
      </w:r>
      <w:r w:rsidRPr="006B7905">
        <w:rPr>
          <w:rFonts w:cs="宋体" w:hint="eastAsia"/>
        </w:rPr>
        <w:t>案例教学</w:t>
      </w:r>
      <w:r>
        <w:rPr>
          <w:rFonts w:cs="宋体" w:hint="eastAsia"/>
        </w:rPr>
        <w:t>相结合</w:t>
      </w:r>
    </w:p>
    <w:p w:rsidR="007C51D4" w:rsidRDefault="007C51D4" w:rsidP="008E2AFF">
      <w:pPr>
        <w:ind w:firstLineChars="200" w:firstLine="420"/>
      </w:pPr>
      <w:r w:rsidRPr="00D85910">
        <w:rPr>
          <w:rFonts w:cs="宋体" w:hint="eastAsia"/>
        </w:rPr>
        <w:t>劳动法与社会保障法</w:t>
      </w:r>
      <w:r w:rsidRPr="006B7905">
        <w:rPr>
          <w:rFonts w:cs="宋体" w:hint="eastAsia"/>
        </w:rPr>
        <w:t>是实务性比较强的课程，在上课过程每章都要经典的案例，通过案例的分析让学生更加深入准确的理解理论内容。</w:t>
      </w:r>
    </w:p>
    <w:p w:rsidR="007C51D4" w:rsidRPr="00B22E13" w:rsidRDefault="007C51D4" w:rsidP="008E2AFF">
      <w:pPr>
        <w:pStyle w:val="B"/>
      </w:pPr>
      <w:r>
        <w:rPr>
          <w:rFonts w:cs="宋体" w:hint="eastAsia"/>
        </w:rPr>
        <w:t>六</w:t>
      </w:r>
      <w:r w:rsidRPr="00B22E13">
        <w:rPr>
          <w:rFonts w:cs="宋体" w:hint="eastAsia"/>
        </w:rPr>
        <w:t>、课程考核要求及方法</w:t>
      </w:r>
    </w:p>
    <w:p w:rsidR="007C51D4" w:rsidRDefault="007C51D4" w:rsidP="008E2AFF">
      <w:pPr>
        <w:pStyle w:val="a7"/>
      </w:pPr>
      <w:r>
        <w:t>1</w:t>
      </w:r>
      <w:r>
        <w:rPr>
          <w:rFonts w:cs="宋体" w:hint="eastAsia"/>
        </w:rPr>
        <w:t>．考核方式：考试（</w:t>
      </w:r>
      <w:r w:rsidR="009A4C5C">
        <w:rPr>
          <w:rFonts w:cs="宋体" w:hint="eastAsia"/>
        </w:rPr>
        <w:t>√</w:t>
      </w:r>
      <w:r>
        <w:rPr>
          <w:rFonts w:cs="宋体" w:hint="eastAsia"/>
        </w:rPr>
        <w:t>）；考查（）</w:t>
      </w:r>
    </w:p>
    <w:p w:rsidR="007C51D4" w:rsidRDefault="007C51D4" w:rsidP="008E2AFF">
      <w:pPr>
        <w:pStyle w:val="a7"/>
      </w:pPr>
      <w:r>
        <w:t>2</w:t>
      </w:r>
      <w:r>
        <w:rPr>
          <w:rFonts w:cs="宋体" w:hint="eastAsia"/>
        </w:rPr>
        <w:t>．成绩评定：</w:t>
      </w:r>
    </w:p>
    <w:p w:rsidR="007C51D4" w:rsidRDefault="007C51D4" w:rsidP="008E2AFF">
      <w:pPr>
        <w:pStyle w:val="a8"/>
      </w:pPr>
      <w:r>
        <w:rPr>
          <w:rFonts w:cs="宋体" w:hint="eastAsia"/>
        </w:rPr>
        <w:t>计分制：百分制（√）；五级分制（）；两级分制（）</w:t>
      </w:r>
    </w:p>
    <w:p w:rsidR="007C51D4" w:rsidRDefault="007C51D4" w:rsidP="008E2AFF">
      <w:pPr>
        <w:pStyle w:val="a8"/>
      </w:pPr>
      <w:r>
        <w:rPr>
          <w:rFonts w:cs="宋体" w:hint="eastAsia"/>
        </w:rPr>
        <w:t>总评成绩构成：平时考核（</w:t>
      </w:r>
      <w:r>
        <w:t>20-50</w:t>
      </w:r>
      <w:r>
        <w:rPr>
          <w:rFonts w:cs="宋体" w:hint="eastAsia"/>
        </w:rPr>
        <w:t>）％；中期考核（）％；期末考核（</w:t>
      </w:r>
      <w:r>
        <w:t>50-80</w:t>
      </w:r>
      <w:r>
        <w:rPr>
          <w:rFonts w:cs="宋体" w:hint="eastAsia"/>
        </w:rPr>
        <w:t>）％</w:t>
      </w:r>
    </w:p>
    <w:p w:rsidR="007C51D4" w:rsidRDefault="007C51D4" w:rsidP="008E2AFF">
      <w:pPr>
        <w:pStyle w:val="a8"/>
      </w:pPr>
      <w:r>
        <w:rPr>
          <w:rFonts w:cs="宋体" w:hint="eastAsia"/>
        </w:rPr>
        <w:t>平时成绩构成：考勤考纪（</w:t>
      </w:r>
      <w:r>
        <w:t>5-10</w:t>
      </w:r>
      <w:r>
        <w:rPr>
          <w:rFonts w:cs="宋体" w:hint="eastAsia"/>
        </w:rPr>
        <w:t>）％；作业（</w:t>
      </w:r>
      <w:r>
        <w:t>5-10</w:t>
      </w:r>
      <w:r>
        <w:rPr>
          <w:rFonts w:cs="宋体" w:hint="eastAsia"/>
        </w:rPr>
        <w:t>）％；</w:t>
      </w:r>
    </w:p>
    <w:p w:rsidR="007C51D4" w:rsidRDefault="007C51D4" w:rsidP="008E2AFF">
      <w:pPr>
        <w:pStyle w:val="a8"/>
        <w:ind w:firstLineChars="1040" w:firstLine="2184"/>
      </w:pPr>
      <w:r>
        <w:rPr>
          <w:rFonts w:cs="宋体" w:hint="eastAsia"/>
        </w:rPr>
        <w:t>实践环节（</w:t>
      </w:r>
      <w:r>
        <w:t>5-20</w:t>
      </w:r>
      <w:r>
        <w:rPr>
          <w:rFonts w:cs="宋体" w:hint="eastAsia"/>
        </w:rPr>
        <w:t>）％；其他（</w:t>
      </w:r>
      <w:r>
        <w:t>5-10</w:t>
      </w:r>
      <w:r>
        <w:rPr>
          <w:rFonts w:cs="宋体" w:hint="eastAsia"/>
        </w:rPr>
        <w:t>）％</w:t>
      </w:r>
    </w:p>
    <w:p w:rsidR="007C51D4" w:rsidRPr="00B22E13" w:rsidRDefault="007C51D4" w:rsidP="008E2AFF">
      <w:pPr>
        <w:pStyle w:val="B"/>
      </w:pPr>
      <w:r>
        <w:rPr>
          <w:rFonts w:cs="宋体" w:hint="eastAsia"/>
        </w:rPr>
        <w:t>七</w:t>
      </w:r>
      <w:r w:rsidRPr="00B22E13">
        <w:rPr>
          <w:rFonts w:cs="宋体" w:hint="eastAsia"/>
        </w:rPr>
        <w:t>、</w:t>
      </w:r>
      <w:r>
        <w:rPr>
          <w:rFonts w:cs="宋体" w:hint="eastAsia"/>
        </w:rPr>
        <w:t>建议</w:t>
      </w:r>
      <w:r w:rsidRPr="00B22E13">
        <w:rPr>
          <w:rFonts w:cs="宋体" w:hint="eastAsia"/>
        </w:rPr>
        <w:t>教材及参考资料</w:t>
      </w:r>
    </w:p>
    <w:p w:rsidR="007C51D4" w:rsidRPr="00D24157" w:rsidRDefault="007C51D4" w:rsidP="008E2AFF">
      <w:pPr>
        <w:pStyle w:val="C"/>
      </w:pPr>
      <w:r w:rsidRPr="00D24157">
        <w:rPr>
          <w:rFonts w:cs="宋体" w:hint="eastAsia"/>
        </w:rPr>
        <w:t>建议教材：</w:t>
      </w:r>
    </w:p>
    <w:p w:rsidR="007C51D4" w:rsidRPr="00393F8F" w:rsidRDefault="007C51D4" w:rsidP="008E2AFF">
      <w:pPr>
        <w:tabs>
          <w:tab w:val="left" w:pos="1260"/>
        </w:tabs>
        <w:ind w:firstLineChars="350" w:firstLine="735"/>
      </w:pPr>
      <w:r>
        <w:rPr>
          <w:rFonts w:cs="宋体" w:hint="eastAsia"/>
        </w:rPr>
        <w:t>郑尚元主编，《劳动和社会保障法学》，北京师范大学</w:t>
      </w:r>
      <w:r w:rsidRPr="00393F8F">
        <w:rPr>
          <w:rFonts w:cs="宋体" w:hint="eastAsia"/>
        </w:rPr>
        <w:t>出版社，</w:t>
      </w:r>
      <w:r w:rsidRPr="00393F8F">
        <w:t>20</w:t>
      </w:r>
      <w:r>
        <w:t>10</w:t>
      </w:r>
      <w:r>
        <w:rPr>
          <w:rFonts w:cs="宋体" w:hint="eastAsia"/>
        </w:rPr>
        <w:t>年版</w:t>
      </w:r>
    </w:p>
    <w:p w:rsidR="007C51D4" w:rsidRPr="00D24157" w:rsidRDefault="007C51D4" w:rsidP="008E2AFF">
      <w:pPr>
        <w:pStyle w:val="C"/>
      </w:pPr>
      <w:r w:rsidRPr="00D24157">
        <w:rPr>
          <w:rFonts w:cs="宋体" w:hint="eastAsia"/>
        </w:rPr>
        <w:t>参考</w:t>
      </w:r>
      <w:r>
        <w:rPr>
          <w:rFonts w:cs="宋体" w:hint="eastAsia"/>
        </w:rPr>
        <w:t>资料</w:t>
      </w:r>
      <w:r w:rsidRPr="00D24157">
        <w:rPr>
          <w:rFonts w:cs="宋体" w:hint="eastAsia"/>
        </w:rPr>
        <w:t>：</w:t>
      </w:r>
    </w:p>
    <w:p w:rsidR="007C51D4" w:rsidRPr="00393F8F" w:rsidRDefault="007C51D4" w:rsidP="008E2AFF">
      <w:pPr>
        <w:tabs>
          <w:tab w:val="left" w:pos="1260"/>
        </w:tabs>
        <w:ind w:firstLineChars="350" w:firstLine="735"/>
      </w:pPr>
      <w:r w:rsidRPr="00393F8F">
        <w:t>1</w:t>
      </w:r>
      <w:r>
        <w:rPr>
          <w:rFonts w:cs="宋体" w:hint="eastAsia"/>
        </w:rPr>
        <w:t>．关怀主编，《劳动法》，中国人民大学出版社</w:t>
      </w:r>
      <w:r w:rsidRPr="00393F8F">
        <w:rPr>
          <w:rFonts w:cs="宋体" w:hint="eastAsia"/>
        </w:rPr>
        <w:t>，</w:t>
      </w:r>
      <w:r w:rsidRPr="00393F8F">
        <w:t>20</w:t>
      </w:r>
      <w:r>
        <w:t>03</w:t>
      </w:r>
      <w:r>
        <w:rPr>
          <w:rFonts w:cs="宋体" w:hint="eastAsia"/>
        </w:rPr>
        <w:t>年版</w:t>
      </w:r>
    </w:p>
    <w:p w:rsidR="007C51D4" w:rsidRPr="00393F8F" w:rsidRDefault="007C51D4" w:rsidP="008E2AFF">
      <w:pPr>
        <w:tabs>
          <w:tab w:val="left" w:pos="1260"/>
        </w:tabs>
        <w:ind w:firstLineChars="350" w:firstLine="735"/>
      </w:pPr>
      <w:r>
        <w:t>2</w:t>
      </w:r>
      <w:r>
        <w:rPr>
          <w:rFonts w:cs="宋体" w:hint="eastAsia"/>
        </w:rPr>
        <w:t>．王益英主编，《社会保障法》，中国人民大学出版社</w:t>
      </w:r>
      <w:r w:rsidRPr="00393F8F">
        <w:rPr>
          <w:rFonts w:cs="宋体" w:hint="eastAsia"/>
        </w:rPr>
        <w:t>，</w:t>
      </w:r>
      <w:r w:rsidRPr="00393F8F">
        <w:t>2000</w:t>
      </w:r>
      <w:r>
        <w:rPr>
          <w:rFonts w:cs="宋体" w:hint="eastAsia"/>
        </w:rPr>
        <w:t>年版</w:t>
      </w:r>
    </w:p>
    <w:p w:rsidR="007C51D4" w:rsidRPr="00393F8F" w:rsidRDefault="007C51D4" w:rsidP="008E2AFF">
      <w:pPr>
        <w:tabs>
          <w:tab w:val="left" w:pos="1260"/>
        </w:tabs>
        <w:ind w:firstLineChars="350" w:firstLine="735"/>
      </w:pPr>
      <w:r>
        <w:t>3</w:t>
      </w:r>
      <w:r>
        <w:rPr>
          <w:rFonts w:cs="宋体" w:hint="eastAsia"/>
        </w:rPr>
        <w:t>．王全兴主编，《劳动法》，法律出版社</w:t>
      </w:r>
      <w:r w:rsidRPr="00393F8F">
        <w:rPr>
          <w:rFonts w:cs="宋体" w:hint="eastAsia"/>
        </w:rPr>
        <w:t>，</w:t>
      </w:r>
      <w:r>
        <w:t>1997</w:t>
      </w:r>
      <w:r>
        <w:rPr>
          <w:rFonts w:cs="宋体" w:hint="eastAsia"/>
        </w:rPr>
        <w:t>年版</w:t>
      </w:r>
    </w:p>
    <w:p w:rsidR="007C51D4" w:rsidRPr="00D85910" w:rsidRDefault="007C51D4" w:rsidP="008E2AFF">
      <w:pPr>
        <w:pStyle w:val="a7"/>
      </w:pPr>
    </w:p>
    <w:p w:rsidR="00743681" w:rsidRDefault="00743681" w:rsidP="008E2AFF">
      <w:pPr>
        <w:pStyle w:val="a9"/>
        <w:rPr>
          <w:rFonts w:cs="宋体"/>
          <w:sz w:val="24"/>
          <w:szCs w:val="24"/>
        </w:rPr>
      </w:pPr>
    </w:p>
    <w:p w:rsidR="007C51D4" w:rsidRPr="00743681" w:rsidRDefault="007C51D4" w:rsidP="008E2AFF">
      <w:pPr>
        <w:pStyle w:val="a9"/>
        <w:rPr>
          <w:sz w:val="24"/>
          <w:szCs w:val="24"/>
        </w:rPr>
      </w:pPr>
      <w:r w:rsidRPr="00743681">
        <w:rPr>
          <w:rFonts w:cs="宋体" w:hint="eastAsia"/>
          <w:sz w:val="24"/>
          <w:szCs w:val="24"/>
        </w:rPr>
        <w:t>执笔人：葛晓巍</w:t>
      </w:r>
    </w:p>
    <w:p w:rsidR="00D93A9C" w:rsidRPr="00743681" w:rsidRDefault="00D93A9C" w:rsidP="00D93A9C">
      <w:pPr>
        <w:pStyle w:val="a9"/>
        <w:rPr>
          <w:sz w:val="24"/>
          <w:szCs w:val="24"/>
        </w:rPr>
      </w:pPr>
      <w:r w:rsidRPr="00743681">
        <w:rPr>
          <w:rFonts w:cs="宋体" w:hint="eastAsia"/>
          <w:sz w:val="24"/>
          <w:szCs w:val="24"/>
        </w:rPr>
        <w:t>审核人：卢玮</w:t>
      </w:r>
    </w:p>
    <w:p w:rsidR="00D93A9C" w:rsidRPr="00743681" w:rsidRDefault="00D93A9C" w:rsidP="00D93A9C">
      <w:pPr>
        <w:pStyle w:val="a9"/>
        <w:rPr>
          <w:sz w:val="24"/>
          <w:szCs w:val="24"/>
        </w:rPr>
      </w:pPr>
      <w:r w:rsidRPr="00743681">
        <w:rPr>
          <w:rFonts w:cs="宋体" w:hint="eastAsia"/>
          <w:sz w:val="24"/>
          <w:szCs w:val="24"/>
        </w:rPr>
        <w:t>审批人：刘洪民</w:t>
      </w:r>
    </w:p>
    <w:p w:rsidR="00743681" w:rsidRDefault="00743681" w:rsidP="00581D9D">
      <w:pPr>
        <w:pStyle w:val="Ab"/>
        <w:outlineLvl w:val="0"/>
        <w:rPr>
          <w:rFonts w:cs="宋体"/>
        </w:rPr>
      </w:pPr>
    </w:p>
    <w:p w:rsidR="00743681" w:rsidRDefault="00743681" w:rsidP="00581D9D">
      <w:pPr>
        <w:pStyle w:val="Ab"/>
        <w:outlineLvl w:val="0"/>
        <w:rPr>
          <w:rFonts w:cs="宋体"/>
        </w:rPr>
      </w:pPr>
    </w:p>
    <w:p w:rsidR="00743681" w:rsidRDefault="00743681" w:rsidP="00581D9D">
      <w:pPr>
        <w:pStyle w:val="Ab"/>
        <w:outlineLvl w:val="0"/>
        <w:rPr>
          <w:rFonts w:cs="宋体"/>
        </w:rPr>
      </w:pPr>
    </w:p>
    <w:p w:rsidR="007C51D4" w:rsidRPr="00DE1504" w:rsidRDefault="007C51D4" w:rsidP="00581D9D">
      <w:pPr>
        <w:pStyle w:val="Ab"/>
        <w:outlineLvl w:val="0"/>
      </w:pPr>
      <w:bookmarkStart w:id="47" w:name="_Toc512669081"/>
      <w:r>
        <w:rPr>
          <w:rFonts w:cs="宋体" w:hint="eastAsia"/>
        </w:rPr>
        <w:lastRenderedPageBreak/>
        <w:t>行政法与行政诉讼法概论</w:t>
      </w:r>
      <w:r w:rsidRPr="00DE1504">
        <w:rPr>
          <w:rFonts w:cs="宋体" w:hint="eastAsia"/>
        </w:rPr>
        <w:t>课程教学大纲</w:t>
      </w:r>
      <w:bookmarkEnd w:id="47"/>
    </w:p>
    <w:p w:rsidR="007C51D4" w:rsidRPr="00DE1504" w:rsidRDefault="007C51D4" w:rsidP="008E2AFF">
      <w:pPr>
        <w:pStyle w:val="aa"/>
        <w:ind w:firstLine="482"/>
      </w:pPr>
      <w:r w:rsidRPr="00DE1504">
        <w:rPr>
          <w:rFonts w:cs="宋体" w:hint="eastAsia"/>
          <w:b/>
          <w:bCs/>
        </w:rPr>
        <w:t>课程名称</w:t>
      </w:r>
      <w:r w:rsidRPr="00DE1504">
        <w:rPr>
          <w:rFonts w:cs="宋体" w:hint="eastAsia"/>
        </w:rPr>
        <w:t>：</w:t>
      </w:r>
      <w:r w:rsidRPr="00984C97">
        <w:rPr>
          <w:rFonts w:cs="宋体" w:hint="eastAsia"/>
        </w:rPr>
        <w:t>行政法与行政诉讼法概论</w:t>
      </w:r>
      <w:r w:rsidRPr="00984C97">
        <w:t>/Introduction to administrative law and administrative litigation law</w:t>
      </w:r>
    </w:p>
    <w:p w:rsidR="007C51D4" w:rsidRPr="00DE1504" w:rsidRDefault="007C51D4" w:rsidP="008E2AFF">
      <w:pPr>
        <w:pStyle w:val="aa"/>
        <w:ind w:firstLine="482"/>
      </w:pPr>
      <w:r w:rsidRPr="00DE1504">
        <w:rPr>
          <w:rFonts w:cs="宋体" w:hint="eastAsia"/>
          <w:b/>
          <w:bCs/>
        </w:rPr>
        <w:t>课程代码</w:t>
      </w:r>
      <w:r w:rsidRPr="00DE1504">
        <w:rPr>
          <w:rFonts w:cs="宋体" w:hint="eastAsia"/>
        </w:rPr>
        <w:t>：</w:t>
      </w:r>
      <w:r w:rsidRPr="001D4C45">
        <w:t>06126458</w:t>
      </w:r>
    </w:p>
    <w:p w:rsidR="007C51D4" w:rsidRPr="00DE1504" w:rsidRDefault="007C51D4" w:rsidP="008E2AFF">
      <w:pPr>
        <w:pStyle w:val="aa"/>
        <w:ind w:firstLine="482"/>
      </w:pPr>
      <w:r w:rsidRPr="00DE1504">
        <w:rPr>
          <w:rFonts w:cs="宋体" w:hint="eastAsia"/>
          <w:b/>
          <w:bCs/>
        </w:rPr>
        <w:t>课程类型</w:t>
      </w:r>
      <w:r w:rsidRPr="00DE1504">
        <w:rPr>
          <w:rFonts w:cs="宋体" w:hint="eastAsia"/>
        </w:rPr>
        <w:t>：专业拓展</w:t>
      </w:r>
      <w:r w:rsidRPr="00DE1504">
        <w:t>/</w:t>
      </w:r>
      <w:r>
        <w:rPr>
          <w:rFonts w:cs="宋体" w:hint="eastAsia"/>
        </w:rPr>
        <w:t>选修</w:t>
      </w:r>
    </w:p>
    <w:p w:rsidR="007C51D4" w:rsidRPr="00DE1504" w:rsidRDefault="007C51D4" w:rsidP="008E2AFF">
      <w:pPr>
        <w:pStyle w:val="aa"/>
        <w:tabs>
          <w:tab w:val="left" w:pos="3420"/>
        </w:tabs>
        <w:ind w:firstLine="482"/>
      </w:pPr>
      <w:r w:rsidRPr="00DE1504">
        <w:rPr>
          <w:rFonts w:cs="宋体" w:hint="eastAsia"/>
          <w:b/>
          <w:bCs/>
        </w:rPr>
        <w:t>总学时数</w:t>
      </w:r>
      <w:r w:rsidRPr="00DE1504">
        <w:rPr>
          <w:rFonts w:cs="宋体" w:hint="eastAsia"/>
        </w:rPr>
        <w:t>：</w:t>
      </w:r>
      <w:r w:rsidRPr="00DE1504">
        <w:t>32</w:t>
      </w:r>
    </w:p>
    <w:p w:rsidR="007C51D4" w:rsidRPr="00DE1504" w:rsidRDefault="007C51D4" w:rsidP="008E2AFF">
      <w:pPr>
        <w:pStyle w:val="aa"/>
        <w:tabs>
          <w:tab w:val="left" w:pos="3420"/>
        </w:tabs>
        <w:ind w:firstLine="482"/>
        <w:rPr>
          <w:b/>
          <w:bCs/>
        </w:rPr>
      </w:pPr>
      <w:r w:rsidRPr="00DE1504">
        <w:rPr>
          <w:rFonts w:cs="宋体" w:hint="eastAsia"/>
          <w:b/>
          <w:bCs/>
        </w:rPr>
        <w:t>学</w:t>
      </w:r>
      <w:r w:rsidRPr="00DE1504">
        <w:rPr>
          <w:b/>
          <w:bCs/>
        </w:rPr>
        <w:t xml:space="preserve">    </w:t>
      </w:r>
      <w:r w:rsidRPr="00DE1504">
        <w:rPr>
          <w:rFonts w:cs="宋体" w:hint="eastAsia"/>
          <w:b/>
          <w:bCs/>
        </w:rPr>
        <w:t>分：</w:t>
      </w:r>
      <w:r w:rsidRPr="00DE1504">
        <w:rPr>
          <w:b/>
          <w:bCs/>
        </w:rPr>
        <w:t xml:space="preserve"> </w:t>
      </w:r>
      <w:r w:rsidRPr="00DE1504">
        <w:t>2</w:t>
      </w:r>
    </w:p>
    <w:p w:rsidR="007C51D4" w:rsidRPr="00DE1504" w:rsidRDefault="007C51D4" w:rsidP="008E2AFF">
      <w:pPr>
        <w:pStyle w:val="aa"/>
        <w:tabs>
          <w:tab w:val="left" w:pos="3420"/>
        </w:tabs>
        <w:ind w:firstLine="482"/>
      </w:pPr>
      <w:r w:rsidRPr="00DE1504">
        <w:rPr>
          <w:rFonts w:cs="宋体" w:hint="eastAsia"/>
          <w:b/>
          <w:bCs/>
        </w:rPr>
        <w:t>先修课程</w:t>
      </w:r>
      <w:r w:rsidRPr="00DE1504">
        <w:rPr>
          <w:rFonts w:cs="宋体" w:hint="eastAsia"/>
        </w:rPr>
        <w:t>：</w:t>
      </w:r>
      <w:r w:rsidRPr="00761372">
        <w:rPr>
          <w:rFonts w:cs="宋体" w:hint="eastAsia"/>
        </w:rPr>
        <w:t>思想道德修养与法律基础、政治学原理等</w:t>
      </w:r>
    </w:p>
    <w:p w:rsidR="007C51D4" w:rsidRPr="00DE1504" w:rsidRDefault="007C51D4" w:rsidP="008E2AFF">
      <w:pPr>
        <w:pStyle w:val="aa"/>
        <w:ind w:firstLine="482"/>
      </w:pPr>
      <w:r w:rsidRPr="00DE1504">
        <w:rPr>
          <w:rFonts w:cs="宋体" w:hint="eastAsia"/>
          <w:b/>
          <w:bCs/>
        </w:rPr>
        <w:t>开课单位</w:t>
      </w:r>
      <w:r w:rsidRPr="00DE1504">
        <w:rPr>
          <w:rFonts w:cs="宋体" w:hint="eastAsia"/>
        </w:rPr>
        <w:t>：经济管理学院</w:t>
      </w:r>
    </w:p>
    <w:p w:rsidR="007C51D4" w:rsidRPr="00DE1504" w:rsidRDefault="007C51D4" w:rsidP="008E2AFF">
      <w:pPr>
        <w:pStyle w:val="B"/>
        <w:ind w:leftChars="228" w:left="1657" w:hangingChars="489" w:hanging="1178"/>
      </w:pPr>
      <w:r w:rsidRPr="00DE1504">
        <w:rPr>
          <w:rFonts w:cs="宋体" w:hint="eastAsia"/>
        </w:rPr>
        <w:t>适用专业：</w:t>
      </w:r>
      <w:r>
        <w:rPr>
          <w:rFonts w:cs="宋体" w:hint="eastAsia"/>
          <w:b w:val="0"/>
          <w:bCs w:val="0"/>
        </w:rPr>
        <w:t>公共事业管理</w:t>
      </w:r>
    </w:p>
    <w:p w:rsidR="007C51D4" w:rsidRPr="00DE1504" w:rsidRDefault="007C51D4" w:rsidP="008E2AFF">
      <w:pPr>
        <w:pStyle w:val="B"/>
      </w:pPr>
      <w:r w:rsidRPr="00DE1504">
        <w:rPr>
          <w:rFonts w:cs="宋体" w:hint="eastAsia"/>
        </w:rPr>
        <w:t>一、课程的性质、目的和任务</w:t>
      </w:r>
    </w:p>
    <w:p w:rsidR="007C51D4" w:rsidRPr="00DE1504" w:rsidRDefault="007C51D4" w:rsidP="008E2AFF">
      <w:pPr>
        <w:pStyle w:val="a7"/>
      </w:pPr>
      <w:r>
        <w:rPr>
          <w:rFonts w:cs="宋体" w:hint="eastAsia"/>
        </w:rPr>
        <w:t>《</w:t>
      </w:r>
      <w:r w:rsidRPr="003F747F">
        <w:rPr>
          <w:rFonts w:cs="宋体" w:hint="eastAsia"/>
        </w:rPr>
        <w:t>行政法与行政诉讼法概论</w:t>
      </w:r>
      <w:r>
        <w:rPr>
          <w:rFonts w:cs="宋体" w:hint="eastAsia"/>
        </w:rPr>
        <w:t>》</w:t>
      </w:r>
      <w:r w:rsidRPr="003F747F">
        <w:rPr>
          <w:rFonts w:cs="宋体" w:hint="eastAsia"/>
        </w:rPr>
        <w:t>是公共事业管理专业开设的一门专业选修课。本课程的开设目的是通过较为系统的学习，使学生了解并掌握我国现行行政法与行政诉讼法的基本原则和各项基本制度，培养学生运用基本理论分析和解决实际问题的能力，使其树立依法行政观念。通过本课程的教学，要求学生掌握我国行政法学与行政诉讼法学的基本理论和基本知识；掌握我国行政法学与行政诉讼法规范的基本精神和各种具体规范的主要内容；学会运用行政法与行政诉讼法学科的理论并根据行政实体法、行政程序法及行政诉讼法的规定，分析和解决实际问题。</w:t>
      </w:r>
    </w:p>
    <w:p w:rsidR="007C51D4" w:rsidRPr="00DE1504" w:rsidRDefault="007C51D4" w:rsidP="008E2AFF">
      <w:pPr>
        <w:pStyle w:val="B"/>
      </w:pPr>
      <w:r w:rsidRPr="00DE1504">
        <w:rPr>
          <w:rFonts w:cs="宋体" w:hint="eastAsia"/>
        </w:rPr>
        <w:t>二、教学内容、教学基本要求及教学重点与难点</w:t>
      </w:r>
    </w:p>
    <w:p w:rsidR="007C51D4" w:rsidRPr="00667311" w:rsidRDefault="007C51D4" w:rsidP="008E2AFF">
      <w:pPr>
        <w:spacing w:line="300" w:lineRule="auto"/>
        <w:ind w:firstLineChars="200" w:firstLine="420"/>
      </w:pPr>
      <w:r w:rsidRPr="00667311">
        <w:t>1</w:t>
      </w:r>
      <w:r w:rsidRPr="00667311">
        <w:rPr>
          <w:rFonts w:cs="宋体" w:hint="eastAsia"/>
        </w:rPr>
        <w:t>．绪论</w:t>
      </w:r>
    </w:p>
    <w:p w:rsidR="007C51D4" w:rsidRPr="00667311" w:rsidRDefault="007C51D4" w:rsidP="00711FC6">
      <w:pPr>
        <w:spacing w:line="300" w:lineRule="auto"/>
        <w:ind w:firstLine="420"/>
      </w:pPr>
      <w:r w:rsidRPr="00667311">
        <w:rPr>
          <w:rFonts w:cs="宋体" w:hint="eastAsia"/>
        </w:rPr>
        <w:t>了解依法行政的精神、树立依法行政的观念；理解行政法的涵义、特点、调整对象；理解行政关系的涵义及类型；了解行政法的一般渊源，了解我国行政法的渊源；掌握行政法基本原则，理解行政法基本原则的作用。</w:t>
      </w:r>
    </w:p>
    <w:p w:rsidR="007C51D4" w:rsidRPr="00667311" w:rsidRDefault="007C51D4" w:rsidP="00711FC6">
      <w:pPr>
        <w:spacing w:line="300" w:lineRule="auto"/>
        <w:ind w:firstLine="420"/>
      </w:pPr>
      <w:r w:rsidRPr="00667311">
        <w:rPr>
          <w:rFonts w:cs="宋体" w:hint="eastAsia"/>
        </w:rPr>
        <w:t>教学重点与难点：教学重点是</w:t>
      </w:r>
      <w:r w:rsidRPr="00B305CE">
        <w:rPr>
          <w:rFonts w:cs="宋体" w:hint="eastAsia"/>
        </w:rPr>
        <w:t>依法</w:t>
      </w:r>
      <w:r>
        <w:rPr>
          <w:rFonts w:cs="宋体" w:hint="eastAsia"/>
        </w:rPr>
        <w:t>行政的精神、树立依法行政的观念；行政法的涵义、特点、调整对象；</w:t>
      </w:r>
      <w:r w:rsidRPr="00B305CE">
        <w:rPr>
          <w:rFonts w:cs="宋体" w:hint="eastAsia"/>
        </w:rPr>
        <w:t>行政关系的涵义及类型；</w:t>
      </w:r>
      <w:r w:rsidRPr="00667311">
        <w:rPr>
          <w:rFonts w:cs="宋体" w:hint="eastAsia"/>
        </w:rPr>
        <w:t>教学难点是</w:t>
      </w:r>
      <w:r w:rsidRPr="00B305CE">
        <w:rPr>
          <w:rFonts w:cs="宋体" w:hint="eastAsia"/>
        </w:rPr>
        <w:t>行政法基本原则，理解行政法基本原则的作用</w:t>
      </w:r>
      <w:r w:rsidRPr="00667311">
        <w:rPr>
          <w:rFonts w:cs="宋体" w:hint="eastAsia"/>
        </w:rPr>
        <w:t>。</w:t>
      </w:r>
    </w:p>
    <w:p w:rsidR="007C51D4" w:rsidRPr="00667311" w:rsidRDefault="007C51D4" w:rsidP="00711FC6">
      <w:pPr>
        <w:spacing w:line="300" w:lineRule="auto"/>
        <w:ind w:firstLine="420"/>
      </w:pPr>
      <w:r w:rsidRPr="00667311">
        <w:t>2</w:t>
      </w:r>
      <w:r w:rsidRPr="00667311">
        <w:rPr>
          <w:rFonts w:cs="宋体" w:hint="eastAsia"/>
        </w:rPr>
        <w:t>．行政法主体</w:t>
      </w:r>
    </w:p>
    <w:p w:rsidR="007C51D4" w:rsidRPr="00667311" w:rsidRDefault="007C51D4" w:rsidP="00711FC6">
      <w:pPr>
        <w:spacing w:line="300" w:lineRule="auto"/>
        <w:ind w:firstLine="420"/>
      </w:pPr>
      <w:r w:rsidRPr="00667311">
        <w:rPr>
          <w:rFonts w:cs="宋体" w:hint="eastAsia"/>
        </w:rPr>
        <w:t>理解行政法律关系的涵义及特点，理解行政法主体与相关概念的区别；掌握行政法主体的分类；理解行政主体的涵义及特点，掌握行政主体的概念及与相关概念的区别；掌握行政主体的范围。掌握行政相对人的概念；了解行政相对人的范围及法律地位。</w:t>
      </w:r>
    </w:p>
    <w:p w:rsidR="007C51D4" w:rsidRPr="00667311" w:rsidRDefault="007C51D4" w:rsidP="008E2AFF">
      <w:pPr>
        <w:spacing w:line="300" w:lineRule="auto"/>
        <w:ind w:firstLineChars="200" w:firstLine="420"/>
      </w:pPr>
      <w:r w:rsidRPr="00BC4FF4">
        <w:rPr>
          <w:rFonts w:cs="宋体" w:hint="eastAsia"/>
        </w:rPr>
        <w:t>教学重点与难点：教学重点是</w:t>
      </w:r>
      <w:r>
        <w:rPr>
          <w:rFonts w:cs="宋体" w:hint="eastAsia"/>
        </w:rPr>
        <w:t>行政法律关系的涵义及特点，行政法主体与相关概念的区别，行政主体的涵义及特点，行政相对人的范围及法律地位</w:t>
      </w:r>
      <w:r w:rsidRPr="00BC4FF4">
        <w:rPr>
          <w:rFonts w:cs="宋体" w:hint="eastAsia"/>
        </w:rPr>
        <w:t>；教学难点是</w:t>
      </w:r>
      <w:r w:rsidRPr="00595D40">
        <w:rPr>
          <w:rFonts w:cs="宋体" w:hint="eastAsia"/>
        </w:rPr>
        <w:t>行政法主体的分类</w:t>
      </w:r>
      <w:r>
        <w:rPr>
          <w:rFonts w:cs="宋体" w:hint="eastAsia"/>
        </w:rPr>
        <w:t>，行政主体的范围，</w:t>
      </w:r>
      <w:r w:rsidRPr="00595D40">
        <w:rPr>
          <w:rFonts w:cs="宋体" w:hint="eastAsia"/>
        </w:rPr>
        <w:t>行政相对人的概念</w:t>
      </w:r>
      <w:r>
        <w:rPr>
          <w:rFonts w:cs="宋体" w:hint="eastAsia"/>
        </w:rPr>
        <w:t>，</w:t>
      </w:r>
      <w:r w:rsidRPr="00595D40">
        <w:rPr>
          <w:rFonts w:cs="宋体" w:hint="eastAsia"/>
        </w:rPr>
        <w:t>行政主体的概念及与相关概念的区别</w:t>
      </w:r>
      <w:r w:rsidRPr="00BC4FF4">
        <w:rPr>
          <w:rFonts w:cs="宋体" w:hint="eastAsia"/>
        </w:rPr>
        <w:t>。</w:t>
      </w:r>
    </w:p>
    <w:p w:rsidR="007C51D4" w:rsidRPr="00667311" w:rsidRDefault="007C51D4" w:rsidP="008E2AFF">
      <w:pPr>
        <w:spacing w:line="300" w:lineRule="auto"/>
        <w:ind w:firstLineChars="200" w:firstLine="420"/>
      </w:pPr>
      <w:r w:rsidRPr="00667311">
        <w:t>3</w:t>
      </w:r>
      <w:r w:rsidRPr="00667311">
        <w:rPr>
          <w:rFonts w:cs="宋体" w:hint="eastAsia"/>
        </w:rPr>
        <w:t>．行政行为</w:t>
      </w:r>
    </w:p>
    <w:p w:rsidR="007C51D4" w:rsidRPr="00667311" w:rsidRDefault="007C51D4" w:rsidP="008E2AFF">
      <w:pPr>
        <w:spacing w:line="300" w:lineRule="auto"/>
        <w:ind w:firstLineChars="200" w:firstLine="420"/>
      </w:pPr>
      <w:r w:rsidRPr="00667311">
        <w:rPr>
          <w:rFonts w:cs="宋体" w:hint="eastAsia"/>
        </w:rPr>
        <w:lastRenderedPageBreak/>
        <w:t>了解行政行为的三个方面的要素或特点，理解行政行为的概念，掌握行政行为与相关概念的区别；掌握行政行为的分类，包括抽象行政行为与具体行政行为；内部行政行为与外部行政行为；羁束行政行为与自由裁量行政行为；依申请的行政行为与依职权的行政行为等；掌握行政行为效力的涵义和内容，行政行为效力的成立条件，行政行为的合法要件。掌握行政立法与行政立法体制。掌握行政许可、行政给付、行政强制、行政处罚的概念和特征。掌握行政程序的基本原则、基本制度。</w:t>
      </w:r>
    </w:p>
    <w:p w:rsidR="007C51D4" w:rsidRPr="00667311" w:rsidRDefault="007C51D4" w:rsidP="008E2AFF">
      <w:pPr>
        <w:spacing w:line="300" w:lineRule="auto"/>
        <w:ind w:firstLineChars="200" w:firstLine="420"/>
      </w:pPr>
      <w:r w:rsidRPr="00595D40">
        <w:rPr>
          <w:rFonts w:cs="宋体" w:hint="eastAsia"/>
        </w:rPr>
        <w:t>教学重点与难点：</w:t>
      </w:r>
      <w:r w:rsidRPr="007438A8">
        <w:rPr>
          <w:rFonts w:cs="宋体" w:hint="eastAsia"/>
        </w:rPr>
        <w:t>教学重点是行政行为的三个</w:t>
      </w:r>
      <w:r>
        <w:rPr>
          <w:rFonts w:cs="宋体" w:hint="eastAsia"/>
        </w:rPr>
        <w:t>方面的要素或特点，</w:t>
      </w:r>
      <w:r w:rsidRPr="007438A8">
        <w:rPr>
          <w:rFonts w:cs="宋体" w:hint="eastAsia"/>
        </w:rPr>
        <w:t>行政行为的概念</w:t>
      </w:r>
      <w:r>
        <w:rPr>
          <w:rFonts w:cs="宋体" w:hint="eastAsia"/>
        </w:rPr>
        <w:t>，</w:t>
      </w:r>
      <w:r w:rsidRPr="007438A8">
        <w:rPr>
          <w:rFonts w:cs="宋体" w:hint="eastAsia"/>
        </w:rPr>
        <w:t>行政行为的分类，包括抽象行政行为与具体行政行为；内部行政行为与外部行政行为；羁束</w:t>
      </w:r>
      <w:r>
        <w:rPr>
          <w:rFonts w:cs="宋体" w:hint="eastAsia"/>
        </w:rPr>
        <w:t>行政行为与自由裁量行政行为；依申请的行政行为与依职权的行政行为；</w:t>
      </w:r>
      <w:r w:rsidRPr="007438A8">
        <w:rPr>
          <w:rFonts w:cs="宋体" w:hint="eastAsia"/>
        </w:rPr>
        <w:t>行政程序的基本原则、基本制度</w:t>
      </w:r>
      <w:r>
        <w:rPr>
          <w:rFonts w:cs="宋体" w:hint="eastAsia"/>
        </w:rPr>
        <w:t>；</w:t>
      </w:r>
      <w:r w:rsidRPr="007438A8">
        <w:rPr>
          <w:rFonts w:cs="宋体" w:hint="eastAsia"/>
        </w:rPr>
        <w:t>教学难点是行政行为效</w:t>
      </w:r>
      <w:r>
        <w:rPr>
          <w:rFonts w:cs="宋体" w:hint="eastAsia"/>
        </w:rPr>
        <w:t>力的涵义和内容，行政行为效力的成立条件，行政行为的合法要件。行政立法与行政立法体制。行政许可、行政给付、行政强制、行政处罚的概念和特征。</w:t>
      </w:r>
    </w:p>
    <w:p w:rsidR="007C51D4" w:rsidRPr="00667311" w:rsidRDefault="007C51D4" w:rsidP="008E2AFF">
      <w:pPr>
        <w:spacing w:line="300" w:lineRule="auto"/>
        <w:ind w:firstLineChars="200" w:firstLine="420"/>
      </w:pPr>
      <w:r w:rsidRPr="00667311">
        <w:t>4</w:t>
      </w:r>
      <w:r w:rsidRPr="00667311">
        <w:rPr>
          <w:rFonts w:cs="宋体" w:hint="eastAsia"/>
        </w:rPr>
        <w:t>．行政救济</w:t>
      </w:r>
    </w:p>
    <w:p w:rsidR="007C51D4" w:rsidRPr="00667311" w:rsidRDefault="007C51D4" w:rsidP="008E2AFF">
      <w:pPr>
        <w:spacing w:line="300" w:lineRule="auto"/>
        <w:ind w:firstLineChars="200" w:firstLine="420"/>
      </w:pPr>
      <w:r w:rsidRPr="00667311">
        <w:rPr>
          <w:rFonts w:cs="宋体" w:hint="eastAsia"/>
        </w:rPr>
        <w:t>了解行政争议及其解决途径；理解行政违法与行政责任，掌握行政救济的界定。了解我国行政救济体制。了解行政复议的性质与特征、范围，了解行政复议的范围，掌握行政复议机关的概念、行政复议管辖的涵义；掌握行政复议程序。了解行政复议决定的种类及适用条件。掌握行政诉讼原则的涵义，理解合法性审查原则的涵义和内容。了解行政诉讼的受案范围。掌握行政诉讼管辖的涵义。理解行政诉讼证据的一般涵义与类型。掌握行政参加人的涵义。理解原告资格与原告资格的转移，理解被告资格与被告资格的转移。掌握行政诉讼第三人的涵义与类型。了解起诉与受力，掌握撤诉的涵义及条件。了解行政诉讼的法律适用。了解行政诉讼判决的种类及适用条件。掌握国家赔偿的构成要件与种类。掌握行政违法与行政责任的涵义及类型。了解行政赔偿的概念及特种，了解行政赔偿的范围。掌握行政赔偿请求人的涵义，掌握行政赔偿义务机关的概念及类型。理解行政赔偿的方式及标准，了解人身损害赔偿的种类及计算标准。掌握行政赔偿程序、行政赔偿义务机关先行处理程序和行政赔偿的行政程序。</w:t>
      </w:r>
    </w:p>
    <w:p w:rsidR="007C51D4" w:rsidRDefault="007C51D4" w:rsidP="008E2AFF">
      <w:pPr>
        <w:adjustRightInd w:val="0"/>
        <w:snapToGrid w:val="0"/>
        <w:spacing w:line="360" w:lineRule="auto"/>
        <w:ind w:firstLineChars="200" w:firstLine="420"/>
      </w:pPr>
      <w:r w:rsidRPr="007438A8">
        <w:rPr>
          <w:rFonts w:cs="宋体" w:hint="eastAsia"/>
        </w:rPr>
        <w:t>教学重点与难点：教学重点是</w:t>
      </w:r>
      <w:r>
        <w:rPr>
          <w:rFonts w:cs="宋体" w:hint="eastAsia"/>
        </w:rPr>
        <w:t>行政争议及其解决途径；</w:t>
      </w:r>
      <w:r w:rsidRPr="007438A8">
        <w:rPr>
          <w:rFonts w:cs="宋体" w:hint="eastAsia"/>
        </w:rPr>
        <w:t>行政违法与行政责任</w:t>
      </w:r>
      <w:r>
        <w:rPr>
          <w:rFonts w:cs="宋体" w:hint="eastAsia"/>
        </w:rPr>
        <w:t>；我国行政救济体制；行政复议的性质与特征、范围；行政诉讼的法律适用；行政诉讼判决的种类及适用条件；行政赔偿的概念及特种，</w:t>
      </w:r>
      <w:r w:rsidRPr="00A90CE2">
        <w:rPr>
          <w:rFonts w:cs="宋体" w:hint="eastAsia"/>
        </w:rPr>
        <w:t>行政赔偿的范围。</w:t>
      </w:r>
    </w:p>
    <w:p w:rsidR="007C51D4" w:rsidRPr="007438A8" w:rsidRDefault="007C51D4" w:rsidP="008E2AFF">
      <w:pPr>
        <w:adjustRightInd w:val="0"/>
        <w:snapToGrid w:val="0"/>
        <w:spacing w:line="360" w:lineRule="auto"/>
        <w:ind w:firstLineChars="200" w:firstLine="420"/>
      </w:pPr>
      <w:r w:rsidRPr="007438A8">
        <w:rPr>
          <w:rFonts w:cs="宋体" w:hint="eastAsia"/>
        </w:rPr>
        <w:t>教学难点是行政救济的界定</w:t>
      </w:r>
      <w:r>
        <w:rPr>
          <w:rFonts w:cs="宋体" w:hint="eastAsia"/>
        </w:rPr>
        <w:t>；行政复议程序；原告资格与原告资格的转移，</w:t>
      </w:r>
      <w:r w:rsidRPr="00A90CE2">
        <w:rPr>
          <w:rFonts w:cs="宋体" w:hint="eastAsia"/>
        </w:rPr>
        <w:t>被告资格与被告资格的转移</w:t>
      </w:r>
      <w:r>
        <w:rPr>
          <w:rFonts w:cs="宋体" w:hint="eastAsia"/>
        </w:rPr>
        <w:t>；</w:t>
      </w:r>
      <w:r w:rsidRPr="009B415E">
        <w:rPr>
          <w:rFonts w:cs="宋体" w:hint="eastAsia"/>
        </w:rPr>
        <w:t>行政赔偿程序、行政赔偿义务机关先行处理程序和行政赔偿的行政程序</w:t>
      </w:r>
      <w:r>
        <w:rPr>
          <w:rFonts w:cs="宋体" w:hint="eastAsia"/>
        </w:rPr>
        <w:t>。</w:t>
      </w:r>
    </w:p>
    <w:p w:rsidR="007C51D4" w:rsidRDefault="007C51D4" w:rsidP="008E2AFF">
      <w:pPr>
        <w:adjustRightInd w:val="0"/>
        <w:snapToGrid w:val="0"/>
        <w:spacing w:line="360" w:lineRule="auto"/>
        <w:ind w:firstLineChars="200" w:firstLine="420"/>
      </w:pPr>
    </w:p>
    <w:p w:rsidR="007C51D4" w:rsidRDefault="007C51D4" w:rsidP="008E2AFF">
      <w:pPr>
        <w:pStyle w:val="B"/>
      </w:pPr>
      <w:r w:rsidRPr="00DE1504">
        <w:rPr>
          <w:rFonts w:cs="宋体" w:hint="eastAsia"/>
        </w:rPr>
        <w:t>三、学时分配表</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3091"/>
        <w:gridCol w:w="897"/>
        <w:gridCol w:w="897"/>
        <w:gridCol w:w="897"/>
        <w:gridCol w:w="897"/>
        <w:gridCol w:w="760"/>
      </w:tblGrid>
      <w:tr w:rsidR="007C51D4" w:rsidRPr="00AB1F57">
        <w:trPr>
          <w:trHeight w:val="386"/>
          <w:tblHeader/>
          <w:jc w:val="center"/>
        </w:trPr>
        <w:tc>
          <w:tcPr>
            <w:tcW w:w="511" w:type="dxa"/>
            <w:vMerge w:val="restart"/>
            <w:tcMar>
              <w:left w:w="28" w:type="dxa"/>
              <w:right w:w="28" w:type="dxa"/>
            </w:tcMar>
            <w:vAlign w:val="center"/>
          </w:tcPr>
          <w:p w:rsidR="007C51D4" w:rsidRPr="00AB1F57" w:rsidRDefault="007C51D4" w:rsidP="006470AE">
            <w:pPr>
              <w:rPr>
                <w:sz w:val="18"/>
                <w:szCs w:val="18"/>
              </w:rPr>
            </w:pPr>
            <w:r w:rsidRPr="00AB1F57">
              <w:rPr>
                <w:rFonts w:cs="宋体" w:hint="eastAsia"/>
                <w:sz w:val="18"/>
                <w:szCs w:val="18"/>
              </w:rPr>
              <w:t>序号</w:t>
            </w:r>
          </w:p>
        </w:tc>
        <w:tc>
          <w:tcPr>
            <w:tcW w:w="3091" w:type="dxa"/>
            <w:vMerge w:val="restart"/>
            <w:tcMar>
              <w:left w:w="28" w:type="dxa"/>
              <w:right w:w="28" w:type="dxa"/>
            </w:tcMar>
            <w:vAlign w:val="center"/>
          </w:tcPr>
          <w:p w:rsidR="007C51D4" w:rsidRPr="00AB1F57" w:rsidRDefault="007C51D4" w:rsidP="006470AE">
            <w:pPr>
              <w:jc w:val="center"/>
              <w:rPr>
                <w:sz w:val="18"/>
                <w:szCs w:val="18"/>
              </w:rPr>
            </w:pPr>
            <w:r w:rsidRPr="00AB1F57">
              <w:rPr>
                <w:rFonts w:cs="宋体" w:hint="eastAsia"/>
                <w:sz w:val="18"/>
                <w:szCs w:val="18"/>
              </w:rPr>
              <w:t>课程内容</w:t>
            </w:r>
          </w:p>
        </w:tc>
        <w:tc>
          <w:tcPr>
            <w:tcW w:w="3588" w:type="dxa"/>
            <w:gridSpan w:val="4"/>
            <w:tcMar>
              <w:left w:w="28" w:type="dxa"/>
              <w:right w:w="28" w:type="dxa"/>
            </w:tcMar>
            <w:vAlign w:val="center"/>
          </w:tcPr>
          <w:p w:rsidR="007C51D4" w:rsidRPr="00AB1F57" w:rsidRDefault="007C51D4" w:rsidP="006470AE">
            <w:pPr>
              <w:jc w:val="center"/>
              <w:rPr>
                <w:sz w:val="18"/>
                <w:szCs w:val="18"/>
              </w:rPr>
            </w:pPr>
            <w:r w:rsidRPr="00AB1F57">
              <w:rPr>
                <w:rFonts w:cs="宋体" w:hint="eastAsia"/>
                <w:sz w:val="18"/>
                <w:szCs w:val="18"/>
              </w:rPr>
              <w:t>课内学时</w:t>
            </w:r>
          </w:p>
        </w:tc>
        <w:tc>
          <w:tcPr>
            <w:tcW w:w="760" w:type="dxa"/>
            <w:vMerge w:val="restart"/>
            <w:tcMar>
              <w:left w:w="28" w:type="dxa"/>
              <w:right w:w="28" w:type="dxa"/>
            </w:tcMar>
            <w:vAlign w:val="center"/>
          </w:tcPr>
          <w:p w:rsidR="007C51D4" w:rsidRPr="00AB1F57" w:rsidRDefault="007C51D4" w:rsidP="006470AE">
            <w:pPr>
              <w:jc w:val="center"/>
              <w:rPr>
                <w:sz w:val="18"/>
                <w:szCs w:val="18"/>
              </w:rPr>
            </w:pPr>
            <w:r w:rsidRPr="00AB1F57">
              <w:rPr>
                <w:rFonts w:cs="宋体" w:hint="eastAsia"/>
                <w:sz w:val="18"/>
                <w:szCs w:val="18"/>
              </w:rPr>
              <w:t>课外</w:t>
            </w:r>
          </w:p>
          <w:p w:rsidR="007C51D4" w:rsidRPr="00AB1F57" w:rsidRDefault="007C51D4" w:rsidP="006470AE">
            <w:pPr>
              <w:jc w:val="center"/>
              <w:rPr>
                <w:sz w:val="18"/>
                <w:szCs w:val="18"/>
              </w:rPr>
            </w:pPr>
            <w:r w:rsidRPr="00AB1F57">
              <w:rPr>
                <w:rFonts w:cs="宋体" w:hint="eastAsia"/>
                <w:sz w:val="18"/>
                <w:szCs w:val="18"/>
              </w:rPr>
              <w:t>学时</w:t>
            </w:r>
          </w:p>
        </w:tc>
      </w:tr>
      <w:tr w:rsidR="007C51D4" w:rsidRPr="00AB1F57">
        <w:trPr>
          <w:trHeight w:val="386"/>
          <w:tblHeader/>
          <w:jc w:val="center"/>
        </w:trPr>
        <w:tc>
          <w:tcPr>
            <w:tcW w:w="511" w:type="dxa"/>
            <w:vMerge/>
            <w:tcMar>
              <w:left w:w="28" w:type="dxa"/>
              <w:right w:w="28" w:type="dxa"/>
            </w:tcMar>
            <w:vAlign w:val="center"/>
          </w:tcPr>
          <w:p w:rsidR="007C51D4" w:rsidRPr="00AB1F57" w:rsidRDefault="007C51D4" w:rsidP="006470AE">
            <w:pPr>
              <w:rPr>
                <w:sz w:val="18"/>
                <w:szCs w:val="18"/>
              </w:rPr>
            </w:pPr>
          </w:p>
        </w:tc>
        <w:tc>
          <w:tcPr>
            <w:tcW w:w="3091" w:type="dxa"/>
            <w:vMerge/>
            <w:tcMar>
              <w:left w:w="28" w:type="dxa"/>
              <w:right w:w="28" w:type="dxa"/>
            </w:tcMar>
            <w:vAlign w:val="center"/>
          </w:tcPr>
          <w:p w:rsidR="007C51D4" w:rsidRPr="00AB1F57" w:rsidRDefault="007C51D4" w:rsidP="006470AE">
            <w:pPr>
              <w:rPr>
                <w:sz w:val="18"/>
                <w:szCs w:val="18"/>
              </w:rPr>
            </w:pPr>
          </w:p>
        </w:tc>
        <w:tc>
          <w:tcPr>
            <w:tcW w:w="897" w:type="dxa"/>
            <w:tcMar>
              <w:left w:w="28" w:type="dxa"/>
              <w:right w:w="28" w:type="dxa"/>
            </w:tcMar>
            <w:vAlign w:val="center"/>
          </w:tcPr>
          <w:p w:rsidR="007C51D4" w:rsidRPr="00AB1F57" w:rsidRDefault="007C51D4" w:rsidP="006470AE">
            <w:pPr>
              <w:jc w:val="center"/>
              <w:rPr>
                <w:sz w:val="18"/>
                <w:szCs w:val="18"/>
              </w:rPr>
            </w:pPr>
            <w:r w:rsidRPr="00AB1F57">
              <w:rPr>
                <w:rFonts w:cs="宋体" w:hint="eastAsia"/>
                <w:sz w:val="18"/>
                <w:szCs w:val="18"/>
              </w:rPr>
              <w:t>理论</w:t>
            </w:r>
          </w:p>
          <w:p w:rsidR="007C51D4" w:rsidRPr="00AB1F57" w:rsidRDefault="007C51D4" w:rsidP="006470AE">
            <w:pPr>
              <w:jc w:val="center"/>
              <w:rPr>
                <w:sz w:val="18"/>
                <w:szCs w:val="18"/>
              </w:rPr>
            </w:pPr>
            <w:r w:rsidRPr="00AB1F57">
              <w:rPr>
                <w:rFonts w:cs="宋体" w:hint="eastAsia"/>
                <w:sz w:val="18"/>
                <w:szCs w:val="18"/>
              </w:rPr>
              <w:t>学时</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rFonts w:cs="宋体" w:hint="eastAsia"/>
                <w:sz w:val="18"/>
                <w:szCs w:val="18"/>
              </w:rPr>
              <w:t>习题</w:t>
            </w:r>
          </w:p>
          <w:p w:rsidR="007C51D4" w:rsidRPr="00AB1F57" w:rsidRDefault="007C51D4" w:rsidP="006470AE">
            <w:pPr>
              <w:jc w:val="center"/>
              <w:rPr>
                <w:sz w:val="18"/>
                <w:szCs w:val="18"/>
              </w:rPr>
            </w:pPr>
            <w:r w:rsidRPr="00AB1F57">
              <w:rPr>
                <w:rFonts w:cs="宋体" w:hint="eastAsia"/>
                <w:sz w:val="18"/>
                <w:szCs w:val="18"/>
              </w:rPr>
              <w:t>学时</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rFonts w:cs="宋体" w:hint="eastAsia"/>
                <w:sz w:val="18"/>
                <w:szCs w:val="18"/>
              </w:rPr>
              <w:t>研讨</w:t>
            </w:r>
          </w:p>
          <w:p w:rsidR="007C51D4" w:rsidRPr="00AB1F57" w:rsidRDefault="007C51D4" w:rsidP="006470AE">
            <w:pPr>
              <w:jc w:val="center"/>
              <w:rPr>
                <w:sz w:val="18"/>
                <w:szCs w:val="18"/>
              </w:rPr>
            </w:pPr>
            <w:r w:rsidRPr="00AB1F57">
              <w:rPr>
                <w:rFonts w:cs="宋体" w:hint="eastAsia"/>
                <w:sz w:val="18"/>
                <w:szCs w:val="18"/>
              </w:rPr>
              <w:t>学时</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rFonts w:cs="宋体" w:hint="eastAsia"/>
                <w:sz w:val="18"/>
                <w:szCs w:val="18"/>
              </w:rPr>
              <w:t>合计</w:t>
            </w:r>
          </w:p>
        </w:tc>
        <w:tc>
          <w:tcPr>
            <w:tcW w:w="760" w:type="dxa"/>
            <w:vMerge/>
            <w:tcMar>
              <w:left w:w="28" w:type="dxa"/>
              <w:right w:w="28" w:type="dxa"/>
            </w:tcMar>
            <w:vAlign w:val="center"/>
          </w:tcPr>
          <w:p w:rsidR="007C51D4" w:rsidRPr="00AB1F57" w:rsidRDefault="007C51D4" w:rsidP="006470AE">
            <w:pPr>
              <w:rPr>
                <w:sz w:val="18"/>
                <w:szCs w:val="18"/>
              </w:rPr>
            </w:pPr>
          </w:p>
        </w:tc>
      </w:tr>
      <w:tr w:rsidR="007C51D4" w:rsidRPr="00AB1F57">
        <w:trPr>
          <w:trHeight w:val="386"/>
          <w:jc w:val="center"/>
        </w:trPr>
        <w:tc>
          <w:tcPr>
            <w:tcW w:w="511" w:type="dxa"/>
            <w:tcMar>
              <w:left w:w="28" w:type="dxa"/>
              <w:right w:w="28" w:type="dxa"/>
            </w:tcMar>
            <w:vAlign w:val="center"/>
          </w:tcPr>
          <w:p w:rsidR="007C51D4" w:rsidRPr="00AB1F57" w:rsidRDefault="007C51D4" w:rsidP="006470AE">
            <w:pPr>
              <w:spacing w:line="360" w:lineRule="exact"/>
              <w:jc w:val="center"/>
              <w:rPr>
                <w:color w:val="000000"/>
                <w:kern w:val="0"/>
                <w:sz w:val="18"/>
                <w:szCs w:val="18"/>
              </w:rPr>
            </w:pPr>
            <w:r w:rsidRPr="00AB1F57">
              <w:rPr>
                <w:color w:val="000000"/>
                <w:kern w:val="0"/>
                <w:sz w:val="18"/>
                <w:szCs w:val="18"/>
              </w:rPr>
              <w:lastRenderedPageBreak/>
              <w:t>1</w:t>
            </w:r>
          </w:p>
        </w:tc>
        <w:tc>
          <w:tcPr>
            <w:tcW w:w="3091" w:type="dxa"/>
            <w:tcMar>
              <w:left w:w="28" w:type="dxa"/>
              <w:right w:w="28" w:type="dxa"/>
            </w:tcMar>
            <w:vAlign w:val="center"/>
          </w:tcPr>
          <w:p w:rsidR="007C51D4" w:rsidRPr="00AB1F57" w:rsidRDefault="007C51D4" w:rsidP="006470AE">
            <w:pPr>
              <w:spacing w:line="360" w:lineRule="exact"/>
              <w:rPr>
                <w:color w:val="000000"/>
                <w:kern w:val="0"/>
                <w:sz w:val="18"/>
                <w:szCs w:val="18"/>
              </w:rPr>
            </w:pPr>
            <w:r w:rsidRPr="00AB1F57">
              <w:rPr>
                <w:rFonts w:cs="宋体" w:hint="eastAsia"/>
                <w:color w:val="000000"/>
                <w:kern w:val="0"/>
                <w:sz w:val="18"/>
                <w:szCs w:val="18"/>
              </w:rPr>
              <w:t>绪论（定义、基本原则、发展历史等）</w:t>
            </w:r>
          </w:p>
        </w:tc>
        <w:tc>
          <w:tcPr>
            <w:tcW w:w="897" w:type="dxa"/>
            <w:tcMar>
              <w:left w:w="28" w:type="dxa"/>
              <w:right w:w="28" w:type="dxa"/>
            </w:tcMar>
            <w:vAlign w:val="center"/>
          </w:tcPr>
          <w:p w:rsidR="007C51D4" w:rsidRPr="00AB1F57" w:rsidRDefault="007C51D4" w:rsidP="006470AE">
            <w:pPr>
              <w:spacing w:line="360" w:lineRule="exact"/>
              <w:jc w:val="center"/>
              <w:rPr>
                <w:color w:val="000000"/>
                <w:kern w:val="0"/>
                <w:sz w:val="18"/>
                <w:szCs w:val="18"/>
              </w:rPr>
            </w:pPr>
            <w:r w:rsidRPr="00AB1F57">
              <w:rPr>
                <w:color w:val="000000"/>
                <w:kern w:val="0"/>
                <w:sz w:val="18"/>
                <w:szCs w:val="18"/>
              </w:rPr>
              <w:t>2.5</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0.5</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1</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4</w:t>
            </w:r>
          </w:p>
        </w:tc>
        <w:tc>
          <w:tcPr>
            <w:tcW w:w="760" w:type="dxa"/>
            <w:tcMar>
              <w:left w:w="28" w:type="dxa"/>
              <w:right w:w="28" w:type="dxa"/>
            </w:tcMar>
            <w:vAlign w:val="center"/>
          </w:tcPr>
          <w:p w:rsidR="007C51D4" w:rsidRPr="00AB1F57" w:rsidRDefault="007C51D4" w:rsidP="006470AE">
            <w:pPr>
              <w:jc w:val="center"/>
              <w:rPr>
                <w:sz w:val="18"/>
                <w:szCs w:val="18"/>
              </w:rPr>
            </w:pPr>
            <w:r w:rsidRPr="00AB1F57">
              <w:rPr>
                <w:sz w:val="18"/>
                <w:szCs w:val="18"/>
              </w:rPr>
              <w:t>4</w:t>
            </w:r>
          </w:p>
        </w:tc>
      </w:tr>
      <w:tr w:rsidR="007C51D4" w:rsidRPr="00AB1F57">
        <w:trPr>
          <w:trHeight w:val="386"/>
          <w:jc w:val="center"/>
        </w:trPr>
        <w:tc>
          <w:tcPr>
            <w:tcW w:w="511" w:type="dxa"/>
            <w:tcMar>
              <w:left w:w="28" w:type="dxa"/>
              <w:right w:w="28" w:type="dxa"/>
            </w:tcMar>
            <w:vAlign w:val="center"/>
          </w:tcPr>
          <w:p w:rsidR="007C51D4" w:rsidRPr="00AB1F57" w:rsidRDefault="007C51D4" w:rsidP="006470AE">
            <w:pPr>
              <w:spacing w:line="360" w:lineRule="exact"/>
              <w:jc w:val="center"/>
              <w:rPr>
                <w:color w:val="000000"/>
                <w:kern w:val="0"/>
                <w:sz w:val="18"/>
                <w:szCs w:val="18"/>
              </w:rPr>
            </w:pPr>
            <w:r w:rsidRPr="00AB1F57">
              <w:rPr>
                <w:color w:val="000000"/>
                <w:kern w:val="0"/>
                <w:sz w:val="18"/>
                <w:szCs w:val="18"/>
              </w:rPr>
              <w:t>2</w:t>
            </w:r>
          </w:p>
        </w:tc>
        <w:tc>
          <w:tcPr>
            <w:tcW w:w="3091" w:type="dxa"/>
            <w:tcMar>
              <w:left w:w="28" w:type="dxa"/>
              <w:right w:w="28" w:type="dxa"/>
            </w:tcMar>
            <w:vAlign w:val="center"/>
          </w:tcPr>
          <w:p w:rsidR="007C51D4" w:rsidRPr="00AB1F57" w:rsidRDefault="007C51D4" w:rsidP="006470AE">
            <w:pPr>
              <w:spacing w:line="360" w:lineRule="exact"/>
              <w:rPr>
                <w:color w:val="000000"/>
                <w:kern w:val="0"/>
                <w:sz w:val="18"/>
                <w:szCs w:val="18"/>
              </w:rPr>
            </w:pPr>
            <w:r w:rsidRPr="00AB1F57">
              <w:rPr>
                <w:rFonts w:cs="宋体" w:hint="eastAsia"/>
                <w:color w:val="000000"/>
                <w:kern w:val="0"/>
                <w:sz w:val="18"/>
                <w:szCs w:val="18"/>
              </w:rPr>
              <w:t>行政法主体（定义、行政主体、相对人等）</w:t>
            </w:r>
          </w:p>
        </w:tc>
        <w:tc>
          <w:tcPr>
            <w:tcW w:w="897" w:type="dxa"/>
            <w:tcMar>
              <w:left w:w="28" w:type="dxa"/>
              <w:right w:w="28" w:type="dxa"/>
            </w:tcMar>
            <w:vAlign w:val="center"/>
          </w:tcPr>
          <w:p w:rsidR="007C51D4" w:rsidRPr="00AB1F57" w:rsidRDefault="007C51D4" w:rsidP="006470AE">
            <w:pPr>
              <w:spacing w:line="360" w:lineRule="exact"/>
              <w:jc w:val="center"/>
              <w:rPr>
                <w:color w:val="000000"/>
                <w:kern w:val="0"/>
                <w:sz w:val="18"/>
                <w:szCs w:val="18"/>
              </w:rPr>
            </w:pPr>
            <w:r w:rsidRPr="00AB1F57">
              <w:rPr>
                <w:color w:val="000000"/>
                <w:kern w:val="0"/>
                <w:sz w:val="18"/>
                <w:szCs w:val="18"/>
              </w:rPr>
              <w:t>5.5</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0.5</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2</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8</w:t>
            </w:r>
          </w:p>
        </w:tc>
        <w:tc>
          <w:tcPr>
            <w:tcW w:w="760" w:type="dxa"/>
            <w:tcMar>
              <w:left w:w="28" w:type="dxa"/>
              <w:right w:w="28" w:type="dxa"/>
            </w:tcMar>
            <w:vAlign w:val="center"/>
          </w:tcPr>
          <w:p w:rsidR="007C51D4" w:rsidRPr="00AB1F57" w:rsidRDefault="007C51D4" w:rsidP="006470AE">
            <w:pPr>
              <w:jc w:val="center"/>
              <w:rPr>
                <w:sz w:val="18"/>
                <w:szCs w:val="18"/>
              </w:rPr>
            </w:pPr>
            <w:r w:rsidRPr="00AB1F57">
              <w:rPr>
                <w:sz w:val="18"/>
                <w:szCs w:val="18"/>
              </w:rPr>
              <w:t>8</w:t>
            </w:r>
          </w:p>
        </w:tc>
      </w:tr>
      <w:tr w:rsidR="007C51D4" w:rsidRPr="00AB1F57">
        <w:trPr>
          <w:trHeight w:val="386"/>
          <w:jc w:val="center"/>
        </w:trPr>
        <w:tc>
          <w:tcPr>
            <w:tcW w:w="511" w:type="dxa"/>
            <w:tcMar>
              <w:left w:w="28" w:type="dxa"/>
              <w:right w:w="28" w:type="dxa"/>
            </w:tcMar>
            <w:vAlign w:val="center"/>
          </w:tcPr>
          <w:p w:rsidR="007C51D4" w:rsidRPr="00AB1F57" w:rsidRDefault="007C51D4" w:rsidP="006470AE">
            <w:pPr>
              <w:spacing w:line="360" w:lineRule="exact"/>
              <w:jc w:val="center"/>
              <w:rPr>
                <w:color w:val="000000"/>
                <w:kern w:val="0"/>
                <w:sz w:val="18"/>
                <w:szCs w:val="18"/>
              </w:rPr>
            </w:pPr>
            <w:r w:rsidRPr="00AB1F57">
              <w:rPr>
                <w:color w:val="000000"/>
                <w:kern w:val="0"/>
                <w:sz w:val="18"/>
                <w:szCs w:val="18"/>
              </w:rPr>
              <w:t>3</w:t>
            </w:r>
          </w:p>
        </w:tc>
        <w:tc>
          <w:tcPr>
            <w:tcW w:w="3091" w:type="dxa"/>
            <w:tcMar>
              <w:left w:w="28" w:type="dxa"/>
              <w:right w:w="28" w:type="dxa"/>
            </w:tcMar>
            <w:vAlign w:val="center"/>
          </w:tcPr>
          <w:p w:rsidR="007C51D4" w:rsidRPr="00AB1F57" w:rsidRDefault="007C51D4" w:rsidP="006470AE">
            <w:pPr>
              <w:spacing w:line="360" w:lineRule="exact"/>
              <w:rPr>
                <w:color w:val="000000"/>
                <w:kern w:val="0"/>
                <w:sz w:val="18"/>
                <w:szCs w:val="18"/>
              </w:rPr>
            </w:pPr>
            <w:r w:rsidRPr="00AB1F57">
              <w:rPr>
                <w:rFonts w:cs="宋体" w:hint="eastAsia"/>
                <w:color w:val="000000"/>
                <w:kern w:val="0"/>
                <w:sz w:val="18"/>
                <w:szCs w:val="18"/>
              </w:rPr>
              <w:t>行政行为（概述、抽象行为、具体行为、程序等）</w:t>
            </w:r>
          </w:p>
        </w:tc>
        <w:tc>
          <w:tcPr>
            <w:tcW w:w="897" w:type="dxa"/>
            <w:tcMar>
              <w:left w:w="28" w:type="dxa"/>
              <w:right w:w="28" w:type="dxa"/>
            </w:tcMar>
            <w:vAlign w:val="center"/>
          </w:tcPr>
          <w:p w:rsidR="007C51D4" w:rsidRPr="00AB1F57" w:rsidRDefault="007C51D4" w:rsidP="006470AE">
            <w:pPr>
              <w:spacing w:line="360" w:lineRule="exact"/>
              <w:jc w:val="center"/>
              <w:rPr>
                <w:color w:val="000000"/>
                <w:kern w:val="0"/>
                <w:sz w:val="18"/>
                <w:szCs w:val="18"/>
              </w:rPr>
            </w:pPr>
            <w:r w:rsidRPr="00AB1F57">
              <w:rPr>
                <w:color w:val="000000"/>
                <w:kern w:val="0"/>
                <w:sz w:val="18"/>
                <w:szCs w:val="18"/>
              </w:rPr>
              <w:t>7.5</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0.5</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2</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10</w:t>
            </w:r>
          </w:p>
        </w:tc>
        <w:tc>
          <w:tcPr>
            <w:tcW w:w="760" w:type="dxa"/>
            <w:tcMar>
              <w:left w:w="28" w:type="dxa"/>
              <w:right w:w="28" w:type="dxa"/>
            </w:tcMar>
            <w:vAlign w:val="center"/>
          </w:tcPr>
          <w:p w:rsidR="007C51D4" w:rsidRPr="00AB1F57" w:rsidRDefault="007C51D4" w:rsidP="006470AE">
            <w:pPr>
              <w:jc w:val="center"/>
              <w:rPr>
                <w:sz w:val="18"/>
                <w:szCs w:val="18"/>
              </w:rPr>
            </w:pPr>
            <w:r w:rsidRPr="00AB1F57">
              <w:rPr>
                <w:sz w:val="18"/>
                <w:szCs w:val="18"/>
              </w:rPr>
              <w:t>10</w:t>
            </w:r>
          </w:p>
        </w:tc>
      </w:tr>
      <w:tr w:rsidR="007C51D4" w:rsidRPr="00AB1F57">
        <w:trPr>
          <w:trHeight w:val="386"/>
          <w:jc w:val="center"/>
        </w:trPr>
        <w:tc>
          <w:tcPr>
            <w:tcW w:w="511" w:type="dxa"/>
            <w:tcMar>
              <w:left w:w="28" w:type="dxa"/>
              <w:right w:w="28" w:type="dxa"/>
            </w:tcMar>
            <w:vAlign w:val="center"/>
          </w:tcPr>
          <w:p w:rsidR="007C51D4" w:rsidRPr="00AB1F57" w:rsidRDefault="007C51D4" w:rsidP="006470AE">
            <w:pPr>
              <w:spacing w:line="360" w:lineRule="exact"/>
              <w:jc w:val="center"/>
              <w:rPr>
                <w:color w:val="000000"/>
                <w:kern w:val="0"/>
                <w:sz w:val="18"/>
                <w:szCs w:val="18"/>
              </w:rPr>
            </w:pPr>
            <w:r w:rsidRPr="00AB1F57">
              <w:rPr>
                <w:color w:val="000000"/>
                <w:kern w:val="0"/>
                <w:sz w:val="18"/>
                <w:szCs w:val="18"/>
              </w:rPr>
              <w:t>4</w:t>
            </w:r>
          </w:p>
        </w:tc>
        <w:tc>
          <w:tcPr>
            <w:tcW w:w="3091" w:type="dxa"/>
            <w:tcMar>
              <w:left w:w="28" w:type="dxa"/>
              <w:right w:w="28" w:type="dxa"/>
            </w:tcMar>
            <w:vAlign w:val="center"/>
          </w:tcPr>
          <w:p w:rsidR="007C51D4" w:rsidRPr="00AB1F57" w:rsidRDefault="007C51D4" w:rsidP="006470AE">
            <w:pPr>
              <w:spacing w:line="360" w:lineRule="exact"/>
              <w:rPr>
                <w:color w:val="000000"/>
                <w:kern w:val="0"/>
                <w:sz w:val="18"/>
                <w:szCs w:val="18"/>
              </w:rPr>
            </w:pPr>
            <w:r w:rsidRPr="00AB1F57">
              <w:rPr>
                <w:rFonts w:cs="宋体" w:hint="eastAsia"/>
                <w:color w:val="000000"/>
                <w:kern w:val="0"/>
                <w:sz w:val="18"/>
                <w:szCs w:val="18"/>
              </w:rPr>
              <w:t>行政救济（体制、行政复议、行政诉讼、行政赔偿等）</w:t>
            </w:r>
          </w:p>
        </w:tc>
        <w:tc>
          <w:tcPr>
            <w:tcW w:w="897" w:type="dxa"/>
            <w:tcMar>
              <w:left w:w="28" w:type="dxa"/>
              <w:right w:w="28" w:type="dxa"/>
            </w:tcMar>
            <w:vAlign w:val="center"/>
          </w:tcPr>
          <w:p w:rsidR="007C51D4" w:rsidRPr="00AB1F57" w:rsidRDefault="007C51D4" w:rsidP="006470AE">
            <w:pPr>
              <w:spacing w:line="360" w:lineRule="exact"/>
              <w:jc w:val="center"/>
              <w:rPr>
                <w:color w:val="000000"/>
                <w:kern w:val="0"/>
                <w:sz w:val="18"/>
                <w:szCs w:val="18"/>
              </w:rPr>
            </w:pPr>
            <w:r w:rsidRPr="00AB1F57">
              <w:rPr>
                <w:color w:val="000000"/>
                <w:kern w:val="0"/>
                <w:sz w:val="18"/>
                <w:szCs w:val="18"/>
              </w:rPr>
              <w:t>6.5</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0.5</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3</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10</w:t>
            </w:r>
          </w:p>
        </w:tc>
        <w:tc>
          <w:tcPr>
            <w:tcW w:w="760" w:type="dxa"/>
            <w:tcMar>
              <w:left w:w="28" w:type="dxa"/>
              <w:right w:w="28" w:type="dxa"/>
            </w:tcMar>
            <w:vAlign w:val="center"/>
          </w:tcPr>
          <w:p w:rsidR="007C51D4" w:rsidRPr="00AB1F57" w:rsidRDefault="007C51D4" w:rsidP="006470AE">
            <w:pPr>
              <w:jc w:val="center"/>
              <w:rPr>
                <w:sz w:val="18"/>
                <w:szCs w:val="18"/>
              </w:rPr>
            </w:pPr>
            <w:r w:rsidRPr="00AB1F57">
              <w:rPr>
                <w:sz w:val="18"/>
                <w:szCs w:val="18"/>
              </w:rPr>
              <w:t>10</w:t>
            </w:r>
          </w:p>
        </w:tc>
      </w:tr>
      <w:tr w:rsidR="007C51D4" w:rsidRPr="00AB1F57">
        <w:trPr>
          <w:trHeight w:val="386"/>
          <w:jc w:val="center"/>
        </w:trPr>
        <w:tc>
          <w:tcPr>
            <w:tcW w:w="511" w:type="dxa"/>
            <w:tcMar>
              <w:left w:w="28" w:type="dxa"/>
              <w:right w:w="28" w:type="dxa"/>
            </w:tcMar>
            <w:vAlign w:val="center"/>
          </w:tcPr>
          <w:p w:rsidR="007C51D4" w:rsidRPr="00AB1F57" w:rsidRDefault="007C51D4" w:rsidP="006470AE">
            <w:pPr>
              <w:jc w:val="center"/>
              <w:rPr>
                <w:sz w:val="18"/>
                <w:szCs w:val="18"/>
              </w:rPr>
            </w:pPr>
            <w:r w:rsidRPr="00AB1F57">
              <w:rPr>
                <w:rFonts w:cs="宋体" w:hint="eastAsia"/>
                <w:sz w:val="18"/>
                <w:szCs w:val="18"/>
              </w:rPr>
              <w:t>合计</w:t>
            </w:r>
          </w:p>
        </w:tc>
        <w:tc>
          <w:tcPr>
            <w:tcW w:w="3091" w:type="dxa"/>
            <w:tcMar>
              <w:left w:w="28" w:type="dxa"/>
              <w:right w:w="28" w:type="dxa"/>
            </w:tcMar>
            <w:vAlign w:val="center"/>
          </w:tcPr>
          <w:p w:rsidR="007C51D4" w:rsidRPr="00AB1F57" w:rsidRDefault="007C51D4" w:rsidP="006470AE">
            <w:pPr>
              <w:rPr>
                <w:sz w:val="18"/>
                <w:szCs w:val="18"/>
              </w:rPr>
            </w:pP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22</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2</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8</w:t>
            </w:r>
          </w:p>
        </w:tc>
        <w:tc>
          <w:tcPr>
            <w:tcW w:w="897" w:type="dxa"/>
            <w:tcMar>
              <w:left w:w="28" w:type="dxa"/>
              <w:right w:w="28" w:type="dxa"/>
            </w:tcMar>
            <w:vAlign w:val="center"/>
          </w:tcPr>
          <w:p w:rsidR="007C51D4" w:rsidRPr="00AB1F57" w:rsidRDefault="007C51D4" w:rsidP="006470AE">
            <w:pPr>
              <w:jc w:val="center"/>
              <w:rPr>
                <w:sz w:val="18"/>
                <w:szCs w:val="18"/>
              </w:rPr>
            </w:pPr>
            <w:r w:rsidRPr="00AB1F57">
              <w:rPr>
                <w:sz w:val="18"/>
                <w:szCs w:val="18"/>
              </w:rPr>
              <w:t>32</w:t>
            </w:r>
          </w:p>
        </w:tc>
        <w:tc>
          <w:tcPr>
            <w:tcW w:w="760" w:type="dxa"/>
            <w:tcMar>
              <w:left w:w="28" w:type="dxa"/>
              <w:right w:w="28" w:type="dxa"/>
            </w:tcMar>
            <w:vAlign w:val="center"/>
          </w:tcPr>
          <w:p w:rsidR="007C51D4" w:rsidRPr="00AB1F57" w:rsidRDefault="007C51D4" w:rsidP="006470AE">
            <w:pPr>
              <w:jc w:val="center"/>
              <w:rPr>
                <w:sz w:val="18"/>
                <w:szCs w:val="18"/>
              </w:rPr>
            </w:pPr>
            <w:r w:rsidRPr="00AB1F57">
              <w:rPr>
                <w:sz w:val="18"/>
                <w:szCs w:val="18"/>
              </w:rPr>
              <w:t>32</w:t>
            </w:r>
          </w:p>
        </w:tc>
      </w:tr>
    </w:tbl>
    <w:p w:rsidR="007C51D4" w:rsidRPr="00DE1504" w:rsidRDefault="007C51D4" w:rsidP="007C51D4">
      <w:pPr>
        <w:pStyle w:val="B"/>
      </w:pPr>
      <w:r w:rsidRPr="00DE1504">
        <w:rPr>
          <w:rFonts w:cs="宋体" w:hint="eastAsia"/>
        </w:rPr>
        <w:t>四、课外学习要求</w:t>
      </w:r>
    </w:p>
    <w:p w:rsidR="007C51D4" w:rsidRPr="00DE1504" w:rsidRDefault="007C51D4" w:rsidP="008E2AFF">
      <w:pPr>
        <w:pStyle w:val="B"/>
        <w:spacing w:line="360" w:lineRule="auto"/>
        <w:ind w:firstLine="420"/>
        <w:rPr>
          <w:b w:val="0"/>
          <w:bCs w:val="0"/>
          <w:sz w:val="21"/>
          <w:szCs w:val="21"/>
        </w:rPr>
      </w:pPr>
      <w:r w:rsidRPr="00EC1BDD">
        <w:rPr>
          <w:rFonts w:cs="宋体" w:hint="eastAsia"/>
          <w:b w:val="0"/>
          <w:bCs w:val="0"/>
          <w:sz w:val="21"/>
          <w:szCs w:val="21"/>
        </w:rPr>
        <w:t>查阅资料，收集与行政法与行政诉讼法相关的</w:t>
      </w:r>
      <w:r w:rsidRPr="00EC1BDD">
        <w:rPr>
          <w:b w:val="0"/>
          <w:bCs w:val="0"/>
          <w:sz w:val="21"/>
          <w:szCs w:val="21"/>
        </w:rPr>
        <w:t>3</w:t>
      </w:r>
      <w:r w:rsidRPr="00EC1BDD">
        <w:rPr>
          <w:rFonts w:cs="宋体" w:hint="eastAsia"/>
          <w:b w:val="0"/>
          <w:bCs w:val="0"/>
          <w:sz w:val="21"/>
          <w:szCs w:val="21"/>
        </w:rPr>
        <w:t>个案例，学会运用行政法与行政诉讼法学科的理论并根据行政实体法、行政程序法及行政诉讼法的规定，分析和解决实际问题。</w:t>
      </w:r>
    </w:p>
    <w:p w:rsidR="007C51D4" w:rsidRPr="00DE1504" w:rsidRDefault="007C51D4" w:rsidP="008E2AFF">
      <w:pPr>
        <w:pStyle w:val="B"/>
      </w:pPr>
      <w:r w:rsidRPr="00DE1504">
        <w:rPr>
          <w:rFonts w:cs="宋体" w:hint="eastAsia"/>
        </w:rPr>
        <w:t>五、教学方法</w:t>
      </w:r>
    </w:p>
    <w:p w:rsidR="007C51D4" w:rsidRPr="00DE1504" w:rsidRDefault="007C51D4" w:rsidP="008E2AFF">
      <w:pPr>
        <w:pStyle w:val="B"/>
        <w:spacing w:line="360" w:lineRule="auto"/>
        <w:ind w:firstLine="420"/>
        <w:rPr>
          <w:b w:val="0"/>
          <w:bCs w:val="0"/>
          <w:sz w:val="21"/>
          <w:szCs w:val="21"/>
        </w:rPr>
      </w:pPr>
      <w:r w:rsidRPr="00DE1504">
        <w:rPr>
          <w:rFonts w:cs="宋体" w:hint="eastAsia"/>
          <w:b w:val="0"/>
          <w:bCs w:val="0"/>
          <w:sz w:val="21"/>
          <w:szCs w:val="21"/>
        </w:rPr>
        <w:t>本课程主要采用教师课堂讲授的教学方法，同时在讲课过程中会穿插与学生的讨论。在教学过程中，老师需要结合大量</w:t>
      </w:r>
      <w:r>
        <w:rPr>
          <w:rFonts w:cs="宋体" w:hint="eastAsia"/>
          <w:b w:val="0"/>
          <w:bCs w:val="0"/>
          <w:sz w:val="21"/>
          <w:szCs w:val="21"/>
        </w:rPr>
        <w:t>行政法与行政诉讼法</w:t>
      </w:r>
      <w:r w:rsidRPr="00DE1504">
        <w:rPr>
          <w:rFonts w:cs="宋体" w:hint="eastAsia"/>
          <w:b w:val="0"/>
          <w:bCs w:val="0"/>
          <w:sz w:val="21"/>
          <w:szCs w:val="21"/>
        </w:rPr>
        <w:t>的案例，使学生能够更深刻地领会该课程的主要内容。</w:t>
      </w:r>
    </w:p>
    <w:p w:rsidR="007C51D4" w:rsidRPr="00DE1504" w:rsidRDefault="007C51D4" w:rsidP="008E2AFF">
      <w:pPr>
        <w:pStyle w:val="B"/>
      </w:pPr>
      <w:r w:rsidRPr="00DE1504">
        <w:rPr>
          <w:rFonts w:cs="宋体" w:hint="eastAsia"/>
        </w:rPr>
        <w:t>六、课程考核方法及要求</w:t>
      </w:r>
    </w:p>
    <w:p w:rsidR="007C51D4" w:rsidRPr="00DE1504" w:rsidRDefault="007C51D4" w:rsidP="008E2AFF">
      <w:pPr>
        <w:pStyle w:val="a7"/>
      </w:pPr>
      <w:r w:rsidRPr="00DE1504">
        <w:t>1</w:t>
      </w:r>
      <w:r w:rsidRPr="00DE1504">
        <w:rPr>
          <w:rFonts w:cs="宋体" w:hint="eastAsia"/>
        </w:rPr>
        <w:t>．考核方式：考试（</w:t>
      </w:r>
      <w:r w:rsidR="009A4C5C" w:rsidRPr="00DE1504">
        <w:rPr>
          <w:rFonts w:cs="宋体" w:hint="eastAsia"/>
        </w:rPr>
        <w:t>√</w:t>
      </w:r>
      <w:r w:rsidRPr="00DE1504">
        <w:rPr>
          <w:rFonts w:cs="宋体" w:hint="eastAsia"/>
        </w:rPr>
        <w:t>）；考查（）</w:t>
      </w:r>
    </w:p>
    <w:p w:rsidR="007C51D4" w:rsidRPr="00DE1504" w:rsidRDefault="007C51D4" w:rsidP="008E2AFF">
      <w:pPr>
        <w:pStyle w:val="a7"/>
      </w:pPr>
      <w:r w:rsidRPr="00DE1504">
        <w:t>2</w:t>
      </w:r>
      <w:r w:rsidRPr="00DE1504">
        <w:rPr>
          <w:rFonts w:cs="宋体" w:hint="eastAsia"/>
        </w:rPr>
        <w:t>．成绩评定：</w:t>
      </w:r>
    </w:p>
    <w:p w:rsidR="007C51D4" w:rsidRPr="00DE1504" w:rsidRDefault="007C51D4" w:rsidP="008E2AFF">
      <w:pPr>
        <w:pStyle w:val="a8"/>
      </w:pPr>
      <w:r w:rsidRPr="00DE1504">
        <w:rPr>
          <w:rFonts w:cs="宋体" w:hint="eastAsia"/>
        </w:rPr>
        <w:t>计分制：百分制（√）；五级分制（）；两级分制（）</w:t>
      </w:r>
    </w:p>
    <w:p w:rsidR="007C51D4" w:rsidRPr="00DE1504" w:rsidRDefault="007C51D4" w:rsidP="008E2AFF">
      <w:pPr>
        <w:pStyle w:val="a8"/>
      </w:pPr>
      <w:r w:rsidRPr="00DE1504">
        <w:rPr>
          <w:rFonts w:cs="宋体" w:hint="eastAsia"/>
        </w:rPr>
        <w:t>总评成绩构成：平时考核（</w:t>
      </w:r>
      <w:r w:rsidRPr="00DE1504">
        <w:t>30</w:t>
      </w:r>
      <w:r w:rsidRPr="00DE1504">
        <w:rPr>
          <w:rFonts w:cs="宋体" w:hint="eastAsia"/>
        </w:rPr>
        <w:t>）％；中期考核（</w:t>
      </w:r>
      <w:r w:rsidRPr="00DE1504">
        <w:t>0</w:t>
      </w:r>
      <w:r w:rsidRPr="00DE1504">
        <w:rPr>
          <w:rFonts w:cs="宋体" w:hint="eastAsia"/>
        </w:rPr>
        <w:t>）％；期末考核（</w:t>
      </w:r>
      <w:r w:rsidRPr="00DE1504">
        <w:t>70</w:t>
      </w:r>
      <w:r w:rsidRPr="00DE1504">
        <w:rPr>
          <w:rFonts w:cs="宋体" w:hint="eastAsia"/>
        </w:rPr>
        <w:t>）％</w:t>
      </w:r>
    </w:p>
    <w:p w:rsidR="007C51D4" w:rsidRPr="00DE1504" w:rsidRDefault="007C51D4" w:rsidP="008E2AFF">
      <w:pPr>
        <w:pStyle w:val="a8"/>
      </w:pPr>
      <w:r w:rsidRPr="00DE1504">
        <w:rPr>
          <w:rFonts w:cs="宋体" w:hint="eastAsia"/>
        </w:rPr>
        <w:t>平时成绩构成：考勤考纪（</w:t>
      </w:r>
      <w:r w:rsidRPr="00DE1504">
        <w:t>20</w:t>
      </w:r>
      <w:r w:rsidRPr="00DE1504">
        <w:rPr>
          <w:rFonts w:cs="宋体" w:hint="eastAsia"/>
        </w:rPr>
        <w:t>）％；作业（</w:t>
      </w:r>
      <w:r w:rsidRPr="00DE1504">
        <w:t>60</w:t>
      </w:r>
      <w:r w:rsidRPr="00DE1504">
        <w:rPr>
          <w:rFonts w:cs="宋体" w:hint="eastAsia"/>
        </w:rPr>
        <w:t>）％；其他（</w:t>
      </w:r>
      <w:r w:rsidRPr="00DE1504">
        <w:t>20</w:t>
      </w:r>
      <w:r w:rsidRPr="00DE1504">
        <w:rPr>
          <w:rFonts w:cs="宋体" w:hint="eastAsia"/>
        </w:rPr>
        <w:t>）％</w:t>
      </w:r>
    </w:p>
    <w:p w:rsidR="007C51D4" w:rsidRPr="00DE1504" w:rsidRDefault="007C51D4" w:rsidP="008E2AFF">
      <w:pPr>
        <w:pStyle w:val="B"/>
      </w:pPr>
      <w:r>
        <w:rPr>
          <w:rFonts w:cs="宋体" w:hint="eastAsia"/>
        </w:rPr>
        <w:t>七</w:t>
      </w:r>
      <w:r w:rsidRPr="00DE1504">
        <w:rPr>
          <w:rFonts w:cs="宋体" w:hint="eastAsia"/>
        </w:rPr>
        <w:t>、建议教材及参考资料</w:t>
      </w:r>
    </w:p>
    <w:p w:rsidR="007C51D4" w:rsidRPr="00DE1504" w:rsidRDefault="007C51D4" w:rsidP="008E2AFF">
      <w:pPr>
        <w:pStyle w:val="C"/>
      </w:pPr>
      <w:r w:rsidRPr="00DE1504">
        <w:rPr>
          <w:rFonts w:cs="宋体" w:hint="eastAsia"/>
        </w:rPr>
        <w:t>建议教材：</w:t>
      </w:r>
    </w:p>
    <w:p w:rsidR="007C51D4" w:rsidRDefault="007C51D4" w:rsidP="008E2AFF">
      <w:pPr>
        <w:pStyle w:val="a8"/>
      </w:pPr>
      <w:r>
        <w:t xml:space="preserve">[1] </w:t>
      </w:r>
      <w:r>
        <w:rPr>
          <w:rFonts w:cs="宋体" w:hint="eastAsia"/>
        </w:rPr>
        <w:t>胡锦光，莫于川．行政法与行政诉讼法概论（第三版）</w:t>
      </w:r>
      <w:r>
        <w:t>[M]</w:t>
      </w:r>
      <w:r>
        <w:rPr>
          <w:rFonts w:cs="宋体" w:hint="eastAsia"/>
        </w:rPr>
        <w:t>．北京：中国人民大学出版社，</w:t>
      </w:r>
      <w:r>
        <w:t>2017</w:t>
      </w:r>
    </w:p>
    <w:p w:rsidR="007C51D4" w:rsidRDefault="007C51D4" w:rsidP="008E2AFF">
      <w:pPr>
        <w:pStyle w:val="a8"/>
      </w:pPr>
      <w:r>
        <w:t xml:space="preserve">[2] </w:t>
      </w:r>
      <w:r>
        <w:rPr>
          <w:rFonts w:cs="宋体" w:hint="eastAsia"/>
        </w:rPr>
        <w:t>姜明安．行政法与行政诉讼法（第六版）</w:t>
      </w:r>
      <w:r>
        <w:t>[M]</w:t>
      </w:r>
      <w:r>
        <w:rPr>
          <w:rFonts w:cs="宋体" w:hint="eastAsia"/>
        </w:rPr>
        <w:t>．北京：北京大学出版社，</w:t>
      </w:r>
      <w:r>
        <w:t>2015</w:t>
      </w:r>
    </w:p>
    <w:p w:rsidR="007C51D4" w:rsidRPr="00DE1504" w:rsidRDefault="007C51D4" w:rsidP="008E2AFF">
      <w:pPr>
        <w:pStyle w:val="C"/>
      </w:pPr>
      <w:r w:rsidRPr="00DE1504">
        <w:rPr>
          <w:rFonts w:cs="宋体" w:hint="eastAsia"/>
        </w:rPr>
        <w:t>参考资料：</w:t>
      </w:r>
    </w:p>
    <w:p w:rsidR="007C51D4" w:rsidRDefault="007C51D4" w:rsidP="008E2AFF">
      <w:pPr>
        <w:pStyle w:val="a8"/>
      </w:pPr>
      <w:r>
        <w:t xml:space="preserve">[1] </w:t>
      </w:r>
      <w:r>
        <w:rPr>
          <w:rFonts w:cs="宋体" w:hint="eastAsia"/>
        </w:rPr>
        <w:t>张正钊，胡锦光．行政法与行政诉讼法（第六版）</w:t>
      </w:r>
      <w:r>
        <w:t>[M]</w:t>
      </w:r>
      <w:r>
        <w:rPr>
          <w:rFonts w:cs="宋体" w:hint="eastAsia"/>
        </w:rPr>
        <w:t>．北京：中国人民大学出版社，</w:t>
      </w:r>
      <w:r>
        <w:t>2015</w:t>
      </w:r>
    </w:p>
    <w:p w:rsidR="007C51D4" w:rsidRDefault="007C51D4" w:rsidP="008E2AFF">
      <w:pPr>
        <w:pStyle w:val="a8"/>
      </w:pPr>
      <w:r>
        <w:t xml:space="preserve">[2] </w:t>
      </w:r>
      <w:r>
        <w:rPr>
          <w:rFonts w:cs="宋体" w:hint="eastAsia"/>
        </w:rPr>
        <w:t>叶必丰．行政法与行政诉讼法（第四版）</w:t>
      </w:r>
      <w:r>
        <w:t>[M]</w:t>
      </w:r>
      <w:r>
        <w:rPr>
          <w:rFonts w:cs="宋体" w:hint="eastAsia"/>
        </w:rPr>
        <w:t>．北京：中国人民大学出版社，</w:t>
      </w:r>
      <w:r>
        <w:t>2015</w:t>
      </w:r>
    </w:p>
    <w:p w:rsidR="007C51D4" w:rsidRDefault="007C51D4" w:rsidP="008E2AFF">
      <w:pPr>
        <w:pStyle w:val="a8"/>
      </w:pPr>
      <w:r>
        <w:t xml:space="preserve">[3] </w:t>
      </w:r>
      <w:r>
        <w:rPr>
          <w:rFonts w:cs="宋体" w:hint="eastAsia"/>
        </w:rPr>
        <w:t>李元起．行政法与行政诉讼法练习题集（第四版）</w:t>
      </w:r>
      <w:r>
        <w:t>[M]</w:t>
      </w:r>
      <w:r>
        <w:rPr>
          <w:rFonts w:cs="宋体" w:hint="eastAsia"/>
        </w:rPr>
        <w:t>．北京：中国人民大学出版社，</w:t>
      </w:r>
      <w:r>
        <w:t>2015</w:t>
      </w:r>
    </w:p>
    <w:p w:rsidR="007C51D4" w:rsidRPr="00DE1504" w:rsidRDefault="007C51D4" w:rsidP="008E2AFF">
      <w:pPr>
        <w:pStyle w:val="B"/>
      </w:pPr>
      <w:r>
        <w:rPr>
          <w:rFonts w:cs="宋体" w:hint="eastAsia"/>
        </w:rPr>
        <w:lastRenderedPageBreak/>
        <w:t>八</w:t>
      </w:r>
      <w:r w:rsidRPr="00DE1504">
        <w:rPr>
          <w:rFonts w:cs="宋体" w:hint="eastAsia"/>
        </w:rPr>
        <w:t>、大纲说明</w:t>
      </w:r>
    </w:p>
    <w:p w:rsidR="007C51D4" w:rsidRPr="00DE1504" w:rsidRDefault="007C51D4" w:rsidP="008E2AFF">
      <w:pPr>
        <w:pStyle w:val="a7"/>
      </w:pPr>
      <w:r w:rsidRPr="00DE1504">
        <w:rPr>
          <w:rFonts w:cs="宋体" w:hint="eastAsia"/>
        </w:rPr>
        <w:t>无。</w:t>
      </w:r>
    </w:p>
    <w:p w:rsidR="007C51D4" w:rsidRPr="00743681" w:rsidRDefault="007C51D4" w:rsidP="008E2AFF">
      <w:pPr>
        <w:pStyle w:val="a9"/>
        <w:rPr>
          <w:sz w:val="24"/>
          <w:szCs w:val="24"/>
        </w:rPr>
      </w:pPr>
      <w:r w:rsidRPr="00743681">
        <w:rPr>
          <w:rFonts w:cs="宋体" w:hint="eastAsia"/>
          <w:sz w:val="24"/>
          <w:szCs w:val="24"/>
        </w:rPr>
        <w:t>执笔人：胡华敏</w:t>
      </w:r>
    </w:p>
    <w:p w:rsidR="00D93A9C" w:rsidRPr="00743681" w:rsidRDefault="00D93A9C" w:rsidP="00D93A9C">
      <w:pPr>
        <w:pStyle w:val="a9"/>
        <w:rPr>
          <w:sz w:val="24"/>
          <w:szCs w:val="24"/>
        </w:rPr>
      </w:pPr>
      <w:r w:rsidRPr="00743681">
        <w:rPr>
          <w:rFonts w:cs="宋体" w:hint="eastAsia"/>
          <w:sz w:val="24"/>
          <w:szCs w:val="24"/>
        </w:rPr>
        <w:t>审核人：卢玮</w:t>
      </w:r>
    </w:p>
    <w:p w:rsidR="00D93A9C" w:rsidRPr="00743681" w:rsidRDefault="00D93A9C" w:rsidP="00D93A9C">
      <w:pPr>
        <w:pStyle w:val="a9"/>
        <w:rPr>
          <w:sz w:val="24"/>
          <w:szCs w:val="24"/>
        </w:rPr>
      </w:pPr>
      <w:r w:rsidRPr="00743681">
        <w:rPr>
          <w:rFonts w:cs="宋体" w:hint="eastAsia"/>
          <w:sz w:val="24"/>
          <w:szCs w:val="24"/>
        </w:rPr>
        <w:t>审批人：刘洪民</w:t>
      </w:r>
    </w:p>
    <w:p w:rsidR="007C51D4" w:rsidRPr="00D93A9C" w:rsidRDefault="007C51D4" w:rsidP="00711FC6">
      <w:pPr>
        <w:widowControl/>
        <w:jc w:val="center"/>
        <w:rPr>
          <w:sz w:val="24"/>
          <w:szCs w:val="24"/>
        </w:rPr>
      </w:pPr>
    </w:p>
    <w:p w:rsidR="00743681" w:rsidRDefault="00743681" w:rsidP="00386AA4">
      <w:pPr>
        <w:pStyle w:val="af3"/>
      </w:pPr>
      <w:bookmarkStart w:id="48" w:name="OLE_LINK15"/>
      <w:bookmarkStart w:id="49" w:name="OLE_LINK16"/>
    </w:p>
    <w:p w:rsidR="00743681" w:rsidRDefault="00743681" w:rsidP="00386AA4">
      <w:pPr>
        <w:pStyle w:val="af3"/>
      </w:pPr>
    </w:p>
    <w:p w:rsidR="00743681" w:rsidRDefault="00743681" w:rsidP="00386AA4">
      <w:pPr>
        <w:pStyle w:val="af3"/>
      </w:pPr>
    </w:p>
    <w:p w:rsidR="00743681" w:rsidRDefault="00743681" w:rsidP="00386AA4">
      <w:pPr>
        <w:pStyle w:val="af3"/>
      </w:pPr>
    </w:p>
    <w:p w:rsidR="00743681" w:rsidRDefault="00743681" w:rsidP="00386AA4">
      <w:pPr>
        <w:pStyle w:val="af3"/>
      </w:pPr>
    </w:p>
    <w:p w:rsidR="00743681" w:rsidRDefault="00743681" w:rsidP="00386AA4">
      <w:pPr>
        <w:pStyle w:val="af3"/>
      </w:pPr>
    </w:p>
    <w:p w:rsidR="00743681" w:rsidRDefault="00743681" w:rsidP="00386AA4">
      <w:pPr>
        <w:pStyle w:val="af3"/>
      </w:pPr>
    </w:p>
    <w:p w:rsidR="00743681" w:rsidRDefault="00743681" w:rsidP="00386AA4">
      <w:pPr>
        <w:pStyle w:val="af3"/>
      </w:pPr>
    </w:p>
    <w:p w:rsidR="00743681" w:rsidRDefault="00743681" w:rsidP="00386AA4">
      <w:pPr>
        <w:pStyle w:val="af3"/>
      </w:pPr>
    </w:p>
    <w:p w:rsidR="00743681" w:rsidRDefault="00743681" w:rsidP="00386AA4">
      <w:pPr>
        <w:pStyle w:val="af3"/>
      </w:pPr>
    </w:p>
    <w:p w:rsidR="00743681" w:rsidRDefault="00743681" w:rsidP="00386AA4">
      <w:pPr>
        <w:pStyle w:val="af3"/>
      </w:pPr>
    </w:p>
    <w:p w:rsidR="00743681" w:rsidRDefault="00743681" w:rsidP="00386AA4">
      <w:pPr>
        <w:pStyle w:val="af3"/>
      </w:pPr>
    </w:p>
    <w:p w:rsidR="00743681" w:rsidRDefault="00743681" w:rsidP="00386AA4">
      <w:pPr>
        <w:pStyle w:val="af3"/>
      </w:pPr>
    </w:p>
    <w:p w:rsidR="00005359" w:rsidRPr="00EF673C" w:rsidRDefault="00005359" w:rsidP="00386AA4">
      <w:pPr>
        <w:pStyle w:val="af3"/>
      </w:pPr>
      <w:bookmarkStart w:id="50" w:name="_Toc512669082"/>
      <w:r w:rsidRPr="00092C6C">
        <w:rPr>
          <w:rFonts w:hint="eastAsia"/>
        </w:rPr>
        <w:lastRenderedPageBreak/>
        <w:t>文秘与公文写作</w:t>
      </w:r>
      <w:bookmarkEnd w:id="48"/>
      <w:bookmarkEnd w:id="49"/>
      <w:r w:rsidRPr="00EF673C">
        <w:rPr>
          <w:rFonts w:hint="eastAsia"/>
        </w:rPr>
        <w:t>课程教学大纲</w:t>
      </w:r>
      <w:bookmarkEnd w:id="50"/>
    </w:p>
    <w:p w:rsidR="00005359" w:rsidRPr="000C7706" w:rsidRDefault="00005359" w:rsidP="00005359">
      <w:pPr>
        <w:pStyle w:val="aa"/>
        <w:ind w:leftChars="228" w:left="479" w:firstLineChars="0" w:firstLine="0"/>
      </w:pPr>
      <w:r w:rsidRPr="00D6184F">
        <w:rPr>
          <w:rFonts w:hint="eastAsia"/>
          <w:b/>
        </w:rPr>
        <w:t>课程名称</w:t>
      </w:r>
      <w:r>
        <w:rPr>
          <w:rFonts w:hint="eastAsia"/>
        </w:rPr>
        <w:t>：</w:t>
      </w:r>
      <w:r w:rsidRPr="000C7706">
        <w:rPr>
          <w:rFonts w:hint="eastAsia"/>
        </w:rPr>
        <w:t>文秘与公文写作</w:t>
      </w:r>
      <w:r w:rsidRPr="000C7706">
        <w:rPr>
          <w:rFonts w:hint="eastAsia"/>
        </w:rPr>
        <w:t>/</w:t>
      </w:r>
      <w:r w:rsidRPr="000C7706">
        <w:t xml:space="preserve"> Secretary Studies and Practical Writing</w:t>
      </w:r>
    </w:p>
    <w:p w:rsidR="00005359" w:rsidRDefault="00005359" w:rsidP="00005359">
      <w:pPr>
        <w:pStyle w:val="aa"/>
        <w:ind w:leftChars="228" w:left="479" w:firstLineChars="0" w:firstLine="0"/>
      </w:pPr>
      <w:r w:rsidRPr="00D6184F">
        <w:rPr>
          <w:rFonts w:hint="eastAsia"/>
          <w:b/>
        </w:rPr>
        <w:t>课程</w:t>
      </w:r>
      <w:r>
        <w:rPr>
          <w:rFonts w:hint="eastAsia"/>
          <w:b/>
        </w:rPr>
        <w:t>代</w:t>
      </w:r>
      <w:r w:rsidRPr="00D6184F">
        <w:rPr>
          <w:rFonts w:hint="eastAsia"/>
          <w:b/>
        </w:rPr>
        <w:t>码</w:t>
      </w:r>
      <w:r>
        <w:rPr>
          <w:rFonts w:hint="eastAsia"/>
        </w:rPr>
        <w:t>：</w:t>
      </w:r>
      <w:r>
        <w:rPr>
          <w:rFonts w:hint="eastAsia"/>
        </w:rPr>
        <w:t>0</w:t>
      </w:r>
      <w:r>
        <w:t>6326456</w:t>
      </w:r>
    </w:p>
    <w:p w:rsidR="00005359" w:rsidRDefault="00005359" w:rsidP="00005359">
      <w:pPr>
        <w:pStyle w:val="aa"/>
        <w:ind w:firstLineChars="77" w:firstLine="186"/>
      </w:pPr>
      <w:r>
        <w:rPr>
          <w:rFonts w:hint="eastAsia"/>
          <w:b/>
        </w:rPr>
        <w:t xml:space="preserve">  </w:t>
      </w:r>
      <w:r w:rsidRPr="00D6184F">
        <w:rPr>
          <w:rFonts w:hint="eastAsia"/>
          <w:b/>
        </w:rPr>
        <w:t>课程</w:t>
      </w:r>
      <w:r>
        <w:rPr>
          <w:rFonts w:hint="eastAsia"/>
          <w:b/>
        </w:rPr>
        <w:t>类型</w:t>
      </w:r>
      <w:r>
        <w:rPr>
          <w:rFonts w:hint="eastAsia"/>
        </w:rPr>
        <w:t>：拓展</w:t>
      </w:r>
      <w:r>
        <w:rPr>
          <w:rFonts w:hint="eastAsia"/>
        </w:rPr>
        <w:t>/</w:t>
      </w:r>
      <w:r>
        <w:rPr>
          <w:rFonts w:hint="eastAsia"/>
        </w:rPr>
        <w:t>选修</w:t>
      </w:r>
    </w:p>
    <w:p w:rsidR="00005359" w:rsidRDefault="00005359" w:rsidP="00005359">
      <w:pPr>
        <w:pStyle w:val="aa"/>
        <w:tabs>
          <w:tab w:val="left" w:pos="3420"/>
        </w:tabs>
        <w:ind w:firstLineChars="77" w:firstLine="186"/>
      </w:pPr>
      <w:r>
        <w:rPr>
          <w:rFonts w:hint="eastAsia"/>
          <w:b/>
        </w:rPr>
        <w:t xml:space="preserve">  </w:t>
      </w:r>
      <w:r w:rsidRPr="00D6184F">
        <w:rPr>
          <w:rFonts w:hint="eastAsia"/>
          <w:b/>
        </w:rPr>
        <w:t>总学时数</w:t>
      </w:r>
      <w:r>
        <w:rPr>
          <w:rFonts w:hint="eastAsia"/>
        </w:rPr>
        <w:t>：</w:t>
      </w:r>
      <w:r>
        <w:rPr>
          <w:rFonts w:hint="eastAsia"/>
        </w:rPr>
        <w:t xml:space="preserve"> 32</w:t>
      </w:r>
    </w:p>
    <w:p w:rsidR="00005359" w:rsidRPr="00002E93" w:rsidRDefault="00005359" w:rsidP="00005359">
      <w:pPr>
        <w:pStyle w:val="aa"/>
        <w:tabs>
          <w:tab w:val="left" w:pos="3420"/>
        </w:tabs>
        <w:ind w:firstLineChars="182" w:firstLine="439"/>
        <w:rPr>
          <w:b/>
        </w:rPr>
      </w:pPr>
      <w:r w:rsidRPr="00002E93">
        <w:rPr>
          <w:rFonts w:hint="eastAsia"/>
          <w:b/>
        </w:rPr>
        <w:t>学</w:t>
      </w:r>
      <w:r>
        <w:rPr>
          <w:rFonts w:hint="eastAsia"/>
          <w:b/>
        </w:rPr>
        <w:t xml:space="preserve">    </w:t>
      </w:r>
      <w:r w:rsidRPr="00002E93">
        <w:rPr>
          <w:rFonts w:hint="eastAsia"/>
          <w:b/>
        </w:rPr>
        <w:t>分</w:t>
      </w:r>
      <w:r>
        <w:rPr>
          <w:rFonts w:hint="eastAsia"/>
          <w:b/>
        </w:rPr>
        <w:t>：</w:t>
      </w:r>
      <w:r>
        <w:rPr>
          <w:rFonts w:hint="eastAsia"/>
        </w:rPr>
        <w:t>2</w:t>
      </w:r>
    </w:p>
    <w:p w:rsidR="00005359" w:rsidRDefault="00005359" w:rsidP="00005359">
      <w:pPr>
        <w:pStyle w:val="aa"/>
        <w:tabs>
          <w:tab w:val="left" w:pos="3420"/>
        </w:tabs>
        <w:ind w:firstLineChars="77" w:firstLine="186"/>
      </w:pPr>
      <w:r>
        <w:rPr>
          <w:rFonts w:hint="eastAsia"/>
          <w:b/>
        </w:rPr>
        <w:t xml:space="preserve">  </w:t>
      </w:r>
      <w:r w:rsidRPr="00D6184F">
        <w:rPr>
          <w:rFonts w:hint="eastAsia"/>
          <w:b/>
        </w:rPr>
        <w:t>先修课程</w:t>
      </w:r>
      <w:r>
        <w:rPr>
          <w:rFonts w:hint="eastAsia"/>
        </w:rPr>
        <w:t>：管理学、公共管理学</w:t>
      </w:r>
    </w:p>
    <w:p w:rsidR="00005359" w:rsidRDefault="00005359" w:rsidP="00005359">
      <w:pPr>
        <w:pStyle w:val="aa"/>
        <w:ind w:firstLineChars="0" w:firstLine="0"/>
      </w:pPr>
      <w:r>
        <w:rPr>
          <w:rFonts w:hint="eastAsia"/>
          <w:b/>
        </w:rPr>
        <w:t xml:space="preserve">    </w:t>
      </w:r>
      <w:r w:rsidRPr="00D6184F">
        <w:rPr>
          <w:rFonts w:hint="eastAsia"/>
          <w:b/>
        </w:rPr>
        <w:t>开课单位</w:t>
      </w:r>
      <w:r>
        <w:rPr>
          <w:rFonts w:hint="eastAsia"/>
        </w:rPr>
        <w:t>：经济与管理学院</w:t>
      </w:r>
    </w:p>
    <w:p w:rsidR="00005359" w:rsidRDefault="00005359" w:rsidP="00005359">
      <w:pPr>
        <w:pStyle w:val="B"/>
        <w:ind w:leftChars="228" w:left="1657" w:hangingChars="489" w:hanging="1178"/>
      </w:pPr>
      <w:r w:rsidRPr="001C042E">
        <w:rPr>
          <w:rFonts w:hint="eastAsia"/>
        </w:rPr>
        <w:t>适用专业</w:t>
      </w:r>
      <w:r>
        <w:rPr>
          <w:rFonts w:hint="eastAsia"/>
        </w:rPr>
        <w:t>：</w:t>
      </w:r>
      <w:r w:rsidRPr="00743681">
        <w:rPr>
          <w:rFonts w:hint="eastAsia"/>
          <w:b w:val="0"/>
        </w:rPr>
        <w:t>公共事业管理</w:t>
      </w:r>
    </w:p>
    <w:p w:rsidR="00005359" w:rsidRPr="00B22E13" w:rsidRDefault="00005359" w:rsidP="00005359">
      <w:pPr>
        <w:pStyle w:val="B"/>
      </w:pPr>
      <w:r w:rsidRPr="00B22E13">
        <w:rPr>
          <w:rFonts w:hint="eastAsia"/>
        </w:rPr>
        <w:t>一、</w:t>
      </w:r>
      <w:r w:rsidRPr="00B22E13">
        <w:t>课程的性质</w:t>
      </w:r>
      <w:r w:rsidRPr="00B22E13">
        <w:rPr>
          <w:rFonts w:hint="eastAsia"/>
        </w:rPr>
        <w:t>、</w:t>
      </w:r>
      <w:r w:rsidRPr="00B22E13">
        <w:t>目的和任务</w:t>
      </w:r>
    </w:p>
    <w:p w:rsidR="00005359" w:rsidRDefault="00005359" w:rsidP="00005359">
      <w:pPr>
        <w:pStyle w:val="a7"/>
      </w:pPr>
      <w:r w:rsidRPr="00C15F6E">
        <w:t>《</w:t>
      </w:r>
      <w:r>
        <w:rPr>
          <w:rFonts w:hint="eastAsia"/>
        </w:rPr>
        <w:t>文秘与公文写作</w:t>
      </w:r>
      <w:r w:rsidRPr="00C15F6E">
        <w:t>》是</w:t>
      </w:r>
      <w:r>
        <w:rPr>
          <w:rFonts w:hint="eastAsia"/>
        </w:rPr>
        <w:t>公共管理</w:t>
      </w:r>
      <w:r w:rsidRPr="00C15F6E">
        <w:t>专业学生</w:t>
      </w:r>
      <w:r>
        <w:rPr>
          <w:rFonts w:hint="eastAsia"/>
        </w:rPr>
        <w:t>专业拓展课程之一</w:t>
      </w:r>
      <w:r w:rsidRPr="00C15F6E">
        <w:t>。</w:t>
      </w:r>
      <w:r w:rsidRPr="00D5188A">
        <w:rPr>
          <w:rFonts w:hint="eastAsia"/>
        </w:rPr>
        <w:t>该课程是一门来自实践并将最终运用于实践的综合性应用课程，注重实践是《</w:t>
      </w:r>
      <w:r>
        <w:rPr>
          <w:rFonts w:hint="eastAsia"/>
        </w:rPr>
        <w:t>文秘与公文写作</w:t>
      </w:r>
      <w:r w:rsidRPr="00D5188A">
        <w:rPr>
          <w:rFonts w:hint="eastAsia"/>
        </w:rPr>
        <w:t>》与其它理论性课程不同的教学主旨</w:t>
      </w:r>
      <w:r>
        <w:rPr>
          <w:rFonts w:hint="eastAsia"/>
        </w:rPr>
        <w:t>。该课程主要分为两个部分，一是文秘工作与素养，二是公文写作。</w:t>
      </w:r>
    </w:p>
    <w:p w:rsidR="00005359" w:rsidRDefault="00005359" w:rsidP="00005359">
      <w:pPr>
        <w:pStyle w:val="a7"/>
      </w:pPr>
      <w:r w:rsidRPr="00D5188A">
        <w:rPr>
          <w:rFonts w:hint="eastAsia"/>
        </w:rPr>
        <w:t>通过本课程的学习，使学生初步了解秘书工作产生与发展的历史；基本掌握秘书工作的性质、特点；掌握秘书辅助决策、处理信息、督促检查、协调关系、办理事务等基本职能；秘书与领导者的关系与秘书修养；熟悉文书写作及处理、会议组织、安排领导活动、接待工作、信访工作与危机管理、交际礼仪等秘书实务的理论与方法；熟练掌握秘书日常事务及办公自动化的手段与方法。</w:t>
      </w:r>
      <w:r w:rsidRPr="00C23968">
        <w:rPr>
          <w:rFonts w:hint="eastAsia"/>
        </w:rPr>
        <w:t>在教学过程中，通过讲授理论知识、专题讨论、案例分析等环节，做到理论与实践、课堂与社会相结合，使学生从理论上、实践上真正掌握现代秘书系统的基础理论知识和实际操作的专业技能</w:t>
      </w:r>
      <w:r>
        <w:rPr>
          <w:rFonts w:hint="eastAsia"/>
        </w:rPr>
        <w:t>。</w:t>
      </w:r>
    </w:p>
    <w:p w:rsidR="00005359" w:rsidRPr="00B22E13" w:rsidRDefault="00005359" w:rsidP="00005359">
      <w:pPr>
        <w:pStyle w:val="B"/>
      </w:pPr>
      <w:r w:rsidRPr="00B22E13">
        <w:rPr>
          <w:rFonts w:hint="eastAsia"/>
        </w:rPr>
        <w:t>二、教学内容及教学基本要求</w:t>
      </w:r>
    </w:p>
    <w:p w:rsidR="00005359" w:rsidRDefault="00005359" w:rsidP="00BD6929">
      <w:pPr>
        <w:pStyle w:val="a7"/>
        <w:spacing w:line="276" w:lineRule="auto"/>
      </w:pPr>
      <w:r>
        <w:rPr>
          <w:rFonts w:hint="eastAsia"/>
        </w:rPr>
        <w:t>1</w:t>
      </w:r>
      <w:r>
        <w:rPr>
          <w:rFonts w:hint="eastAsia"/>
        </w:rPr>
        <w:t>．</w:t>
      </w:r>
      <w:bookmarkStart w:id="51" w:name="OLE_LINK47"/>
      <w:bookmarkStart w:id="52" w:name="OLE_LINK48"/>
      <w:r w:rsidRPr="00AB0488">
        <w:rPr>
          <w:rFonts w:hint="eastAsia"/>
        </w:rPr>
        <w:t>管理文秘概述</w:t>
      </w:r>
      <w:bookmarkEnd w:id="51"/>
      <w:bookmarkEnd w:id="52"/>
      <w:r>
        <w:rPr>
          <w:rFonts w:hint="eastAsia"/>
        </w:rPr>
        <w:t>：</w:t>
      </w:r>
    </w:p>
    <w:p w:rsidR="00005359" w:rsidRDefault="00005359" w:rsidP="00BD6929">
      <w:pPr>
        <w:pStyle w:val="a8"/>
        <w:spacing w:line="276" w:lineRule="auto"/>
        <w:ind w:firstLineChars="0" w:firstLine="420"/>
      </w:pPr>
      <w:r>
        <w:rPr>
          <w:rFonts w:hint="eastAsia"/>
        </w:rPr>
        <w:t>了解管理文秘的的发展，新时期文秘工作新的转变和要求，管理文秘工作的重要性；理解管理文秘的内容、管理和文秘的关系；掌握管理文秘的</w:t>
      </w:r>
      <w:r w:rsidRPr="00795847">
        <w:rPr>
          <w:rFonts w:hint="eastAsia"/>
        </w:rPr>
        <w:t>基本概念，</w:t>
      </w:r>
      <w:r>
        <w:rPr>
          <w:rFonts w:hint="eastAsia"/>
        </w:rPr>
        <w:t>管理文秘</w:t>
      </w:r>
      <w:r w:rsidRPr="00795847">
        <w:rPr>
          <w:rFonts w:hint="eastAsia"/>
        </w:rPr>
        <w:t>的工作内容、特点和作用</w:t>
      </w:r>
      <w:r>
        <w:rPr>
          <w:rFonts w:hint="eastAsia"/>
        </w:rPr>
        <w:t>。</w:t>
      </w:r>
    </w:p>
    <w:p w:rsidR="00005359" w:rsidRDefault="00005359" w:rsidP="00BD6929">
      <w:pPr>
        <w:pStyle w:val="a8"/>
        <w:spacing w:line="276" w:lineRule="auto"/>
      </w:pPr>
      <w:r>
        <w:rPr>
          <w:rFonts w:hint="eastAsia"/>
        </w:rPr>
        <w:t>教学重点与难点：秘书的工作内容、特点和作用。</w:t>
      </w:r>
    </w:p>
    <w:p w:rsidR="00005359" w:rsidRDefault="00005359" w:rsidP="00BD6929">
      <w:pPr>
        <w:pStyle w:val="a7"/>
        <w:spacing w:line="276" w:lineRule="auto"/>
      </w:pPr>
      <w:r>
        <w:rPr>
          <w:rFonts w:hint="eastAsia"/>
        </w:rPr>
        <w:t>2</w:t>
      </w:r>
      <w:r>
        <w:rPr>
          <w:rFonts w:hint="eastAsia"/>
        </w:rPr>
        <w:t>．文秘人员素质要求：</w:t>
      </w:r>
    </w:p>
    <w:p w:rsidR="00005359" w:rsidRDefault="00005359" w:rsidP="00BD6929">
      <w:pPr>
        <w:pStyle w:val="a8"/>
        <w:spacing w:line="276" w:lineRule="auto"/>
      </w:pPr>
      <w:r>
        <w:rPr>
          <w:rFonts w:hint="eastAsia"/>
        </w:rPr>
        <w:t>了解管理文秘素质要求的内涵，文秘素养的重要性；理解管理文秘的角色定位、工作特征、素质要求；掌握管理文秘人员的专业要求，包括职业道德、</w:t>
      </w:r>
      <w:r>
        <w:rPr>
          <w:rFonts w:hint="eastAsia"/>
        </w:rPr>
        <w:t xml:space="preserve"> </w:t>
      </w:r>
      <w:r>
        <w:rPr>
          <w:rFonts w:hint="eastAsia"/>
        </w:rPr>
        <w:t>知识能力、心理素质；掌握管理文秘人员的职业形象要求和办公礼仪。</w:t>
      </w:r>
    </w:p>
    <w:p w:rsidR="00005359" w:rsidRDefault="00005359" w:rsidP="00BD6929">
      <w:pPr>
        <w:pStyle w:val="a8"/>
        <w:spacing w:line="276" w:lineRule="auto"/>
      </w:pPr>
      <w:r>
        <w:rPr>
          <w:rFonts w:hint="eastAsia"/>
        </w:rPr>
        <w:t>教学重点与难点：理解秘书基本职业修养重要性，掌握培养秘书修养的途径方法。</w:t>
      </w:r>
    </w:p>
    <w:p w:rsidR="00005359" w:rsidRDefault="00005359" w:rsidP="00BD6929">
      <w:pPr>
        <w:pStyle w:val="a7"/>
        <w:spacing w:line="276" w:lineRule="auto"/>
      </w:pPr>
      <w:r>
        <w:rPr>
          <w:rFonts w:hint="eastAsia"/>
        </w:rPr>
        <w:t>3</w:t>
      </w:r>
      <w:r>
        <w:rPr>
          <w:rFonts w:hint="eastAsia"/>
        </w:rPr>
        <w:t>．辅助决策：</w:t>
      </w:r>
      <w:r>
        <w:t xml:space="preserve"> </w:t>
      </w:r>
    </w:p>
    <w:p w:rsidR="00005359" w:rsidRDefault="00005359" w:rsidP="00BD6929">
      <w:pPr>
        <w:pStyle w:val="a8"/>
        <w:spacing w:line="276" w:lineRule="auto"/>
      </w:pPr>
      <w:r>
        <w:rPr>
          <w:rFonts w:hint="eastAsia"/>
        </w:rPr>
        <w:t>了解</w:t>
      </w:r>
      <w:r w:rsidRPr="00C23968">
        <w:rPr>
          <w:rFonts w:hint="eastAsia"/>
        </w:rPr>
        <w:t>包括辅助决策、处理信息、督促检查、协调关系、办理事务在内的秘书系统的基本职能。通过本章的讲授，使学生理解并熟练掌握秘书系统的五大基本职能。</w:t>
      </w:r>
    </w:p>
    <w:p w:rsidR="00005359" w:rsidRDefault="00005359" w:rsidP="00BD6929">
      <w:pPr>
        <w:pStyle w:val="a8"/>
        <w:spacing w:line="276" w:lineRule="auto"/>
      </w:pPr>
      <w:r>
        <w:rPr>
          <w:rFonts w:hint="eastAsia"/>
        </w:rPr>
        <w:t>教学重点与难点：</w:t>
      </w:r>
      <w:r w:rsidRPr="00C23968">
        <w:rPr>
          <w:rFonts w:hint="eastAsia"/>
        </w:rPr>
        <w:t>秘书系统五大职能</w:t>
      </w:r>
      <w:r>
        <w:rPr>
          <w:rFonts w:hint="eastAsia"/>
        </w:rPr>
        <w:t>及其</w:t>
      </w:r>
      <w:r w:rsidRPr="00C23968">
        <w:rPr>
          <w:rFonts w:hint="eastAsia"/>
        </w:rPr>
        <w:t>实际应用</w:t>
      </w:r>
      <w:r>
        <w:rPr>
          <w:rFonts w:hint="eastAsia"/>
        </w:rPr>
        <w:t>。</w:t>
      </w:r>
    </w:p>
    <w:p w:rsidR="00005359" w:rsidRDefault="00005359" w:rsidP="00BD6929">
      <w:pPr>
        <w:pStyle w:val="a7"/>
        <w:spacing w:line="276" w:lineRule="auto"/>
      </w:pPr>
      <w:r>
        <w:rPr>
          <w:rFonts w:hint="eastAsia"/>
        </w:rPr>
        <w:t>4</w:t>
      </w:r>
      <w:r>
        <w:rPr>
          <w:rFonts w:hint="eastAsia"/>
        </w:rPr>
        <w:t>．</w:t>
      </w:r>
      <w:r w:rsidRPr="00F7334F">
        <w:rPr>
          <w:rFonts w:hint="eastAsia"/>
        </w:rPr>
        <w:t>信息管理</w:t>
      </w:r>
      <w:r>
        <w:rPr>
          <w:rFonts w:hint="eastAsia"/>
        </w:rPr>
        <w:t>：</w:t>
      </w:r>
    </w:p>
    <w:p w:rsidR="00005359" w:rsidRDefault="00005359" w:rsidP="00BD6929">
      <w:pPr>
        <w:pStyle w:val="a8"/>
        <w:spacing w:line="276" w:lineRule="auto"/>
      </w:pPr>
      <w:r>
        <w:rPr>
          <w:rFonts w:hint="eastAsia"/>
        </w:rPr>
        <w:lastRenderedPageBreak/>
        <w:t>了解信息工作的含义；理解信息工作的类型、特点以及在秘书活动中的作用；掌握信息工作的内容；明确信息工作的原则。</w:t>
      </w:r>
      <w:r w:rsidRPr="00443E5F">
        <w:rPr>
          <w:rFonts w:hint="eastAsia"/>
        </w:rPr>
        <w:t>在明确信息含义、类型、特点、作用的基础上，指导学生有目的的</w:t>
      </w:r>
      <w:bookmarkStart w:id="53" w:name="OLE_LINK19"/>
      <w:bookmarkStart w:id="54" w:name="OLE_LINK20"/>
      <w:r w:rsidRPr="00443E5F">
        <w:rPr>
          <w:rFonts w:hint="eastAsia"/>
        </w:rPr>
        <w:t>收集、处理、利用</w:t>
      </w:r>
      <w:bookmarkEnd w:id="53"/>
      <w:bookmarkEnd w:id="54"/>
      <w:r w:rsidRPr="00443E5F">
        <w:rPr>
          <w:rFonts w:hint="eastAsia"/>
        </w:rPr>
        <w:t>信息。</w:t>
      </w:r>
    </w:p>
    <w:p w:rsidR="00005359" w:rsidRDefault="00005359" w:rsidP="00BD6929">
      <w:pPr>
        <w:pStyle w:val="a8"/>
        <w:spacing w:line="276" w:lineRule="auto"/>
      </w:pPr>
      <w:r>
        <w:rPr>
          <w:rFonts w:hint="eastAsia"/>
        </w:rPr>
        <w:t>教学重点与难点：信息的收集、处理和</w:t>
      </w:r>
      <w:r w:rsidRPr="00443E5F">
        <w:rPr>
          <w:rFonts w:hint="eastAsia"/>
        </w:rPr>
        <w:t>利用</w:t>
      </w:r>
      <w:r>
        <w:rPr>
          <w:rFonts w:hint="eastAsia"/>
        </w:rPr>
        <w:t>。</w:t>
      </w:r>
    </w:p>
    <w:p w:rsidR="00005359" w:rsidRDefault="00005359" w:rsidP="00BD6929">
      <w:pPr>
        <w:pStyle w:val="a7"/>
        <w:spacing w:line="276" w:lineRule="auto"/>
      </w:pPr>
      <w:r>
        <w:rPr>
          <w:rFonts w:hint="eastAsia"/>
        </w:rPr>
        <w:t>5</w:t>
      </w:r>
      <w:r>
        <w:rPr>
          <w:rFonts w:hint="eastAsia"/>
        </w:rPr>
        <w:t>．公共关系：</w:t>
      </w:r>
    </w:p>
    <w:p w:rsidR="00005359" w:rsidRDefault="00005359" w:rsidP="00BD6929">
      <w:pPr>
        <w:pStyle w:val="a8"/>
        <w:spacing w:line="276" w:lineRule="auto"/>
      </w:pPr>
      <w:r>
        <w:rPr>
          <w:rFonts w:hint="eastAsia"/>
        </w:rPr>
        <w:t>了解公共关系管理的基本概念和类型；理解</w:t>
      </w:r>
      <w:bookmarkStart w:id="55" w:name="OLE_LINK23"/>
      <w:bookmarkStart w:id="56" w:name="OLE_LINK24"/>
      <w:r>
        <w:rPr>
          <w:rFonts w:hint="eastAsia"/>
        </w:rPr>
        <w:t>公共关系的基本理论和实务</w:t>
      </w:r>
      <w:r w:rsidRPr="00AB2C75">
        <w:rPr>
          <w:rFonts w:hint="eastAsia"/>
        </w:rPr>
        <w:t>技巧</w:t>
      </w:r>
      <w:bookmarkEnd w:id="55"/>
      <w:bookmarkEnd w:id="56"/>
      <w:r>
        <w:rPr>
          <w:rFonts w:hint="eastAsia"/>
        </w:rPr>
        <w:t>，包括</w:t>
      </w:r>
      <w:r w:rsidRPr="00AB2C75">
        <w:rPr>
          <w:rFonts w:hint="eastAsia"/>
        </w:rPr>
        <w:t>公关调查、公</w:t>
      </w:r>
      <w:r>
        <w:rPr>
          <w:rFonts w:hint="eastAsia"/>
        </w:rPr>
        <w:t>关策划、公关专题活动、公关谈判、公关广告、演讲和主持节目等内容；</w:t>
      </w:r>
      <w:r w:rsidRPr="00AB2C75">
        <w:rPr>
          <w:rFonts w:hint="eastAsia"/>
        </w:rPr>
        <w:t>强化学生的公关意识，训练学生的公关能力和提高他们的策划水平，使学生掌握公关处理的基本常识，掌握公关广告及公关新闻等宣传技巧</w:t>
      </w:r>
      <w:r>
        <w:rPr>
          <w:rFonts w:hint="eastAsia"/>
        </w:rPr>
        <w:t>。</w:t>
      </w:r>
    </w:p>
    <w:p w:rsidR="00005359" w:rsidRDefault="00005359" w:rsidP="00BD6929">
      <w:pPr>
        <w:pStyle w:val="a8"/>
        <w:spacing w:line="276" w:lineRule="auto"/>
      </w:pPr>
      <w:r>
        <w:rPr>
          <w:rFonts w:hint="eastAsia"/>
        </w:rPr>
        <w:t>教学重点与难点：公共关系的基本理论和实务</w:t>
      </w:r>
      <w:r w:rsidRPr="00AB2C75">
        <w:rPr>
          <w:rFonts w:hint="eastAsia"/>
        </w:rPr>
        <w:t>技巧</w:t>
      </w:r>
      <w:r>
        <w:rPr>
          <w:rFonts w:hint="eastAsia"/>
        </w:rPr>
        <w:t>。</w:t>
      </w:r>
    </w:p>
    <w:p w:rsidR="00005359" w:rsidRDefault="00005359" w:rsidP="00BD6929">
      <w:pPr>
        <w:pStyle w:val="a7"/>
        <w:spacing w:line="276" w:lineRule="auto"/>
      </w:pPr>
      <w:r>
        <w:rPr>
          <w:rFonts w:hint="eastAsia"/>
        </w:rPr>
        <w:t>6</w:t>
      </w:r>
      <w:r>
        <w:rPr>
          <w:rFonts w:hint="eastAsia"/>
        </w:rPr>
        <w:t>．会议管理：</w:t>
      </w:r>
    </w:p>
    <w:p w:rsidR="00005359" w:rsidRDefault="00005359" w:rsidP="00BD6929">
      <w:pPr>
        <w:pStyle w:val="a8"/>
        <w:spacing w:line="276" w:lineRule="auto"/>
      </w:pPr>
      <w:r>
        <w:rPr>
          <w:rFonts w:hint="eastAsia"/>
        </w:rPr>
        <w:t>了解会议管理的基本工作，理解会议准备的各个环节，包括会议的准备与安排、会议的服务、会议的宣传等。通过本章的讲授训练，使学生初步具备组织会议的能力，特别是掌握会议的准备与服务、宣传的要领。</w:t>
      </w:r>
    </w:p>
    <w:p w:rsidR="00005359" w:rsidRDefault="00005359" w:rsidP="00BD6929">
      <w:pPr>
        <w:pStyle w:val="a8"/>
        <w:spacing w:line="276" w:lineRule="auto"/>
      </w:pPr>
      <w:r>
        <w:rPr>
          <w:rFonts w:hint="eastAsia"/>
        </w:rPr>
        <w:t>教学重点与难点：会议组织的流程与需要注意的问题。</w:t>
      </w:r>
    </w:p>
    <w:p w:rsidR="00005359" w:rsidRDefault="00005359" w:rsidP="00BD6929">
      <w:pPr>
        <w:pStyle w:val="a7"/>
        <w:spacing w:line="276" w:lineRule="auto"/>
      </w:pPr>
      <w:r>
        <w:rPr>
          <w:rFonts w:hint="eastAsia"/>
        </w:rPr>
        <w:t>7</w:t>
      </w:r>
      <w:r>
        <w:rPr>
          <w:rFonts w:hint="eastAsia"/>
        </w:rPr>
        <w:t>．办公事务管理：</w:t>
      </w:r>
    </w:p>
    <w:p w:rsidR="00005359" w:rsidRDefault="00005359" w:rsidP="00BD6929">
      <w:pPr>
        <w:pStyle w:val="a8"/>
        <w:spacing w:line="276" w:lineRule="auto"/>
      </w:pPr>
      <w:r>
        <w:rPr>
          <w:rFonts w:hint="eastAsia"/>
        </w:rPr>
        <w:t>了解秘书包公事务管理的含义和内容；理解秘书办公事务的作用和特点、接待与宴请管理、日程安排管理、通信管理；掌握办公</w:t>
      </w:r>
      <w:r w:rsidRPr="0098622A">
        <w:rPr>
          <w:rFonts w:hint="eastAsia"/>
        </w:rPr>
        <w:t>事务的特点及其处理程序</w:t>
      </w:r>
      <w:r>
        <w:rPr>
          <w:rFonts w:hint="eastAsia"/>
        </w:rPr>
        <w:t>。</w:t>
      </w:r>
    </w:p>
    <w:p w:rsidR="00005359" w:rsidRDefault="00005359" w:rsidP="00BD6929">
      <w:pPr>
        <w:pStyle w:val="a8"/>
        <w:spacing w:line="276" w:lineRule="auto"/>
      </w:pPr>
      <w:r>
        <w:rPr>
          <w:rFonts w:hint="eastAsia"/>
          <w:kern w:val="0"/>
        </w:rPr>
        <w:t>教学重点与难点：</w:t>
      </w:r>
      <w:r>
        <w:rPr>
          <w:rFonts w:hint="eastAsia"/>
        </w:rPr>
        <w:t>办公事务的特点及其处理程序。</w:t>
      </w:r>
    </w:p>
    <w:p w:rsidR="00005359" w:rsidRDefault="00005359" w:rsidP="00BD6929">
      <w:pPr>
        <w:pStyle w:val="a7"/>
        <w:spacing w:line="276" w:lineRule="auto"/>
      </w:pPr>
      <w:r>
        <w:rPr>
          <w:rFonts w:hint="eastAsia"/>
        </w:rPr>
        <w:t>8</w:t>
      </w:r>
      <w:r>
        <w:rPr>
          <w:rFonts w:hint="eastAsia"/>
        </w:rPr>
        <w:t>．文书资料管理：</w:t>
      </w:r>
    </w:p>
    <w:p w:rsidR="00005359" w:rsidRDefault="00005359" w:rsidP="00BD6929">
      <w:pPr>
        <w:pStyle w:val="a8"/>
        <w:spacing w:line="276" w:lineRule="auto"/>
      </w:pPr>
      <w:r>
        <w:rPr>
          <w:rFonts w:hint="eastAsia"/>
        </w:rPr>
        <w:t>了解文书资料管理工作的含义；理解文书管理、档案管理和图书资料管理工作的类型、特点；掌握</w:t>
      </w:r>
      <w:bookmarkStart w:id="57" w:name="OLE_LINK41"/>
      <w:bookmarkStart w:id="58" w:name="OLE_LINK42"/>
      <w:r>
        <w:rPr>
          <w:rFonts w:hint="eastAsia"/>
          <w:kern w:val="0"/>
        </w:rPr>
        <w:t>文书资料管理</w:t>
      </w:r>
      <w:r>
        <w:rPr>
          <w:rFonts w:hint="eastAsia"/>
        </w:rPr>
        <w:t>工作</w:t>
      </w:r>
      <w:bookmarkEnd w:id="57"/>
      <w:bookmarkEnd w:id="58"/>
      <w:r>
        <w:rPr>
          <w:rFonts w:hint="eastAsia"/>
        </w:rPr>
        <w:t>的内容和原则。</w:t>
      </w:r>
    </w:p>
    <w:p w:rsidR="00005359" w:rsidRDefault="00005359" w:rsidP="00BD6929">
      <w:pPr>
        <w:pStyle w:val="a8"/>
        <w:spacing w:line="276" w:lineRule="auto"/>
      </w:pPr>
      <w:r>
        <w:rPr>
          <w:rFonts w:hint="eastAsia"/>
        </w:rPr>
        <w:t>教学重点与难点：</w:t>
      </w:r>
      <w:r>
        <w:rPr>
          <w:rFonts w:hint="eastAsia"/>
          <w:kern w:val="0"/>
        </w:rPr>
        <w:t>文书资料管理</w:t>
      </w:r>
      <w:r>
        <w:rPr>
          <w:rFonts w:hint="eastAsia"/>
        </w:rPr>
        <w:t>工作的内容和特点。</w:t>
      </w:r>
    </w:p>
    <w:p w:rsidR="00005359" w:rsidRDefault="00005359" w:rsidP="00BD6929">
      <w:pPr>
        <w:pStyle w:val="a7"/>
        <w:spacing w:line="276" w:lineRule="auto"/>
      </w:pPr>
      <w:r>
        <w:rPr>
          <w:rFonts w:hint="eastAsia"/>
        </w:rPr>
        <w:t>9</w:t>
      </w:r>
      <w:r>
        <w:rPr>
          <w:rFonts w:hint="eastAsia"/>
        </w:rPr>
        <w:t>．调查研究：</w:t>
      </w:r>
    </w:p>
    <w:p w:rsidR="00005359" w:rsidRDefault="00005359" w:rsidP="00BD6929">
      <w:pPr>
        <w:pStyle w:val="a8"/>
        <w:spacing w:line="276" w:lineRule="auto"/>
      </w:pPr>
      <w:r>
        <w:rPr>
          <w:rFonts w:hint="eastAsia"/>
        </w:rPr>
        <w:t>了解文书资料管理工作的含义；理解文书管理、档案管理和图书资料管理工作的类型、特点；掌握</w:t>
      </w:r>
      <w:r>
        <w:rPr>
          <w:rFonts w:hint="eastAsia"/>
          <w:kern w:val="0"/>
        </w:rPr>
        <w:t>文书资料管理</w:t>
      </w:r>
      <w:r>
        <w:rPr>
          <w:rFonts w:hint="eastAsia"/>
        </w:rPr>
        <w:t>工作的内容和原则。</w:t>
      </w:r>
    </w:p>
    <w:p w:rsidR="00005359" w:rsidRDefault="00005359" w:rsidP="00BD6929">
      <w:pPr>
        <w:pStyle w:val="a8"/>
        <w:spacing w:line="276" w:lineRule="auto"/>
      </w:pPr>
      <w:r>
        <w:rPr>
          <w:rFonts w:hint="eastAsia"/>
        </w:rPr>
        <w:t>教学重点与难点：</w:t>
      </w:r>
      <w:r>
        <w:rPr>
          <w:rFonts w:hint="eastAsia"/>
          <w:kern w:val="0"/>
        </w:rPr>
        <w:t>文书资料管理</w:t>
      </w:r>
      <w:r>
        <w:rPr>
          <w:rFonts w:hint="eastAsia"/>
        </w:rPr>
        <w:t>工作的内容和特点。</w:t>
      </w:r>
    </w:p>
    <w:p w:rsidR="00005359" w:rsidRDefault="00005359" w:rsidP="00BD6929">
      <w:pPr>
        <w:pStyle w:val="a7"/>
        <w:spacing w:line="276" w:lineRule="auto"/>
      </w:pPr>
      <w:r>
        <w:rPr>
          <w:rFonts w:hint="eastAsia"/>
        </w:rPr>
        <w:t>10</w:t>
      </w:r>
      <w:r>
        <w:rPr>
          <w:rFonts w:hint="eastAsia"/>
        </w:rPr>
        <w:t>．公文管理：</w:t>
      </w:r>
    </w:p>
    <w:p w:rsidR="00005359" w:rsidRDefault="00005359" w:rsidP="00BD6929">
      <w:pPr>
        <w:pStyle w:val="a8"/>
        <w:spacing w:line="276" w:lineRule="auto"/>
      </w:pPr>
      <w:r>
        <w:rPr>
          <w:rFonts w:hint="eastAsia"/>
        </w:rPr>
        <w:t>了解文书的基本涵义和分类；理解文书写作的基本要求，文书的结构和标印格式，常见公文的种类与写法等；掌握文书写作的基本要求，以及各种主要文书的写作方法。</w:t>
      </w:r>
    </w:p>
    <w:p w:rsidR="00005359" w:rsidRDefault="00005359" w:rsidP="00BD6929">
      <w:pPr>
        <w:pStyle w:val="a8"/>
        <w:spacing w:line="276" w:lineRule="auto"/>
      </w:pPr>
      <w:r>
        <w:rPr>
          <w:rFonts w:hint="eastAsia"/>
        </w:rPr>
        <w:t>教学重点与难点：文书写作的基本要求；常见公文的写作方法。</w:t>
      </w:r>
    </w:p>
    <w:p w:rsidR="00005359" w:rsidRDefault="00005359" w:rsidP="00BD6929">
      <w:pPr>
        <w:pStyle w:val="a7"/>
        <w:spacing w:line="276" w:lineRule="auto"/>
      </w:pPr>
      <w:r>
        <w:rPr>
          <w:rFonts w:hint="eastAsia"/>
        </w:rPr>
        <w:t>11</w:t>
      </w:r>
      <w:r>
        <w:rPr>
          <w:rFonts w:hint="eastAsia"/>
        </w:rPr>
        <w:t>．新媒体与管理文秘：</w:t>
      </w:r>
    </w:p>
    <w:p w:rsidR="00005359" w:rsidRDefault="00005359" w:rsidP="00BD6929">
      <w:pPr>
        <w:pStyle w:val="a8"/>
        <w:spacing w:line="276" w:lineRule="auto"/>
      </w:pPr>
      <w:r>
        <w:rPr>
          <w:rFonts w:hint="eastAsia"/>
        </w:rPr>
        <w:t>了解新媒体的界定及其主要特征；理解新媒体平台下管理文秘工作的转变，新媒体平台对管理文秘人员的要求，新媒体环境下管理文秘的信息素养培育的要求；掌握</w:t>
      </w:r>
      <w:bookmarkStart w:id="59" w:name="OLE_LINK45"/>
      <w:bookmarkStart w:id="60" w:name="OLE_LINK46"/>
      <w:r>
        <w:rPr>
          <w:rFonts w:hint="eastAsia"/>
        </w:rPr>
        <w:t>新媒体环境下管理文秘工作的特点和要求</w:t>
      </w:r>
      <w:bookmarkEnd w:id="59"/>
      <w:bookmarkEnd w:id="60"/>
      <w:r>
        <w:rPr>
          <w:rFonts w:hint="eastAsia"/>
        </w:rPr>
        <w:t>。</w:t>
      </w:r>
    </w:p>
    <w:p w:rsidR="00005359" w:rsidRDefault="00005359" w:rsidP="00BD6929">
      <w:pPr>
        <w:pStyle w:val="a8"/>
        <w:spacing w:line="276" w:lineRule="auto"/>
      </w:pPr>
      <w:r>
        <w:rPr>
          <w:rFonts w:hint="eastAsia"/>
        </w:rPr>
        <w:t>教学重点与难点：</w:t>
      </w:r>
      <w:r>
        <w:rPr>
          <w:rFonts w:hint="eastAsia"/>
          <w:kern w:val="0"/>
        </w:rPr>
        <w:t>新媒体环境下管理文秘工作的特点和要求</w:t>
      </w:r>
    </w:p>
    <w:p w:rsidR="00005359" w:rsidRPr="00B22E13" w:rsidRDefault="00005359" w:rsidP="00005359">
      <w:pPr>
        <w:pStyle w:val="B"/>
      </w:pPr>
      <w:r>
        <w:rPr>
          <w:rFonts w:hint="eastAsia"/>
        </w:rPr>
        <w:t>三</w:t>
      </w:r>
      <w:r w:rsidRPr="00B22E13">
        <w:rPr>
          <w:rFonts w:hint="eastAsia"/>
        </w:rPr>
        <w:t>、学时分配表</w:t>
      </w:r>
    </w:p>
    <w:tbl>
      <w:tblPr>
        <w:tblW w:w="76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180"/>
        <w:gridCol w:w="1800"/>
      </w:tblGrid>
      <w:tr w:rsidR="00005359" w:rsidRPr="00DE7DE8" w:rsidTr="0055746F">
        <w:trPr>
          <w:trHeight w:val="563"/>
        </w:trPr>
        <w:tc>
          <w:tcPr>
            <w:tcW w:w="688" w:type="dxa"/>
            <w:vAlign w:val="center"/>
          </w:tcPr>
          <w:p w:rsidR="00005359" w:rsidRPr="00DE7DE8" w:rsidRDefault="00005359" w:rsidP="0055746F">
            <w:pPr>
              <w:widowControl/>
              <w:spacing w:line="0" w:lineRule="atLeast"/>
              <w:jc w:val="center"/>
              <w:rPr>
                <w:rFonts w:ascii="宋体" w:hAnsi="宋体"/>
                <w:kern w:val="0"/>
              </w:rPr>
            </w:pPr>
            <w:r>
              <w:rPr>
                <w:rFonts w:ascii="宋体" w:hAnsi="宋体" w:hint="eastAsia"/>
                <w:kern w:val="0"/>
              </w:rPr>
              <w:lastRenderedPageBreak/>
              <w:t>序号</w:t>
            </w:r>
          </w:p>
        </w:tc>
        <w:tc>
          <w:tcPr>
            <w:tcW w:w="5180" w:type="dxa"/>
            <w:vAlign w:val="center"/>
          </w:tcPr>
          <w:p w:rsidR="00005359" w:rsidRPr="00DE7DE8" w:rsidRDefault="00005359" w:rsidP="0055746F">
            <w:pPr>
              <w:widowControl/>
              <w:spacing w:line="0" w:lineRule="atLeast"/>
              <w:jc w:val="center"/>
              <w:rPr>
                <w:rFonts w:ascii="宋体" w:hAnsi="宋体"/>
                <w:kern w:val="0"/>
              </w:rPr>
            </w:pPr>
            <w:r w:rsidRPr="00DE7DE8">
              <w:rPr>
                <w:rFonts w:ascii="宋体" w:hAnsi="宋体" w:hint="eastAsia"/>
                <w:kern w:val="0"/>
              </w:rPr>
              <w:t>课程内容</w:t>
            </w:r>
          </w:p>
        </w:tc>
        <w:tc>
          <w:tcPr>
            <w:tcW w:w="1800" w:type="dxa"/>
            <w:vAlign w:val="center"/>
          </w:tcPr>
          <w:p w:rsidR="00005359" w:rsidRPr="00DE7DE8" w:rsidRDefault="00005359" w:rsidP="0055746F">
            <w:pPr>
              <w:widowControl/>
              <w:spacing w:line="0" w:lineRule="atLeast"/>
              <w:jc w:val="center"/>
              <w:rPr>
                <w:rFonts w:ascii="宋体" w:hAnsi="宋体"/>
                <w:kern w:val="0"/>
              </w:rPr>
            </w:pPr>
            <w:r w:rsidRPr="00DE7DE8">
              <w:rPr>
                <w:rFonts w:ascii="宋体" w:hAnsi="宋体" w:hint="eastAsia"/>
                <w:kern w:val="0"/>
              </w:rPr>
              <w:t>讲课学时</w:t>
            </w:r>
          </w:p>
        </w:tc>
      </w:tr>
      <w:tr w:rsidR="00005359" w:rsidRPr="00DE7DE8" w:rsidTr="0055746F">
        <w:trPr>
          <w:trHeight w:val="272"/>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1</w:t>
            </w:r>
          </w:p>
        </w:tc>
        <w:tc>
          <w:tcPr>
            <w:tcW w:w="5180" w:type="dxa"/>
            <w:vAlign w:val="center"/>
          </w:tcPr>
          <w:p w:rsidR="00005359" w:rsidRPr="005D2951" w:rsidRDefault="00005359" w:rsidP="0055746F">
            <w:pPr>
              <w:widowControl/>
              <w:spacing w:line="0" w:lineRule="atLeast"/>
              <w:rPr>
                <w:rFonts w:ascii="宋体" w:hAnsi="宋体"/>
                <w:kern w:val="0"/>
                <w:sz w:val="18"/>
                <w:szCs w:val="18"/>
              </w:rPr>
            </w:pPr>
            <w:r w:rsidRPr="00AB0488">
              <w:rPr>
                <w:rFonts w:hint="eastAsia"/>
              </w:rPr>
              <w:t>管理文秘概述</w:t>
            </w:r>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2</w:t>
            </w:r>
          </w:p>
        </w:tc>
      </w:tr>
      <w:tr w:rsidR="00005359" w:rsidRPr="00DE7DE8" w:rsidTr="0055746F">
        <w:trPr>
          <w:trHeight w:val="272"/>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2</w:t>
            </w:r>
          </w:p>
        </w:tc>
        <w:tc>
          <w:tcPr>
            <w:tcW w:w="5180" w:type="dxa"/>
            <w:vAlign w:val="center"/>
          </w:tcPr>
          <w:p w:rsidR="00005359" w:rsidRPr="005D2951" w:rsidRDefault="00005359" w:rsidP="0055746F">
            <w:pPr>
              <w:widowControl/>
              <w:spacing w:line="0" w:lineRule="atLeast"/>
              <w:rPr>
                <w:rFonts w:ascii="宋体" w:hAnsi="宋体"/>
                <w:kern w:val="0"/>
                <w:sz w:val="18"/>
                <w:szCs w:val="18"/>
              </w:rPr>
            </w:pPr>
            <w:r>
              <w:rPr>
                <w:rFonts w:hint="eastAsia"/>
              </w:rPr>
              <w:t>文秘人员素质要求</w:t>
            </w:r>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2</w:t>
            </w:r>
          </w:p>
        </w:tc>
      </w:tr>
      <w:tr w:rsidR="00005359" w:rsidRPr="00DE7DE8" w:rsidTr="0055746F">
        <w:trPr>
          <w:trHeight w:val="290"/>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3</w:t>
            </w:r>
          </w:p>
        </w:tc>
        <w:tc>
          <w:tcPr>
            <w:tcW w:w="5180" w:type="dxa"/>
            <w:vAlign w:val="center"/>
          </w:tcPr>
          <w:p w:rsidR="00005359" w:rsidRPr="005D2951" w:rsidRDefault="00005359" w:rsidP="0055746F">
            <w:pPr>
              <w:widowControl/>
              <w:spacing w:line="0" w:lineRule="atLeast"/>
              <w:rPr>
                <w:rFonts w:ascii="宋体" w:hAnsi="宋体"/>
                <w:kern w:val="0"/>
                <w:sz w:val="18"/>
                <w:szCs w:val="18"/>
              </w:rPr>
            </w:pPr>
            <w:r>
              <w:rPr>
                <w:rFonts w:ascii="宋体" w:hAnsi="宋体" w:hint="eastAsia"/>
                <w:kern w:val="0"/>
                <w:sz w:val="18"/>
                <w:szCs w:val="18"/>
              </w:rPr>
              <w:t>辅助决策</w:t>
            </w:r>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2</w:t>
            </w:r>
          </w:p>
        </w:tc>
      </w:tr>
      <w:tr w:rsidR="00005359" w:rsidRPr="00DE7DE8" w:rsidTr="0055746F">
        <w:trPr>
          <w:trHeight w:val="272"/>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4</w:t>
            </w:r>
          </w:p>
        </w:tc>
        <w:tc>
          <w:tcPr>
            <w:tcW w:w="5180" w:type="dxa"/>
            <w:vAlign w:val="center"/>
          </w:tcPr>
          <w:p w:rsidR="00005359" w:rsidRPr="005D2951" w:rsidRDefault="00005359" w:rsidP="0055746F">
            <w:pPr>
              <w:widowControl/>
              <w:spacing w:line="0" w:lineRule="atLeast"/>
              <w:rPr>
                <w:rFonts w:ascii="宋体" w:hAnsi="宋体"/>
                <w:kern w:val="0"/>
                <w:sz w:val="18"/>
                <w:szCs w:val="18"/>
              </w:rPr>
            </w:pPr>
            <w:r>
              <w:rPr>
                <w:rFonts w:ascii="宋体" w:hAnsi="宋体" w:hint="eastAsia"/>
                <w:kern w:val="0"/>
                <w:sz w:val="18"/>
                <w:szCs w:val="18"/>
              </w:rPr>
              <w:t>信息管理</w:t>
            </w:r>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2</w:t>
            </w:r>
          </w:p>
        </w:tc>
      </w:tr>
      <w:tr w:rsidR="00005359" w:rsidRPr="00DE7DE8" w:rsidTr="0055746F">
        <w:trPr>
          <w:trHeight w:val="272"/>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5</w:t>
            </w:r>
          </w:p>
        </w:tc>
        <w:tc>
          <w:tcPr>
            <w:tcW w:w="5180" w:type="dxa"/>
            <w:vAlign w:val="center"/>
          </w:tcPr>
          <w:p w:rsidR="00005359" w:rsidRDefault="00005359" w:rsidP="0055746F">
            <w:pPr>
              <w:widowControl/>
              <w:spacing w:line="0" w:lineRule="atLeast"/>
              <w:rPr>
                <w:rFonts w:ascii="宋体" w:hAnsi="宋体"/>
                <w:kern w:val="0"/>
                <w:sz w:val="18"/>
                <w:szCs w:val="18"/>
              </w:rPr>
            </w:pPr>
            <w:bookmarkStart w:id="61" w:name="OLE_LINK49"/>
            <w:bookmarkStart w:id="62" w:name="OLE_LINK50"/>
            <w:r>
              <w:rPr>
                <w:rFonts w:ascii="宋体" w:hAnsi="宋体" w:hint="eastAsia"/>
                <w:kern w:val="0"/>
                <w:sz w:val="18"/>
                <w:szCs w:val="18"/>
              </w:rPr>
              <w:t>公共关系</w:t>
            </w:r>
            <w:bookmarkEnd w:id="61"/>
            <w:bookmarkEnd w:id="62"/>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2</w:t>
            </w:r>
          </w:p>
        </w:tc>
      </w:tr>
      <w:tr w:rsidR="00005359" w:rsidRPr="00DE7DE8" w:rsidTr="0055746F">
        <w:trPr>
          <w:trHeight w:val="272"/>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6</w:t>
            </w:r>
          </w:p>
        </w:tc>
        <w:tc>
          <w:tcPr>
            <w:tcW w:w="5180" w:type="dxa"/>
            <w:vAlign w:val="center"/>
          </w:tcPr>
          <w:p w:rsidR="00005359" w:rsidRPr="005D2951" w:rsidRDefault="00005359" w:rsidP="0055746F">
            <w:pPr>
              <w:widowControl/>
              <w:spacing w:line="0" w:lineRule="atLeast"/>
              <w:rPr>
                <w:rFonts w:ascii="宋体" w:hAnsi="宋体"/>
                <w:kern w:val="0"/>
                <w:sz w:val="18"/>
                <w:szCs w:val="18"/>
              </w:rPr>
            </w:pPr>
            <w:r>
              <w:rPr>
                <w:rFonts w:ascii="宋体" w:hAnsi="宋体" w:hint="eastAsia"/>
                <w:kern w:val="0"/>
                <w:sz w:val="18"/>
                <w:szCs w:val="18"/>
              </w:rPr>
              <w:t>会议管理</w:t>
            </w:r>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2</w:t>
            </w:r>
          </w:p>
        </w:tc>
      </w:tr>
      <w:tr w:rsidR="00005359" w:rsidRPr="00DE7DE8" w:rsidTr="0055746F">
        <w:trPr>
          <w:trHeight w:val="290"/>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7</w:t>
            </w:r>
          </w:p>
        </w:tc>
        <w:tc>
          <w:tcPr>
            <w:tcW w:w="5180" w:type="dxa"/>
            <w:vAlign w:val="center"/>
          </w:tcPr>
          <w:p w:rsidR="00005359" w:rsidRPr="005D2951" w:rsidRDefault="00005359" w:rsidP="0055746F">
            <w:pPr>
              <w:widowControl/>
              <w:spacing w:line="0" w:lineRule="atLeast"/>
              <w:rPr>
                <w:rFonts w:ascii="宋体" w:hAnsi="宋体"/>
                <w:kern w:val="0"/>
                <w:sz w:val="18"/>
                <w:szCs w:val="18"/>
              </w:rPr>
            </w:pPr>
            <w:r>
              <w:rPr>
                <w:rFonts w:ascii="宋体" w:hAnsi="宋体" w:hint="eastAsia"/>
                <w:kern w:val="0"/>
                <w:sz w:val="18"/>
                <w:szCs w:val="18"/>
              </w:rPr>
              <w:t>办公事务管理</w:t>
            </w:r>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4</w:t>
            </w:r>
          </w:p>
        </w:tc>
      </w:tr>
      <w:tr w:rsidR="00005359" w:rsidRPr="00DE7DE8" w:rsidTr="0055746F">
        <w:trPr>
          <w:trHeight w:val="290"/>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8</w:t>
            </w:r>
          </w:p>
        </w:tc>
        <w:tc>
          <w:tcPr>
            <w:tcW w:w="5180" w:type="dxa"/>
            <w:vAlign w:val="center"/>
          </w:tcPr>
          <w:p w:rsidR="00005359" w:rsidRPr="005D2951" w:rsidRDefault="00005359" w:rsidP="0055746F">
            <w:pPr>
              <w:widowControl/>
              <w:spacing w:line="0" w:lineRule="atLeast"/>
              <w:rPr>
                <w:rFonts w:ascii="宋体" w:hAnsi="宋体"/>
                <w:kern w:val="0"/>
                <w:sz w:val="18"/>
                <w:szCs w:val="18"/>
              </w:rPr>
            </w:pPr>
            <w:r>
              <w:rPr>
                <w:rFonts w:ascii="宋体" w:hAnsi="宋体" w:hint="eastAsia"/>
                <w:kern w:val="0"/>
                <w:sz w:val="18"/>
                <w:szCs w:val="18"/>
              </w:rPr>
              <w:t>文书资料管理</w:t>
            </w:r>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4</w:t>
            </w:r>
          </w:p>
        </w:tc>
      </w:tr>
      <w:tr w:rsidR="00005359" w:rsidRPr="00DE7DE8" w:rsidTr="0055746F">
        <w:trPr>
          <w:trHeight w:val="290"/>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9</w:t>
            </w:r>
          </w:p>
        </w:tc>
        <w:tc>
          <w:tcPr>
            <w:tcW w:w="5180" w:type="dxa"/>
            <w:vAlign w:val="center"/>
          </w:tcPr>
          <w:p w:rsidR="00005359" w:rsidRPr="005D2951" w:rsidRDefault="00005359" w:rsidP="0055746F">
            <w:pPr>
              <w:widowControl/>
              <w:spacing w:line="0" w:lineRule="atLeast"/>
              <w:rPr>
                <w:rFonts w:ascii="宋体" w:hAnsi="宋体"/>
                <w:kern w:val="0"/>
                <w:sz w:val="18"/>
                <w:szCs w:val="18"/>
              </w:rPr>
            </w:pPr>
            <w:r>
              <w:rPr>
                <w:rFonts w:ascii="宋体" w:hAnsi="宋体" w:hint="eastAsia"/>
                <w:kern w:val="0"/>
                <w:sz w:val="18"/>
                <w:szCs w:val="18"/>
              </w:rPr>
              <w:t>调查研究</w:t>
            </w:r>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4</w:t>
            </w:r>
          </w:p>
        </w:tc>
      </w:tr>
      <w:tr w:rsidR="00005359" w:rsidRPr="00DE7DE8" w:rsidTr="0055746F">
        <w:trPr>
          <w:trHeight w:val="290"/>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10</w:t>
            </w:r>
          </w:p>
        </w:tc>
        <w:tc>
          <w:tcPr>
            <w:tcW w:w="5180" w:type="dxa"/>
            <w:vAlign w:val="center"/>
          </w:tcPr>
          <w:p w:rsidR="00005359" w:rsidRPr="005D2951" w:rsidRDefault="00005359" w:rsidP="0055746F">
            <w:pPr>
              <w:widowControl/>
              <w:spacing w:line="0" w:lineRule="atLeast"/>
              <w:rPr>
                <w:rFonts w:ascii="宋体" w:hAnsi="宋体"/>
                <w:kern w:val="0"/>
                <w:sz w:val="18"/>
                <w:szCs w:val="18"/>
              </w:rPr>
            </w:pPr>
            <w:r>
              <w:rPr>
                <w:rFonts w:ascii="宋体" w:hAnsi="宋体" w:hint="eastAsia"/>
                <w:kern w:val="0"/>
                <w:sz w:val="18"/>
                <w:szCs w:val="18"/>
              </w:rPr>
              <w:t>公文管理</w:t>
            </w:r>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6</w:t>
            </w:r>
          </w:p>
        </w:tc>
      </w:tr>
      <w:tr w:rsidR="00005359" w:rsidRPr="00DE7DE8" w:rsidTr="0055746F">
        <w:trPr>
          <w:trHeight w:val="290"/>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11</w:t>
            </w:r>
          </w:p>
        </w:tc>
        <w:tc>
          <w:tcPr>
            <w:tcW w:w="5180" w:type="dxa"/>
            <w:vAlign w:val="center"/>
          </w:tcPr>
          <w:p w:rsidR="00005359" w:rsidRPr="005D2951" w:rsidRDefault="00005359" w:rsidP="0055746F">
            <w:pPr>
              <w:widowControl/>
              <w:spacing w:line="0" w:lineRule="atLeast"/>
              <w:rPr>
                <w:rFonts w:ascii="宋体" w:hAnsi="宋体"/>
                <w:kern w:val="0"/>
                <w:sz w:val="18"/>
                <w:szCs w:val="18"/>
              </w:rPr>
            </w:pPr>
            <w:r>
              <w:rPr>
                <w:rFonts w:ascii="宋体" w:hAnsi="宋体" w:hint="eastAsia"/>
                <w:kern w:val="0"/>
                <w:sz w:val="18"/>
                <w:szCs w:val="18"/>
              </w:rPr>
              <w:t>新媒体与管理文秘</w:t>
            </w:r>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2</w:t>
            </w:r>
          </w:p>
        </w:tc>
      </w:tr>
      <w:tr w:rsidR="00005359" w:rsidRPr="00DE7DE8" w:rsidTr="0055746F">
        <w:trPr>
          <w:trHeight w:val="290"/>
        </w:trPr>
        <w:tc>
          <w:tcPr>
            <w:tcW w:w="688" w:type="dxa"/>
            <w:vAlign w:val="center"/>
          </w:tcPr>
          <w:p w:rsidR="00005359" w:rsidRPr="005D2951" w:rsidRDefault="00005359" w:rsidP="0055746F">
            <w:pPr>
              <w:widowControl/>
              <w:spacing w:line="0" w:lineRule="atLeast"/>
              <w:jc w:val="center"/>
              <w:rPr>
                <w:rFonts w:ascii="宋体" w:hAnsi="宋体"/>
                <w:kern w:val="0"/>
                <w:sz w:val="18"/>
                <w:szCs w:val="18"/>
              </w:rPr>
            </w:pPr>
            <w:r w:rsidRPr="005D2951">
              <w:rPr>
                <w:rFonts w:ascii="宋体" w:hAnsi="宋体" w:hint="eastAsia"/>
                <w:kern w:val="0"/>
                <w:sz w:val="18"/>
                <w:szCs w:val="18"/>
              </w:rPr>
              <w:t>合计</w:t>
            </w:r>
          </w:p>
        </w:tc>
        <w:tc>
          <w:tcPr>
            <w:tcW w:w="5180" w:type="dxa"/>
            <w:vAlign w:val="center"/>
          </w:tcPr>
          <w:p w:rsidR="00005359" w:rsidRPr="005D2951" w:rsidRDefault="00005359" w:rsidP="0055746F">
            <w:pPr>
              <w:widowControl/>
              <w:spacing w:line="0" w:lineRule="atLeast"/>
              <w:rPr>
                <w:rFonts w:ascii="宋体" w:hAnsi="宋体"/>
                <w:kern w:val="0"/>
                <w:sz w:val="18"/>
                <w:szCs w:val="18"/>
              </w:rPr>
            </w:pPr>
          </w:p>
        </w:tc>
        <w:tc>
          <w:tcPr>
            <w:tcW w:w="1800" w:type="dxa"/>
            <w:vAlign w:val="center"/>
          </w:tcPr>
          <w:p w:rsidR="00005359" w:rsidRPr="005D2951" w:rsidRDefault="00005359" w:rsidP="0055746F">
            <w:pPr>
              <w:widowControl/>
              <w:spacing w:line="0" w:lineRule="atLeast"/>
              <w:jc w:val="center"/>
              <w:rPr>
                <w:rFonts w:ascii="宋体" w:hAnsi="宋体"/>
                <w:kern w:val="0"/>
                <w:sz w:val="18"/>
                <w:szCs w:val="18"/>
              </w:rPr>
            </w:pPr>
            <w:r>
              <w:rPr>
                <w:rFonts w:ascii="宋体" w:hAnsi="宋体" w:hint="eastAsia"/>
                <w:kern w:val="0"/>
                <w:sz w:val="18"/>
                <w:szCs w:val="18"/>
              </w:rPr>
              <w:t>32</w:t>
            </w:r>
          </w:p>
        </w:tc>
      </w:tr>
    </w:tbl>
    <w:p w:rsidR="00005359" w:rsidRPr="00B22E13" w:rsidRDefault="00005359" w:rsidP="00005359">
      <w:pPr>
        <w:pStyle w:val="B"/>
      </w:pPr>
      <w:r>
        <w:rPr>
          <w:rFonts w:hint="eastAsia"/>
        </w:rPr>
        <w:t>四</w:t>
      </w:r>
      <w:r w:rsidRPr="00B22E13">
        <w:rPr>
          <w:rFonts w:hint="eastAsia"/>
        </w:rPr>
        <w:t>、课程考核方法及要求</w:t>
      </w:r>
    </w:p>
    <w:p w:rsidR="00005359" w:rsidRDefault="00005359" w:rsidP="00005359">
      <w:pPr>
        <w:pStyle w:val="a7"/>
      </w:pPr>
      <w:r>
        <w:rPr>
          <w:rFonts w:hint="eastAsia"/>
        </w:rPr>
        <w:t>1</w:t>
      </w:r>
      <w:r>
        <w:rPr>
          <w:rFonts w:hint="eastAsia"/>
        </w:rPr>
        <w:t>．考核方式：考试（</w:t>
      </w:r>
      <w:r w:rsidR="009A4C5C">
        <w:rPr>
          <w:rFonts w:hint="eastAsia"/>
        </w:rPr>
        <w:t>√</w:t>
      </w:r>
      <w:r>
        <w:rPr>
          <w:rFonts w:hint="eastAsia"/>
        </w:rPr>
        <w:t>）；考查（）</w:t>
      </w:r>
    </w:p>
    <w:p w:rsidR="00005359" w:rsidRDefault="00005359" w:rsidP="00005359">
      <w:pPr>
        <w:pStyle w:val="a7"/>
      </w:pPr>
      <w:r>
        <w:rPr>
          <w:rFonts w:hint="eastAsia"/>
        </w:rPr>
        <w:t>2</w:t>
      </w:r>
      <w:r>
        <w:rPr>
          <w:rFonts w:hint="eastAsia"/>
        </w:rPr>
        <w:t>．成绩评定：</w:t>
      </w:r>
    </w:p>
    <w:p w:rsidR="00005359" w:rsidRDefault="00005359" w:rsidP="00005359">
      <w:pPr>
        <w:pStyle w:val="a8"/>
      </w:pPr>
      <w:r>
        <w:rPr>
          <w:rFonts w:hint="eastAsia"/>
        </w:rPr>
        <w:t>计分制：百分制（√）；五级分制（）；两级分制（）</w:t>
      </w:r>
    </w:p>
    <w:p w:rsidR="00005359" w:rsidRDefault="00005359" w:rsidP="00005359">
      <w:pPr>
        <w:pStyle w:val="a8"/>
      </w:pPr>
      <w:r>
        <w:rPr>
          <w:rFonts w:hint="eastAsia"/>
        </w:rPr>
        <w:t>总评成绩构成：平时考核（</w:t>
      </w:r>
      <w:r>
        <w:rPr>
          <w:rFonts w:hint="eastAsia"/>
        </w:rPr>
        <w:t>30</w:t>
      </w:r>
      <w:r>
        <w:rPr>
          <w:rFonts w:hint="eastAsia"/>
        </w:rPr>
        <w:t>）％；中期考核（）％；期末考核（</w:t>
      </w:r>
      <w:r>
        <w:rPr>
          <w:rFonts w:hint="eastAsia"/>
        </w:rPr>
        <w:t>70</w:t>
      </w:r>
      <w:r>
        <w:rPr>
          <w:rFonts w:hint="eastAsia"/>
        </w:rPr>
        <w:t>）％</w:t>
      </w:r>
    </w:p>
    <w:p w:rsidR="00005359" w:rsidRDefault="00005359" w:rsidP="00005359">
      <w:pPr>
        <w:pStyle w:val="a8"/>
      </w:pPr>
      <w:r>
        <w:rPr>
          <w:rFonts w:hint="eastAsia"/>
        </w:rPr>
        <w:t>平时成绩构成：考勤考纪（</w:t>
      </w:r>
      <w:r>
        <w:rPr>
          <w:rFonts w:hint="eastAsia"/>
        </w:rPr>
        <w:t>50</w:t>
      </w:r>
      <w:r>
        <w:rPr>
          <w:rFonts w:hint="eastAsia"/>
        </w:rPr>
        <w:t>）％；作业（</w:t>
      </w:r>
      <w:r>
        <w:rPr>
          <w:rFonts w:hint="eastAsia"/>
        </w:rPr>
        <w:t>50</w:t>
      </w:r>
      <w:r>
        <w:rPr>
          <w:rFonts w:hint="eastAsia"/>
        </w:rPr>
        <w:t>）％；其他（）％</w:t>
      </w:r>
    </w:p>
    <w:p w:rsidR="00005359" w:rsidRPr="00B22E13" w:rsidRDefault="00005359" w:rsidP="00005359">
      <w:pPr>
        <w:pStyle w:val="B"/>
      </w:pPr>
      <w:r>
        <w:rPr>
          <w:rFonts w:hint="eastAsia"/>
        </w:rPr>
        <w:t>五</w:t>
      </w:r>
      <w:r w:rsidRPr="00B22E13">
        <w:rPr>
          <w:rFonts w:hint="eastAsia"/>
        </w:rPr>
        <w:t>、</w:t>
      </w:r>
      <w:r>
        <w:rPr>
          <w:rFonts w:hint="eastAsia"/>
        </w:rPr>
        <w:t>建议</w:t>
      </w:r>
      <w:r w:rsidRPr="00B22E13">
        <w:rPr>
          <w:rFonts w:hint="eastAsia"/>
        </w:rPr>
        <w:t>教材及参考资料</w:t>
      </w:r>
    </w:p>
    <w:p w:rsidR="00005359" w:rsidRPr="00D24157" w:rsidRDefault="00005359" w:rsidP="00005359">
      <w:pPr>
        <w:pStyle w:val="C"/>
      </w:pPr>
      <w:r w:rsidRPr="00D24157">
        <w:rPr>
          <w:rFonts w:hint="eastAsia"/>
        </w:rPr>
        <w:t>建议教材：</w:t>
      </w:r>
    </w:p>
    <w:p w:rsidR="00005359" w:rsidRPr="00B038A0" w:rsidRDefault="00005359" w:rsidP="00005359">
      <w:pPr>
        <w:pStyle w:val="a8"/>
      </w:pPr>
      <w:r w:rsidRPr="00741746">
        <w:rPr>
          <w:rFonts w:hint="eastAsia"/>
        </w:rPr>
        <w:t>徐顽强</w:t>
      </w:r>
      <w:r>
        <w:rPr>
          <w:rFonts w:hint="eastAsia"/>
        </w:rPr>
        <w:t>主编，《管理文秘》，科学出版社，</w:t>
      </w:r>
      <w:r>
        <w:rPr>
          <w:rFonts w:hint="eastAsia"/>
        </w:rPr>
        <w:t>2014</w:t>
      </w:r>
      <w:r>
        <w:rPr>
          <w:rFonts w:hint="eastAsia"/>
        </w:rPr>
        <w:t>年版</w:t>
      </w:r>
    </w:p>
    <w:p w:rsidR="00005359" w:rsidRPr="00D24157" w:rsidRDefault="00005359" w:rsidP="00005359">
      <w:pPr>
        <w:pStyle w:val="C"/>
      </w:pPr>
      <w:r w:rsidRPr="00D24157">
        <w:rPr>
          <w:rFonts w:hint="eastAsia"/>
        </w:rPr>
        <w:t>参考</w:t>
      </w:r>
      <w:r>
        <w:rPr>
          <w:rFonts w:hint="eastAsia"/>
        </w:rPr>
        <w:t>资料</w:t>
      </w:r>
      <w:r w:rsidRPr="00D24157">
        <w:rPr>
          <w:rFonts w:hint="eastAsia"/>
        </w:rPr>
        <w:t>：</w:t>
      </w:r>
    </w:p>
    <w:p w:rsidR="00005359" w:rsidRDefault="00005359" w:rsidP="00005359">
      <w:pPr>
        <w:pStyle w:val="a8"/>
      </w:pPr>
      <w:r>
        <w:rPr>
          <w:rFonts w:hint="eastAsia"/>
        </w:rPr>
        <w:t>1</w:t>
      </w:r>
      <w:r>
        <w:rPr>
          <w:rFonts w:hint="eastAsia"/>
        </w:rPr>
        <w:t>．张大成主编，《秘书工作事务》，中国人民大学出版社，</w:t>
      </w:r>
      <w:r>
        <w:rPr>
          <w:rFonts w:hint="eastAsia"/>
        </w:rPr>
        <w:t>2008</w:t>
      </w:r>
      <w:r>
        <w:rPr>
          <w:rFonts w:hint="eastAsia"/>
        </w:rPr>
        <w:t>年版</w:t>
      </w:r>
    </w:p>
    <w:p w:rsidR="00005359" w:rsidRDefault="00005359" w:rsidP="00005359">
      <w:pPr>
        <w:pStyle w:val="a8"/>
      </w:pPr>
      <w:r>
        <w:rPr>
          <w:rFonts w:hint="eastAsia"/>
        </w:rPr>
        <w:t>2</w:t>
      </w:r>
      <w:r>
        <w:rPr>
          <w:rFonts w:hint="eastAsia"/>
        </w:rPr>
        <w:t>．余荩，王国英主编，《秘书业务知识丛书：文秘写作（第</w:t>
      </w:r>
      <w:r>
        <w:rPr>
          <w:rFonts w:hint="eastAsia"/>
        </w:rPr>
        <w:t>4</w:t>
      </w:r>
      <w:r>
        <w:rPr>
          <w:rFonts w:hint="eastAsia"/>
        </w:rPr>
        <w:t>版）》，浙江大学出版社，</w:t>
      </w:r>
      <w:r>
        <w:rPr>
          <w:rFonts w:hint="eastAsia"/>
        </w:rPr>
        <w:t>2013</w:t>
      </w:r>
      <w:r>
        <w:rPr>
          <w:rFonts w:hint="eastAsia"/>
        </w:rPr>
        <w:t>年版</w:t>
      </w:r>
    </w:p>
    <w:p w:rsidR="00005359" w:rsidRDefault="00005359" w:rsidP="00005359">
      <w:pPr>
        <w:pStyle w:val="a8"/>
      </w:pPr>
    </w:p>
    <w:p w:rsidR="00005359" w:rsidRPr="00B22E13" w:rsidRDefault="00005359" w:rsidP="00005359">
      <w:pPr>
        <w:pStyle w:val="B"/>
      </w:pPr>
      <w:r>
        <w:rPr>
          <w:rFonts w:hint="eastAsia"/>
        </w:rPr>
        <w:t>六</w:t>
      </w:r>
      <w:r w:rsidRPr="00B22E13">
        <w:rPr>
          <w:rFonts w:hint="eastAsia"/>
        </w:rPr>
        <w:t>、大纲说明</w:t>
      </w:r>
    </w:p>
    <w:p w:rsidR="00005359" w:rsidRPr="0055434A" w:rsidRDefault="00005359" w:rsidP="00005359">
      <w:pPr>
        <w:pStyle w:val="a7"/>
      </w:pPr>
      <w:r w:rsidRPr="0055434A">
        <w:rPr>
          <w:rFonts w:hint="eastAsia"/>
        </w:rPr>
        <w:t>需要特殊表述的大纲中未尽事宜</w:t>
      </w:r>
      <w:r>
        <w:rPr>
          <w:rFonts w:hint="eastAsia"/>
        </w:rPr>
        <w:t>，如课程改革、整合情况等</w:t>
      </w:r>
      <w:r w:rsidRPr="0055434A">
        <w:rPr>
          <w:rFonts w:hint="eastAsia"/>
        </w:rPr>
        <w:t>。</w:t>
      </w:r>
    </w:p>
    <w:p w:rsidR="00BD6929" w:rsidRDefault="00BD6929" w:rsidP="00005359">
      <w:pPr>
        <w:pStyle w:val="a9"/>
        <w:rPr>
          <w:sz w:val="24"/>
          <w:szCs w:val="24"/>
        </w:rPr>
      </w:pPr>
    </w:p>
    <w:p w:rsidR="00005359" w:rsidRPr="00BD6929" w:rsidRDefault="00005359" w:rsidP="00005359">
      <w:pPr>
        <w:pStyle w:val="a9"/>
        <w:rPr>
          <w:sz w:val="24"/>
          <w:szCs w:val="24"/>
        </w:rPr>
      </w:pPr>
      <w:r w:rsidRPr="00BD6929">
        <w:rPr>
          <w:rFonts w:hint="eastAsia"/>
          <w:sz w:val="24"/>
          <w:szCs w:val="24"/>
        </w:rPr>
        <w:t>执笔人：缑倩雯</w:t>
      </w:r>
    </w:p>
    <w:p w:rsidR="00005359" w:rsidRPr="00BD6929" w:rsidRDefault="00005359" w:rsidP="00005359">
      <w:pPr>
        <w:pStyle w:val="a9"/>
        <w:rPr>
          <w:sz w:val="24"/>
          <w:szCs w:val="24"/>
        </w:rPr>
      </w:pPr>
      <w:r w:rsidRPr="00BD6929">
        <w:rPr>
          <w:rFonts w:hint="eastAsia"/>
          <w:sz w:val="24"/>
          <w:szCs w:val="24"/>
        </w:rPr>
        <w:t>审核人：卢玮</w:t>
      </w:r>
    </w:p>
    <w:p w:rsidR="00005359" w:rsidRPr="00BD6929" w:rsidRDefault="00005359" w:rsidP="00005359">
      <w:pPr>
        <w:pStyle w:val="a9"/>
        <w:rPr>
          <w:sz w:val="24"/>
          <w:szCs w:val="24"/>
        </w:rPr>
      </w:pPr>
      <w:r w:rsidRPr="00BD6929">
        <w:rPr>
          <w:rFonts w:hint="eastAsia"/>
          <w:sz w:val="24"/>
          <w:szCs w:val="24"/>
        </w:rPr>
        <w:t>审批人：刘洪民</w:t>
      </w:r>
    </w:p>
    <w:p w:rsidR="00005359" w:rsidRDefault="00005359" w:rsidP="00005359"/>
    <w:p w:rsidR="00005359" w:rsidRDefault="00005359" w:rsidP="00581D9D">
      <w:pPr>
        <w:pStyle w:val="Ab"/>
        <w:ind w:firstLine="480"/>
        <w:outlineLvl w:val="0"/>
        <w:rPr>
          <w:rFonts w:cs="宋体"/>
        </w:rPr>
      </w:pPr>
    </w:p>
    <w:p w:rsidR="00005359" w:rsidRDefault="00005359" w:rsidP="00581D9D">
      <w:pPr>
        <w:pStyle w:val="Ab"/>
        <w:ind w:firstLine="480"/>
        <w:outlineLvl w:val="0"/>
        <w:rPr>
          <w:rFonts w:cs="宋体"/>
        </w:rPr>
      </w:pPr>
    </w:p>
    <w:p w:rsidR="007C51D4" w:rsidRPr="00EF673C" w:rsidRDefault="007C51D4" w:rsidP="00581D9D">
      <w:pPr>
        <w:pStyle w:val="Ab"/>
        <w:ind w:firstLine="480"/>
        <w:outlineLvl w:val="0"/>
      </w:pPr>
      <w:bookmarkStart w:id="63" w:name="_Toc512669083"/>
      <w:r>
        <w:rPr>
          <w:rFonts w:cs="宋体" w:hint="eastAsia"/>
        </w:rPr>
        <w:lastRenderedPageBreak/>
        <w:t>公共危机管理</w:t>
      </w:r>
      <w:r w:rsidRPr="00EF673C">
        <w:rPr>
          <w:rFonts w:cs="宋体" w:hint="eastAsia"/>
        </w:rPr>
        <w:t>课程教学大纲</w:t>
      </w:r>
      <w:bookmarkEnd w:id="63"/>
    </w:p>
    <w:p w:rsidR="007C51D4" w:rsidRDefault="007C51D4" w:rsidP="008E2AFF">
      <w:pPr>
        <w:pStyle w:val="aa"/>
        <w:ind w:leftChars="228" w:left="479" w:firstLineChars="0" w:firstLine="0"/>
        <w:rPr>
          <w:color w:val="000000"/>
        </w:rPr>
      </w:pPr>
      <w:r w:rsidRPr="00D6184F">
        <w:rPr>
          <w:rFonts w:cs="宋体" w:hint="eastAsia"/>
          <w:b/>
          <w:bCs/>
        </w:rPr>
        <w:t>课程名称</w:t>
      </w:r>
      <w:r>
        <w:rPr>
          <w:rFonts w:cs="宋体" w:hint="eastAsia"/>
        </w:rPr>
        <w:t>：</w:t>
      </w:r>
      <w:r w:rsidRPr="00C46B17">
        <w:rPr>
          <w:rFonts w:cs="宋体" w:hint="eastAsia"/>
          <w:sz w:val="21"/>
          <w:szCs w:val="21"/>
        </w:rPr>
        <w:t>公共危机管理</w:t>
      </w:r>
      <w:r w:rsidRPr="00C46B17">
        <w:rPr>
          <w:sz w:val="21"/>
          <w:szCs w:val="21"/>
        </w:rPr>
        <w:t xml:space="preserve"> / </w:t>
      </w:r>
      <w:r w:rsidRPr="00C46B17">
        <w:rPr>
          <w:color w:val="000000"/>
          <w:sz w:val="21"/>
          <w:szCs w:val="21"/>
        </w:rPr>
        <w:t>Management on Public Crisis</w:t>
      </w:r>
    </w:p>
    <w:p w:rsidR="007C51D4" w:rsidRDefault="007C51D4" w:rsidP="008E2AFF">
      <w:pPr>
        <w:pStyle w:val="aa"/>
        <w:ind w:leftChars="228" w:left="479" w:firstLineChars="0" w:firstLine="0"/>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rsidRPr="00C46B17">
        <w:rPr>
          <w:sz w:val="21"/>
          <w:szCs w:val="21"/>
        </w:rPr>
        <w:t>06</w:t>
      </w:r>
      <w:r>
        <w:rPr>
          <w:sz w:val="21"/>
          <w:szCs w:val="21"/>
        </w:rPr>
        <w:t>326461</w:t>
      </w:r>
    </w:p>
    <w:p w:rsidR="007C51D4" w:rsidRDefault="007C51D4" w:rsidP="008E2AFF">
      <w:pPr>
        <w:pStyle w:val="aa"/>
        <w:ind w:firstLine="482"/>
      </w:pPr>
      <w:r w:rsidRPr="00D6184F">
        <w:rPr>
          <w:rFonts w:cs="宋体" w:hint="eastAsia"/>
          <w:b/>
          <w:bCs/>
        </w:rPr>
        <w:t>课程</w:t>
      </w:r>
      <w:r>
        <w:rPr>
          <w:rFonts w:cs="宋体" w:hint="eastAsia"/>
          <w:b/>
          <w:bCs/>
        </w:rPr>
        <w:t>类型</w:t>
      </w:r>
      <w:r>
        <w:rPr>
          <w:rFonts w:cs="宋体" w:hint="eastAsia"/>
        </w:rPr>
        <w:t>：</w:t>
      </w:r>
      <w:r>
        <w:rPr>
          <w:rFonts w:cs="宋体" w:hint="eastAsia"/>
          <w:sz w:val="21"/>
          <w:szCs w:val="21"/>
        </w:rPr>
        <w:t>拓展</w:t>
      </w:r>
      <w:r w:rsidRPr="00C46B17">
        <w:rPr>
          <w:sz w:val="21"/>
          <w:szCs w:val="21"/>
        </w:rPr>
        <w:t>/</w:t>
      </w:r>
      <w:r>
        <w:rPr>
          <w:rFonts w:cs="宋体" w:hint="eastAsia"/>
          <w:sz w:val="21"/>
          <w:szCs w:val="21"/>
        </w:rPr>
        <w:t>选</w:t>
      </w:r>
      <w:r w:rsidRPr="00C46B17">
        <w:rPr>
          <w:rFonts w:cs="宋体" w:hint="eastAsia"/>
          <w:sz w:val="21"/>
          <w:szCs w:val="21"/>
        </w:rPr>
        <w:t>修</w:t>
      </w:r>
    </w:p>
    <w:p w:rsidR="007C51D4" w:rsidRDefault="007C51D4" w:rsidP="008E2AFF">
      <w:pPr>
        <w:pStyle w:val="aa"/>
        <w:tabs>
          <w:tab w:val="left" w:pos="3420"/>
        </w:tabs>
        <w:ind w:firstLine="482"/>
      </w:pPr>
      <w:r w:rsidRPr="00D6184F">
        <w:rPr>
          <w:rFonts w:cs="宋体" w:hint="eastAsia"/>
          <w:b/>
          <w:bCs/>
        </w:rPr>
        <w:t>总学时数</w:t>
      </w:r>
      <w:r>
        <w:rPr>
          <w:rFonts w:cs="宋体" w:hint="eastAsia"/>
        </w:rPr>
        <w:t>：</w:t>
      </w:r>
      <w:r>
        <w:t xml:space="preserve"> </w:t>
      </w:r>
      <w:r>
        <w:rPr>
          <w:sz w:val="21"/>
          <w:szCs w:val="21"/>
        </w:rPr>
        <w:t>48</w:t>
      </w:r>
    </w:p>
    <w:p w:rsidR="007C51D4" w:rsidRPr="00002E93" w:rsidRDefault="007C51D4" w:rsidP="008E2AFF">
      <w:pPr>
        <w:pStyle w:val="aa"/>
        <w:tabs>
          <w:tab w:val="left" w:pos="3420"/>
        </w:tabs>
        <w:ind w:firstLineChars="231" w:firstLine="557"/>
        <w:rPr>
          <w:b/>
          <w:bCs/>
        </w:rPr>
      </w:pPr>
      <w:r w:rsidRPr="00002E93">
        <w:rPr>
          <w:rFonts w:cs="宋体" w:hint="eastAsia"/>
          <w:b/>
          <w:bCs/>
        </w:rPr>
        <w:t>学</w:t>
      </w:r>
      <w:r>
        <w:rPr>
          <w:b/>
          <w:bCs/>
        </w:rPr>
        <w:t xml:space="preserve">    </w:t>
      </w:r>
      <w:r w:rsidRPr="00002E93">
        <w:rPr>
          <w:rFonts w:cs="宋体" w:hint="eastAsia"/>
          <w:b/>
          <w:bCs/>
        </w:rPr>
        <w:t>分</w:t>
      </w:r>
      <w:r>
        <w:rPr>
          <w:rFonts w:cs="宋体" w:hint="eastAsia"/>
          <w:b/>
          <w:bCs/>
        </w:rPr>
        <w:t>：</w:t>
      </w:r>
      <w:r>
        <w:rPr>
          <w:b/>
          <w:bCs/>
        </w:rPr>
        <w:t xml:space="preserve"> </w:t>
      </w:r>
      <w:r>
        <w:rPr>
          <w:sz w:val="21"/>
          <w:szCs w:val="21"/>
        </w:rPr>
        <w:t>3</w:t>
      </w:r>
    </w:p>
    <w:p w:rsidR="007C51D4" w:rsidRDefault="007C51D4" w:rsidP="008E2AFF">
      <w:pPr>
        <w:pStyle w:val="aa"/>
        <w:tabs>
          <w:tab w:val="left" w:pos="3420"/>
        </w:tabs>
        <w:ind w:firstLine="482"/>
      </w:pPr>
      <w:r w:rsidRPr="00D6184F">
        <w:rPr>
          <w:rFonts w:cs="宋体" w:hint="eastAsia"/>
          <w:b/>
          <w:bCs/>
        </w:rPr>
        <w:t>先修课程</w:t>
      </w:r>
      <w:r>
        <w:rPr>
          <w:rFonts w:cs="宋体" w:hint="eastAsia"/>
        </w:rPr>
        <w:t>：</w:t>
      </w:r>
      <w:r w:rsidRPr="00C46B17">
        <w:rPr>
          <w:rFonts w:cs="宋体" w:hint="eastAsia"/>
          <w:color w:val="333333"/>
          <w:sz w:val="21"/>
          <w:szCs w:val="21"/>
        </w:rPr>
        <w:t>管理学原理、公共管理导论</w:t>
      </w:r>
    </w:p>
    <w:p w:rsidR="007C51D4" w:rsidRDefault="007C51D4" w:rsidP="008E2AFF">
      <w:pPr>
        <w:pStyle w:val="aa"/>
        <w:ind w:firstLine="482"/>
      </w:pPr>
      <w:r w:rsidRPr="00D6184F">
        <w:rPr>
          <w:rFonts w:cs="宋体" w:hint="eastAsia"/>
          <w:b/>
          <w:bCs/>
        </w:rPr>
        <w:t>开课单位</w:t>
      </w:r>
      <w:r>
        <w:rPr>
          <w:rFonts w:cs="宋体" w:hint="eastAsia"/>
        </w:rPr>
        <w:t>：</w:t>
      </w:r>
      <w:r w:rsidRPr="00C46B17">
        <w:rPr>
          <w:rFonts w:cs="宋体" w:hint="eastAsia"/>
          <w:sz w:val="21"/>
          <w:szCs w:val="21"/>
        </w:rPr>
        <w:t>经济与管理学院</w:t>
      </w:r>
    </w:p>
    <w:p w:rsidR="007C51D4" w:rsidRDefault="007C51D4" w:rsidP="008E2AFF">
      <w:pPr>
        <w:pStyle w:val="B"/>
        <w:ind w:leftChars="228" w:left="1657" w:hangingChars="489" w:hanging="1178"/>
      </w:pPr>
      <w:r w:rsidRPr="001C042E">
        <w:rPr>
          <w:rFonts w:cs="宋体" w:hint="eastAsia"/>
        </w:rPr>
        <w:t>适用专业</w:t>
      </w:r>
      <w:r>
        <w:rPr>
          <w:rFonts w:cs="宋体" w:hint="eastAsia"/>
        </w:rPr>
        <w:t>：</w:t>
      </w:r>
      <w:r w:rsidRPr="00C46B17">
        <w:rPr>
          <w:rFonts w:cs="宋体" w:hint="eastAsia"/>
          <w:b w:val="0"/>
          <w:bCs w:val="0"/>
          <w:sz w:val="21"/>
          <w:szCs w:val="21"/>
        </w:rPr>
        <w:t>公共事业管理</w:t>
      </w:r>
    </w:p>
    <w:p w:rsidR="007C51D4" w:rsidRPr="00B769C2" w:rsidRDefault="007C51D4" w:rsidP="008E2AFF">
      <w:pPr>
        <w:pStyle w:val="B"/>
        <w:ind w:leftChars="228" w:left="1657" w:hangingChars="489" w:hanging="1178"/>
      </w:pPr>
    </w:p>
    <w:p w:rsidR="007C51D4" w:rsidRPr="00B22E13" w:rsidRDefault="007C51D4" w:rsidP="008E2AFF">
      <w:pPr>
        <w:pStyle w:val="B"/>
      </w:pPr>
      <w:r w:rsidRPr="00B22E13">
        <w:rPr>
          <w:rFonts w:cs="宋体" w:hint="eastAsia"/>
        </w:rPr>
        <w:t>一、课程的性质、目的和任务</w:t>
      </w:r>
      <w:r>
        <w:rPr>
          <w:b w:val="0"/>
          <w:bCs w:val="0"/>
          <w:color w:val="FF0000"/>
        </w:rPr>
        <w:t xml:space="preserve"> </w:t>
      </w:r>
    </w:p>
    <w:p w:rsidR="007C51D4" w:rsidRPr="00C6150A" w:rsidRDefault="007C51D4" w:rsidP="008E2AFF">
      <w:pPr>
        <w:pStyle w:val="B"/>
        <w:ind w:firstLine="420"/>
        <w:rPr>
          <w:b w:val="0"/>
          <w:bCs w:val="0"/>
          <w:sz w:val="21"/>
          <w:szCs w:val="21"/>
        </w:rPr>
      </w:pPr>
      <w:r w:rsidRPr="00C6150A">
        <w:rPr>
          <w:rFonts w:cs="宋体" w:hint="eastAsia"/>
          <w:b w:val="0"/>
          <w:bCs w:val="0"/>
          <w:sz w:val="21"/>
          <w:szCs w:val="21"/>
        </w:rPr>
        <w:t>本课程是公共事业管理专业本科生的必修课，也是帮助学生了解当代公共管理最新发展，即非常规管理的专业课程，通过该课程学习可提高学生理论水平、分析问题能力和追踪当今公共管理前沿水平。本课程通过课堂教学，结合当今中外社会发展的最新实践，在了解公共危机管理的基本概念、基本原则的基础上，使学生掌握公共危机管理的时代社会背景及其在当今时代发展过程，理解公共危机管理的理论基础与运行机制，以及当代中国公共危机管理的社会实践与探索。通过本课程教学，学生应了解当今进行公共危机管理的重要性与必要性，以及危机预防、应对措施与善后处理机制，公众的参与程度与媒体沟通等，培育学生的危机管理意识和当最坏的情况发生时应发突发事件的素质与能力，提高学生的相关理论水平问题分析辨别能力。</w:t>
      </w:r>
    </w:p>
    <w:p w:rsidR="007C51D4" w:rsidRPr="00C6150A" w:rsidRDefault="007C51D4" w:rsidP="008E2AFF">
      <w:pPr>
        <w:pStyle w:val="B"/>
        <w:ind w:firstLine="420"/>
        <w:rPr>
          <w:b w:val="0"/>
          <w:bCs w:val="0"/>
          <w:sz w:val="21"/>
          <w:szCs w:val="21"/>
        </w:rPr>
      </w:pPr>
      <w:r w:rsidRPr="00C6150A">
        <w:rPr>
          <w:rFonts w:cs="宋体" w:hint="eastAsia"/>
          <w:b w:val="0"/>
          <w:bCs w:val="0"/>
          <w:sz w:val="21"/>
          <w:szCs w:val="21"/>
        </w:rPr>
        <w:t>本课程主要介绍危机与风险的异同与识别、危机与危机管理的基本概念、大致分类、主要特点与重要影响；当今危机管理研究综述与最新发展趋势；公共危机与环境、公共危机处理与公共关系、公共危机与媒体应对；危机管理中的法律问题、国际经验与借鉴；政府危机处理的目标、特点、难点、预案制定、处理程序、处理机制与信息策略；政府危机管理的政治责任、组织架构、制度分析、管理机制、信息沟通、领导力等；转型期中国面临的公共危机及其影响；中国政府现代危机管理体系的时间序列、组织行为、决策过程、体系与机构等的建构等。</w:t>
      </w:r>
    </w:p>
    <w:p w:rsidR="007C51D4" w:rsidRPr="00B22E13" w:rsidRDefault="007C51D4" w:rsidP="008E2AFF">
      <w:pPr>
        <w:pStyle w:val="B"/>
      </w:pPr>
      <w:r w:rsidRPr="00B22E13">
        <w:rPr>
          <w:rFonts w:cs="宋体" w:hint="eastAsia"/>
        </w:rPr>
        <w:t>二、教学内容及教学基本要求</w:t>
      </w:r>
    </w:p>
    <w:p w:rsidR="007C51D4" w:rsidRPr="00393F8F" w:rsidRDefault="007C51D4" w:rsidP="008E2AFF">
      <w:pPr>
        <w:adjustRightInd w:val="0"/>
        <w:ind w:firstLineChars="200" w:firstLine="420"/>
      </w:pPr>
      <w:r w:rsidRPr="00393F8F">
        <w:t>1</w:t>
      </w:r>
      <w:r w:rsidRPr="00393F8F">
        <w:rPr>
          <w:rFonts w:cs="宋体" w:hint="eastAsia"/>
        </w:rPr>
        <w:t>．</w:t>
      </w:r>
      <w:r>
        <w:rPr>
          <w:rFonts w:cs="宋体" w:hint="eastAsia"/>
        </w:rPr>
        <w:t>公共危机的内涵、产生原因及发展趋势：</w:t>
      </w:r>
    </w:p>
    <w:p w:rsidR="007C51D4" w:rsidRPr="00DE4C8C" w:rsidRDefault="007C51D4" w:rsidP="008E2AFF">
      <w:pPr>
        <w:adjustRightInd w:val="0"/>
        <w:ind w:firstLineChars="200" w:firstLine="420"/>
      </w:pPr>
      <w:r w:rsidRPr="00DE4C8C">
        <w:rPr>
          <w:rFonts w:cs="宋体" w:hint="eastAsia"/>
        </w:rPr>
        <w:t>了解公共危机的基本知识；理解公共危机产生的因素；掌握公共危机的分类及公共危机发展的周期（五个阶段）</w:t>
      </w:r>
    </w:p>
    <w:p w:rsidR="007C51D4" w:rsidRPr="00393F8F" w:rsidRDefault="007C51D4" w:rsidP="008E2AFF">
      <w:pPr>
        <w:adjustRightInd w:val="0"/>
        <w:ind w:firstLineChars="200" w:firstLine="420"/>
      </w:pPr>
      <w:r w:rsidRPr="00393F8F">
        <w:t>2</w:t>
      </w:r>
      <w:r w:rsidRPr="00393F8F">
        <w:rPr>
          <w:rFonts w:cs="宋体" w:hint="eastAsia"/>
        </w:rPr>
        <w:t>．</w:t>
      </w:r>
      <w:r>
        <w:rPr>
          <w:rFonts w:cs="宋体" w:hint="eastAsia"/>
        </w:rPr>
        <w:t>公共危机识别与评估机制：</w:t>
      </w:r>
    </w:p>
    <w:p w:rsidR="007C51D4" w:rsidRPr="00864AD6" w:rsidRDefault="007C51D4" w:rsidP="008E2AFF">
      <w:pPr>
        <w:adjustRightInd w:val="0"/>
        <w:ind w:firstLineChars="200" w:firstLine="420"/>
      </w:pPr>
      <w:r w:rsidRPr="00864AD6">
        <w:rPr>
          <w:rFonts w:cs="宋体" w:hint="eastAsia"/>
        </w:rPr>
        <w:t>了解公共危机识别与评估的基本原理；理解公共危机识别与评估的过程；掌握公共危机识别与评估的方法。</w:t>
      </w:r>
    </w:p>
    <w:p w:rsidR="007C51D4" w:rsidRDefault="007C51D4" w:rsidP="008E2AFF">
      <w:pPr>
        <w:adjustRightInd w:val="0"/>
        <w:ind w:firstLineChars="200" w:firstLine="420"/>
      </w:pPr>
      <w:r>
        <w:t xml:space="preserve">3. </w:t>
      </w:r>
      <w:r>
        <w:rPr>
          <w:rFonts w:cs="宋体" w:hint="eastAsia"/>
        </w:rPr>
        <w:t>公共危机教育的方法、主要内容及存在问题：</w:t>
      </w:r>
    </w:p>
    <w:p w:rsidR="007C51D4" w:rsidRDefault="007C51D4" w:rsidP="008E2AFF">
      <w:pPr>
        <w:adjustRightInd w:val="0"/>
        <w:ind w:firstLineChars="200" w:firstLine="420"/>
      </w:pPr>
      <w:r w:rsidRPr="00AA366E">
        <w:rPr>
          <w:rFonts w:cs="宋体" w:hint="eastAsia"/>
        </w:rPr>
        <w:t>了解公共危机教育的主要内容</w:t>
      </w:r>
      <w:r>
        <w:rPr>
          <w:rFonts w:cs="宋体" w:hint="eastAsia"/>
        </w:rPr>
        <w:t>；</w:t>
      </w:r>
      <w:r w:rsidRPr="00AA366E">
        <w:rPr>
          <w:rFonts w:cs="宋体" w:hint="eastAsia"/>
        </w:rPr>
        <w:t>理解公共危机教育的重要性</w:t>
      </w:r>
      <w:r>
        <w:rPr>
          <w:rFonts w:cs="宋体" w:hint="eastAsia"/>
        </w:rPr>
        <w:t>；</w:t>
      </w:r>
      <w:r w:rsidRPr="00AA366E">
        <w:rPr>
          <w:rFonts w:cs="宋体" w:hint="eastAsia"/>
        </w:rPr>
        <w:t>掌握公共危机教育的方法</w:t>
      </w:r>
    </w:p>
    <w:p w:rsidR="007C51D4" w:rsidRPr="009647F0" w:rsidRDefault="007C51D4" w:rsidP="008E2AFF">
      <w:pPr>
        <w:adjustRightInd w:val="0"/>
        <w:ind w:firstLineChars="200" w:firstLine="420"/>
      </w:pPr>
      <w:r>
        <w:t xml:space="preserve">4. </w:t>
      </w:r>
      <w:r>
        <w:rPr>
          <w:rFonts w:cs="宋体" w:hint="eastAsia"/>
        </w:rPr>
        <w:t>公共危机管理的预防机制：</w:t>
      </w:r>
    </w:p>
    <w:p w:rsidR="007C51D4" w:rsidRPr="009647F0" w:rsidRDefault="007C51D4" w:rsidP="008E2AFF">
      <w:pPr>
        <w:adjustRightInd w:val="0"/>
        <w:ind w:firstLineChars="200" w:firstLine="420"/>
      </w:pPr>
      <w:r w:rsidRPr="009647F0">
        <w:rPr>
          <w:rFonts w:cs="宋体" w:hint="eastAsia"/>
        </w:rPr>
        <w:lastRenderedPageBreak/>
        <w:t>了解公共危机的预先预防</w:t>
      </w:r>
      <w:r>
        <w:rPr>
          <w:rFonts w:cs="宋体" w:hint="eastAsia"/>
        </w:rPr>
        <w:t>、</w:t>
      </w:r>
      <w:r w:rsidRPr="009647F0">
        <w:rPr>
          <w:rFonts w:cs="宋体" w:hint="eastAsia"/>
        </w:rPr>
        <w:t>公共危机的预见预防</w:t>
      </w:r>
      <w:r>
        <w:rPr>
          <w:rFonts w:cs="宋体" w:hint="eastAsia"/>
        </w:rPr>
        <w:t>、</w:t>
      </w:r>
      <w:r w:rsidRPr="009647F0">
        <w:rPr>
          <w:rFonts w:cs="宋体" w:hint="eastAsia"/>
        </w:rPr>
        <w:t>公共危机的再发预防</w:t>
      </w:r>
      <w:r>
        <w:rPr>
          <w:rFonts w:cs="宋体" w:hint="eastAsia"/>
        </w:rPr>
        <w:t>；</w:t>
      </w:r>
      <w:r w:rsidRPr="009647F0">
        <w:rPr>
          <w:rFonts w:cs="宋体" w:hint="eastAsia"/>
        </w:rPr>
        <w:t>理解公共危机预防的基本策略</w:t>
      </w:r>
      <w:r>
        <w:rPr>
          <w:rFonts w:cs="宋体" w:hint="eastAsia"/>
        </w:rPr>
        <w:t>；</w:t>
      </w:r>
      <w:r w:rsidRPr="009647F0">
        <w:rPr>
          <w:rFonts w:cs="宋体" w:hint="eastAsia"/>
        </w:rPr>
        <w:t>掌握公共危机管理预案的内容与制定</w:t>
      </w:r>
    </w:p>
    <w:p w:rsidR="007C51D4" w:rsidRPr="0035074A" w:rsidRDefault="007C51D4" w:rsidP="008E2AFF">
      <w:pPr>
        <w:adjustRightInd w:val="0"/>
        <w:ind w:firstLineChars="200" w:firstLine="420"/>
      </w:pPr>
      <w:r>
        <w:t xml:space="preserve">5. </w:t>
      </w:r>
      <w:r w:rsidRPr="0035074A">
        <w:rPr>
          <w:rFonts w:cs="宋体" w:hint="eastAsia"/>
        </w:rPr>
        <w:t>公共危机管理的控制处理机制</w:t>
      </w:r>
      <w:r>
        <w:rPr>
          <w:rFonts w:cs="宋体" w:hint="eastAsia"/>
        </w:rPr>
        <w:t>：</w:t>
      </w:r>
    </w:p>
    <w:p w:rsidR="007C51D4" w:rsidRDefault="007C51D4" w:rsidP="008E2AFF">
      <w:pPr>
        <w:adjustRightInd w:val="0"/>
        <w:ind w:firstLineChars="200" w:firstLine="420"/>
      </w:pPr>
      <w:r w:rsidRPr="0035074A">
        <w:rPr>
          <w:rFonts w:cs="宋体" w:hint="eastAsia"/>
        </w:rPr>
        <w:t>了解公共危机管理控制处理机制的内涵</w:t>
      </w:r>
      <w:r>
        <w:rPr>
          <w:rFonts w:cs="宋体" w:hint="eastAsia"/>
        </w:rPr>
        <w:t>；</w:t>
      </w:r>
      <w:r w:rsidRPr="0035074A">
        <w:rPr>
          <w:rFonts w:cs="宋体" w:hint="eastAsia"/>
        </w:rPr>
        <w:t>理解公共危机管理控制处理的策略</w:t>
      </w:r>
      <w:r>
        <w:rPr>
          <w:rFonts w:cs="宋体" w:hint="eastAsia"/>
        </w:rPr>
        <w:t>；</w:t>
      </w:r>
      <w:r w:rsidRPr="0035074A">
        <w:rPr>
          <w:rFonts w:cs="宋体" w:hint="eastAsia"/>
        </w:rPr>
        <w:t>掌握公共危机管理控制处理的方法</w:t>
      </w:r>
    </w:p>
    <w:p w:rsidR="007C51D4" w:rsidRPr="006A6C86" w:rsidRDefault="007C51D4" w:rsidP="008E2AFF">
      <w:pPr>
        <w:adjustRightInd w:val="0"/>
        <w:ind w:firstLineChars="200" w:firstLine="420"/>
      </w:pPr>
      <w:r>
        <w:t xml:space="preserve">6. </w:t>
      </w:r>
      <w:r w:rsidRPr="006A6C86">
        <w:rPr>
          <w:rFonts w:cs="宋体" w:hint="eastAsia"/>
        </w:rPr>
        <w:t>公共危机管理的善后处理机制</w:t>
      </w:r>
      <w:r>
        <w:rPr>
          <w:rFonts w:cs="宋体" w:hint="eastAsia"/>
        </w:rPr>
        <w:t>：</w:t>
      </w:r>
    </w:p>
    <w:p w:rsidR="007C51D4" w:rsidRPr="006A6C86" w:rsidRDefault="007C51D4" w:rsidP="008E2AFF">
      <w:pPr>
        <w:adjustRightInd w:val="0"/>
        <w:ind w:firstLineChars="200" w:firstLine="420"/>
      </w:pPr>
      <w:r w:rsidRPr="006A6C86">
        <w:rPr>
          <w:rFonts w:cs="宋体" w:hint="eastAsia"/>
        </w:rPr>
        <w:t>了解公共危机管理善后处理机制的主要内容；理解危机后的调查反馈机制；构建危机后精神心理救助机制的重要性；掌握公共危机的善后处理几大机制</w:t>
      </w:r>
    </w:p>
    <w:p w:rsidR="007C51D4" w:rsidRPr="003C5DD7" w:rsidRDefault="007C51D4" w:rsidP="008E2AFF">
      <w:pPr>
        <w:adjustRightInd w:val="0"/>
        <w:ind w:firstLineChars="200" w:firstLine="420"/>
      </w:pPr>
      <w:r>
        <w:t xml:space="preserve">7. </w:t>
      </w:r>
      <w:r w:rsidRPr="003C5DD7">
        <w:rPr>
          <w:rFonts w:cs="宋体" w:hint="eastAsia"/>
        </w:rPr>
        <w:t>公共危机管理的调查与评价机制</w:t>
      </w:r>
      <w:r>
        <w:rPr>
          <w:rFonts w:cs="宋体" w:hint="eastAsia"/>
        </w:rPr>
        <w:t>：</w:t>
      </w:r>
    </w:p>
    <w:p w:rsidR="007C51D4" w:rsidRPr="003C5DD7" w:rsidRDefault="007C51D4" w:rsidP="008E2AFF">
      <w:pPr>
        <w:adjustRightInd w:val="0"/>
        <w:ind w:firstLineChars="200" w:firstLine="420"/>
      </w:pPr>
      <w:r w:rsidRPr="003C5DD7">
        <w:rPr>
          <w:rFonts w:cs="宋体" w:hint="eastAsia"/>
        </w:rPr>
        <w:t>了解公共危机调查的内容</w:t>
      </w:r>
      <w:r>
        <w:rPr>
          <w:rFonts w:cs="宋体" w:hint="eastAsia"/>
        </w:rPr>
        <w:t>；</w:t>
      </w:r>
      <w:r w:rsidRPr="003C5DD7">
        <w:rPr>
          <w:rFonts w:cs="宋体" w:hint="eastAsia"/>
        </w:rPr>
        <w:t>理解公共危机管理评价的原则与方法</w:t>
      </w:r>
      <w:r>
        <w:rPr>
          <w:rFonts w:cs="宋体" w:hint="eastAsia"/>
        </w:rPr>
        <w:t>、</w:t>
      </w:r>
      <w:r w:rsidRPr="003C5DD7">
        <w:rPr>
          <w:rFonts w:cs="宋体" w:hint="eastAsia"/>
        </w:rPr>
        <w:t>公共危机管理调查评价存在的问题</w:t>
      </w:r>
      <w:r>
        <w:rPr>
          <w:rFonts w:cs="宋体" w:hint="eastAsia"/>
        </w:rPr>
        <w:t>；掌握</w:t>
      </w:r>
      <w:r w:rsidRPr="003C5DD7">
        <w:rPr>
          <w:rFonts w:cs="宋体" w:hint="eastAsia"/>
        </w:rPr>
        <w:t>公共危机管理调查的方式及原则</w:t>
      </w:r>
    </w:p>
    <w:p w:rsidR="007C51D4" w:rsidRPr="008C20FB" w:rsidRDefault="007C51D4" w:rsidP="008E2AFF">
      <w:pPr>
        <w:adjustRightInd w:val="0"/>
        <w:ind w:firstLineChars="200" w:firstLine="420"/>
      </w:pPr>
      <w:r>
        <w:t xml:space="preserve">8. </w:t>
      </w:r>
      <w:r w:rsidRPr="008C20FB">
        <w:rPr>
          <w:rFonts w:cs="宋体" w:hint="eastAsia"/>
        </w:rPr>
        <w:t>公共危机管理的信息管理机制</w:t>
      </w:r>
      <w:r>
        <w:rPr>
          <w:rFonts w:cs="宋体" w:hint="eastAsia"/>
        </w:rPr>
        <w:t>：</w:t>
      </w:r>
    </w:p>
    <w:p w:rsidR="007C51D4" w:rsidRDefault="007C51D4" w:rsidP="008E2AFF">
      <w:pPr>
        <w:adjustRightInd w:val="0"/>
        <w:ind w:firstLineChars="200" w:firstLine="420"/>
      </w:pPr>
      <w:r w:rsidRPr="008C20FB">
        <w:rPr>
          <w:rFonts w:cs="宋体" w:hint="eastAsia"/>
        </w:rPr>
        <w:t>了解公共危机信息管理的基本原则</w:t>
      </w:r>
      <w:r>
        <w:rPr>
          <w:rFonts w:cs="宋体" w:hint="eastAsia"/>
        </w:rPr>
        <w:t>、</w:t>
      </w:r>
      <w:r w:rsidRPr="008C20FB">
        <w:rPr>
          <w:rFonts w:cs="宋体" w:hint="eastAsia"/>
        </w:rPr>
        <w:t>公共危机信息管理的作用</w:t>
      </w:r>
      <w:r>
        <w:rPr>
          <w:rFonts w:cs="宋体" w:hint="eastAsia"/>
        </w:rPr>
        <w:t>；</w:t>
      </w:r>
      <w:r w:rsidRPr="008C20FB">
        <w:rPr>
          <w:rFonts w:cs="宋体" w:hint="eastAsia"/>
        </w:rPr>
        <w:t>理解国际处理公共危机信息管理的经验</w:t>
      </w:r>
      <w:r>
        <w:rPr>
          <w:rFonts w:cs="宋体" w:hint="eastAsia"/>
        </w:rPr>
        <w:t>、</w:t>
      </w:r>
      <w:r w:rsidRPr="008C20FB">
        <w:rPr>
          <w:rFonts w:cs="宋体" w:hint="eastAsia"/>
        </w:rPr>
        <w:t>中国处理信息管理的路径选择</w:t>
      </w:r>
      <w:r>
        <w:rPr>
          <w:rFonts w:cs="宋体" w:hint="eastAsia"/>
        </w:rPr>
        <w:t>；</w:t>
      </w:r>
      <w:r w:rsidRPr="008C20FB">
        <w:rPr>
          <w:rFonts w:cs="宋体" w:hint="eastAsia"/>
        </w:rPr>
        <w:t>掌握公共危机信息管理的方法与措施</w:t>
      </w:r>
    </w:p>
    <w:p w:rsidR="007C51D4" w:rsidRPr="00B22E13" w:rsidRDefault="007C51D4" w:rsidP="008E2AFF">
      <w:pPr>
        <w:pStyle w:val="B"/>
      </w:pPr>
      <w:r>
        <w:rPr>
          <w:rFonts w:cs="宋体" w:hint="eastAsia"/>
        </w:rPr>
        <w:t>三</w:t>
      </w:r>
      <w:r w:rsidRPr="00B22E13">
        <w:rPr>
          <w:rFonts w:cs="宋体" w:hint="eastAsia"/>
        </w:rPr>
        <w:t>、学时分配表</w:t>
      </w:r>
    </w:p>
    <w:tbl>
      <w:tblPr>
        <w:tblW w:w="7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180"/>
        <w:gridCol w:w="1800"/>
      </w:tblGrid>
      <w:tr w:rsidR="007C51D4" w:rsidRPr="00DE7DE8">
        <w:trPr>
          <w:trHeight w:val="563"/>
        </w:trPr>
        <w:tc>
          <w:tcPr>
            <w:tcW w:w="688" w:type="dxa"/>
            <w:vAlign w:val="center"/>
          </w:tcPr>
          <w:p w:rsidR="007C51D4" w:rsidRPr="00DE7DE8" w:rsidRDefault="007C51D4" w:rsidP="006470AE">
            <w:pPr>
              <w:widowControl/>
              <w:spacing w:line="240" w:lineRule="atLeast"/>
              <w:jc w:val="center"/>
              <w:rPr>
                <w:rFonts w:ascii="宋体"/>
                <w:kern w:val="0"/>
              </w:rPr>
            </w:pPr>
            <w:r>
              <w:rPr>
                <w:rFonts w:ascii="宋体" w:hAnsi="宋体" w:cs="宋体" w:hint="eastAsia"/>
                <w:kern w:val="0"/>
              </w:rPr>
              <w:t>序号</w:t>
            </w:r>
          </w:p>
        </w:tc>
        <w:tc>
          <w:tcPr>
            <w:tcW w:w="5180"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课程内容</w:t>
            </w:r>
          </w:p>
        </w:tc>
        <w:tc>
          <w:tcPr>
            <w:tcW w:w="1800"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讲课学时</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c>
          <w:tcPr>
            <w:tcW w:w="5180" w:type="dxa"/>
            <w:vAlign w:val="center"/>
          </w:tcPr>
          <w:p w:rsidR="007C51D4" w:rsidRPr="00784957" w:rsidRDefault="007C51D4" w:rsidP="006470AE">
            <w:r w:rsidRPr="00784957">
              <w:rPr>
                <w:rFonts w:cs="宋体" w:hint="eastAsia"/>
              </w:rPr>
              <w:t>公共危机的内涵、产生原因及发展趋势</w:t>
            </w:r>
          </w:p>
        </w:tc>
        <w:tc>
          <w:tcPr>
            <w:tcW w:w="1800" w:type="dxa"/>
            <w:vAlign w:val="center"/>
          </w:tcPr>
          <w:p w:rsidR="007C51D4" w:rsidRPr="009F76A2" w:rsidRDefault="007C51D4" w:rsidP="006470AE">
            <w:pPr>
              <w:jc w:val="center"/>
              <w:rPr>
                <w:rFonts w:ascii="宋体"/>
              </w:rPr>
            </w:pPr>
            <w:r>
              <w:rPr>
                <w:rFonts w:ascii="宋体" w:hAnsi="宋体" w:cs="宋体"/>
              </w:rPr>
              <w:t>6</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5180" w:type="dxa"/>
            <w:vAlign w:val="center"/>
          </w:tcPr>
          <w:p w:rsidR="007C51D4" w:rsidRPr="00784957" w:rsidRDefault="007C51D4" w:rsidP="006470AE">
            <w:r w:rsidRPr="00784957">
              <w:rPr>
                <w:rFonts w:cs="宋体" w:hint="eastAsia"/>
              </w:rPr>
              <w:t>公共危机识别与评估机制</w:t>
            </w:r>
          </w:p>
        </w:tc>
        <w:tc>
          <w:tcPr>
            <w:tcW w:w="1800" w:type="dxa"/>
            <w:vAlign w:val="center"/>
          </w:tcPr>
          <w:p w:rsidR="007C51D4" w:rsidRPr="009F76A2" w:rsidRDefault="007C51D4" w:rsidP="006470AE">
            <w:pPr>
              <w:jc w:val="center"/>
              <w:rPr>
                <w:rFonts w:ascii="宋体"/>
              </w:rPr>
            </w:pPr>
            <w:r>
              <w:rPr>
                <w:rFonts w:ascii="宋体" w:hAnsi="宋体" w:cs="宋体"/>
              </w:rPr>
              <w:t>6</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3</w:t>
            </w:r>
          </w:p>
        </w:tc>
        <w:tc>
          <w:tcPr>
            <w:tcW w:w="5180" w:type="dxa"/>
            <w:vAlign w:val="center"/>
          </w:tcPr>
          <w:p w:rsidR="007C51D4" w:rsidRPr="00784957" w:rsidRDefault="007C51D4" w:rsidP="006470AE">
            <w:r w:rsidRPr="00784957">
              <w:rPr>
                <w:rFonts w:cs="宋体" w:hint="eastAsia"/>
              </w:rPr>
              <w:t>公共危机教育的方法、主要内容及存在问题</w:t>
            </w:r>
          </w:p>
        </w:tc>
        <w:tc>
          <w:tcPr>
            <w:tcW w:w="1800" w:type="dxa"/>
            <w:vAlign w:val="center"/>
          </w:tcPr>
          <w:p w:rsidR="007C51D4" w:rsidRPr="009F76A2" w:rsidRDefault="007C51D4" w:rsidP="006470AE">
            <w:pPr>
              <w:jc w:val="center"/>
              <w:rPr>
                <w:rFonts w:ascii="宋体"/>
              </w:rPr>
            </w:pPr>
            <w:r>
              <w:rPr>
                <w:rFonts w:ascii="宋体" w:hAnsi="宋体" w:cs="宋体"/>
              </w:rPr>
              <w:t>6</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5180" w:type="dxa"/>
            <w:vAlign w:val="center"/>
          </w:tcPr>
          <w:p w:rsidR="007C51D4" w:rsidRPr="00784957" w:rsidRDefault="007C51D4" w:rsidP="006470AE">
            <w:r w:rsidRPr="00784957">
              <w:rPr>
                <w:rFonts w:cs="宋体" w:hint="eastAsia"/>
              </w:rPr>
              <w:t>公共危机管理的预防机制</w:t>
            </w:r>
          </w:p>
        </w:tc>
        <w:tc>
          <w:tcPr>
            <w:tcW w:w="1800" w:type="dxa"/>
            <w:vAlign w:val="center"/>
          </w:tcPr>
          <w:p w:rsidR="007C51D4" w:rsidRPr="009F76A2" w:rsidRDefault="007C51D4" w:rsidP="006470AE">
            <w:pPr>
              <w:jc w:val="center"/>
              <w:rPr>
                <w:rFonts w:ascii="宋体"/>
              </w:rPr>
            </w:pPr>
            <w:r>
              <w:rPr>
                <w:rFonts w:ascii="宋体" w:hAnsi="宋体" w:cs="宋体"/>
              </w:rPr>
              <w:t>6</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5</w:t>
            </w:r>
          </w:p>
        </w:tc>
        <w:tc>
          <w:tcPr>
            <w:tcW w:w="5180" w:type="dxa"/>
            <w:vAlign w:val="center"/>
          </w:tcPr>
          <w:p w:rsidR="007C51D4" w:rsidRPr="00784957" w:rsidRDefault="007C51D4" w:rsidP="006470AE">
            <w:r w:rsidRPr="00784957">
              <w:rPr>
                <w:rFonts w:cs="宋体" w:hint="eastAsia"/>
              </w:rPr>
              <w:t>公共危机管理的控制处理机制</w:t>
            </w:r>
          </w:p>
        </w:tc>
        <w:tc>
          <w:tcPr>
            <w:tcW w:w="1800" w:type="dxa"/>
            <w:vAlign w:val="center"/>
          </w:tcPr>
          <w:p w:rsidR="007C51D4" w:rsidRPr="009F76A2" w:rsidRDefault="007C51D4" w:rsidP="006470AE">
            <w:pPr>
              <w:jc w:val="center"/>
              <w:rPr>
                <w:rFonts w:ascii="宋体"/>
              </w:rPr>
            </w:pPr>
            <w:r>
              <w:rPr>
                <w:rFonts w:ascii="宋体" w:hAnsi="宋体" w:cs="宋体"/>
              </w:rPr>
              <w:t>6</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c>
          <w:tcPr>
            <w:tcW w:w="5180" w:type="dxa"/>
            <w:vAlign w:val="center"/>
          </w:tcPr>
          <w:p w:rsidR="007C51D4" w:rsidRPr="00784957" w:rsidRDefault="007C51D4" w:rsidP="006470AE">
            <w:r w:rsidRPr="00784957">
              <w:rPr>
                <w:rFonts w:cs="宋体" w:hint="eastAsia"/>
              </w:rPr>
              <w:t>公共危机管理的善后处理机制</w:t>
            </w:r>
          </w:p>
        </w:tc>
        <w:tc>
          <w:tcPr>
            <w:tcW w:w="1800" w:type="dxa"/>
            <w:vAlign w:val="center"/>
          </w:tcPr>
          <w:p w:rsidR="007C51D4" w:rsidRPr="009F76A2" w:rsidRDefault="007C51D4" w:rsidP="006470AE">
            <w:pPr>
              <w:jc w:val="center"/>
              <w:rPr>
                <w:rFonts w:ascii="宋体"/>
              </w:rPr>
            </w:pPr>
            <w:r>
              <w:rPr>
                <w:rFonts w:ascii="宋体" w:hAnsi="宋体" w:cs="宋体"/>
              </w:rPr>
              <w:t>6</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7</w:t>
            </w:r>
          </w:p>
        </w:tc>
        <w:tc>
          <w:tcPr>
            <w:tcW w:w="5180" w:type="dxa"/>
            <w:vAlign w:val="center"/>
          </w:tcPr>
          <w:p w:rsidR="007C51D4" w:rsidRPr="00784957" w:rsidRDefault="007C51D4" w:rsidP="006470AE">
            <w:r w:rsidRPr="00784957">
              <w:rPr>
                <w:rFonts w:cs="宋体" w:hint="eastAsia"/>
              </w:rPr>
              <w:t>公共危机管理的调查与评价机制</w:t>
            </w:r>
          </w:p>
        </w:tc>
        <w:tc>
          <w:tcPr>
            <w:tcW w:w="1800" w:type="dxa"/>
            <w:vAlign w:val="center"/>
          </w:tcPr>
          <w:p w:rsidR="007C51D4" w:rsidRPr="009F76A2" w:rsidRDefault="007C51D4" w:rsidP="006470AE">
            <w:pPr>
              <w:jc w:val="center"/>
              <w:rPr>
                <w:rFonts w:ascii="宋体"/>
              </w:rPr>
            </w:pPr>
            <w:r>
              <w:rPr>
                <w:rFonts w:ascii="宋体" w:hAnsi="宋体" w:cs="宋体"/>
              </w:rPr>
              <w:t>6</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8</w:t>
            </w:r>
          </w:p>
        </w:tc>
        <w:tc>
          <w:tcPr>
            <w:tcW w:w="5180" w:type="dxa"/>
            <w:vAlign w:val="center"/>
          </w:tcPr>
          <w:p w:rsidR="007C51D4" w:rsidRPr="00784957" w:rsidRDefault="007C51D4" w:rsidP="006470AE">
            <w:r w:rsidRPr="00784957">
              <w:rPr>
                <w:rFonts w:cs="宋体" w:hint="eastAsia"/>
              </w:rPr>
              <w:t>公共危机管理的信息管理机制</w:t>
            </w:r>
          </w:p>
        </w:tc>
        <w:tc>
          <w:tcPr>
            <w:tcW w:w="1800" w:type="dxa"/>
            <w:vAlign w:val="center"/>
          </w:tcPr>
          <w:p w:rsidR="007C51D4" w:rsidRPr="009F76A2" w:rsidRDefault="007C51D4" w:rsidP="006470AE">
            <w:pPr>
              <w:jc w:val="center"/>
              <w:rPr>
                <w:rFonts w:ascii="宋体"/>
              </w:rPr>
            </w:pPr>
            <w:r>
              <w:rPr>
                <w:rFonts w:ascii="宋体" w:hAnsi="宋体" w:cs="宋体"/>
              </w:rPr>
              <w:t>6</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sidRPr="005D2951">
              <w:rPr>
                <w:rFonts w:ascii="宋体" w:hAnsi="宋体" w:cs="宋体" w:hint="eastAsia"/>
                <w:kern w:val="0"/>
                <w:sz w:val="18"/>
                <w:szCs w:val="18"/>
              </w:rPr>
              <w:t>合计</w:t>
            </w:r>
          </w:p>
        </w:tc>
        <w:tc>
          <w:tcPr>
            <w:tcW w:w="5180" w:type="dxa"/>
            <w:vAlign w:val="center"/>
          </w:tcPr>
          <w:p w:rsidR="007C51D4" w:rsidRPr="00A8055A" w:rsidRDefault="007C51D4" w:rsidP="006470AE">
            <w:pPr>
              <w:rPr>
                <w:sz w:val="18"/>
                <w:szCs w:val="18"/>
              </w:rPr>
            </w:pPr>
          </w:p>
        </w:tc>
        <w:tc>
          <w:tcPr>
            <w:tcW w:w="1800" w:type="dxa"/>
            <w:vAlign w:val="center"/>
          </w:tcPr>
          <w:p w:rsidR="007C51D4" w:rsidRPr="009F76A2" w:rsidRDefault="007C51D4" w:rsidP="006470AE">
            <w:pPr>
              <w:jc w:val="center"/>
              <w:rPr>
                <w:rFonts w:ascii="宋体"/>
              </w:rPr>
            </w:pPr>
            <w:r>
              <w:rPr>
                <w:rFonts w:ascii="宋体" w:hAnsi="宋体" w:cs="宋体"/>
              </w:rPr>
              <w:t>48</w:t>
            </w:r>
          </w:p>
        </w:tc>
      </w:tr>
    </w:tbl>
    <w:p w:rsidR="007C51D4" w:rsidRPr="00B22E13" w:rsidRDefault="007C51D4" w:rsidP="007C51D4">
      <w:pPr>
        <w:pStyle w:val="B"/>
      </w:pPr>
      <w:r>
        <w:rPr>
          <w:rFonts w:cs="宋体" w:hint="eastAsia"/>
        </w:rPr>
        <w:t>四</w:t>
      </w:r>
      <w:r w:rsidRPr="00B22E13">
        <w:rPr>
          <w:rFonts w:cs="宋体" w:hint="eastAsia"/>
        </w:rPr>
        <w:t>、课程考核方法及要求</w:t>
      </w:r>
    </w:p>
    <w:p w:rsidR="007C51D4" w:rsidRDefault="007C51D4" w:rsidP="008E2AFF">
      <w:pPr>
        <w:pStyle w:val="a7"/>
      </w:pPr>
      <w:r>
        <w:t>1</w:t>
      </w:r>
      <w:r>
        <w:rPr>
          <w:rFonts w:cs="宋体" w:hint="eastAsia"/>
        </w:rPr>
        <w:t>．考核方式：考试（√）；考查（）</w:t>
      </w:r>
    </w:p>
    <w:p w:rsidR="007C51D4" w:rsidRDefault="007C51D4" w:rsidP="008E2AFF">
      <w:pPr>
        <w:pStyle w:val="a7"/>
      </w:pPr>
      <w:r>
        <w:t>2</w:t>
      </w:r>
      <w:r>
        <w:rPr>
          <w:rFonts w:cs="宋体" w:hint="eastAsia"/>
        </w:rPr>
        <w:t>．成绩评定：</w:t>
      </w:r>
    </w:p>
    <w:p w:rsidR="007C51D4" w:rsidRDefault="007C51D4" w:rsidP="008E2AFF">
      <w:pPr>
        <w:pStyle w:val="a8"/>
      </w:pPr>
      <w:r>
        <w:rPr>
          <w:rFonts w:cs="宋体" w:hint="eastAsia"/>
        </w:rPr>
        <w:t>计分制：百分制（√）；五级分制（）；两级分制（）</w:t>
      </w:r>
    </w:p>
    <w:p w:rsidR="007C51D4" w:rsidRDefault="007C51D4" w:rsidP="008E2AFF">
      <w:pPr>
        <w:pStyle w:val="a8"/>
      </w:pPr>
      <w:r>
        <w:rPr>
          <w:rFonts w:cs="宋体" w:hint="eastAsia"/>
        </w:rPr>
        <w:t>总评成绩构成：平时考核（</w:t>
      </w:r>
      <w:r>
        <w:t>30</w:t>
      </w:r>
      <w:r>
        <w:rPr>
          <w:rFonts w:cs="宋体" w:hint="eastAsia"/>
        </w:rPr>
        <w:t>）％；期末考核（</w:t>
      </w:r>
      <w:r>
        <w:t>70</w:t>
      </w:r>
      <w:r>
        <w:rPr>
          <w:rFonts w:cs="宋体" w:hint="eastAsia"/>
        </w:rPr>
        <w:t>）％</w:t>
      </w:r>
    </w:p>
    <w:p w:rsidR="007C51D4" w:rsidRDefault="007C51D4" w:rsidP="008E2AFF">
      <w:pPr>
        <w:pStyle w:val="a8"/>
      </w:pPr>
      <w:r>
        <w:rPr>
          <w:rFonts w:cs="宋体" w:hint="eastAsia"/>
        </w:rPr>
        <w:t>平时成绩构成：考勤考纪（</w:t>
      </w:r>
      <w:r>
        <w:t>30</w:t>
      </w:r>
      <w:r>
        <w:rPr>
          <w:rFonts w:cs="宋体" w:hint="eastAsia"/>
        </w:rPr>
        <w:t>）％；作业（</w:t>
      </w:r>
      <w:r>
        <w:t>50</w:t>
      </w:r>
      <w:r>
        <w:rPr>
          <w:rFonts w:cs="宋体" w:hint="eastAsia"/>
        </w:rPr>
        <w:t>）％；其他（</w:t>
      </w:r>
      <w:r>
        <w:t>20</w:t>
      </w:r>
      <w:r>
        <w:rPr>
          <w:rFonts w:cs="宋体" w:hint="eastAsia"/>
        </w:rPr>
        <w:t>）％</w:t>
      </w:r>
    </w:p>
    <w:p w:rsidR="007C51D4" w:rsidRPr="00B22E13" w:rsidRDefault="007C51D4" w:rsidP="008E2AFF">
      <w:pPr>
        <w:pStyle w:val="B"/>
      </w:pPr>
      <w:r>
        <w:rPr>
          <w:rFonts w:cs="宋体" w:hint="eastAsia"/>
        </w:rPr>
        <w:t>五</w:t>
      </w:r>
      <w:r w:rsidRPr="00B22E13">
        <w:rPr>
          <w:rFonts w:cs="宋体" w:hint="eastAsia"/>
        </w:rPr>
        <w:t>、</w:t>
      </w:r>
      <w:r>
        <w:rPr>
          <w:rFonts w:cs="宋体" w:hint="eastAsia"/>
        </w:rPr>
        <w:t>建议</w:t>
      </w:r>
      <w:r w:rsidRPr="00B22E13">
        <w:rPr>
          <w:rFonts w:cs="宋体" w:hint="eastAsia"/>
        </w:rPr>
        <w:t>教材及参考资料</w:t>
      </w:r>
    </w:p>
    <w:p w:rsidR="007C51D4" w:rsidRPr="00D24157" w:rsidRDefault="007C51D4" w:rsidP="008E2AFF">
      <w:pPr>
        <w:pStyle w:val="C"/>
      </w:pPr>
      <w:r w:rsidRPr="00D24157">
        <w:rPr>
          <w:rFonts w:cs="宋体" w:hint="eastAsia"/>
        </w:rPr>
        <w:t>建议教材：</w:t>
      </w:r>
    </w:p>
    <w:p w:rsidR="007C51D4" w:rsidRDefault="007C51D4" w:rsidP="008E2AFF">
      <w:pPr>
        <w:pStyle w:val="a8"/>
      </w:pPr>
      <w:r w:rsidRPr="00D54D12">
        <w:rPr>
          <w:rFonts w:cs="宋体" w:hint="eastAsia"/>
        </w:rPr>
        <w:t>肖鹏军</w:t>
      </w:r>
      <w:r>
        <w:rPr>
          <w:rFonts w:cs="宋体" w:hint="eastAsia"/>
        </w:rPr>
        <w:t>主编，《</w:t>
      </w:r>
      <w:r w:rsidRPr="00D54D12">
        <w:rPr>
          <w:rFonts w:cs="宋体" w:hint="eastAsia"/>
        </w:rPr>
        <w:t>公共危机管理导论</w:t>
      </w:r>
      <w:r>
        <w:rPr>
          <w:rFonts w:cs="宋体" w:hint="eastAsia"/>
        </w:rPr>
        <w:t>》，</w:t>
      </w:r>
      <w:r w:rsidRPr="00D54D12">
        <w:rPr>
          <w:rFonts w:cs="宋体" w:hint="eastAsia"/>
        </w:rPr>
        <w:t>中国人民大学出版社</w:t>
      </w:r>
      <w:r>
        <w:rPr>
          <w:rFonts w:cs="宋体" w:hint="eastAsia"/>
        </w:rPr>
        <w:t>出版社，</w:t>
      </w:r>
      <w:r>
        <w:t>2006</w:t>
      </w:r>
      <w:r>
        <w:rPr>
          <w:rFonts w:cs="宋体" w:hint="eastAsia"/>
        </w:rPr>
        <w:t>年版</w:t>
      </w:r>
    </w:p>
    <w:p w:rsidR="007C51D4" w:rsidRPr="00246968" w:rsidRDefault="007C51D4" w:rsidP="008E2AFF">
      <w:pPr>
        <w:pStyle w:val="C"/>
      </w:pPr>
      <w:r>
        <w:rPr>
          <w:rFonts w:cs="宋体" w:hint="eastAsia"/>
        </w:rPr>
        <w:t>参考资料</w:t>
      </w:r>
      <w:r w:rsidRPr="00246968">
        <w:rPr>
          <w:rFonts w:cs="宋体" w:hint="eastAsia"/>
        </w:rPr>
        <w:t>：</w:t>
      </w:r>
    </w:p>
    <w:p w:rsidR="007C51D4" w:rsidRPr="00B038A0" w:rsidRDefault="007C51D4" w:rsidP="008E2AFF">
      <w:pPr>
        <w:pStyle w:val="a8"/>
      </w:pPr>
      <w:r>
        <w:t>1</w:t>
      </w:r>
      <w:r>
        <w:rPr>
          <w:rFonts w:cs="宋体" w:hint="eastAsia"/>
        </w:rPr>
        <w:t>．</w:t>
      </w:r>
      <w:r w:rsidRPr="00D54D12">
        <w:rPr>
          <w:rFonts w:cs="宋体" w:hint="eastAsia"/>
        </w:rPr>
        <w:t>张小明</w:t>
      </w:r>
      <w:r w:rsidRPr="00B038A0">
        <w:rPr>
          <w:rFonts w:cs="宋体" w:hint="eastAsia"/>
        </w:rPr>
        <w:t>主编</w:t>
      </w:r>
      <w:r>
        <w:rPr>
          <w:rFonts w:cs="宋体" w:hint="eastAsia"/>
        </w:rPr>
        <w:t>，</w:t>
      </w:r>
      <w:r w:rsidRPr="00B038A0">
        <w:rPr>
          <w:rFonts w:cs="宋体" w:hint="eastAsia"/>
        </w:rPr>
        <w:t>《</w:t>
      </w:r>
      <w:r w:rsidRPr="00D54D12">
        <w:rPr>
          <w:rFonts w:cs="宋体" w:hint="eastAsia"/>
        </w:rPr>
        <w:t>公共部门危机管理</w:t>
      </w:r>
      <w:r w:rsidRPr="00B038A0">
        <w:rPr>
          <w:rFonts w:cs="宋体" w:hint="eastAsia"/>
        </w:rPr>
        <w:t>》</w:t>
      </w:r>
      <w:r>
        <w:rPr>
          <w:rFonts w:cs="宋体" w:hint="eastAsia"/>
        </w:rPr>
        <w:t>，</w:t>
      </w:r>
      <w:r w:rsidRPr="00D54D12">
        <w:rPr>
          <w:rFonts w:cs="宋体" w:hint="eastAsia"/>
        </w:rPr>
        <w:t>中国人民大学出版社</w:t>
      </w:r>
      <w:r>
        <w:rPr>
          <w:rFonts w:cs="宋体" w:hint="eastAsia"/>
        </w:rPr>
        <w:t>，</w:t>
      </w:r>
      <w:r>
        <w:t>2006</w:t>
      </w:r>
      <w:r w:rsidRPr="00B038A0">
        <w:rPr>
          <w:rFonts w:cs="宋体" w:hint="eastAsia"/>
        </w:rPr>
        <w:t>年版</w:t>
      </w:r>
    </w:p>
    <w:p w:rsidR="007C51D4" w:rsidRPr="00B038A0" w:rsidRDefault="007C51D4" w:rsidP="008E2AFF">
      <w:pPr>
        <w:pStyle w:val="a8"/>
      </w:pPr>
      <w:r>
        <w:t>2</w:t>
      </w:r>
      <w:r>
        <w:rPr>
          <w:rFonts w:cs="宋体" w:hint="eastAsia"/>
        </w:rPr>
        <w:t>．</w:t>
      </w:r>
      <w:r w:rsidRPr="00D54D12">
        <w:rPr>
          <w:rFonts w:cs="宋体" w:hint="eastAsia"/>
        </w:rPr>
        <w:t>龚维斌</w:t>
      </w:r>
      <w:r w:rsidRPr="00B038A0">
        <w:rPr>
          <w:rFonts w:cs="宋体" w:hint="eastAsia"/>
        </w:rPr>
        <w:t>主编</w:t>
      </w:r>
      <w:r>
        <w:rPr>
          <w:rFonts w:cs="宋体" w:hint="eastAsia"/>
        </w:rPr>
        <w:t>，</w:t>
      </w:r>
      <w:r w:rsidRPr="00B038A0">
        <w:rPr>
          <w:rFonts w:cs="宋体" w:hint="eastAsia"/>
        </w:rPr>
        <w:t>《</w:t>
      </w:r>
      <w:r w:rsidRPr="00D54D12">
        <w:rPr>
          <w:rFonts w:cs="宋体" w:hint="eastAsia"/>
        </w:rPr>
        <w:t>公共危机管理</w:t>
      </w:r>
      <w:r w:rsidRPr="00B038A0">
        <w:rPr>
          <w:rFonts w:cs="宋体" w:hint="eastAsia"/>
        </w:rPr>
        <w:t>》</w:t>
      </w:r>
      <w:r>
        <w:rPr>
          <w:rFonts w:cs="宋体" w:hint="eastAsia"/>
        </w:rPr>
        <w:t>，新华</w:t>
      </w:r>
      <w:r w:rsidRPr="00393F8F">
        <w:rPr>
          <w:rFonts w:cs="宋体" w:hint="eastAsia"/>
        </w:rPr>
        <w:t>出版社</w:t>
      </w:r>
      <w:r>
        <w:rPr>
          <w:rFonts w:cs="宋体" w:hint="eastAsia"/>
        </w:rPr>
        <w:t>，</w:t>
      </w:r>
      <w:r w:rsidRPr="00B038A0">
        <w:t>200</w:t>
      </w:r>
      <w:r>
        <w:t>4</w:t>
      </w:r>
      <w:r w:rsidRPr="00B038A0">
        <w:rPr>
          <w:rFonts w:cs="宋体" w:hint="eastAsia"/>
        </w:rPr>
        <w:t>年版</w:t>
      </w:r>
    </w:p>
    <w:p w:rsidR="00BD6929" w:rsidRDefault="00BD6929" w:rsidP="008E2AFF">
      <w:pPr>
        <w:pStyle w:val="a9"/>
        <w:ind w:firstLine="4000"/>
        <w:rPr>
          <w:rFonts w:cs="宋体"/>
        </w:rPr>
      </w:pPr>
    </w:p>
    <w:p w:rsidR="00BD6929" w:rsidRDefault="00BD6929" w:rsidP="008E2AFF">
      <w:pPr>
        <w:pStyle w:val="a9"/>
        <w:ind w:firstLine="4000"/>
        <w:rPr>
          <w:rFonts w:cs="宋体"/>
        </w:rPr>
      </w:pPr>
    </w:p>
    <w:p w:rsidR="007C51D4" w:rsidRPr="00BD6929" w:rsidRDefault="007C51D4" w:rsidP="008E2AFF">
      <w:pPr>
        <w:pStyle w:val="a9"/>
        <w:rPr>
          <w:sz w:val="24"/>
          <w:szCs w:val="24"/>
        </w:rPr>
      </w:pPr>
      <w:r w:rsidRPr="00BD6929">
        <w:rPr>
          <w:rFonts w:cs="宋体" w:hint="eastAsia"/>
          <w:sz w:val="24"/>
          <w:szCs w:val="24"/>
        </w:rPr>
        <w:lastRenderedPageBreak/>
        <w:t>执笔人：杭雷鸣</w:t>
      </w:r>
    </w:p>
    <w:p w:rsidR="00D93A9C" w:rsidRPr="00BD6929" w:rsidRDefault="00D93A9C" w:rsidP="00D93A9C">
      <w:pPr>
        <w:pStyle w:val="a9"/>
        <w:rPr>
          <w:sz w:val="24"/>
          <w:szCs w:val="24"/>
        </w:rPr>
      </w:pPr>
      <w:r w:rsidRPr="00BD6929">
        <w:rPr>
          <w:rFonts w:cs="宋体" w:hint="eastAsia"/>
          <w:sz w:val="24"/>
          <w:szCs w:val="24"/>
        </w:rPr>
        <w:t>审核人：卢玮</w:t>
      </w:r>
    </w:p>
    <w:p w:rsidR="00D93A9C" w:rsidRPr="00BD6929" w:rsidRDefault="00D93A9C" w:rsidP="00D93A9C">
      <w:pPr>
        <w:pStyle w:val="a9"/>
        <w:rPr>
          <w:sz w:val="24"/>
          <w:szCs w:val="24"/>
        </w:rPr>
      </w:pPr>
      <w:r w:rsidRPr="00BD6929">
        <w:rPr>
          <w:rFonts w:cs="宋体" w:hint="eastAsia"/>
          <w:sz w:val="24"/>
          <w:szCs w:val="24"/>
        </w:rPr>
        <w:t>审批人：刘洪民</w:t>
      </w:r>
    </w:p>
    <w:p w:rsidR="007C51D4" w:rsidRPr="00D93A9C" w:rsidRDefault="007C51D4" w:rsidP="00B77A48">
      <w:pPr>
        <w:tabs>
          <w:tab w:val="left" w:pos="1260"/>
        </w:tabs>
      </w:pPr>
    </w:p>
    <w:p w:rsidR="00BD6929" w:rsidRDefault="00BD6929" w:rsidP="00581D9D">
      <w:pPr>
        <w:pStyle w:val="Ab"/>
        <w:outlineLvl w:val="0"/>
        <w:rPr>
          <w:rFonts w:cs="宋体"/>
        </w:rPr>
      </w:pPr>
      <w:bookmarkStart w:id="64" w:name="OLE_LINK51"/>
      <w:bookmarkStart w:id="65" w:name="OLE_LINK52"/>
      <w:bookmarkStart w:id="66" w:name="OLE_LINK53"/>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BD6929" w:rsidRDefault="00BD6929" w:rsidP="00581D9D">
      <w:pPr>
        <w:pStyle w:val="Ab"/>
        <w:outlineLvl w:val="0"/>
        <w:rPr>
          <w:rFonts w:cs="宋体"/>
        </w:rPr>
      </w:pPr>
    </w:p>
    <w:p w:rsidR="007C51D4" w:rsidRPr="00EF673C" w:rsidRDefault="007C51D4" w:rsidP="00581D9D">
      <w:pPr>
        <w:pStyle w:val="Ab"/>
        <w:outlineLvl w:val="0"/>
      </w:pPr>
      <w:bookmarkStart w:id="67" w:name="_Toc512669084"/>
      <w:r w:rsidRPr="00FC564A">
        <w:rPr>
          <w:rFonts w:cs="宋体" w:hint="eastAsia"/>
        </w:rPr>
        <w:lastRenderedPageBreak/>
        <w:t>公务员制度与考试</w:t>
      </w:r>
      <w:bookmarkEnd w:id="64"/>
      <w:bookmarkEnd w:id="65"/>
      <w:bookmarkEnd w:id="66"/>
      <w:r w:rsidRPr="00EF673C">
        <w:rPr>
          <w:rFonts w:cs="宋体" w:hint="eastAsia"/>
        </w:rPr>
        <w:t>课程教学大纲</w:t>
      </w:r>
      <w:bookmarkEnd w:id="67"/>
    </w:p>
    <w:p w:rsidR="007C51D4" w:rsidRPr="000C7706" w:rsidRDefault="007C51D4" w:rsidP="008E2AFF">
      <w:pPr>
        <w:pStyle w:val="aa"/>
        <w:ind w:leftChars="228" w:left="479" w:firstLineChars="0" w:firstLine="0"/>
      </w:pPr>
      <w:r w:rsidRPr="00D6184F">
        <w:rPr>
          <w:rFonts w:cs="宋体" w:hint="eastAsia"/>
          <w:b/>
          <w:bCs/>
        </w:rPr>
        <w:t>课程名称</w:t>
      </w:r>
      <w:r>
        <w:rPr>
          <w:rFonts w:cs="宋体" w:hint="eastAsia"/>
        </w:rPr>
        <w:t>：</w:t>
      </w:r>
      <w:bookmarkStart w:id="68" w:name="OLE_LINK54"/>
      <w:bookmarkStart w:id="69" w:name="OLE_LINK55"/>
      <w:r w:rsidRPr="00FC564A">
        <w:rPr>
          <w:rFonts w:cs="宋体" w:hint="eastAsia"/>
        </w:rPr>
        <w:t>公务员制度与考试</w:t>
      </w:r>
      <w:bookmarkEnd w:id="68"/>
      <w:bookmarkEnd w:id="69"/>
      <w:r>
        <w:t>/</w:t>
      </w:r>
      <w:r w:rsidRPr="00FC564A">
        <w:t>Civil Service System and Examination</w:t>
      </w:r>
    </w:p>
    <w:p w:rsidR="007C51D4" w:rsidRDefault="007C51D4" w:rsidP="008E2AFF">
      <w:pPr>
        <w:pStyle w:val="aa"/>
        <w:ind w:leftChars="228" w:left="479" w:firstLineChars="0" w:firstLine="0"/>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rsidRPr="00FC564A">
        <w:t>06</w:t>
      </w:r>
      <w:r>
        <w:t>326459</w:t>
      </w:r>
    </w:p>
    <w:p w:rsidR="007C51D4" w:rsidRDefault="007C51D4" w:rsidP="008E2AFF">
      <w:pPr>
        <w:pStyle w:val="aa"/>
        <w:ind w:firstLineChars="77" w:firstLine="186"/>
      </w:pPr>
      <w:r>
        <w:rPr>
          <w:b/>
          <w:bCs/>
        </w:rPr>
        <w:t xml:space="preserve">  </w:t>
      </w:r>
      <w:r w:rsidRPr="00D6184F">
        <w:rPr>
          <w:rFonts w:cs="宋体" w:hint="eastAsia"/>
          <w:b/>
          <w:bCs/>
        </w:rPr>
        <w:t>课程</w:t>
      </w:r>
      <w:r>
        <w:rPr>
          <w:rFonts w:cs="宋体" w:hint="eastAsia"/>
          <w:b/>
          <w:bCs/>
        </w:rPr>
        <w:t>类型</w:t>
      </w:r>
      <w:r>
        <w:rPr>
          <w:rFonts w:cs="宋体" w:hint="eastAsia"/>
        </w:rPr>
        <w:t>：拓展</w:t>
      </w:r>
      <w:r>
        <w:t>/</w:t>
      </w:r>
      <w:r>
        <w:rPr>
          <w:rFonts w:cs="宋体" w:hint="eastAsia"/>
        </w:rPr>
        <w:t>选修</w:t>
      </w:r>
    </w:p>
    <w:p w:rsidR="007C51D4" w:rsidRDefault="007C51D4" w:rsidP="008E2AFF">
      <w:pPr>
        <w:pStyle w:val="aa"/>
        <w:tabs>
          <w:tab w:val="left" w:pos="3420"/>
        </w:tabs>
        <w:ind w:firstLineChars="77" w:firstLine="186"/>
      </w:pPr>
      <w:r>
        <w:rPr>
          <w:b/>
          <w:bCs/>
        </w:rPr>
        <w:t xml:space="preserve">  </w:t>
      </w:r>
      <w:r w:rsidRPr="00D6184F">
        <w:rPr>
          <w:rFonts w:cs="宋体" w:hint="eastAsia"/>
          <w:b/>
          <w:bCs/>
        </w:rPr>
        <w:t>总学时数</w:t>
      </w:r>
      <w:r>
        <w:rPr>
          <w:rFonts w:cs="宋体" w:hint="eastAsia"/>
        </w:rPr>
        <w:t>：</w:t>
      </w:r>
      <w:r>
        <w:t xml:space="preserve"> 32</w:t>
      </w:r>
    </w:p>
    <w:p w:rsidR="007C51D4" w:rsidRPr="00002E93" w:rsidRDefault="007C51D4" w:rsidP="008E2AFF">
      <w:pPr>
        <w:pStyle w:val="aa"/>
        <w:tabs>
          <w:tab w:val="left" w:pos="3420"/>
        </w:tabs>
        <w:ind w:firstLineChars="182" w:firstLine="439"/>
        <w:rPr>
          <w:b/>
          <w:bCs/>
        </w:rPr>
      </w:pPr>
      <w:r w:rsidRPr="00002E93">
        <w:rPr>
          <w:rFonts w:cs="宋体" w:hint="eastAsia"/>
          <w:b/>
          <w:bCs/>
        </w:rPr>
        <w:t>学</w:t>
      </w:r>
      <w:r>
        <w:rPr>
          <w:b/>
          <w:bCs/>
        </w:rPr>
        <w:t xml:space="preserve">    </w:t>
      </w:r>
      <w:r w:rsidRPr="00002E93">
        <w:rPr>
          <w:rFonts w:cs="宋体" w:hint="eastAsia"/>
          <w:b/>
          <w:bCs/>
        </w:rPr>
        <w:t>分</w:t>
      </w:r>
      <w:r>
        <w:rPr>
          <w:rFonts w:cs="宋体" w:hint="eastAsia"/>
          <w:b/>
          <w:bCs/>
        </w:rPr>
        <w:t>：</w:t>
      </w:r>
      <w:r>
        <w:t>2</w:t>
      </w:r>
    </w:p>
    <w:p w:rsidR="007C51D4" w:rsidRDefault="007C51D4" w:rsidP="008E2AFF">
      <w:pPr>
        <w:pStyle w:val="aa"/>
        <w:tabs>
          <w:tab w:val="left" w:pos="3420"/>
        </w:tabs>
        <w:ind w:firstLineChars="77" w:firstLine="186"/>
      </w:pPr>
      <w:r>
        <w:rPr>
          <w:b/>
          <w:bCs/>
        </w:rPr>
        <w:t xml:space="preserve">  </w:t>
      </w:r>
      <w:r w:rsidRPr="00D6184F">
        <w:rPr>
          <w:rFonts w:cs="宋体" w:hint="eastAsia"/>
          <w:b/>
          <w:bCs/>
        </w:rPr>
        <w:t>先修课程</w:t>
      </w:r>
      <w:r>
        <w:rPr>
          <w:rFonts w:cs="宋体" w:hint="eastAsia"/>
        </w:rPr>
        <w:t>：管理学、公共管理学</w:t>
      </w:r>
    </w:p>
    <w:p w:rsidR="007C51D4" w:rsidRDefault="007C51D4" w:rsidP="00FC7346">
      <w:pPr>
        <w:pStyle w:val="aa"/>
        <w:ind w:firstLineChars="0" w:firstLine="0"/>
      </w:pPr>
      <w:r>
        <w:rPr>
          <w:b/>
          <w:bCs/>
        </w:rPr>
        <w:t xml:space="preserve">    </w:t>
      </w:r>
      <w:r w:rsidRPr="00D6184F">
        <w:rPr>
          <w:rFonts w:cs="宋体" w:hint="eastAsia"/>
          <w:b/>
          <w:bCs/>
        </w:rPr>
        <w:t>开课单位</w:t>
      </w:r>
      <w:r>
        <w:rPr>
          <w:rFonts w:cs="宋体" w:hint="eastAsia"/>
        </w:rPr>
        <w:t>：经济与管理学院（部、中心）</w:t>
      </w:r>
    </w:p>
    <w:p w:rsidR="007C51D4" w:rsidRDefault="007C51D4" w:rsidP="008E2AFF">
      <w:pPr>
        <w:pStyle w:val="B"/>
        <w:ind w:leftChars="228" w:left="1657" w:hangingChars="489" w:hanging="1178"/>
      </w:pPr>
      <w:r w:rsidRPr="001C042E">
        <w:rPr>
          <w:rFonts w:cs="宋体" w:hint="eastAsia"/>
        </w:rPr>
        <w:t>适用专业</w:t>
      </w:r>
      <w:r>
        <w:rPr>
          <w:rFonts w:cs="宋体" w:hint="eastAsia"/>
        </w:rPr>
        <w:t>：</w:t>
      </w:r>
      <w:r>
        <w:rPr>
          <w:rFonts w:cs="宋体" w:hint="eastAsia"/>
          <w:b w:val="0"/>
          <w:bCs w:val="0"/>
        </w:rPr>
        <w:t>公共事业管理</w:t>
      </w:r>
    </w:p>
    <w:p w:rsidR="007C51D4" w:rsidRPr="00B22E13" w:rsidRDefault="007C51D4" w:rsidP="00F24D96">
      <w:pPr>
        <w:pStyle w:val="B"/>
        <w:spacing w:line="276" w:lineRule="auto"/>
      </w:pPr>
      <w:r w:rsidRPr="00B22E13">
        <w:rPr>
          <w:rFonts w:cs="宋体" w:hint="eastAsia"/>
        </w:rPr>
        <w:t>一、课程的性质、目的和任务</w:t>
      </w:r>
    </w:p>
    <w:p w:rsidR="007C51D4" w:rsidRDefault="007C51D4" w:rsidP="00F24D96">
      <w:pPr>
        <w:pStyle w:val="a7"/>
        <w:spacing w:line="276" w:lineRule="auto"/>
      </w:pPr>
      <w:r w:rsidRPr="00C15F6E">
        <w:rPr>
          <w:rFonts w:cs="宋体" w:hint="eastAsia"/>
        </w:rPr>
        <w:t>《</w:t>
      </w:r>
      <w:r w:rsidRPr="00FC564A">
        <w:rPr>
          <w:rFonts w:cs="宋体" w:hint="eastAsia"/>
        </w:rPr>
        <w:t>公务员制度与考试</w:t>
      </w:r>
      <w:r w:rsidRPr="00C15F6E">
        <w:rPr>
          <w:rFonts w:cs="宋体" w:hint="eastAsia"/>
        </w:rPr>
        <w:t>》是</w:t>
      </w:r>
      <w:r>
        <w:rPr>
          <w:rFonts w:cs="宋体" w:hint="eastAsia"/>
        </w:rPr>
        <w:t>公共管理</w:t>
      </w:r>
      <w:r w:rsidRPr="00C15F6E">
        <w:rPr>
          <w:rFonts w:cs="宋体" w:hint="eastAsia"/>
        </w:rPr>
        <w:t>专业学生</w:t>
      </w:r>
      <w:r>
        <w:rPr>
          <w:rFonts w:cs="宋体" w:hint="eastAsia"/>
        </w:rPr>
        <w:t>专业拓展课程之一</w:t>
      </w:r>
      <w:r w:rsidRPr="00C15F6E">
        <w:rPr>
          <w:rFonts w:cs="宋体" w:hint="eastAsia"/>
        </w:rPr>
        <w:t>。</w:t>
      </w:r>
      <w:r>
        <w:rPr>
          <w:rFonts w:cs="宋体" w:hint="eastAsia"/>
        </w:rPr>
        <w:t>本课程以培养学生的公共服务精神为导向，促进学生思考和探索解决我国公务员现行管理面临的难题和问题</w:t>
      </w:r>
      <w:r>
        <w:t>,</w:t>
      </w:r>
      <w:r>
        <w:rPr>
          <w:rFonts w:cs="宋体" w:hint="eastAsia"/>
        </w:rPr>
        <w:t>为之后有志于从事公务员工作的学生提供必要的知识储备与能力训练。</w:t>
      </w:r>
    </w:p>
    <w:p w:rsidR="007C51D4" w:rsidRDefault="007C51D4" w:rsidP="00F24D96">
      <w:pPr>
        <w:pStyle w:val="a7"/>
        <w:spacing w:line="276" w:lineRule="auto"/>
      </w:pPr>
      <w:r>
        <w:rPr>
          <w:rFonts w:cs="宋体" w:hint="eastAsia"/>
        </w:rPr>
        <w:t>通过理论教学</w:t>
      </w:r>
      <w:r>
        <w:t>,</w:t>
      </w:r>
      <w:r>
        <w:rPr>
          <w:rFonts w:cs="宋体" w:hint="eastAsia"/>
        </w:rPr>
        <w:t>系统地了解和把握我国公务员管理中从录用到退出等各个环节的制度规范，掌握国家对公务员人事管理的知识与方法，领会其与西方不同的制度价值。使学生掌握我国公务员制度的重要意义、基本功能、运行机制和制度体系，全面了解我国公务员的角色与职能</w:t>
      </w:r>
      <w:r>
        <w:t>,</w:t>
      </w:r>
      <w:r>
        <w:rPr>
          <w:rFonts w:cs="宋体" w:hint="eastAsia"/>
        </w:rPr>
        <w:t>为人力资源与管理、行政法与行政诉讼法、外国行政制度等后续课程奠定必要的理论与实践基础。</w:t>
      </w:r>
    </w:p>
    <w:p w:rsidR="007C51D4" w:rsidRPr="00B22E13" w:rsidRDefault="007C51D4" w:rsidP="00F24D96">
      <w:pPr>
        <w:pStyle w:val="B"/>
        <w:spacing w:line="276" w:lineRule="auto"/>
      </w:pPr>
      <w:r w:rsidRPr="00B22E13">
        <w:rPr>
          <w:rFonts w:cs="宋体" w:hint="eastAsia"/>
        </w:rPr>
        <w:t>二、教学内容及教学基本要求</w:t>
      </w:r>
    </w:p>
    <w:p w:rsidR="007C51D4" w:rsidRDefault="007C51D4" w:rsidP="00F24D96">
      <w:pPr>
        <w:pStyle w:val="a7"/>
        <w:spacing w:line="276" w:lineRule="auto"/>
      </w:pPr>
      <w:r>
        <w:t>1</w:t>
      </w:r>
      <w:r>
        <w:rPr>
          <w:rFonts w:cs="宋体" w:hint="eastAsia"/>
        </w:rPr>
        <w:t>．</w:t>
      </w:r>
      <w:bookmarkStart w:id="70" w:name="OLE_LINK112"/>
      <w:bookmarkStart w:id="71" w:name="OLE_LINK113"/>
      <w:r w:rsidRPr="00873890">
        <w:rPr>
          <w:rFonts w:cs="宋体" w:hint="eastAsia"/>
        </w:rPr>
        <w:t>公务员制度概论</w:t>
      </w:r>
      <w:bookmarkEnd w:id="70"/>
      <w:bookmarkEnd w:id="71"/>
      <w:r>
        <w:rPr>
          <w:rFonts w:cs="宋体" w:hint="eastAsia"/>
        </w:rPr>
        <w:t>：</w:t>
      </w:r>
    </w:p>
    <w:p w:rsidR="007C51D4" w:rsidRDefault="007C51D4" w:rsidP="00F24D96">
      <w:pPr>
        <w:pStyle w:val="a8"/>
        <w:spacing w:line="276" w:lineRule="auto"/>
      </w:pPr>
      <w:r>
        <w:rPr>
          <w:rFonts w:cs="宋体" w:hint="eastAsia"/>
        </w:rPr>
        <w:t>了解中西方公务员制度的起源与发展历程；理解</w:t>
      </w:r>
      <w:bookmarkStart w:id="72" w:name="OLE_LINK58"/>
      <w:bookmarkStart w:id="73" w:name="OLE_LINK59"/>
      <w:r>
        <w:rPr>
          <w:rFonts w:cs="宋体" w:hint="eastAsia"/>
        </w:rPr>
        <w:t>中西方公务员制度不同的制度特征</w:t>
      </w:r>
      <w:bookmarkEnd w:id="72"/>
      <w:bookmarkEnd w:id="73"/>
      <w:r>
        <w:rPr>
          <w:rFonts w:cs="宋体" w:hint="eastAsia"/>
        </w:rPr>
        <w:t>；</w:t>
      </w:r>
      <w:r w:rsidRPr="00873890">
        <w:rPr>
          <w:rFonts w:cs="宋体" w:hint="eastAsia"/>
        </w:rPr>
        <w:t>掌握</w:t>
      </w:r>
      <w:bookmarkStart w:id="74" w:name="OLE_LINK56"/>
      <w:bookmarkStart w:id="75" w:name="OLE_LINK57"/>
      <w:r w:rsidRPr="00873890">
        <w:rPr>
          <w:rFonts w:cs="宋体" w:hint="eastAsia"/>
        </w:rPr>
        <w:t>公务员的概念与适用范围</w:t>
      </w:r>
      <w:bookmarkEnd w:id="74"/>
      <w:bookmarkEnd w:id="75"/>
      <w:r>
        <w:rPr>
          <w:rFonts w:cs="宋体" w:hint="eastAsia"/>
        </w:rPr>
        <w:t>。</w:t>
      </w:r>
    </w:p>
    <w:p w:rsidR="007C51D4" w:rsidRDefault="007C51D4" w:rsidP="00F24D96">
      <w:pPr>
        <w:pStyle w:val="a8"/>
        <w:spacing w:line="276" w:lineRule="auto"/>
      </w:pPr>
      <w:r>
        <w:rPr>
          <w:rFonts w:cs="宋体" w:hint="eastAsia"/>
        </w:rPr>
        <w:t>教学重点与难点：</w:t>
      </w:r>
      <w:r>
        <w:rPr>
          <w:rFonts w:cs="宋体" w:hint="eastAsia"/>
          <w:kern w:val="0"/>
        </w:rPr>
        <w:t>公务员的概念与适用范围，</w:t>
      </w:r>
      <w:r>
        <w:rPr>
          <w:rFonts w:cs="宋体" w:hint="eastAsia"/>
        </w:rPr>
        <w:t>中西方公务员制度不同的制度特征。</w:t>
      </w:r>
    </w:p>
    <w:p w:rsidR="007C51D4" w:rsidRDefault="007C51D4" w:rsidP="00F24D96">
      <w:pPr>
        <w:pStyle w:val="a7"/>
        <w:spacing w:line="276" w:lineRule="auto"/>
      </w:pPr>
      <w:r>
        <w:t>2</w:t>
      </w:r>
      <w:r>
        <w:rPr>
          <w:rFonts w:cs="宋体" w:hint="eastAsia"/>
        </w:rPr>
        <w:t>．</w:t>
      </w:r>
      <w:bookmarkStart w:id="76" w:name="OLE_LINK114"/>
      <w:bookmarkStart w:id="77" w:name="OLE_LINK115"/>
      <w:r w:rsidRPr="006E5E0B">
        <w:rPr>
          <w:rFonts w:cs="宋体" w:hint="eastAsia"/>
        </w:rPr>
        <w:t>公务员考录制度</w:t>
      </w:r>
      <w:bookmarkEnd w:id="76"/>
      <w:bookmarkEnd w:id="77"/>
      <w:r>
        <w:rPr>
          <w:rFonts w:cs="宋体" w:hint="eastAsia"/>
        </w:rPr>
        <w:t>：</w:t>
      </w:r>
    </w:p>
    <w:p w:rsidR="007C51D4" w:rsidRDefault="007C51D4" w:rsidP="00F24D96">
      <w:pPr>
        <w:pStyle w:val="a8"/>
        <w:spacing w:line="276" w:lineRule="auto"/>
      </w:pPr>
      <w:r>
        <w:rPr>
          <w:rFonts w:cs="宋体" w:hint="eastAsia"/>
        </w:rPr>
        <w:t>了解</w:t>
      </w:r>
      <w:r w:rsidRPr="006E5E0B">
        <w:rPr>
          <w:rFonts w:cs="宋体" w:hint="eastAsia"/>
        </w:rPr>
        <w:t>公务员考录的基本状况</w:t>
      </w:r>
      <w:r>
        <w:rPr>
          <w:rFonts w:cs="宋体" w:hint="eastAsia"/>
        </w:rPr>
        <w:t>，</w:t>
      </w:r>
      <w:r w:rsidRPr="006E5E0B">
        <w:rPr>
          <w:rFonts w:cs="宋体" w:hint="eastAsia"/>
        </w:rPr>
        <w:t>理解公务员考录的基本原则</w:t>
      </w:r>
      <w:r>
        <w:rPr>
          <w:rFonts w:cs="宋体" w:hint="eastAsia"/>
        </w:rPr>
        <w:t>，</w:t>
      </w:r>
      <w:r w:rsidRPr="006E5E0B">
        <w:rPr>
          <w:rFonts w:cs="宋体" w:hint="eastAsia"/>
        </w:rPr>
        <w:t>掌握</w:t>
      </w:r>
      <w:bookmarkStart w:id="78" w:name="OLE_LINK60"/>
      <w:bookmarkStart w:id="79" w:name="OLE_LINK61"/>
      <w:r w:rsidRPr="006E5E0B">
        <w:rPr>
          <w:rFonts w:cs="宋体" w:hint="eastAsia"/>
        </w:rPr>
        <w:t>我国公务员考试录用所需的资格条件与基本程序</w:t>
      </w:r>
      <w:bookmarkEnd w:id="78"/>
      <w:bookmarkEnd w:id="79"/>
      <w:r w:rsidRPr="006E5E0B">
        <w:rPr>
          <w:rFonts w:cs="宋体" w:hint="eastAsia"/>
        </w:rPr>
        <w:t>。</w:t>
      </w:r>
    </w:p>
    <w:p w:rsidR="007C51D4" w:rsidRDefault="007C51D4" w:rsidP="00F24D96">
      <w:pPr>
        <w:pStyle w:val="a8"/>
        <w:spacing w:line="276" w:lineRule="auto"/>
      </w:pPr>
      <w:r>
        <w:rPr>
          <w:rFonts w:cs="宋体" w:hint="eastAsia"/>
        </w:rPr>
        <w:t>教学重点与难点：</w:t>
      </w:r>
      <w:r>
        <w:rPr>
          <w:rFonts w:cs="宋体" w:hint="eastAsia"/>
          <w:kern w:val="0"/>
        </w:rPr>
        <w:t>我国公务员考试录用的资格条件与基本程序</w:t>
      </w:r>
      <w:r>
        <w:rPr>
          <w:rFonts w:cs="宋体" w:hint="eastAsia"/>
        </w:rPr>
        <w:t>。</w:t>
      </w:r>
    </w:p>
    <w:p w:rsidR="007C51D4" w:rsidRDefault="007C51D4" w:rsidP="00F24D96">
      <w:pPr>
        <w:pStyle w:val="a7"/>
        <w:spacing w:line="276" w:lineRule="auto"/>
      </w:pPr>
      <w:r>
        <w:t>3</w:t>
      </w:r>
      <w:r>
        <w:rPr>
          <w:rFonts w:cs="宋体" w:hint="eastAsia"/>
        </w:rPr>
        <w:t>．</w:t>
      </w:r>
      <w:r w:rsidRPr="006E5E0B">
        <w:rPr>
          <w:rFonts w:cs="宋体" w:hint="eastAsia"/>
        </w:rPr>
        <w:t>其它公务员录用制度</w:t>
      </w:r>
      <w:r>
        <w:rPr>
          <w:rFonts w:cs="宋体" w:hint="eastAsia"/>
        </w:rPr>
        <w:t>：</w:t>
      </w:r>
      <w:r>
        <w:t xml:space="preserve"> </w:t>
      </w:r>
    </w:p>
    <w:p w:rsidR="007C51D4" w:rsidRDefault="007C51D4" w:rsidP="00F24D96">
      <w:pPr>
        <w:pStyle w:val="a8"/>
        <w:spacing w:line="276" w:lineRule="auto"/>
      </w:pPr>
      <w:r>
        <w:rPr>
          <w:rFonts w:cs="宋体" w:hint="eastAsia"/>
        </w:rPr>
        <w:t>了解我国除初任公务员考试录用之外，其它</w:t>
      </w:r>
      <w:bookmarkStart w:id="80" w:name="OLE_LINK62"/>
      <w:bookmarkStart w:id="81" w:name="OLE_LINK63"/>
      <w:r>
        <w:rPr>
          <w:rFonts w:cs="宋体" w:hint="eastAsia"/>
        </w:rPr>
        <w:t>多样化的公务员录入制度</w:t>
      </w:r>
      <w:bookmarkEnd w:id="80"/>
      <w:bookmarkEnd w:id="81"/>
      <w:r>
        <w:rPr>
          <w:rFonts w:cs="宋体" w:hint="eastAsia"/>
        </w:rPr>
        <w:t>概况；理解</w:t>
      </w:r>
      <w:bookmarkStart w:id="82" w:name="OLE_LINK64"/>
      <w:bookmarkStart w:id="83" w:name="OLE_LINK65"/>
      <w:r>
        <w:rPr>
          <w:rFonts w:cs="宋体" w:hint="eastAsia"/>
        </w:rPr>
        <w:t>公务员聘任的意义</w:t>
      </w:r>
      <w:bookmarkEnd w:id="82"/>
      <w:bookmarkEnd w:id="83"/>
      <w:r>
        <w:rPr>
          <w:rFonts w:cs="宋体" w:hint="eastAsia"/>
        </w:rPr>
        <w:t>；掌握我国公务员调任的概念界定。</w:t>
      </w:r>
    </w:p>
    <w:p w:rsidR="007C51D4" w:rsidRDefault="007C51D4" w:rsidP="00F24D96">
      <w:pPr>
        <w:pStyle w:val="a8"/>
        <w:spacing w:line="276" w:lineRule="auto"/>
      </w:pPr>
      <w:bookmarkStart w:id="84" w:name="OLE_LINK17"/>
      <w:bookmarkStart w:id="85" w:name="OLE_LINK18"/>
      <w:r>
        <w:rPr>
          <w:rFonts w:cs="宋体" w:hint="eastAsia"/>
        </w:rPr>
        <w:t>教学重点与难点：</w:t>
      </w:r>
      <w:bookmarkStart w:id="86" w:name="OLE_LINK12"/>
      <w:bookmarkStart w:id="87" w:name="OLE_LINK13"/>
      <w:bookmarkEnd w:id="84"/>
      <w:bookmarkEnd w:id="85"/>
      <w:r>
        <w:rPr>
          <w:rFonts w:cs="宋体" w:hint="eastAsia"/>
          <w:kern w:val="0"/>
        </w:rPr>
        <w:t>多样化的公务员录入制度与</w:t>
      </w:r>
      <w:r>
        <w:rPr>
          <w:rFonts w:cs="宋体" w:hint="eastAsia"/>
        </w:rPr>
        <w:t>公务员聘任的意义。</w:t>
      </w:r>
      <w:bookmarkEnd w:id="86"/>
      <w:bookmarkEnd w:id="87"/>
    </w:p>
    <w:p w:rsidR="007C51D4" w:rsidRDefault="007C51D4" w:rsidP="00F24D96">
      <w:pPr>
        <w:pStyle w:val="a7"/>
        <w:spacing w:line="276" w:lineRule="auto"/>
      </w:pPr>
      <w:bookmarkStart w:id="88" w:name="OLE_LINK21"/>
      <w:bookmarkStart w:id="89" w:name="OLE_LINK22"/>
      <w:r>
        <w:t>4</w:t>
      </w:r>
      <w:r>
        <w:rPr>
          <w:rFonts w:cs="宋体" w:hint="eastAsia"/>
        </w:rPr>
        <w:t>．</w:t>
      </w:r>
      <w:bookmarkStart w:id="90" w:name="OLE_LINK110"/>
      <w:bookmarkStart w:id="91" w:name="OLE_LINK111"/>
      <w:r w:rsidRPr="006E5E0B">
        <w:rPr>
          <w:rFonts w:cs="宋体" w:hint="eastAsia"/>
        </w:rPr>
        <w:t>公务员职位分类制度</w:t>
      </w:r>
      <w:bookmarkEnd w:id="90"/>
      <w:bookmarkEnd w:id="91"/>
      <w:r>
        <w:rPr>
          <w:rFonts w:cs="宋体" w:hint="eastAsia"/>
        </w:rPr>
        <w:t>：</w:t>
      </w:r>
    </w:p>
    <w:p w:rsidR="007C51D4" w:rsidRDefault="007C51D4" w:rsidP="00F24D96">
      <w:pPr>
        <w:pStyle w:val="a8"/>
        <w:spacing w:line="276" w:lineRule="auto"/>
      </w:pPr>
      <w:r>
        <w:rPr>
          <w:rFonts w:cs="宋体" w:hint="eastAsia"/>
        </w:rPr>
        <w:t>了解公务员职位分类的基本概念；理解公务员职位设置与管理的基本原则与方法；掌握公</w:t>
      </w:r>
      <w:bookmarkStart w:id="92" w:name="OLE_LINK66"/>
      <w:bookmarkStart w:id="93" w:name="OLE_LINK67"/>
      <w:r>
        <w:rPr>
          <w:rFonts w:cs="宋体" w:hint="eastAsia"/>
        </w:rPr>
        <w:t>务员职位分类的基本概念；我国公务员职务</w:t>
      </w:r>
      <w:r>
        <w:t>——</w:t>
      </w:r>
      <w:r>
        <w:rPr>
          <w:rFonts w:cs="宋体" w:hint="eastAsia"/>
        </w:rPr>
        <w:t>等级体系的划分</w:t>
      </w:r>
      <w:bookmarkEnd w:id="92"/>
      <w:bookmarkEnd w:id="93"/>
      <w:r>
        <w:rPr>
          <w:rFonts w:cs="宋体" w:hint="eastAsia"/>
        </w:rPr>
        <w:t>。</w:t>
      </w:r>
    </w:p>
    <w:p w:rsidR="007C51D4" w:rsidRDefault="007C51D4" w:rsidP="00F24D96">
      <w:pPr>
        <w:pStyle w:val="a8"/>
        <w:spacing w:line="276" w:lineRule="auto"/>
      </w:pPr>
      <w:r>
        <w:rPr>
          <w:rFonts w:cs="宋体" w:hint="eastAsia"/>
        </w:rPr>
        <w:t>教学重点与难点：公</w:t>
      </w:r>
      <w:r>
        <w:rPr>
          <w:rFonts w:cs="宋体" w:hint="eastAsia"/>
          <w:kern w:val="0"/>
        </w:rPr>
        <w:t>务员职位的分类与等级体系的划分</w:t>
      </w:r>
      <w:r>
        <w:rPr>
          <w:rFonts w:cs="宋体" w:hint="eastAsia"/>
        </w:rPr>
        <w:t>。</w:t>
      </w:r>
    </w:p>
    <w:bookmarkEnd w:id="88"/>
    <w:bookmarkEnd w:id="89"/>
    <w:p w:rsidR="007C51D4" w:rsidRDefault="007C51D4" w:rsidP="00F24D96">
      <w:pPr>
        <w:pStyle w:val="a7"/>
        <w:spacing w:line="276" w:lineRule="auto"/>
      </w:pPr>
      <w:r>
        <w:lastRenderedPageBreak/>
        <w:t>5</w:t>
      </w:r>
      <w:r>
        <w:rPr>
          <w:rFonts w:cs="宋体" w:hint="eastAsia"/>
        </w:rPr>
        <w:t>．</w:t>
      </w:r>
      <w:bookmarkStart w:id="94" w:name="OLE_LINK108"/>
      <w:bookmarkStart w:id="95" w:name="OLE_LINK109"/>
      <w:r w:rsidRPr="00145699">
        <w:rPr>
          <w:rFonts w:cs="宋体" w:hint="eastAsia"/>
        </w:rPr>
        <w:t>公务员任职制度</w:t>
      </w:r>
      <w:bookmarkEnd w:id="94"/>
      <w:bookmarkEnd w:id="95"/>
      <w:r>
        <w:rPr>
          <w:rFonts w:cs="宋体" w:hint="eastAsia"/>
        </w:rPr>
        <w:t>：</w:t>
      </w:r>
    </w:p>
    <w:p w:rsidR="007C51D4" w:rsidRDefault="007C51D4" w:rsidP="00F24D96">
      <w:pPr>
        <w:pStyle w:val="a8"/>
        <w:spacing w:line="276" w:lineRule="auto"/>
        <w:ind w:firstLineChars="0" w:firstLine="0"/>
      </w:pPr>
      <w:r>
        <w:rPr>
          <w:rFonts w:cs="宋体" w:hint="eastAsia"/>
        </w:rPr>
        <w:t>了解</w:t>
      </w:r>
      <w:bookmarkStart w:id="96" w:name="OLE_LINK68"/>
      <w:bookmarkStart w:id="97" w:name="OLE_LINK69"/>
      <w:r>
        <w:rPr>
          <w:rFonts w:cs="宋体" w:hint="eastAsia"/>
        </w:rPr>
        <w:t>我国不同类型公务员的职务任免形式</w:t>
      </w:r>
      <w:bookmarkEnd w:id="96"/>
      <w:bookmarkEnd w:id="97"/>
      <w:r>
        <w:rPr>
          <w:rFonts w:cs="宋体" w:hint="eastAsia"/>
        </w:rPr>
        <w:t>，理解选任制公务员的产生、任职和罢免，委任制公务员的职务任免，聘任制公务员的选聘与解聘；掌握我国非政府组成人员中的任免权界定和选任制中的选任程序。</w:t>
      </w:r>
    </w:p>
    <w:p w:rsidR="007C51D4" w:rsidRDefault="007C51D4" w:rsidP="00F24D96">
      <w:pPr>
        <w:pStyle w:val="a8"/>
        <w:spacing w:line="276" w:lineRule="auto"/>
      </w:pPr>
      <w:r>
        <w:rPr>
          <w:rFonts w:cs="宋体" w:hint="eastAsia"/>
        </w:rPr>
        <w:t>教学重点与难点：</w:t>
      </w:r>
      <w:r>
        <w:rPr>
          <w:rFonts w:cs="宋体" w:hint="eastAsia"/>
          <w:kern w:val="0"/>
        </w:rPr>
        <w:t>我国不同类型公务员的职务任免形式</w:t>
      </w:r>
      <w:r>
        <w:rPr>
          <w:rFonts w:cs="宋体" w:hint="eastAsia"/>
        </w:rPr>
        <w:t>。</w:t>
      </w:r>
    </w:p>
    <w:p w:rsidR="007C51D4" w:rsidRDefault="007C51D4" w:rsidP="00F24D96">
      <w:pPr>
        <w:pStyle w:val="a7"/>
        <w:spacing w:line="276" w:lineRule="auto"/>
      </w:pPr>
      <w:r>
        <w:t>6</w:t>
      </w:r>
      <w:r>
        <w:rPr>
          <w:rFonts w:cs="宋体" w:hint="eastAsia"/>
        </w:rPr>
        <w:t>．</w:t>
      </w:r>
      <w:bookmarkStart w:id="98" w:name="OLE_LINK106"/>
      <w:bookmarkStart w:id="99" w:name="OLE_LINK107"/>
      <w:r w:rsidRPr="00145699">
        <w:rPr>
          <w:rFonts w:cs="宋体" w:hint="eastAsia"/>
        </w:rPr>
        <w:t>公务员权利与权利救济制度</w:t>
      </w:r>
      <w:bookmarkEnd w:id="98"/>
      <w:bookmarkEnd w:id="99"/>
      <w:r>
        <w:rPr>
          <w:rFonts w:cs="宋体" w:hint="eastAsia"/>
        </w:rPr>
        <w:t>：</w:t>
      </w:r>
    </w:p>
    <w:p w:rsidR="007C51D4" w:rsidRDefault="007C51D4" w:rsidP="00F24D96">
      <w:pPr>
        <w:pStyle w:val="a8"/>
        <w:spacing w:line="276" w:lineRule="auto"/>
      </w:pPr>
      <w:r>
        <w:rPr>
          <w:rFonts w:cs="宋体" w:hint="eastAsia"/>
        </w:rPr>
        <w:t>了解</w:t>
      </w:r>
      <w:r w:rsidRPr="00145699">
        <w:rPr>
          <w:rFonts w:cs="宋体" w:hint="eastAsia"/>
        </w:rPr>
        <w:t>了解公务员的基本权利</w:t>
      </w:r>
      <w:r>
        <w:rPr>
          <w:rFonts w:cs="宋体" w:hint="eastAsia"/>
        </w:rPr>
        <w:t>，</w:t>
      </w:r>
      <w:r w:rsidRPr="00145699">
        <w:rPr>
          <w:rFonts w:cs="宋体" w:hint="eastAsia"/>
        </w:rPr>
        <w:t>理解《公务员法》的法律意义</w:t>
      </w:r>
      <w:r>
        <w:rPr>
          <w:rFonts w:cs="宋体" w:hint="eastAsia"/>
        </w:rPr>
        <w:t>，</w:t>
      </w:r>
      <w:r w:rsidRPr="00145699">
        <w:rPr>
          <w:rFonts w:cs="宋体" w:hint="eastAsia"/>
        </w:rPr>
        <w:t>掌握申诉与控告所适用的范围与基本程序。</w:t>
      </w:r>
    </w:p>
    <w:p w:rsidR="007C51D4" w:rsidRDefault="007C51D4" w:rsidP="00F24D96">
      <w:pPr>
        <w:pStyle w:val="a8"/>
        <w:spacing w:line="276" w:lineRule="auto"/>
      </w:pPr>
      <w:bookmarkStart w:id="100" w:name="OLE_LINK35"/>
      <w:bookmarkStart w:id="101" w:name="OLE_LINK36"/>
      <w:r>
        <w:rPr>
          <w:rFonts w:cs="宋体" w:hint="eastAsia"/>
        </w:rPr>
        <w:t>教学重点与难点：</w:t>
      </w:r>
      <w:bookmarkEnd w:id="100"/>
      <w:bookmarkEnd w:id="101"/>
      <w:r>
        <w:rPr>
          <w:rFonts w:cs="宋体" w:hint="eastAsia"/>
        </w:rPr>
        <w:t>公务员权利的概念、意义和</w:t>
      </w:r>
      <w:r w:rsidRPr="00145699">
        <w:rPr>
          <w:rFonts w:cs="宋体" w:hint="eastAsia"/>
        </w:rPr>
        <w:t>公务员权利救济</w:t>
      </w:r>
      <w:r>
        <w:rPr>
          <w:rFonts w:cs="宋体" w:hint="eastAsia"/>
        </w:rPr>
        <w:t>的</w:t>
      </w:r>
      <w:r w:rsidRPr="00145699">
        <w:rPr>
          <w:rFonts w:cs="宋体" w:hint="eastAsia"/>
        </w:rPr>
        <w:t>主要制度</w:t>
      </w:r>
      <w:r>
        <w:rPr>
          <w:rFonts w:cs="宋体" w:hint="eastAsia"/>
        </w:rPr>
        <w:t>。</w:t>
      </w:r>
    </w:p>
    <w:p w:rsidR="007C51D4" w:rsidRDefault="007C51D4" w:rsidP="00F24D96">
      <w:pPr>
        <w:pStyle w:val="a7"/>
        <w:spacing w:line="276" w:lineRule="auto"/>
      </w:pPr>
      <w:r>
        <w:t>7</w:t>
      </w:r>
      <w:r>
        <w:rPr>
          <w:rFonts w:cs="宋体" w:hint="eastAsia"/>
        </w:rPr>
        <w:t>．</w:t>
      </w:r>
      <w:bookmarkStart w:id="102" w:name="OLE_LINK104"/>
      <w:bookmarkStart w:id="103" w:name="OLE_LINK105"/>
      <w:r w:rsidRPr="00145699">
        <w:rPr>
          <w:rFonts w:cs="宋体" w:hint="eastAsia"/>
        </w:rPr>
        <w:t>公务员工资福利保险制度</w:t>
      </w:r>
      <w:bookmarkEnd w:id="102"/>
      <w:bookmarkEnd w:id="103"/>
      <w:r>
        <w:rPr>
          <w:rFonts w:cs="宋体" w:hint="eastAsia"/>
        </w:rPr>
        <w:t>：</w:t>
      </w:r>
    </w:p>
    <w:p w:rsidR="007C51D4" w:rsidRDefault="007C51D4" w:rsidP="00F24D96">
      <w:pPr>
        <w:pStyle w:val="a8"/>
        <w:spacing w:line="276" w:lineRule="auto"/>
      </w:pPr>
      <w:r>
        <w:rPr>
          <w:rFonts w:cs="宋体" w:hint="eastAsia"/>
        </w:rPr>
        <w:t>了解我国公务员工资福利和保险的基本状况与存在的主要问题；理解我国公务员工资、福利和保险制度的基本概念；掌握</w:t>
      </w:r>
      <w:bookmarkStart w:id="104" w:name="OLE_LINK70"/>
      <w:bookmarkStart w:id="105" w:name="OLE_LINK71"/>
      <w:r>
        <w:rPr>
          <w:rFonts w:cs="宋体" w:hint="eastAsia"/>
        </w:rPr>
        <w:t>公务员工资、福利、保险基本概念的区别</w:t>
      </w:r>
      <w:bookmarkEnd w:id="104"/>
      <w:bookmarkEnd w:id="105"/>
      <w:r>
        <w:rPr>
          <w:rFonts w:cs="宋体" w:hint="eastAsia"/>
        </w:rPr>
        <w:t>及其在公务员保障中起到的作用与意义。</w:t>
      </w:r>
    </w:p>
    <w:p w:rsidR="007C51D4" w:rsidRDefault="007C51D4" w:rsidP="00F24D96">
      <w:pPr>
        <w:pStyle w:val="a8"/>
        <w:spacing w:line="276" w:lineRule="auto"/>
      </w:pPr>
      <w:r>
        <w:rPr>
          <w:rFonts w:cs="宋体" w:hint="eastAsia"/>
          <w:kern w:val="0"/>
        </w:rPr>
        <w:t>教学重点与难点：</w:t>
      </w:r>
      <w:r>
        <w:rPr>
          <w:rFonts w:cs="宋体" w:hint="eastAsia"/>
        </w:rPr>
        <w:t>公务员工资、福利、保险基本概念及其区别。</w:t>
      </w:r>
    </w:p>
    <w:p w:rsidR="007C51D4" w:rsidRDefault="007C51D4" w:rsidP="00F24D96">
      <w:pPr>
        <w:pStyle w:val="a7"/>
        <w:spacing w:line="276" w:lineRule="auto"/>
      </w:pPr>
      <w:r>
        <w:t>8</w:t>
      </w:r>
      <w:r>
        <w:rPr>
          <w:rFonts w:cs="宋体" w:hint="eastAsia"/>
        </w:rPr>
        <w:t>．</w:t>
      </w:r>
      <w:bookmarkStart w:id="106" w:name="OLE_LINK102"/>
      <w:bookmarkStart w:id="107" w:name="OLE_LINK103"/>
      <w:r w:rsidRPr="00DE0756">
        <w:rPr>
          <w:rFonts w:cs="宋体" w:hint="eastAsia"/>
        </w:rPr>
        <w:t>公务员培训制度</w:t>
      </w:r>
      <w:bookmarkEnd w:id="106"/>
      <w:bookmarkEnd w:id="107"/>
      <w:r>
        <w:rPr>
          <w:rFonts w:cs="宋体" w:hint="eastAsia"/>
        </w:rPr>
        <w:t>：</w:t>
      </w:r>
    </w:p>
    <w:p w:rsidR="007C51D4" w:rsidRDefault="007C51D4" w:rsidP="00F24D96">
      <w:pPr>
        <w:pStyle w:val="a8"/>
        <w:spacing w:line="276" w:lineRule="auto"/>
      </w:pPr>
      <w:r>
        <w:rPr>
          <w:rFonts w:cs="宋体" w:hint="eastAsia"/>
        </w:rPr>
        <w:t>了解</w:t>
      </w:r>
      <w:bookmarkStart w:id="108" w:name="OLE_LINK39"/>
      <w:bookmarkStart w:id="109" w:name="OLE_LINK40"/>
      <w:r>
        <w:rPr>
          <w:rFonts w:cs="宋体" w:hint="eastAsia"/>
        </w:rPr>
        <w:t>我国公务员培训对公务员发展的重要意义和各国公务员培训的情况，理解</w:t>
      </w:r>
      <w:bookmarkStart w:id="110" w:name="OLE_LINK72"/>
      <w:bookmarkStart w:id="111" w:name="OLE_LINK73"/>
      <w:r>
        <w:rPr>
          <w:rFonts w:cs="宋体" w:hint="eastAsia"/>
        </w:rPr>
        <w:t>公务员培训的基本原则、分类、内容与科目；掌握我国公务员培训的分类、内容与</w:t>
      </w:r>
      <w:bookmarkEnd w:id="110"/>
      <w:bookmarkEnd w:id="111"/>
      <w:r>
        <w:rPr>
          <w:rFonts w:cs="宋体" w:hint="eastAsia"/>
        </w:rPr>
        <w:t>公务员培训改革的方向。</w:t>
      </w:r>
      <w:bookmarkEnd w:id="108"/>
      <w:bookmarkEnd w:id="109"/>
    </w:p>
    <w:p w:rsidR="007C51D4" w:rsidRDefault="007C51D4" w:rsidP="00F24D96">
      <w:pPr>
        <w:pStyle w:val="a8"/>
        <w:spacing w:line="276" w:lineRule="auto"/>
      </w:pPr>
      <w:r>
        <w:rPr>
          <w:rFonts w:cs="宋体" w:hint="eastAsia"/>
        </w:rPr>
        <w:t>教学重点与难点：公务员培训的原则、分类、内容与科目。</w:t>
      </w:r>
    </w:p>
    <w:p w:rsidR="007C51D4" w:rsidRDefault="007C51D4" w:rsidP="00F24D96">
      <w:pPr>
        <w:pStyle w:val="a7"/>
        <w:spacing w:line="276" w:lineRule="auto"/>
      </w:pPr>
      <w:r>
        <w:t>9</w:t>
      </w:r>
      <w:r>
        <w:rPr>
          <w:rFonts w:cs="宋体" w:hint="eastAsia"/>
        </w:rPr>
        <w:t>．</w:t>
      </w:r>
      <w:bookmarkStart w:id="112" w:name="OLE_LINK100"/>
      <w:bookmarkStart w:id="113" w:name="OLE_LINK101"/>
      <w:r w:rsidRPr="00DE0756">
        <w:rPr>
          <w:rFonts w:cs="宋体" w:hint="eastAsia"/>
        </w:rPr>
        <w:t>公务员职位交流制度</w:t>
      </w:r>
      <w:bookmarkEnd w:id="112"/>
      <w:bookmarkEnd w:id="113"/>
      <w:r>
        <w:rPr>
          <w:rFonts w:cs="宋体" w:hint="eastAsia"/>
        </w:rPr>
        <w:t>：</w:t>
      </w:r>
    </w:p>
    <w:p w:rsidR="007C51D4" w:rsidRDefault="007C51D4" w:rsidP="00F24D96">
      <w:pPr>
        <w:pStyle w:val="a8"/>
        <w:spacing w:line="276" w:lineRule="auto"/>
      </w:pPr>
      <w:r>
        <w:rPr>
          <w:rFonts w:cs="宋体" w:hint="eastAsia"/>
        </w:rPr>
        <w:t>了解除调任外</w:t>
      </w:r>
      <w:r>
        <w:t>,</w:t>
      </w:r>
      <w:r>
        <w:rPr>
          <w:rFonts w:cs="宋体" w:hint="eastAsia"/>
        </w:rPr>
        <w:t>转任和挂职锻炼等职务交流形式中存在的问题和改革；理解转任和挂职锻炼等职务交流对培养公务员的意义和作用；掌握</w:t>
      </w:r>
      <w:bookmarkStart w:id="114" w:name="OLE_LINK74"/>
      <w:bookmarkStart w:id="115" w:name="OLE_LINK75"/>
      <w:r>
        <w:rPr>
          <w:rFonts w:cs="宋体" w:hint="eastAsia"/>
        </w:rPr>
        <w:t>我国公务员调任、转任、挂职锻炼等不同形式职位交流的区别</w:t>
      </w:r>
      <w:bookmarkEnd w:id="114"/>
      <w:bookmarkEnd w:id="115"/>
      <w:r>
        <w:rPr>
          <w:rFonts w:cs="宋体" w:hint="eastAsia"/>
        </w:rPr>
        <w:t>及实践情况。</w:t>
      </w:r>
    </w:p>
    <w:p w:rsidR="007C51D4" w:rsidRDefault="007C51D4" w:rsidP="00F24D96">
      <w:pPr>
        <w:pStyle w:val="a8"/>
        <w:spacing w:line="276" w:lineRule="auto"/>
      </w:pPr>
      <w:r>
        <w:rPr>
          <w:rFonts w:cs="宋体" w:hint="eastAsia"/>
        </w:rPr>
        <w:t>教学重点与难点：我国公务员调任、转任、挂职锻炼等不同形式职位交流的区别和意义。</w:t>
      </w:r>
    </w:p>
    <w:p w:rsidR="007C51D4" w:rsidRDefault="007C51D4" w:rsidP="00F24D96">
      <w:pPr>
        <w:pStyle w:val="a7"/>
        <w:spacing w:line="276" w:lineRule="auto"/>
      </w:pPr>
      <w:r>
        <w:t>10</w:t>
      </w:r>
      <w:r>
        <w:rPr>
          <w:rFonts w:cs="宋体" w:hint="eastAsia"/>
        </w:rPr>
        <w:t>．</w:t>
      </w:r>
      <w:r w:rsidRPr="00DE0756">
        <w:rPr>
          <w:rFonts w:cs="宋体" w:hint="eastAsia"/>
        </w:rPr>
        <w:t>公务员考核制度</w:t>
      </w:r>
      <w:r>
        <w:rPr>
          <w:rFonts w:cs="宋体" w:hint="eastAsia"/>
        </w:rPr>
        <w:t>：</w:t>
      </w:r>
    </w:p>
    <w:p w:rsidR="007C51D4" w:rsidRDefault="007C51D4" w:rsidP="00F24D96">
      <w:pPr>
        <w:pStyle w:val="a8"/>
        <w:spacing w:line="276" w:lineRule="auto"/>
      </w:pPr>
      <w:r>
        <w:rPr>
          <w:rFonts w:cs="宋体" w:hint="eastAsia"/>
        </w:rPr>
        <w:t>了解公务员考核制度的基本状况</w:t>
      </w:r>
      <w:r>
        <w:t>,</w:t>
      </w:r>
      <w:r w:rsidRPr="00DE0756">
        <w:t xml:space="preserve"> </w:t>
      </w:r>
      <w:r>
        <w:rPr>
          <w:rFonts w:cs="宋体" w:hint="eastAsia"/>
        </w:rPr>
        <w:t>公务员考核制度的改革问题；理解公务员考核及考核制度的涵义、范围与原则；掌握</w:t>
      </w:r>
      <w:bookmarkStart w:id="116" w:name="OLE_LINK76"/>
      <w:bookmarkStart w:id="117" w:name="OLE_LINK77"/>
      <w:r>
        <w:rPr>
          <w:rFonts w:cs="宋体" w:hint="eastAsia"/>
        </w:rPr>
        <w:t>我国公务员考核的内容、程序及考核结果的使用</w:t>
      </w:r>
      <w:bookmarkEnd w:id="116"/>
      <w:bookmarkEnd w:id="117"/>
      <w:r>
        <w:rPr>
          <w:rFonts w:cs="宋体" w:hint="eastAsia"/>
        </w:rPr>
        <w:t>。</w:t>
      </w:r>
    </w:p>
    <w:p w:rsidR="007C51D4" w:rsidRDefault="007C51D4" w:rsidP="00F24D96">
      <w:pPr>
        <w:pStyle w:val="a8"/>
        <w:spacing w:line="276" w:lineRule="auto"/>
      </w:pPr>
      <w:r>
        <w:rPr>
          <w:rFonts w:cs="宋体" w:hint="eastAsia"/>
        </w:rPr>
        <w:t>教学重点与难点：我国公务员考核的内容、程序与结果使用。</w:t>
      </w:r>
    </w:p>
    <w:p w:rsidR="007C51D4" w:rsidRDefault="007C51D4" w:rsidP="00F24D96">
      <w:pPr>
        <w:pStyle w:val="a7"/>
        <w:spacing w:line="276" w:lineRule="auto"/>
      </w:pPr>
      <w:bookmarkStart w:id="118" w:name="OLE_LINK80"/>
      <w:bookmarkStart w:id="119" w:name="OLE_LINK81"/>
      <w:r>
        <w:t>11</w:t>
      </w:r>
      <w:r>
        <w:rPr>
          <w:rFonts w:cs="宋体" w:hint="eastAsia"/>
        </w:rPr>
        <w:t>．</w:t>
      </w:r>
      <w:r w:rsidRPr="00DE0756">
        <w:rPr>
          <w:rFonts w:cs="宋体" w:hint="eastAsia"/>
        </w:rPr>
        <w:t>公务员奖励制度</w:t>
      </w:r>
      <w:r>
        <w:rPr>
          <w:rFonts w:cs="宋体" w:hint="eastAsia"/>
        </w:rPr>
        <w:t>：</w:t>
      </w:r>
    </w:p>
    <w:p w:rsidR="007C51D4" w:rsidRDefault="007C51D4" w:rsidP="00F24D96">
      <w:pPr>
        <w:pStyle w:val="a8"/>
        <w:spacing w:line="276" w:lineRule="auto"/>
      </w:pPr>
      <w:r>
        <w:rPr>
          <w:rFonts w:cs="宋体" w:hint="eastAsia"/>
        </w:rPr>
        <w:t>了解我国公务员奖励制度的基本状况，思考公务员奖励中存在的问题；理解</w:t>
      </w:r>
      <w:bookmarkStart w:id="120" w:name="OLE_LINK78"/>
      <w:bookmarkStart w:id="121" w:name="OLE_LINK79"/>
      <w:r>
        <w:rPr>
          <w:rFonts w:cs="宋体" w:hint="eastAsia"/>
        </w:rPr>
        <w:t>公务员奖励及奖励制度的涵义</w:t>
      </w:r>
      <w:bookmarkEnd w:id="120"/>
      <w:bookmarkEnd w:id="121"/>
      <w:r>
        <w:rPr>
          <w:rFonts w:cs="宋体" w:hint="eastAsia"/>
        </w:rPr>
        <w:t>及意义；掌握我国公务员奖励的原则、种类、应用与撤销。</w:t>
      </w:r>
    </w:p>
    <w:p w:rsidR="007C51D4" w:rsidRDefault="007C51D4" w:rsidP="00F24D96">
      <w:pPr>
        <w:pStyle w:val="a8"/>
        <w:spacing w:line="276" w:lineRule="auto"/>
      </w:pPr>
      <w:r>
        <w:rPr>
          <w:rFonts w:cs="宋体" w:hint="eastAsia"/>
        </w:rPr>
        <w:t>教学重点与难点：</w:t>
      </w:r>
      <w:r>
        <w:t xml:space="preserve"> </w:t>
      </w:r>
      <w:r>
        <w:rPr>
          <w:rFonts w:cs="宋体" w:hint="eastAsia"/>
        </w:rPr>
        <w:t>公务员奖励及奖励制度的涵义、种类、应用与撤销。</w:t>
      </w:r>
    </w:p>
    <w:bookmarkEnd w:id="118"/>
    <w:bookmarkEnd w:id="119"/>
    <w:p w:rsidR="007C51D4" w:rsidRDefault="007C51D4" w:rsidP="00F24D96">
      <w:pPr>
        <w:pStyle w:val="a7"/>
        <w:spacing w:line="276" w:lineRule="auto"/>
      </w:pPr>
      <w:r>
        <w:t>12</w:t>
      </w:r>
      <w:r>
        <w:rPr>
          <w:rFonts w:cs="宋体" w:hint="eastAsia"/>
        </w:rPr>
        <w:t>．</w:t>
      </w:r>
      <w:bookmarkStart w:id="122" w:name="OLE_LINK98"/>
      <w:bookmarkStart w:id="123" w:name="OLE_LINK99"/>
      <w:r w:rsidRPr="00FE1866">
        <w:rPr>
          <w:rFonts w:cs="宋体" w:hint="eastAsia"/>
        </w:rPr>
        <w:t>公务员职务升降制度</w:t>
      </w:r>
      <w:bookmarkEnd w:id="122"/>
      <w:bookmarkEnd w:id="123"/>
      <w:r>
        <w:rPr>
          <w:rFonts w:cs="宋体" w:hint="eastAsia"/>
        </w:rPr>
        <w:t>：</w:t>
      </w:r>
    </w:p>
    <w:p w:rsidR="007C51D4" w:rsidRDefault="007C51D4" w:rsidP="00F24D96">
      <w:pPr>
        <w:pStyle w:val="a8"/>
        <w:spacing w:line="276" w:lineRule="auto"/>
      </w:pPr>
      <w:r>
        <w:rPr>
          <w:rFonts w:cs="宋体" w:hint="eastAsia"/>
        </w:rPr>
        <w:t>了解我国公务员职务升降的现状，尤其是职务晋升的现实；理解</w:t>
      </w:r>
      <w:bookmarkStart w:id="124" w:name="OLE_LINK82"/>
      <w:bookmarkStart w:id="125" w:name="OLE_LINK83"/>
      <w:r>
        <w:rPr>
          <w:rFonts w:cs="宋体" w:hint="eastAsia"/>
        </w:rPr>
        <w:t>公务员职务升降的原则、条件、程序和途径</w:t>
      </w:r>
      <w:bookmarkEnd w:id="124"/>
      <w:bookmarkEnd w:id="125"/>
      <w:r>
        <w:rPr>
          <w:rFonts w:cs="宋体" w:hint="eastAsia"/>
        </w:rPr>
        <w:t>；掌握我国公务员职务晋升的原则与程序，探索现实中公务员职务晋升制度的改革路径。</w:t>
      </w:r>
    </w:p>
    <w:p w:rsidR="007C51D4" w:rsidRDefault="007C51D4" w:rsidP="00F24D96">
      <w:pPr>
        <w:pStyle w:val="a8"/>
        <w:spacing w:line="276" w:lineRule="auto"/>
      </w:pPr>
      <w:r>
        <w:rPr>
          <w:rFonts w:cs="宋体" w:hint="eastAsia"/>
        </w:rPr>
        <w:t>教学重点与难点：</w:t>
      </w:r>
      <w:r>
        <w:rPr>
          <w:rFonts w:cs="宋体" w:hint="eastAsia"/>
          <w:kern w:val="0"/>
        </w:rPr>
        <w:t>公务员职务升降的原则、条件、程序和途径</w:t>
      </w:r>
      <w:r>
        <w:rPr>
          <w:rFonts w:cs="宋体" w:hint="eastAsia"/>
        </w:rPr>
        <w:t>。</w:t>
      </w:r>
    </w:p>
    <w:p w:rsidR="007C51D4" w:rsidRDefault="007C51D4" w:rsidP="00F24D96">
      <w:pPr>
        <w:pStyle w:val="a7"/>
        <w:spacing w:line="276" w:lineRule="auto"/>
      </w:pPr>
      <w:r>
        <w:t>13</w:t>
      </w:r>
      <w:r>
        <w:rPr>
          <w:rFonts w:cs="宋体" w:hint="eastAsia"/>
        </w:rPr>
        <w:t>．</w:t>
      </w:r>
      <w:bookmarkStart w:id="126" w:name="OLE_LINK96"/>
      <w:bookmarkStart w:id="127" w:name="OLE_LINK97"/>
      <w:r w:rsidRPr="00FE1866">
        <w:rPr>
          <w:rFonts w:cs="宋体" w:hint="eastAsia"/>
        </w:rPr>
        <w:t>公务员义务、纪律与惩戒</w:t>
      </w:r>
      <w:bookmarkEnd w:id="126"/>
      <w:bookmarkEnd w:id="127"/>
      <w:r>
        <w:rPr>
          <w:rFonts w:cs="宋体" w:hint="eastAsia"/>
        </w:rPr>
        <w:t>：</w:t>
      </w:r>
    </w:p>
    <w:p w:rsidR="007C51D4" w:rsidRDefault="007C51D4" w:rsidP="00F24D96">
      <w:pPr>
        <w:pStyle w:val="a8"/>
        <w:spacing w:line="276" w:lineRule="auto"/>
      </w:pPr>
      <w:r>
        <w:rPr>
          <w:rFonts w:cs="宋体" w:hint="eastAsia"/>
        </w:rPr>
        <w:lastRenderedPageBreak/>
        <w:t>了解公务员义务、责任与纪律的主要内容</w:t>
      </w:r>
      <w:r>
        <w:t>;</w:t>
      </w:r>
      <w:r>
        <w:rPr>
          <w:rFonts w:cs="宋体" w:hint="eastAsia"/>
        </w:rPr>
        <w:t>理解公务员义务、纪律与责任的区别；理解公务员义务与纪律的涵义、行政处分的条件、形式、处分期间与解除；掌握</w:t>
      </w:r>
      <w:bookmarkStart w:id="128" w:name="OLE_LINK84"/>
      <w:bookmarkStart w:id="129" w:name="OLE_LINK85"/>
      <w:r>
        <w:rPr>
          <w:rFonts w:cs="宋体" w:hint="eastAsia"/>
        </w:rPr>
        <w:t>我国公务员行政处分的形式、种类、处分期间与解除</w:t>
      </w:r>
      <w:bookmarkEnd w:id="128"/>
      <w:bookmarkEnd w:id="129"/>
      <w:r>
        <w:rPr>
          <w:rFonts w:cs="宋体" w:hint="eastAsia"/>
        </w:rPr>
        <w:t>。</w:t>
      </w:r>
    </w:p>
    <w:p w:rsidR="007C51D4" w:rsidRDefault="007C51D4" w:rsidP="00F24D96">
      <w:pPr>
        <w:pStyle w:val="a8"/>
        <w:spacing w:line="276" w:lineRule="auto"/>
      </w:pPr>
      <w:r>
        <w:rPr>
          <w:rFonts w:cs="宋体" w:hint="eastAsia"/>
        </w:rPr>
        <w:t>教学重点与难点：</w:t>
      </w:r>
      <w:r>
        <w:rPr>
          <w:rFonts w:cs="宋体" w:hint="eastAsia"/>
          <w:kern w:val="0"/>
        </w:rPr>
        <w:t>我国公务员行政处分的形式、种类、处分期间与解除</w:t>
      </w:r>
      <w:r>
        <w:rPr>
          <w:rFonts w:cs="宋体" w:hint="eastAsia"/>
        </w:rPr>
        <w:t>。</w:t>
      </w:r>
    </w:p>
    <w:p w:rsidR="007C51D4" w:rsidRPr="00FE1866" w:rsidRDefault="007C51D4" w:rsidP="00F24D96">
      <w:pPr>
        <w:spacing w:line="276" w:lineRule="auto"/>
        <w:ind w:firstLine="420"/>
      </w:pPr>
      <w:r>
        <w:t>14</w:t>
      </w:r>
      <w:r>
        <w:rPr>
          <w:rFonts w:cs="宋体" w:hint="eastAsia"/>
        </w:rPr>
        <w:t>．</w:t>
      </w:r>
      <w:bookmarkStart w:id="130" w:name="OLE_LINK94"/>
      <w:bookmarkStart w:id="131" w:name="OLE_LINK95"/>
      <w:r w:rsidRPr="00FE1866">
        <w:rPr>
          <w:rFonts w:cs="宋体" w:hint="eastAsia"/>
        </w:rPr>
        <w:t>公务员政治、道义责任追究与回避制度</w:t>
      </w:r>
      <w:bookmarkEnd w:id="130"/>
      <w:bookmarkEnd w:id="131"/>
      <w:r>
        <w:rPr>
          <w:rFonts w:cs="宋体" w:hint="eastAsia"/>
        </w:rPr>
        <w:t>：</w:t>
      </w:r>
    </w:p>
    <w:p w:rsidR="007C51D4" w:rsidRDefault="007C51D4" w:rsidP="00F24D96">
      <w:pPr>
        <w:pStyle w:val="a8"/>
        <w:spacing w:line="276" w:lineRule="auto"/>
      </w:pPr>
      <w:r>
        <w:rPr>
          <w:rFonts w:cs="宋体" w:hint="eastAsia"/>
        </w:rPr>
        <w:t>了解除行政惩戒外</w:t>
      </w:r>
      <w:r>
        <w:t>,</w:t>
      </w:r>
      <w:r>
        <w:rPr>
          <w:rFonts w:cs="宋体" w:hint="eastAsia"/>
        </w:rPr>
        <w:t>政治责任、道义责任及回避制度对公务员的监督约束作用与意义；理解；公务员政治</w:t>
      </w:r>
      <w:bookmarkStart w:id="132" w:name="OLE_LINK86"/>
      <w:bookmarkStart w:id="133" w:name="OLE_LINK87"/>
      <w:r>
        <w:rPr>
          <w:rFonts w:cs="宋体" w:hint="eastAsia"/>
        </w:rPr>
        <w:t>、道义</w:t>
      </w:r>
      <w:bookmarkEnd w:id="132"/>
      <w:bookmarkEnd w:id="133"/>
      <w:r>
        <w:rPr>
          <w:rFonts w:cs="宋体" w:hint="eastAsia"/>
        </w:rPr>
        <w:t>责任的涵义与追究方式；掌握</w:t>
      </w:r>
      <w:bookmarkStart w:id="134" w:name="OLE_LINK88"/>
      <w:bookmarkStart w:id="135" w:name="OLE_LINK89"/>
      <w:r>
        <w:rPr>
          <w:rFonts w:cs="宋体" w:hint="eastAsia"/>
        </w:rPr>
        <w:t>政治责任、道义责任、任职回避、公务回避的涵义与主要内容</w:t>
      </w:r>
      <w:bookmarkEnd w:id="134"/>
      <w:bookmarkEnd w:id="135"/>
      <w:r>
        <w:rPr>
          <w:rFonts w:cs="宋体" w:hint="eastAsia"/>
        </w:rPr>
        <w:t>。</w:t>
      </w:r>
    </w:p>
    <w:p w:rsidR="007C51D4" w:rsidRDefault="007C51D4" w:rsidP="00F24D96">
      <w:pPr>
        <w:pStyle w:val="a8"/>
        <w:spacing w:line="276" w:lineRule="auto"/>
      </w:pPr>
      <w:r>
        <w:rPr>
          <w:rFonts w:cs="宋体" w:hint="eastAsia"/>
        </w:rPr>
        <w:t>教学重点与难点：</w:t>
      </w:r>
      <w:r>
        <w:t xml:space="preserve"> </w:t>
      </w:r>
      <w:r>
        <w:rPr>
          <w:rFonts w:cs="宋体" w:hint="eastAsia"/>
        </w:rPr>
        <w:t>公务员政治责任、道义责任、任职回避、公务回避的涵义。</w:t>
      </w:r>
    </w:p>
    <w:p w:rsidR="007C51D4" w:rsidRDefault="007C51D4" w:rsidP="00F24D96">
      <w:pPr>
        <w:pStyle w:val="a7"/>
        <w:spacing w:line="276" w:lineRule="auto"/>
      </w:pPr>
      <w:r>
        <w:t>15</w:t>
      </w:r>
      <w:r>
        <w:rPr>
          <w:rFonts w:cs="宋体" w:hint="eastAsia"/>
        </w:rPr>
        <w:t>．</w:t>
      </w:r>
      <w:bookmarkStart w:id="136" w:name="OLE_LINK92"/>
      <w:bookmarkStart w:id="137" w:name="OLE_LINK93"/>
      <w:r>
        <w:rPr>
          <w:rFonts w:cs="宋体" w:hint="eastAsia"/>
        </w:rPr>
        <w:t>公务员退出制度</w:t>
      </w:r>
      <w:bookmarkEnd w:id="136"/>
      <w:bookmarkEnd w:id="137"/>
      <w:r>
        <w:rPr>
          <w:rFonts w:cs="宋体" w:hint="eastAsia"/>
        </w:rPr>
        <w:t>：</w:t>
      </w:r>
    </w:p>
    <w:p w:rsidR="007C51D4" w:rsidRDefault="007C51D4" w:rsidP="00F24D96">
      <w:pPr>
        <w:pStyle w:val="a8"/>
        <w:spacing w:line="276" w:lineRule="auto"/>
      </w:pPr>
      <w:r>
        <w:rPr>
          <w:rFonts w:cs="宋体" w:hint="eastAsia"/>
        </w:rPr>
        <w:t>了解公务员退出制度对公务员系统健康发展的意义以及各种退出途径的现实状况；理解公务员退休的概念、种类、条件，辞职和辞退的条件、程序与法律后果；掌握公务员辞职与辞退的条件与法律后果</w:t>
      </w:r>
      <w:r>
        <w:t>;</w:t>
      </w:r>
      <w:r>
        <w:rPr>
          <w:rFonts w:cs="宋体" w:hint="eastAsia"/>
        </w:rPr>
        <w:t>公务员退休养老社会化改革的意义。</w:t>
      </w:r>
      <w:r>
        <w:t xml:space="preserve"> </w:t>
      </w:r>
    </w:p>
    <w:p w:rsidR="007C51D4" w:rsidRDefault="007C51D4" w:rsidP="00F24D96">
      <w:pPr>
        <w:pStyle w:val="a8"/>
        <w:spacing w:line="276" w:lineRule="auto"/>
      </w:pPr>
      <w:r>
        <w:rPr>
          <w:rFonts w:cs="宋体" w:hint="eastAsia"/>
        </w:rPr>
        <w:t>教学重点与难点：公务员退出制度的类型、条件、呈现和结果。</w:t>
      </w:r>
    </w:p>
    <w:p w:rsidR="007C51D4" w:rsidRDefault="007C51D4" w:rsidP="00F24D96">
      <w:pPr>
        <w:pStyle w:val="a7"/>
        <w:spacing w:line="276" w:lineRule="auto"/>
      </w:pPr>
      <w:r>
        <w:t>16</w:t>
      </w:r>
      <w:r>
        <w:rPr>
          <w:rFonts w:cs="宋体" w:hint="eastAsia"/>
        </w:rPr>
        <w:t>．</w:t>
      </w:r>
      <w:bookmarkStart w:id="138" w:name="OLE_LINK90"/>
      <w:bookmarkStart w:id="139" w:name="OLE_LINK91"/>
      <w:r>
        <w:rPr>
          <w:rFonts w:cs="宋体" w:hint="eastAsia"/>
        </w:rPr>
        <w:t>国外公务员制度改革与发展</w:t>
      </w:r>
      <w:bookmarkEnd w:id="138"/>
      <w:bookmarkEnd w:id="139"/>
      <w:r>
        <w:rPr>
          <w:rFonts w:cs="宋体" w:hint="eastAsia"/>
        </w:rPr>
        <w:t>：</w:t>
      </w:r>
    </w:p>
    <w:p w:rsidR="007C51D4" w:rsidRDefault="007C51D4" w:rsidP="00F24D96">
      <w:pPr>
        <w:pStyle w:val="a8"/>
        <w:spacing w:line="276" w:lineRule="auto"/>
      </w:pPr>
      <w:r>
        <w:rPr>
          <w:rFonts w:cs="宋体" w:hint="eastAsia"/>
        </w:rPr>
        <w:t>了解国外公务员制度改革的基本情况；理解各国公务员改革的动因、背景和内容；掌握国外公务员制度改革的大趋势</w:t>
      </w:r>
      <w:r>
        <w:t xml:space="preserve"> </w:t>
      </w:r>
      <w:r>
        <w:rPr>
          <w:rFonts w:cs="宋体" w:hint="eastAsia"/>
        </w:rPr>
        <w:t>。</w:t>
      </w:r>
    </w:p>
    <w:p w:rsidR="007C51D4" w:rsidRDefault="007C51D4" w:rsidP="00F24D96">
      <w:pPr>
        <w:pStyle w:val="a8"/>
        <w:spacing w:line="276" w:lineRule="auto"/>
      </w:pPr>
      <w:r>
        <w:rPr>
          <w:rFonts w:cs="宋体" w:hint="eastAsia"/>
        </w:rPr>
        <w:t>教学重点与难点：各国公务员改革的现实情况、改革动因、背景与内容。</w:t>
      </w:r>
    </w:p>
    <w:p w:rsidR="007C51D4" w:rsidRDefault="007C51D4" w:rsidP="008E2AFF">
      <w:pPr>
        <w:pStyle w:val="a8"/>
      </w:pPr>
    </w:p>
    <w:p w:rsidR="007C51D4" w:rsidRPr="00B22E13" w:rsidRDefault="007C51D4" w:rsidP="008E2AFF">
      <w:pPr>
        <w:pStyle w:val="B"/>
      </w:pPr>
      <w:r>
        <w:rPr>
          <w:rFonts w:cs="宋体" w:hint="eastAsia"/>
        </w:rPr>
        <w:t>三</w:t>
      </w:r>
      <w:r w:rsidRPr="00B22E13">
        <w:rPr>
          <w:rFonts w:cs="宋体" w:hint="eastAsia"/>
        </w:rPr>
        <w:t>、学时分配表</w:t>
      </w:r>
    </w:p>
    <w:tbl>
      <w:tblPr>
        <w:tblW w:w="7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180"/>
        <w:gridCol w:w="1800"/>
      </w:tblGrid>
      <w:tr w:rsidR="007C51D4" w:rsidRPr="00DE7DE8">
        <w:trPr>
          <w:trHeight w:val="563"/>
        </w:trPr>
        <w:tc>
          <w:tcPr>
            <w:tcW w:w="688" w:type="dxa"/>
            <w:vAlign w:val="center"/>
          </w:tcPr>
          <w:p w:rsidR="007C51D4" w:rsidRPr="00DE7DE8" w:rsidRDefault="007C51D4" w:rsidP="006470AE">
            <w:pPr>
              <w:widowControl/>
              <w:spacing w:line="240" w:lineRule="atLeast"/>
              <w:jc w:val="center"/>
              <w:rPr>
                <w:rFonts w:ascii="宋体"/>
                <w:kern w:val="0"/>
              </w:rPr>
            </w:pPr>
            <w:r>
              <w:rPr>
                <w:rFonts w:ascii="宋体" w:hAnsi="宋体" w:cs="宋体" w:hint="eastAsia"/>
                <w:kern w:val="0"/>
              </w:rPr>
              <w:t>序号</w:t>
            </w:r>
          </w:p>
        </w:tc>
        <w:tc>
          <w:tcPr>
            <w:tcW w:w="5180"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课程内容</w:t>
            </w:r>
          </w:p>
        </w:tc>
        <w:tc>
          <w:tcPr>
            <w:tcW w:w="1800"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讲课学时</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873890">
              <w:rPr>
                <w:rFonts w:cs="宋体" w:hint="eastAsia"/>
              </w:rPr>
              <w:t>公务员制度概论</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6E5E0B">
              <w:rPr>
                <w:rFonts w:cs="宋体" w:hint="eastAsia"/>
              </w:rPr>
              <w:t>公务员考录制度</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3</w:t>
            </w:r>
          </w:p>
        </w:tc>
        <w:tc>
          <w:tcPr>
            <w:tcW w:w="5180" w:type="dxa"/>
            <w:vAlign w:val="center"/>
          </w:tcPr>
          <w:p w:rsidR="007C51D4" w:rsidRPr="005D2951" w:rsidRDefault="007C51D4" w:rsidP="006470AE">
            <w:pPr>
              <w:widowControl/>
              <w:spacing w:line="240" w:lineRule="atLeast"/>
              <w:rPr>
                <w:rFonts w:ascii="宋体"/>
                <w:kern w:val="0"/>
                <w:sz w:val="18"/>
                <w:szCs w:val="18"/>
              </w:rPr>
            </w:pPr>
            <w:r>
              <w:rPr>
                <w:rFonts w:cs="宋体" w:hint="eastAsia"/>
              </w:rPr>
              <w:t>其他</w:t>
            </w:r>
            <w:r w:rsidRPr="006E5E0B">
              <w:rPr>
                <w:rFonts w:cs="宋体" w:hint="eastAsia"/>
              </w:rPr>
              <w:t>公务员录</w:t>
            </w:r>
            <w:r>
              <w:rPr>
                <w:rFonts w:cs="宋体" w:hint="eastAsia"/>
              </w:rPr>
              <w:t>用</w:t>
            </w:r>
            <w:r w:rsidRPr="006E5E0B">
              <w:rPr>
                <w:rFonts w:cs="宋体" w:hint="eastAsia"/>
              </w:rPr>
              <w:t>制度</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6E5E0B">
              <w:rPr>
                <w:rFonts w:cs="宋体" w:hint="eastAsia"/>
              </w:rPr>
              <w:t>公务员职位分类制度</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5</w:t>
            </w:r>
          </w:p>
        </w:tc>
        <w:tc>
          <w:tcPr>
            <w:tcW w:w="5180" w:type="dxa"/>
            <w:vAlign w:val="center"/>
          </w:tcPr>
          <w:p w:rsidR="007C51D4" w:rsidRDefault="007C51D4" w:rsidP="006470AE">
            <w:pPr>
              <w:widowControl/>
              <w:spacing w:line="240" w:lineRule="atLeast"/>
              <w:rPr>
                <w:rFonts w:ascii="宋体"/>
                <w:kern w:val="0"/>
                <w:sz w:val="18"/>
                <w:szCs w:val="18"/>
              </w:rPr>
            </w:pPr>
            <w:r w:rsidRPr="00145699">
              <w:rPr>
                <w:rFonts w:cs="宋体" w:hint="eastAsia"/>
              </w:rPr>
              <w:t>公务员任职制度</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6</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145699">
              <w:rPr>
                <w:rFonts w:cs="宋体" w:hint="eastAsia"/>
              </w:rPr>
              <w:t>公务员权利与权利救济制度</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7</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145699">
              <w:rPr>
                <w:rFonts w:cs="宋体" w:hint="eastAsia"/>
              </w:rPr>
              <w:t>公务员工资福利保险制度</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8</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DE0756">
              <w:rPr>
                <w:rFonts w:cs="宋体" w:hint="eastAsia"/>
              </w:rPr>
              <w:t>公务员培训制度</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9</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DE0756">
              <w:rPr>
                <w:rFonts w:cs="宋体" w:hint="eastAsia"/>
              </w:rPr>
              <w:t>公务员职位交流制度</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10</w:t>
            </w:r>
          </w:p>
        </w:tc>
        <w:tc>
          <w:tcPr>
            <w:tcW w:w="5180" w:type="dxa"/>
            <w:vAlign w:val="center"/>
          </w:tcPr>
          <w:p w:rsidR="007C51D4" w:rsidRPr="005D2951" w:rsidRDefault="007C51D4" w:rsidP="006470AE">
            <w:pPr>
              <w:widowControl/>
              <w:spacing w:line="240" w:lineRule="atLeast"/>
              <w:rPr>
                <w:rFonts w:ascii="宋体"/>
                <w:kern w:val="0"/>
                <w:sz w:val="18"/>
                <w:szCs w:val="18"/>
              </w:rPr>
            </w:pPr>
            <w:r>
              <w:rPr>
                <w:rFonts w:cs="宋体" w:hint="eastAsia"/>
              </w:rPr>
              <w:t>公务员考核</w:t>
            </w:r>
            <w:r w:rsidRPr="00DE0756">
              <w:rPr>
                <w:rFonts w:cs="宋体" w:hint="eastAsia"/>
              </w:rPr>
              <w:t>制度</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11</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DE0756">
              <w:rPr>
                <w:rFonts w:cs="宋体" w:hint="eastAsia"/>
              </w:rPr>
              <w:t>公务员奖励制度</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12</w:t>
            </w:r>
          </w:p>
        </w:tc>
        <w:tc>
          <w:tcPr>
            <w:tcW w:w="5180" w:type="dxa"/>
            <w:vAlign w:val="center"/>
          </w:tcPr>
          <w:p w:rsidR="007C51D4" w:rsidRDefault="007C51D4" w:rsidP="006470AE">
            <w:pPr>
              <w:widowControl/>
              <w:spacing w:line="240" w:lineRule="atLeast"/>
              <w:rPr>
                <w:rFonts w:ascii="宋体"/>
                <w:kern w:val="0"/>
                <w:sz w:val="18"/>
                <w:szCs w:val="18"/>
              </w:rPr>
            </w:pPr>
            <w:r w:rsidRPr="00FE1866">
              <w:rPr>
                <w:rFonts w:cs="宋体" w:hint="eastAsia"/>
              </w:rPr>
              <w:t>公务员职务升降制度</w:t>
            </w:r>
          </w:p>
        </w:tc>
        <w:tc>
          <w:tcPr>
            <w:tcW w:w="1800"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13</w:t>
            </w:r>
          </w:p>
        </w:tc>
        <w:tc>
          <w:tcPr>
            <w:tcW w:w="5180" w:type="dxa"/>
            <w:vAlign w:val="center"/>
          </w:tcPr>
          <w:p w:rsidR="007C51D4" w:rsidRDefault="007C51D4" w:rsidP="006470AE">
            <w:pPr>
              <w:widowControl/>
              <w:spacing w:line="240" w:lineRule="atLeast"/>
              <w:rPr>
                <w:rFonts w:ascii="宋体"/>
                <w:kern w:val="0"/>
                <w:sz w:val="18"/>
                <w:szCs w:val="18"/>
              </w:rPr>
            </w:pPr>
            <w:r w:rsidRPr="00FE1866">
              <w:rPr>
                <w:rFonts w:cs="宋体" w:hint="eastAsia"/>
              </w:rPr>
              <w:t>公务员义务、纪律与惩戒</w:t>
            </w:r>
          </w:p>
        </w:tc>
        <w:tc>
          <w:tcPr>
            <w:tcW w:w="1800"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14</w:t>
            </w:r>
          </w:p>
        </w:tc>
        <w:tc>
          <w:tcPr>
            <w:tcW w:w="5180" w:type="dxa"/>
            <w:vAlign w:val="center"/>
          </w:tcPr>
          <w:p w:rsidR="007C51D4" w:rsidRDefault="007C51D4" w:rsidP="006470AE">
            <w:pPr>
              <w:widowControl/>
              <w:spacing w:line="240" w:lineRule="atLeast"/>
              <w:rPr>
                <w:rFonts w:ascii="宋体"/>
                <w:kern w:val="0"/>
                <w:sz w:val="18"/>
                <w:szCs w:val="18"/>
              </w:rPr>
            </w:pPr>
            <w:r w:rsidRPr="00FE1866">
              <w:rPr>
                <w:rFonts w:cs="宋体" w:hint="eastAsia"/>
              </w:rPr>
              <w:t>公务员政治、道义责任追究与回避制度</w:t>
            </w:r>
          </w:p>
        </w:tc>
        <w:tc>
          <w:tcPr>
            <w:tcW w:w="1800"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15</w:t>
            </w:r>
          </w:p>
        </w:tc>
        <w:tc>
          <w:tcPr>
            <w:tcW w:w="5180" w:type="dxa"/>
            <w:vAlign w:val="center"/>
          </w:tcPr>
          <w:p w:rsidR="007C51D4" w:rsidRDefault="007C51D4" w:rsidP="006470AE">
            <w:pPr>
              <w:widowControl/>
              <w:spacing w:line="240" w:lineRule="atLeast"/>
              <w:rPr>
                <w:rFonts w:ascii="宋体"/>
                <w:kern w:val="0"/>
                <w:sz w:val="18"/>
                <w:szCs w:val="18"/>
              </w:rPr>
            </w:pPr>
            <w:r>
              <w:rPr>
                <w:rFonts w:cs="宋体" w:hint="eastAsia"/>
              </w:rPr>
              <w:t>公务员退出制度</w:t>
            </w:r>
          </w:p>
        </w:tc>
        <w:tc>
          <w:tcPr>
            <w:tcW w:w="1800"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16</w:t>
            </w:r>
          </w:p>
        </w:tc>
        <w:tc>
          <w:tcPr>
            <w:tcW w:w="5180" w:type="dxa"/>
            <w:vAlign w:val="center"/>
          </w:tcPr>
          <w:p w:rsidR="007C51D4" w:rsidRDefault="007C51D4" w:rsidP="006470AE">
            <w:pPr>
              <w:widowControl/>
              <w:spacing w:line="240" w:lineRule="atLeast"/>
              <w:rPr>
                <w:rFonts w:ascii="宋体"/>
                <w:kern w:val="0"/>
                <w:sz w:val="18"/>
                <w:szCs w:val="18"/>
              </w:rPr>
            </w:pPr>
            <w:r>
              <w:rPr>
                <w:rFonts w:cs="宋体" w:hint="eastAsia"/>
              </w:rPr>
              <w:t>国外公务员制度改革与发展</w:t>
            </w:r>
          </w:p>
        </w:tc>
        <w:tc>
          <w:tcPr>
            <w:tcW w:w="1800" w:type="dxa"/>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sidRPr="005D2951">
              <w:rPr>
                <w:rFonts w:ascii="宋体" w:hAnsi="宋体" w:cs="宋体" w:hint="eastAsia"/>
                <w:kern w:val="0"/>
                <w:sz w:val="18"/>
                <w:szCs w:val="18"/>
              </w:rPr>
              <w:t>合计</w:t>
            </w:r>
          </w:p>
        </w:tc>
        <w:tc>
          <w:tcPr>
            <w:tcW w:w="5180" w:type="dxa"/>
            <w:vAlign w:val="center"/>
          </w:tcPr>
          <w:p w:rsidR="007C51D4" w:rsidRPr="005D2951" w:rsidRDefault="007C51D4" w:rsidP="006470AE">
            <w:pPr>
              <w:widowControl/>
              <w:spacing w:line="240" w:lineRule="atLeast"/>
              <w:rPr>
                <w:rFonts w:ascii="宋体"/>
                <w:kern w:val="0"/>
                <w:sz w:val="18"/>
                <w:szCs w:val="18"/>
              </w:rPr>
            </w:pP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32</w:t>
            </w:r>
          </w:p>
        </w:tc>
      </w:tr>
    </w:tbl>
    <w:p w:rsidR="007C51D4" w:rsidRPr="00B22E13" w:rsidRDefault="007C51D4" w:rsidP="007C51D4">
      <w:pPr>
        <w:pStyle w:val="B"/>
      </w:pPr>
      <w:r>
        <w:rPr>
          <w:rFonts w:cs="宋体" w:hint="eastAsia"/>
        </w:rPr>
        <w:t>四</w:t>
      </w:r>
      <w:r w:rsidRPr="00B22E13">
        <w:rPr>
          <w:rFonts w:cs="宋体" w:hint="eastAsia"/>
        </w:rPr>
        <w:t>、课程考核方法及要求</w:t>
      </w:r>
    </w:p>
    <w:p w:rsidR="007C51D4" w:rsidRDefault="007C51D4" w:rsidP="008E2AFF">
      <w:pPr>
        <w:pStyle w:val="a7"/>
      </w:pPr>
      <w:r>
        <w:lastRenderedPageBreak/>
        <w:t>1</w:t>
      </w:r>
      <w:r>
        <w:rPr>
          <w:rFonts w:cs="宋体" w:hint="eastAsia"/>
        </w:rPr>
        <w:t>．考核方式：考试（</w:t>
      </w:r>
      <w:r w:rsidR="009A4C5C">
        <w:rPr>
          <w:rFonts w:cs="宋体" w:hint="eastAsia"/>
        </w:rPr>
        <w:t>√</w:t>
      </w:r>
      <w:r>
        <w:rPr>
          <w:rFonts w:cs="宋体" w:hint="eastAsia"/>
        </w:rPr>
        <w:t>）；考查（）</w:t>
      </w:r>
    </w:p>
    <w:p w:rsidR="007C51D4" w:rsidRDefault="007C51D4" w:rsidP="008E2AFF">
      <w:pPr>
        <w:pStyle w:val="a7"/>
      </w:pPr>
      <w:r>
        <w:t>2</w:t>
      </w:r>
      <w:r>
        <w:rPr>
          <w:rFonts w:cs="宋体" w:hint="eastAsia"/>
        </w:rPr>
        <w:t>．成绩评定：</w:t>
      </w:r>
    </w:p>
    <w:p w:rsidR="007C51D4" w:rsidRDefault="007C51D4" w:rsidP="008E2AFF">
      <w:pPr>
        <w:pStyle w:val="a8"/>
      </w:pPr>
      <w:r>
        <w:rPr>
          <w:rFonts w:cs="宋体" w:hint="eastAsia"/>
        </w:rPr>
        <w:t>计分制：百分制（√）；五级分制（）；两级分制（）</w:t>
      </w:r>
    </w:p>
    <w:p w:rsidR="007C51D4" w:rsidRDefault="007C51D4" w:rsidP="008E2AFF">
      <w:pPr>
        <w:pStyle w:val="a8"/>
      </w:pPr>
      <w:r>
        <w:rPr>
          <w:rFonts w:cs="宋体" w:hint="eastAsia"/>
        </w:rPr>
        <w:t>总评成绩构成：平时考核（</w:t>
      </w:r>
      <w:r>
        <w:t>30</w:t>
      </w:r>
      <w:r>
        <w:rPr>
          <w:rFonts w:cs="宋体" w:hint="eastAsia"/>
        </w:rPr>
        <w:t>）％；中期考核（）％；期末考核（</w:t>
      </w:r>
      <w:r>
        <w:t>70</w:t>
      </w:r>
      <w:r>
        <w:rPr>
          <w:rFonts w:cs="宋体" w:hint="eastAsia"/>
        </w:rPr>
        <w:t>）％</w:t>
      </w:r>
    </w:p>
    <w:p w:rsidR="007C51D4" w:rsidRDefault="007C51D4" w:rsidP="008E2AFF">
      <w:pPr>
        <w:pStyle w:val="a8"/>
      </w:pPr>
      <w:r>
        <w:rPr>
          <w:rFonts w:cs="宋体" w:hint="eastAsia"/>
        </w:rPr>
        <w:t>平时成绩构成：考勤考纪（</w:t>
      </w:r>
      <w:r>
        <w:t>50</w:t>
      </w:r>
      <w:r>
        <w:rPr>
          <w:rFonts w:cs="宋体" w:hint="eastAsia"/>
        </w:rPr>
        <w:t>）％；作业（</w:t>
      </w:r>
      <w:r>
        <w:t>50</w:t>
      </w:r>
      <w:r>
        <w:rPr>
          <w:rFonts w:cs="宋体" w:hint="eastAsia"/>
        </w:rPr>
        <w:t>）％；其他（）％</w:t>
      </w:r>
    </w:p>
    <w:p w:rsidR="007C51D4" w:rsidRPr="00B22E13" w:rsidRDefault="007C51D4" w:rsidP="008E2AFF">
      <w:pPr>
        <w:pStyle w:val="B"/>
      </w:pPr>
      <w:r>
        <w:rPr>
          <w:rFonts w:cs="宋体" w:hint="eastAsia"/>
        </w:rPr>
        <w:t>五</w:t>
      </w:r>
      <w:r w:rsidRPr="00B22E13">
        <w:rPr>
          <w:rFonts w:cs="宋体" w:hint="eastAsia"/>
        </w:rPr>
        <w:t>、</w:t>
      </w:r>
      <w:r>
        <w:rPr>
          <w:rFonts w:cs="宋体" w:hint="eastAsia"/>
        </w:rPr>
        <w:t>建议</w:t>
      </w:r>
      <w:r w:rsidRPr="00B22E13">
        <w:rPr>
          <w:rFonts w:cs="宋体" w:hint="eastAsia"/>
        </w:rPr>
        <w:t>教材及参考资料</w:t>
      </w:r>
    </w:p>
    <w:p w:rsidR="007C51D4" w:rsidRPr="00D24157" w:rsidRDefault="007C51D4" w:rsidP="008E2AFF">
      <w:pPr>
        <w:pStyle w:val="C"/>
      </w:pPr>
      <w:r w:rsidRPr="00D24157">
        <w:rPr>
          <w:rFonts w:cs="宋体" w:hint="eastAsia"/>
        </w:rPr>
        <w:t>建议教材：</w:t>
      </w:r>
    </w:p>
    <w:p w:rsidR="007C51D4" w:rsidRPr="009A2DCB" w:rsidRDefault="007C51D4" w:rsidP="00FC7346">
      <w:pPr>
        <w:ind w:firstLine="420"/>
      </w:pPr>
      <w:r w:rsidRPr="009A2DCB">
        <w:rPr>
          <w:rFonts w:cs="宋体" w:hint="eastAsia"/>
        </w:rPr>
        <w:t>李如海</w:t>
      </w:r>
      <w:r>
        <w:rPr>
          <w:rFonts w:cs="宋体" w:hint="eastAsia"/>
        </w:rPr>
        <w:t>主编，</w:t>
      </w:r>
      <w:r w:rsidRPr="009A2DCB">
        <w:rPr>
          <w:rFonts w:cs="宋体" w:hint="eastAsia"/>
        </w:rPr>
        <w:t>《公务员制度概论》</w:t>
      </w:r>
      <w:r>
        <w:rPr>
          <w:rFonts w:cs="宋体" w:hint="eastAsia"/>
        </w:rPr>
        <w:t>，</w:t>
      </w:r>
      <w:r w:rsidRPr="009A2DCB">
        <w:rPr>
          <w:rFonts w:cs="宋体" w:hint="eastAsia"/>
        </w:rPr>
        <w:t>中国人民大学出版社</w:t>
      </w:r>
      <w:r>
        <w:rPr>
          <w:rFonts w:cs="宋体" w:hint="eastAsia"/>
        </w:rPr>
        <w:t>，</w:t>
      </w:r>
      <w:r w:rsidRPr="009A2DCB">
        <w:t xml:space="preserve">2014 </w:t>
      </w:r>
      <w:r w:rsidRPr="009A2DCB">
        <w:rPr>
          <w:rFonts w:cs="宋体" w:hint="eastAsia"/>
        </w:rPr>
        <w:t>年</w:t>
      </w:r>
      <w:r w:rsidRPr="009A2DCB">
        <w:t xml:space="preserve"> 1 </w:t>
      </w:r>
      <w:r w:rsidRPr="009A2DCB">
        <w:rPr>
          <w:rFonts w:cs="宋体" w:hint="eastAsia"/>
        </w:rPr>
        <w:t>月</w:t>
      </w:r>
      <w:r w:rsidRPr="009A2DCB">
        <w:t xml:space="preserve"> </w:t>
      </w:r>
      <w:r w:rsidRPr="009A2DCB">
        <w:rPr>
          <w:rFonts w:cs="宋体" w:hint="eastAsia"/>
        </w:rPr>
        <w:t>第</w:t>
      </w:r>
      <w:r w:rsidRPr="009A2DCB">
        <w:t xml:space="preserve"> 1 </w:t>
      </w:r>
      <w:r w:rsidRPr="009A2DCB">
        <w:rPr>
          <w:rFonts w:cs="宋体" w:hint="eastAsia"/>
        </w:rPr>
        <w:t>版</w:t>
      </w:r>
    </w:p>
    <w:p w:rsidR="007C51D4" w:rsidRPr="00D24157" w:rsidRDefault="007C51D4" w:rsidP="008E2AFF">
      <w:pPr>
        <w:pStyle w:val="C"/>
      </w:pPr>
      <w:r w:rsidRPr="00D24157">
        <w:rPr>
          <w:rFonts w:cs="宋体" w:hint="eastAsia"/>
        </w:rPr>
        <w:t>参考</w:t>
      </w:r>
      <w:r>
        <w:rPr>
          <w:rFonts w:cs="宋体" w:hint="eastAsia"/>
        </w:rPr>
        <w:t>资料</w:t>
      </w:r>
      <w:r w:rsidRPr="00D24157">
        <w:rPr>
          <w:rFonts w:cs="宋体" w:hint="eastAsia"/>
        </w:rPr>
        <w:t>：</w:t>
      </w:r>
    </w:p>
    <w:p w:rsidR="007C51D4" w:rsidRDefault="007C51D4" w:rsidP="008E2AFF">
      <w:pPr>
        <w:pStyle w:val="a8"/>
      </w:pPr>
      <w:r>
        <w:t>1</w:t>
      </w:r>
      <w:r>
        <w:rPr>
          <w:rFonts w:cs="宋体" w:hint="eastAsia"/>
        </w:rPr>
        <w:t>．</w:t>
      </w:r>
      <w:r w:rsidRPr="009A2DCB">
        <w:rPr>
          <w:rFonts w:cs="宋体" w:hint="eastAsia"/>
        </w:rPr>
        <w:t>舒放、王克良主编</w:t>
      </w:r>
      <w:r>
        <w:rPr>
          <w:rFonts w:cs="宋体" w:hint="eastAsia"/>
        </w:rPr>
        <w:t>，</w:t>
      </w:r>
      <w:r w:rsidRPr="009A2DCB">
        <w:rPr>
          <w:rFonts w:cs="宋体" w:hint="eastAsia"/>
        </w:rPr>
        <w:t>《国家公务员制度》</w:t>
      </w:r>
      <w:r>
        <w:rPr>
          <w:rFonts w:cs="宋体" w:hint="eastAsia"/>
        </w:rPr>
        <w:t>，</w:t>
      </w:r>
      <w:r w:rsidRPr="009A2DCB">
        <w:rPr>
          <w:rFonts w:cs="宋体" w:hint="eastAsia"/>
        </w:rPr>
        <w:t>中国人民大学出版社</w:t>
      </w:r>
      <w:r>
        <w:rPr>
          <w:rFonts w:cs="宋体" w:hint="eastAsia"/>
        </w:rPr>
        <w:t>，</w:t>
      </w:r>
      <w:r>
        <w:t>2014</w:t>
      </w:r>
      <w:r w:rsidRPr="009A2DCB">
        <w:rPr>
          <w:rFonts w:cs="宋体" w:hint="eastAsia"/>
        </w:rPr>
        <w:t>年</w:t>
      </w:r>
      <w:r>
        <w:t>9</w:t>
      </w:r>
      <w:r w:rsidRPr="009A2DCB">
        <w:rPr>
          <w:rFonts w:cs="宋体" w:hint="eastAsia"/>
        </w:rPr>
        <w:t>月</w:t>
      </w:r>
      <w:r>
        <w:rPr>
          <w:rFonts w:cs="宋体" w:hint="eastAsia"/>
        </w:rPr>
        <w:t>，</w:t>
      </w:r>
      <w:r w:rsidRPr="009A2DCB">
        <w:rPr>
          <w:rFonts w:cs="宋体" w:hint="eastAsia"/>
        </w:rPr>
        <w:t>第</w:t>
      </w:r>
      <w:r w:rsidRPr="009A2DCB">
        <w:t xml:space="preserve"> 3 </w:t>
      </w:r>
      <w:r w:rsidRPr="009A2DCB">
        <w:rPr>
          <w:rFonts w:cs="宋体" w:hint="eastAsia"/>
        </w:rPr>
        <w:t>版</w:t>
      </w:r>
      <w:r w:rsidRPr="009A2DCB">
        <w:t xml:space="preserve"> </w:t>
      </w:r>
    </w:p>
    <w:p w:rsidR="007C51D4" w:rsidRPr="009A2DCB" w:rsidRDefault="007C51D4" w:rsidP="008E2AFF">
      <w:pPr>
        <w:pStyle w:val="a8"/>
      </w:pPr>
      <w:r>
        <w:t>2</w:t>
      </w:r>
      <w:r w:rsidRPr="009A2DCB">
        <w:t xml:space="preserve">. </w:t>
      </w:r>
      <w:r w:rsidRPr="009A2DCB">
        <w:rPr>
          <w:rFonts w:cs="宋体" w:hint="eastAsia"/>
        </w:rPr>
        <w:t>李德志著《公务员制度》</w:t>
      </w:r>
      <w:r>
        <w:t>2</w:t>
      </w:r>
      <w:r w:rsidRPr="009A2DCB">
        <w:rPr>
          <w:rFonts w:cs="宋体" w:hint="eastAsia"/>
        </w:rPr>
        <w:t>科学出版社</w:t>
      </w:r>
      <w:r>
        <w:rPr>
          <w:rFonts w:cs="宋体" w:hint="eastAsia"/>
        </w:rPr>
        <w:t>，</w:t>
      </w:r>
      <w:r>
        <w:t>2</w:t>
      </w:r>
      <w:r w:rsidRPr="009A2DCB">
        <w:t xml:space="preserve">013 </w:t>
      </w:r>
      <w:r w:rsidRPr="009A2DCB">
        <w:rPr>
          <w:rFonts w:cs="宋体" w:hint="eastAsia"/>
        </w:rPr>
        <w:t>年</w:t>
      </w:r>
      <w:r w:rsidRPr="009A2DCB">
        <w:t xml:space="preserve"> 6 </w:t>
      </w:r>
      <w:r w:rsidRPr="009A2DCB">
        <w:rPr>
          <w:rFonts w:cs="宋体" w:hint="eastAsia"/>
        </w:rPr>
        <w:t>月</w:t>
      </w:r>
      <w:r w:rsidRPr="009A2DCB">
        <w:t xml:space="preserve"> </w:t>
      </w:r>
      <w:r w:rsidRPr="009A2DCB">
        <w:rPr>
          <w:rFonts w:cs="宋体" w:hint="eastAsia"/>
        </w:rPr>
        <w:t>第</w:t>
      </w:r>
      <w:r w:rsidRPr="009A2DCB">
        <w:t xml:space="preserve"> 1 </w:t>
      </w:r>
      <w:r w:rsidRPr="009A2DCB">
        <w:rPr>
          <w:rFonts w:cs="宋体" w:hint="eastAsia"/>
        </w:rPr>
        <w:t>版</w:t>
      </w:r>
      <w:r w:rsidRPr="009A2DCB">
        <w:rPr>
          <w:rFonts w:ascii="MS Gothic" w:eastAsia="MS Gothic" w:hAnsi="MS Gothic" w:cs="MS Gothic"/>
        </w:rPr>
        <w:t>?</w:t>
      </w:r>
    </w:p>
    <w:p w:rsidR="007C51D4" w:rsidRDefault="007C51D4" w:rsidP="008E2AFF">
      <w:pPr>
        <w:pStyle w:val="a8"/>
      </w:pPr>
    </w:p>
    <w:p w:rsidR="007C51D4" w:rsidRPr="00B22E13" w:rsidRDefault="007C51D4" w:rsidP="008E2AFF">
      <w:pPr>
        <w:pStyle w:val="B"/>
      </w:pPr>
      <w:r>
        <w:rPr>
          <w:rFonts w:cs="宋体" w:hint="eastAsia"/>
        </w:rPr>
        <w:t>六</w:t>
      </w:r>
      <w:r w:rsidRPr="00B22E13">
        <w:rPr>
          <w:rFonts w:cs="宋体" w:hint="eastAsia"/>
        </w:rPr>
        <w:t>、大纲说明</w:t>
      </w:r>
    </w:p>
    <w:p w:rsidR="007C51D4" w:rsidRPr="0055434A" w:rsidRDefault="007C51D4" w:rsidP="008E2AFF">
      <w:pPr>
        <w:pStyle w:val="a7"/>
      </w:pPr>
      <w:r w:rsidRPr="0055434A">
        <w:rPr>
          <w:rFonts w:cs="宋体" w:hint="eastAsia"/>
        </w:rPr>
        <w:t>需要特殊表述的大纲中未尽事宜</w:t>
      </w:r>
      <w:r>
        <w:rPr>
          <w:rFonts w:cs="宋体" w:hint="eastAsia"/>
        </w:rPr>
        <w:t>，如课程改革、整合情况等</w:t>
      </w:r>
      <w:r w:rsidRPr="0055434A">
        <w:rPr>
          <w:rFonts w:cs="宋体" w:hint="eastAsia"/>
        </w:rPr>
        <w:t>。</w:t>
      </w:r>
    </w:p>
    <w:p w:rsidR="00F24D96" w:rsidRDefault="00F24D96" w:rsidP="008E2AFF">
      <w:pPr>
        <w:pStyle w:val="a9"/>
        <w:rPr>
          <w:rFonts w:cs="宋体"/>
          <w:sz w:val="24"/>
          <w:szCs w:val="24"/>
        </w:rPr>
      </w:pPr>
    </w:p>
    <w:p w:rsidR="007C51D4" w:rsidRPr="00F24D96" w:rsidRDefault="007C51D4" w:rsidP="008E2AFF">
      <w:pPr>
        <w:pStyle w:val="a9"/>
        <w:rPr>
          <w:sz w:val="24"/>
          <w:szCs w:val="24"/>
        </w:rPr>
      </w:pPr>
      <w:r w:rsidRPr="00F24D96">
        <w:rPr>
          <w:rFonts w:cs="宋体" w:hint="eastAsia"/>
          <w:sz w:val="24"/>
          <w:szCs w:val="24"/>
        </w:rPr>
        <w:t>执笔人：缑倩雯</w:t>
      </w:r>
    </w:p>
    <w:p w:rsidR="00D93A9C" w:rsidRPr="00F24D96" w:rsidRDefault="00D93A9C" w:rsidP="00D93A9C">
      <w:pPr>
        <w:pStyle w:val="a9"/>
        <w:rPr>
          <w:sz w:val="24"/>
          <w:szCs w:val="24"/>
        </w:rPr>
      </w:pPr>
      <w:r w:rsidRPr="00F24D96">
        <w:rPr>
          <w:rFonts w:cs="宋体" w:hint="eastAsia"/>
          <w:sz w:val="24"/>
          <w:szCs w:val="24"/>
        </w:rPr>
        <w:t>审核人：卢玮</w:t>
      </w:r>
    </w:p>
    <w:p w:rsidR="00D93A9C" w:rsidRPr="00F24D96" w:rsidRDefault="00D93A9C" w:rsidP="00D93A9C">
      <w:pPr>
        <w:pStyle w:val="a9"/>
        <w:rPr>
          <w:sz w:val="24"/>
          <w:szCs w:val="24"/>
        </w:rPr>
      </w:pPr>
      <w:r w:rsidRPr="00F24D96">
        <w:rPr>
          <w:rFonts w:cs="宋体" w:hint="eastAsia"/>
          <w:sz w:val="24"/>
          <w:szCs w:val="24"/>
        </w:rPr>
        <w:t>审批人：刘洪民</w:t>
      </w:r>
    </w:p>
    <w:p w:rsidR="007C51D4" w:rsidRPr="00D93A9C" w:rsidRDefault="007C51D4" w:rsidP="00030A7C">
      <w:pPr>
        <w:pStyle w:val="Ab"/>
        <w:ind w:firstLine="480"/>
      </w:pPr>
    </w:p>
    <w:p w:rsidR="007C51D4" w:rsidRDefault="007C51D4"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rPr>
          <w:rFonts w:hint="eastAsia"/>
        </w:rPr>
      </w:pPr>
    </w:p>
    <w:p w:rsidR="007C51D4" w:rsidRPr="00DE1504" w:rsidRDefault="007C51D4" w:rsidP="00581D9D">
      <w:pPr>
        <w:pStyle w:val="Ab"/>
        <w:outlineLvl w:val="0"/>
      </w:pPr>
      <w:bookmarkStart w:id="140" w:name="_Toc512669085"/>
      <w:r>
        <w:rPr>
          <w:rFonts w:cs="宋体" w:hint="eastAsia"/>
        </w:rPr>
        <w:lastRenderedPageBreak/>
        <w:t>社区管理</w:t>
      </w:r>
      <w:r w:rsidRPr="00DE1504">
        <w:rPr>
          <w:rFonts w:cs="宋体" w:hint="eastAsia"/>
        </w:rPr>
        <w:t>课程教学大纲</w:t>
      </w:r>
      <w:bookmarkEnd w:id="140"/>
    </w:p>
    <w:p w:rsidR="007C51D4" w:rsidRPr="00DE1504" w:rsidRDefault="007C51D4" w:rsidP="008E2AFF">
      <w:pPr>
        <w:pStyle w:val="aa"/>
        <w:ind w:firstLine="482"/>
      </w:pPr>
      <w:r w:rsidRPr="00DE1504">
        <w:rPr>
          <w:rFonts w:cs="宋体" w:hint="eastAsia"/>
          <w:b/>
          <w:bCs/>
        </w:rPr>
        <w:t>课程名称</w:t>
      </w:r>
      <w:r w:rsidRPr="00DE1504">
        <w:rPr>
          <w:rFonts w:cs="宋体" w:hint="eastAsia"/>
        </w:rPr>
        <w:t>：</w:t>
      </w:r>
      <w:r>
        <w:rPr>
          <w:rFonts w:cs="宋体" w:hint="eastAsia"/>
        </w:rPr>
        <w:t>社区管理</w:t>
      </w:r>
      <w:r w:rsidRPr="00984C97">
        <w:t>/</w:t>
      </w:r>
      <w:r w:rsidRPr="00983EEA">
        <w:t>Theory and Practice of Community Management</w:t>
      </w:r>
    </w:p>
    <w:p w:rsidR="007C51D4" w:rsidRPr="00DE1504" w:rsidRDefault="007C51D4" w:rsidP="008E2AFF">
      <w:pPr>
        <w:pStyle w:val="aa"/>
        <w:ind w:firstLine="482"/>
      </w:pPr>
      <w:r w:rsidRPr="00DE1504">
        <w:rPr>
          <w:rFonts w:cs="宋体" w:hint="eastAsia"/>
          <w:b/>
          <w:bCs/>
        </w:rPr>
        <w:t>课程代码</w:t>
      </w:r>
      <w:r w:rsidRPr="00DE1504">
        <w:rPr>
          <w:rFonts w:cs="宋体" w:hint="eastAsia"/>
        </w:rPr>
        <w:t>：</w:t>
      </w:r>
      <w:r w:rsidRPr="00983EEA">
        <w:t>06326458</w:t>
      </w:r>
    </w:p>
    <w:p w:rsidR="007C51D4" w:rsidRPr="00DE1504" w:rsidRDefault="007C51D4" w:rsidP="008E2AFF">
      <w:pPr>
        <w:pStyle w:val="aa"/>
        <w:ind w:firstLine="482"/>
      </w:pPr>
      <w:r w:rsidRPr="00DE1504">
        <w:rPr>
          <w:rFonts w:cs="宋体" w:hint="eastAsia"/>
          <w:b/>
          <w:bCs/>
        </w:rPr>
        <w:t>课程类型</w:t>
      </w:r>
      <w:r w:rsidRPr="00DE1504">
        <w:rPr>
          <w:rFonts w:cs="宋体" w:hint="eastAsia"/>
        </w:rPr>
        <w:t>：专业拓展</w:t>
      </w:r>
      <w:r w:rsidRPr="00DE1504">
        <w:t>/</w:t>
      </w:r>
      <w:r>
        <w:rPr>
          <w:rFonts w:cs="宋体" w:hint="eastAsia"/>
        </w:rPr>
        <w:t>选修</w:t>
      </w:r>
    </w:p>
    <w:p w:rsidR="007C51D4" w:rsidRPr="00DE1504" w:rsidRDefault="007C51D4" w:rsidP="008E2AFF">
      <w:pPr>
        <w:pStyle w:val="aa"/>
        <w:tabs>
          <w:tab w:val="left" w:pos="3420"/>
        </w:tabs>
        <w:ind w:firstLine="482"/>
      </w:pPr>
      <w:r w:rsidRPr="00DE1504">
        <w:rPr>
          <w:rFonts w:cs="宋体" w:hint="eastAsia"/>
          <w:b/>
          <w:bCs/>
        </w:rPr>
        <w:t>总学时数</w:t>
      </w:r>
      <w:r w:rsidRPr="00DE1504">
        <w:rPr>
          <w:rFonts w:cs="宋体" w:hint="eastAsia"/>
        </w:rPr>
        <w:t>：</w:t>
      </w:r>
      <w:r w:rsidRPr="00DE1504">
        <w:t>32</w:t>
      </w:r>
    </w:p>
    <w:p w:rsidR="007C51D4" w:rsidRPr="00DE1504" w:rsidRDefault="007C51D4" w:rsidP="008E2AFF">
      <w:pPr>
        <w:pStyle w:val="aa"/>
        <w:tabs>
          <w:tab w:val="left" w:pos="3420"/>
        </w:tabs>
        <w:ind w:firstLine="482"/>
        <w:rPr>
          <w:b/>
          <w:bCs/>
        </w:rPr>
      </w:pPr>
      <w:r w:rsidRPr="00DE1504">
        <w:rPr>
          <w:rFonts w:cs="宋体" w:hint="eastAsia"/>
          <w:b/>
          <w:bCs/>
        </w:rPr>
        <w:t>学</w:t>
      </w:r>
      <w:r w:rsidRPr="00DE1504">
        <w:rPr>
          <w:b/>
          <w:bCs/>
        </w:rPr>
        <w:t xml:space="preserve">    </w:t>
      </w:r>
      <w:r w:rsidRPr="00DE1504">
        <w:rPr>
          <w:rFonts w:cs="宋体" w:hint="eastAsia"/>
          <w:b/>
          <w:bCs/>
        </w:rPr>
        <w:t>分：</w:t>
      </w:r>
      <w:r w:rsidRPr="00DE1504">
        <w:rPr>
          <w:b/>
          <w:bCs/>
        </w:rPr>
        <w:t xml:space="preserve"> </w:t>
      </w:r>
      <w:r w:rsidRPr="00DE1504">
        <w:t>2</w:t>
      </w:r>
    </w:p>
    <w:p w:rsidR="007C51D4" w:rsidRPr="00DE1504" w:rsidRDefault="007C51D4" w:rsidP="008E2AFF">
      <w:pPr>
        <w:pStyle w:val="aa"/>
        <w:tabs>
          <w:tab w:val="left" w:pos="3420"/>
        </w:tabs>
        <w:ind w:firstLine="482"/>
      </w:pPr>
      <w:r w:rsidRPr="00DE1504">
        <w:rPr>
          <w:rFonts w:cs="宋体" w:hint="eastAsia"/>
          <w:b/>
          <w:bCs/>
        </w:rPr>
        <w:t>先修课程</w:t>
      </w:r>
      <w:r w:rsidRPr="00DE1504">
        <w:rPr>
          <w:rFonts w:cs="宋体" w:hint="eastAsia"/>
        </w:rPr>
        <w:t>：</w:t>
      </w:r>
      <w:r>
        <w:rPr>
          <w:rFonts w:cs="宋体" w:hint="eastAsia"/>
        </w:rPr>
        <w:t>管理学原理、公共危机管理、公共政策学</w:t>
      </w:r>
    </w:p>
    <w:p w:rsidR="007C51D4" w:rsidRPr="00DE1504" w:rsidRDefault="007C51D4" w:rsidP="008E2AFF">
      <w:pPr>
        <w:pStyle w:val="aa"/>
        <w:ind w:firstLine="482"/>
      </w:pPr>
      <w:r w:rsidRPr="00DE1504">
        <w:rPr>
          <w:rFonts w:cs="宋体" w:hint="eastAsia"/>
          <w:b/>
          <w:bCs/>
        </w:rPr>
        <w:t>开课单位</w:t>
      </w:r>
      <w:r w:rsidRPr="00DE1504">
        <w:rPr>
          <w:rFonts w:cs="宋体" w:hint="eastAsia"/>
        </w:rPr>
        <w:t>：经济管理学院</w:t>
      </w:r>
    </w:p>
    <w:p w:rsidR="007C51D4" w:rsidRPr="00DE1504" w:rsidRDefault="007C51D4" w:rsidP="008E2AFF">
      <w:pPr>
        <w:pStyle w:val="B"/>
        <w:ind w:leftChars="228" w:left="1657" w:hangingChars="489" w:hanging="1178"/>
      </w:pPr>
      <w:r w:rsidRPr="00DE1504">
        <w:rPr>
          <w:rFonts w:cs="宋体" w:hint="eastAsia"/>
        </w:rPr>
        <w:t>适用专业：</w:t>
      </w:r>
      <w:r>
        <w:rPr>
          <w:rFonts w:cs="宋体" w:hint="eastAsia"/>
          <w:b w:val="0"/>
          <w:bCs w:val="0"/>
        </w:rPr>
        <w:t>公共事业管理</w:t>
      </w:r>
    </w:p>
    <w:p w:rsidR="007C51D4" w:rsidRPr="00DE1504" w:rsidRDefault="007C51D4" w:rsidP="00F24D96">
      <w:pPr>
        <w:pStyle w:val="B"/>
        <w:spacing w:line="276" w:lineRule="auto"/>
      </w:pPr>
      <w:r w:rsidRPr="00DE1504">
        <w:rPr>
          <w:rFonts w:cs="宋体" w:hint="eastAsia"/>
        </w:rPr>
        <w:t>一、课程的性质、目的和任务</w:t>
      </w:r>
    </w:p>
    <w:p w:rsidR="007C51D4" w:rsidRPr="00291949" w:rsidRDefault="007C51D4" w:rsidP="00F24D96">
      <w:pPr>
        <w:spacing w:line="276" w:lineRule="auto"/>
        <w:ind w:firstLineChars="200" w:firstLine="420"/>
      </w:pPr>
      <w:r w:rsidRPr="00291949">
        <w:rPr>
          <w:rFonts w:cs="宋体" w:hint="eastAsia"/>
        </w:rPr>
        <w:t>本课程是公共事业管理专业开设的一门专业选修课，是管理理论的重要组成部分，特别是改革开放以来，尤其是</w:t>
      </w:r>
      <w:r w:rsidRPr="00291949">
        <w:t>20</w:t>
      </w:r>
      <w:r w:rsidRPr="00291949">
        <w:rPr>
          <w:rFonts w:cs="宋体" w:hint="eastAsia"/>
        </w:rPr>
        <w:t>世纪</w:t>
      </w:r>
      <w:r w:rsidRPr="00291949">
        <w:t>90</w:t>
      </w:r>
      <w:r w:rsidRPr="00291949">
        <w:rPr>
          <w:rFonts w:cs="宋体" w:hint="eastAsia"/>
        </w:rPr>
        <w:t>年代以后，随着我国经济体制改革和行政管理体制改革的逐步深入，政府的职能发生了很大的变化，单一的计划经济体制下的政府和企事业单位包揽的社会管理职能、社会服务职能开始分化。我国加入</w:t>
      </w:r>
      <w:r w:rsidRPr="00291949">
        <w:t>WTO</w:t>
      </w:r>
      <w:r w:rsidRPr="00291949">
        <w:rPr>
          <w:rFonts w:cs="宋体" w:hint="eastAsia"/>
        </w:rPr>
        <w:t>后，这种分化已是大势所趋。社会成员的</w:t>
      </w:r>
      <w:r w:rsidRPr="00291949">
        <w:t>“</w:t>
      </w:r>
      <w:r w:rsidRPr="00291949">
        <w:rPr>
          <w:rFonts w:cs="宋体" w:hint="eastAsia"/>
        </w:rPr>
        <w:t>单位人</w:t>
      </w:r>
      <w:r w:rsidRPr="00291949">
        <w:t>”</w:t>
      </w:r>
      <w:r w:rsidRPr="00291949">
        <w:rPr>
          <w:rFonts w:cs="宋体" w:hint="eastAsia"/>
        </w:rPr>
        <w:t>属性逐渐向</w:t>
      </w:r>
      <w:r w:rsidRPr="00291949">
        <w:t>“</w:t>
      </w:r>
      <w:r w:rsidRPr="00291949">
        <w:rPr>
          <w:rFonts w:cs="宋体" w:hint="eastAsia"/>
        </w:rPr>
        <w:t>社会人</w:t>
      </w:r>
      <w:r w:rsidRPr="00291949">
        <w:t>”</w:t>
      </w:r>
      <w:r w:rsidRPr="00291949">
        <w:rPr>
          <w:rFonts w:cs="宋体" w:hint="eastAsia"/>
        </w:rPr>
        <w:t>过渡。社区加快了现代化建设的步伐，社区发展的独特地位已凸现出来，因此，</w:t>
      </w:r>
      <w:r w:rsidRPr="00291949">
        <w:t>“</w:t>
      </w:r>
      <w:r w:rsidRPr="00291949">
        <w:rPr>
          <w:rFonts w:cs="宋体" w:hint="eastAsia"/>
        </w:rPr>
        <w:t>社区管理</w:t>
      </w:r>
      <w:r w:rsidRPr="00291949">
        <w:t>”</w:t>
      </w:r>
      <w:r w:rsidRPr="00291949">
        <w:rPr>
          <w:rFonts w:cs="宋体" w:hint="eastAsia"/>
        </w:rPr>
        <w:t>也就成为了公共管理类公共事业管理专业的主要课程之一。</w:t>
      </w:r>
    </w:p>
    <w:p w:rsidR="007C51D4" w:rsidRPr="00DE1504" w:rsidRDefault="007C51D4" w:rsidP="00F24D96">
      <w:pPr>
        <w:pStyle w:val="a7"/>
        <w:spacing w:line="276" w:lineRule="auto"/>
      </w:pPr>
      <w:r>
        <w:rPr>
          <w:rFonts w:cs="宋体" w:hint="eastAsia"/>
        </w:rPr>
        <w:t>通过本课程的教学，使学生掌握社区管理的基本知识、基本原理，学会用社区管理理论分析和解决实际问题的方法，同时培养学生爱岗敬业的精神，为毕业后成功地走上社会，参加社区管理实践打下基础。</w:t>
      </w:r>
    </w:p>
    <w:p w:rsidR="007C51D4" w:rsidRPr="00DE1504" w:rsidRDefault="007C51D4" w:rsidP="00F24D96">
      <w:pPr>
        <w:pStyle w:val="B"/>
        <w:spacing w:line="276" w:lineRule="auto"/>
      </w:pPr>
      <w:r w:rsidRPr="00DE1504">
        <w:rPr>
          <w:rFonts w:cs="宋体" w:hint="eastAsia"/>
        </w:rPr>
        <w:t>二、教学内容、教学基本要求及教学重点与难点</w:t>
      </w:r>
    </w:p>
    <w:p w:rsidR="007C51D4" w:rsidRPr="00696234" w:rsidRDefault="007C51D4" w:rsidP="00F24D96">
      <w:pPr>
        <w:spacing w:line="276" w:lineRule="auto"/>
        <w:ind w:firstLineChars="200" w:firstLine="420"/>
      </w:pPr>
      <w:r w:rsidRPr="00696234">
        <w:t>1</w:t>
      </w:r>
      <w:r w:rsidRPr="00696234">
        <w:rPr>
          <w:rFonts w:cs="宋体" w:hint="eastAsia"/>
        </w:rPr>
        <w:t>．绪论（</w:t>
      </w:r>
      <w:r>
        <w:t>2</w:t>
      </w:r>
      <w:r w:rsidRPr="00696234">
        <w:rPr>
          <w:rFonts w:cs="宋体" w:hint="eastAsia"/>
        </w:rPr>
        <w:t>学时）</w:t>
      </w:r>
    </w:p>
    <w:p w:rsidR="007C51D4" w:rsidRDefault="007C51D4" w:rsidP="00F24D96">
      <w:pPr>
        <w:spacing w:line="276" w:lineRule="auto"/>
        <w:ind w:firstLineChars="200" w:firstLine="420"/>
      </w:pPr>
      <w:r>
        <w:rPr>
          <w:rFonts w:cs="宋体" w:hint="eastAsia"/>
        </w:rPr>
        <w:t>了解社区的历史演变、社区管理学的研究对象、研究内容、研究方法。掌握社区与社区管理的基本内涵、社区的特征与基本构成要素、社区的功能与分类、社区管理的基本原则。</w:t>
      </w:r>
    </w:p>
    <w:p w:rsidR="007C51D4" w:rsidRPr="00F857B8" w:rsidRDefault="007C51D4" w:rsidP="00F24D96">
      <w:pPr>
        <w:spacing w:line="276" w:lineRule="auto"/>
        <w:ind w:firstLineChars="200" w:firstLine="420"/>
      </w:pPr>
      <w:r w:rsidRPr="00667311">
        <w:rPr>
          <w:rFonts w:cs="宋体" w:hint="eastAsia"/>
        </w:rPr>
        <w:t>教学重点与难点：</w:t>
      </w:r>
      <w:r>
        <w:rPr>
          <w:rFonts w:cs="宋体" w:hint="eastAsia"/>
        </w:rPr>
        <w:t>教学重点是社区的历史演变、社区管理学的研究对象、研究内容、研究方法。教学难点是社区与社区管理的基本内涵、社区的特征与基本构成要素、社区的功能与分类、社区管理的基本原则。</w:t>
      </w:r>
    </w:p>
    <w:p w:rsidR="007C51D4" w:rsidRDefault="007C51D4" w:rsidP="00F24D96">
      <w:pPr>
        <w:spacing w:line="276" w:lineRule="auto"/>
        <w:ind w:left="420"/>
      </w:pPr>
      <w:r w:rsidRPr="0093427A">
        <w:t>2</w:t>
      </w:r>
      <w:r w:rsidRPr="0093427A">
        <w:rPr>
          <w:rFonts w:cs="宋体" w:hint="eastAsia"/>
        </w:rPr>
        <w:t>．</w:t>
      </w:r>
      <w:r>
        <w:rPr>
          <w:rFonts w:cs="宋体" w:hint="eastAsia"/>
        </w:rPr>
        <w:t>社区环境</w:t>
      </w:r>
      <w:r w:rsidRPr="0093427A">
        <w:rPr>
          <w:rFonts w:cs="宋体" w:hint="eastAsia"/>
        </w:rPr>
        <w:t>（</w:t>
      </w:r>
      <w:r>
        <w:t>4</w:t>
      </w:r>
      <w:r w:rsidRPr="0093427A">
        <w:rPr>
          <w:rFonts w:cs="宋体" w:hint="eastAsia"/>
        </w:rPr>
        <w:t>学时）</w:t>
      </w:r>
    </w:p>
    <w:p w:rsidR="007C51D4" w:rsidRPr="00CB37E4" w:rsidRDefault="007C51D4" w:rsidP="00F24D96">
      <w:pPr>
        <w:spacing w:line="276" w:lineRule="auto"/>
        <w:ind w:firstLine="420"/>
      </w:pPr>
      <w:r w:rsidRPr="00CB37E4">
        <w:rPr>
          <w:rFonts w:cs="宋体" w:hint="eastAsia"/>
        </w:rPr>
        <w:t>掌握社区环境的含义、构成要素、特征；社区环境与社区管理的关系。了解和把握社区环境的分类；我国社区环境存在的问题和矛盾表现；社区环境建设的意义；城市社区环境管理的主要内容；制约我国社区环境发展的障碍及其对策。</w:t>
      </w:r>
    </w:p>
    <w:p w:rsidR="007C51D4" w:rsidRPr="00F857B8" w:rsidRDefault="007C51D4" w:rsidP="00F24D96">
      <w:pPr>
        <w:spacing w:line="276" w:lineRule="auto"/>
        <w:ind w:firstLineChars="200" w:firstLine="420"/>
      </w:pPr>
      <w:r w:rsidRPr="00667311">
        <w:rPr>
          <w:rFonts w:cs="宋体" w:hint="eastAsia"/>
        </w:rPr>
        <w:t>教学重点与难点：</w:t>
      </w:r>
      <w:r>
        <w:rPr>
          <w:rFonts w:cs="宋体" w:hint="eastAsia"/>
        </w:rPr>
        <w:t>教学重点是</w:t>
      </w:r>
      <w:r w:rsidRPr="00CB37E4">
        <w:rPr>
          <w:rFonts w:cs="宋体" w:hint="eastAsia"/>
        </w:rPr>
        <w:t>社区环境的含义、构成要素、特征；社区环境与社区管理的关系。</w:t>
      </w:r>
      <w:r>
        <w:rPr>
          <w:rFonts w:cs="宋体" w:hint="eastAsia"/>
        </w:rPr>
        <w:t>教学难点是</w:t>
      </w:r>
      <w:r w:rsidRPr="00CB37E4">
        <w:rPr>
          <w:rFonts w:cs="宋体" w:hint="eastAsia"/>
        </w:rPr>
        <w:t>城市社区环境管理的主要内容；制约我国社区环境发展的障碍及其对策。</w:t>
      </w:r>
    </w:p>
    <w:p w:rsidR="007C51D4" w:rsidRPr="00AA4914" w:rsidRDefault="007C51D4" w:rsidP="00F24D96">
      <w:pPr>
        <w:spacing w:line="276" w:lineRule="auto"/>
        <w:ind w:firstLineChars="200" w:firstLine="420"/>
      </w:pPr>
      <w:r w:rsidRPr="00AA4914">
        <w:t>3</w:t>
      </w:r>
      <w:r w:rsidRPr="00AA4914">
        <w:rPr>
          <w:rFonts w:cs="宋体" w:hint="eastAsia"/>
        </w:rPr>
        <w:t>．</w:t>
      </w:r>
      <w:r>
        <w:rPr>
          <w:rFonts w:cs="宋体" w:hint="eastAsia"/>
        </w:rPr>
        <w:t>社区管理主体</w:t>
      </w:r>
      <w:r w:rsidRPr="00AA4914">
        <w:rPr>
          <w:rFonts w:cs="宋体" w:hint="eastAsia"/>
        </w:rPr>
        <w:t>（</w:t>
      </w:r>
      <w:r>
        <w:t>4</w:t>
      </w:r>
      <w:r w:rsidRPr="00AA4914">
        <w:rPr>
          <w:rFonts w:cs="宋体" w:hint="eastAsia"/>
        </w:rPr>
        <w:t>学时）</w:t>
      </w:r>
    </w:p>
    <w:p w:rsidR="007C51D4" w:rsidRDefault="007C51D4" w:rsidP="00F24D96">
      <w:pPr>
        <w:spacing w:line="276" w:lineRule="auto"/>
        <w:ind w:firstLineChars="200" w:firstLine="420"/>
      </w:pPr>
      <w:r>
        <w:rPr>
          <w:rFonts w:cs="宋体" w:hint="eastAsia"/>
        </w:rPr>
        <w:t>掌握社区管理主体的含义、功能；社区管理主体建设的含义、内容；社区中介组织的含</w:t>
      </w:r>
      <w:r>
        <w:rPr>
          <w:rFonts w:cs="宋体" w:hint="eastAsia"/>
        </w:rPr>
        <w:lastRenderedPageBreak/>
        <w:t>义。了解和把握社区管理主体的分类；社区管理主体的功能建设；社区党组织建设的途径；街道办事处的职能；社区党组织与其他社区管理主体的关系；居委会与物业公司的关系。</w:t>
      </w:r>
    </w:p>
    <w:p w:rsidR="007C51D4" w:rsidRPr="00F857B8" w:rsidRDefault="007C51D4" w:rsidP="00F24D96">
      <w:pPr>
        <w:spacing w:line="276" w:lineRule="auto"/>
        <w:ind w:firstLineChars="200" w:firstLine="420"/>
      </w:pPr>
      <w:r w:rsidRPr="00667311">
        <w:rPr>
          <w:rFonts w:cs="宋体" w:hint="eastAsia"/>
        </w:rPr>
        <w:t>教学重点与难点：</w:t>
      </w:r>
      <w:r>
        <w:rPr>
          <w:rFonts w:cs="宋体" w:hint="eastAsia"/>
        </w:rPr>
        <w:t>教学重点是社区管理主体的含义、功能；社区管理主体建设的含义、内容。教学难点是社区管理主体的分类；社区管理主体的功能建设；社区党组织建设的途径；街道办事处的职能；社区党组织与其他社区管理主体的关系；居委会与物业公司的关系。</w:t>
      </w:r>
    </w:p>
    <w:p w:rsidR="007C51D4" w:rsidRPr="00F424C7" w:rsidRDefault="007C51D4" w:rsidP="00F24D96">
      <w:pPr>
        <w:spacing w:line="276" w:lineRule="auto"/>
        <w:ind w:firstLineChars="200" w:firstLine="420"/>
      </w:pPr>
      <w:r w:rsidRPr="00F424C7">
        <w:t>4</w:t>
      </w:r>
      <w:r w:rsidRPr="00F424C7">
        <w:rPr>
          <w:rFonts w:cs="宋体" w:hint="eastAsia"/>
        </w:rPr>
        <w:t>．</w:t>
      </w:r>
      <w:r w:rsidRPr="00CB37E4">
        <w:rPr>
          <w:rFonts w:cs="宋体" w:hint="eastAsia"/>
        </w:rPr>
        <w:t>社区管理体制与管理模式选择</w:t>
      </w:r>
      <w:r w:rsidRPr="00F424C7">
        <w:rPr>
          <w:rFonts w:cs="宋体" w:hint="eastAsia"/>
        </w:rPr>
        <w:t>（</w:t>
      </w:r>
      <w:r>
        <w:t>4</w:t>
      </w:r>
      <w:r w:rsidRPr="00F424C7">
        <w:rPr>
          <w:rFonts w:cs="宋体" w:hint="eastAsia"/>
        </w:rPr>
        <w:t>学时）</w:t>
      </w:r>
    </w:p>
    <w:p w:rsidR="007C51D4" w:rsidRPr="00D35891" w:rsidRDefault="007C51D4" w:rsidP="00F24D96">
      <w:pPr>
        <w:spacing w:line="276" w:lineRule="auto"/>
        <w:ind w:firstLineChars="200" w:firstLine="420"/>
      </w:pPr>
      <w:r>
        <w:rPr>
          <w:rFonts w:cs="宋体" w:hint="eastAsia"/>
        </w:rPr>
        <w:t>掌握社区管理体制的基本内涵；我国社区管理体制改革的必要性；完善社区管理体制改革的具体措施；了解和把握社区管理体制改革的发展趋势、特点；西方国家社区管理的模式；我国典型社区管理模式及其特点。</w:t>
      </w:r>
    </w:p>
    <w:p w:rsidR="007C51D4" w:rsidRDefault="007C51D4" w:rsidP="00F24D96">
      <w:pPr>
        <w:spacing w:line="276" w:lineRule="auto"/>
        <w:ind w:firstLineChars="200" w:firstLine="420"/>
      </w:pPr>
      <w:r w:rsidRPr="00667311">
        <w:rPr>
          <w:rFonts w:cs="宋体" w:hint="eastAsia"/>
        </w:rPr>
        <w:t>教学重点与难点：</w:t>
      </w:r>
      <w:r>
        <w:rPr>
          <w:rFonts w:cs="宋体" w:hint="eastAsia"/>
        </w:rPr>
        <w:t>教学重点是社区管理体制的基本内涵；我国社区管理体制改革的必要性；完善社区管理体制改革的具体措施。教学难点是社区管理体制改革的发展趋势、特点；西方国家社区管理的模式；我国典型社区管理模式及其特点。</w:t>
      </w:r>
    </w:p>
    <w:p w:rsidR="007C51D4" w:rsidRPr="00CB37E4" w:rsidRDefault="007C51D4" w:rsidP="00F24D96">
      <w:pPr>
        <w:spacing w:line="276" w:lineRule="auto"/>
        <w:ind w:firstLineChars="200" w:firstLine="420"/>
      </w:pPr>
      <w:r w:rsidRPr="00CB37E4">
        <w:t>5</w:t>
      </w:r>
      <w:r w:rsidRPr="00CB37E4">
        <w:rPr>
          <w:rFonts w:cs="宋体" w:hint="eastAsia"/>
        </w:rPr>
        <w:t>．社区民主政治参与和社区民主政治建设</w:t>
      </w:r>
      <w:r w:rsidRPr="00F424C7">
        <w:rPr>
          <w:rFonts w:cs="宋体" w:hint="eastAsia"/>
        </w:rPr>
        <w:t>（</w:t>
      </w:r>
      <w:r>
        <w:t>2</w:t>
      </w:r>
      <w:r w:rsidRPr="00F424C7">
        <w:rPr>
          <w:rFonts w:cs="宋体" w:hint="eastAsia"/>
        </w:rPr>
        <w:t>学时）</w:t>
      </w:r>
    </w:p>
    <w:p w:rsidR="007C51D4" w:rsidRPr="00CB37E4" w:rsidRDefault="007C51D4" w:rsidP="00F24D96">
      <w:pPr>
        <w:spacing w:line="276" w:lineRule="auto"/>
        <w:ind w:firstLineChars="200" w:firstLine="420"/>
      </w:pPr>
      <w:r w:rsidRPr="00CB37E4">
        <w:rPr>
          <w:rFonts w:cs="宋体" w:hint="eastAsia"/>
        </w:rPr>
        <w:t>掌握社区民主政治参与的概念、特征；社区民主政治建设的具体内容；社区自治组织与形式。了解和把握社区民主政治参与的分类；社区居民民主选举的制度建设；我国社区民主建设存在的主要问题；加强社区民主政治建设的对策；居民委员会、村民委员会民主政治建设的管理创新。</w:t>
      </w:r>
    </w:p>
    <w:p w:rsidR="007C51D4" w:rsidRDefault="007C51D4" w:rsidP="00F24D96">
      <w:pPr>
        <w:spacing w:line="276" w:lineRule="auto"/>
        <w:ind w:firstLineChars="200" w:firstLine="420"/>
      </w:pPr>
      <w:r w:rsidRPr="00667311">
        <w:rPr>
          <w:rFonts w:cs="宋体" w:hint="eastAsia"/>
        </w:rPr>
        <w:t>教学重点与难点：</w:t>
      </w:r>
      <w:r>
        <w:rPr>
          <w:rFonts w:cs="宋体" w:hint="eastAsia"/>
        </w:rPr>
        <w:t>教学重点是</w:t>
      </w:r>
      <w:r w:rsidRPr="00CB37E4">
        <w:rPr>
          <w:rFonts w:cs="宋体" w:hint="eastAsia"/>
        </w:rPr>
        <w:t>社区民主政治参与的概念、特征；社区民主政治建设的具体内容；社区自治组织与形式</w:t>
      </w:r>
      <w:r>
        <w:rPr>
          <w:rFonts w:cs="宋体" w:hint="eastAsia"/>
        </w:rPr>
        <w:t>。教学难点是</w:t>
      </w:r>
      <w:r w:rsidRPr="00CB37E4">
        <w:rPr>
          <w:rFonts w:cs="宋体" w:hint="eastAsia"/>
        </w:rPr>
        <w:t>社区民主政治参与的分类；社区居民民主选举的制度建设；我国社区民主建设存在的主要问题；加强社区民主政治建设的对策；居民委员会、村民委员会民主政治建设的管理创新。</w:t>
      </w:r>
    </w:p>
    <w:p w:rsidR="007C51D4" w:rsidRPr="009D6646" w:rsidRDefault="007C51D4" w:rsidP="00F24D96">
      <w:pPr>
        <w:spacing w:line="276" w:lineRule="auto"/>
        <w:ind w:firstLineChars="200" w:firstLine="420"/>
      </w:pPr>
      <w:r w:rsidRPr="009D6646">
        <w:t>6</w:t>
      </w:r>
      <w:r w:rsidRPr="00CB37E4">
        <w:rPr>
          <w:rFonts w:cs="宋体" w:hint="eastAsia"/>
        </w:rPr>
        <w:t>．</w:t>
      </w:r>
      <w:r w:rsidRPr="009D6646">
        <w:rPr>
          <w:rFonts w:cs="宋体" w:hint="eastAsia"/>
        </w:rPr>
        <w:t>社区文化管理</w:t>
      </w:r>
      <w:r w:rsidRPr="00F424C7">
        <w:rPr>
          <w:rFonts w:cs="宋体" w:hint="eastAsia"/>
        </w:rPr>
        <w:t>（</w:t>
      </w:r>
      <w:r>
        <w:t>2</w:t>
      </w:r>
      <w:r w:rsidRPr="00F424C7">
        <w:rPr>
          <w:rFonts w:cs="宋体" w:hint="eastAsia"/>
        </w:rPr>
        <w:t>学时）</w:t>
      </w:r>
    </w:p>
    <w:p w:rsidR="007C51D4" w:rsidRPr="009D6646" w:rsidRDefault="007C51D4" w:rsidP="00F24D96">
      <w:pPr>
        <w:spacing w:line="276" w:lineRule="auto"/>
        <w:ind w:firstLineChars="200" w:firstLine="420"/>
      </w:pPr>
      <w:r w:rsidRPr="009D6646">
        <w:rPr>
          <w:rFonts w:cs="宋体" w:hint="eastAsia"/>
        </w:rPr>
        <w:t>掌握文化及社区文化的含义、构成要素、特征；社区文化的类型、功能；社区教育的含义；发展社区教育的必要性和必然性；社区教育的形式、特点；了解和把握社区文化的建设原则；社区文化管理途径；制约社区教育发展的因素；我国社区教育的现状及问题；完善我国社区教育管理的途径。</w:t>
      </w:r>
    </w:p>
    <w:p w:rsidR="007C51D4" w:rsidRPr="009D6646" w:rsidRDefault="007C51D4" w:rsidP="00F24D96">
      <w:pPr>
        <w:spacing w:line="276" w:lineRule="auto"/>
        <w:ind w:firstLineChars="200" w:firstLine="420"/>
      </w:pPr>
      <w:r w:rsidRPr="00667311">
        <w:rPr>
          <w:rFonts w:cs="宋体" w:hint="eastAsia"/>
        </w:rPr>
        <w:t>教学重点与难点：</w:t>
      </w:r>
      <w:r>
        <w:rPr>
          <w:rFonts w:cs="宋体" w:hint="eastAsia"/>
        </w:rPr>
        <w:t>教学重点是</w:t>
      </w:r>
      <w:r w:rsidRPr="009D6646">
        <w:rPr>
          <w:rFonts w:cs="宋体" w:hint="eastAsia"/>
        </w:rPr>
        <w:t>文化及社区文化的含义、构成要素、特征；社区文化的类型、功能；社区</w:t>
      </w:r>
      <w:r>
        <w:rPr>
          <w:rFonts w:cs="宋体" w:hint="eastAsia"/>
        </w:rPr>
        <w:t>教育的含义；发展社区教育的必要性和必然性；社区教育的形式、特点。教学难点是</w:t>
      </w:r>
      <w:r w:rsidRPr="009D6646">
        <w:rPr>
          <w:rFonts w:cs="宋体" w:hint="eastAsia"/>
        </w:rPr>
        <w:t>社区文化的建设原则；社区文化管理途径；制约社区教育发展的因素；我国社区教育的现状及问题；完善我国社区教育管理的途径。</w:t>
      </w:r>
    </w:p>
    <w:p w:rsidR="007C51D4" w:rsidRPr="009D6646" w:rsidRDefault="007C51D4" w:rsidP="00F24D96">
      <w:pPr>
        <w:spacing w:line="276" w:lineRule="auto"/>
        <w:ind w:firstLineChars="200" w:firstLine="420"/>
      </w:pPr>
      <w:r w:rsidRPr="009D6646">
        <w:t>7</w:t>
      </w:r>
      <w:r w:rsidRPr="00CB37E4">
        <w:rPr>
          <w:rFonts w:cs="宋体" w:hint="eastAsia"/>
        </w:rPr>
        <w:t>．</w:t>
      </w:r>
      <w:r w:rsidRPr="009D6646">
        <w:rPr>
          <w:rFonts w:cs="宋体" w:hint="eastAsia"/>
        </w:rPr>
        <w:t>社区卫生与体育管理</w:t>
      </w:r>
      <w:r w:rsidRPr="00F424C7">
        <w:rPr>
          <w:rFonts w:cs="宋体" w:hint="eastAsia"/>
        </w:rPr>
        <w:t>（</w:t>
      </w:r>
      <w:r>
        <w:t>2</w:t>
      </w:r>
      <w:r w:rsidRPr="00F424C7">
        <w:rPr>
          <w:rFonts w:cs="宋体" w:hint="eastAsia"/>
        </w:rPr>
        <w:t>学时）</w:t>
      </w:r>
    </w:p>
    <w:p w:rsidR="007C51D4" w:rsidRDefault="007C51D4" w:rsidP="00F24D96">
      <w:pPr>
        <w:spacing w:line="276" w:lineRule="auto"/>
        <w:ind w:firstLineChars="200" w:firstLine="420"/>
      </w:pPr>
      <w:r w:rsidRPr="009D6646">
        <w:rPr>
          <w:rFonts w:cs="宋体" w:hint="eastAsia"/>
        </w:rPr>
        <w:t>掌握社区卫生服务的含义；发展社区卫生服务的现实意义；社区卫生服务的主要内容；我国发展社区卫生服务的总体目标；社区体育的含义、特征。了解和把握社区卫生服务的产生；我国社区卫生服务存在的现实问题；我国社区卫生的可持续发展问题；社区体育的发展；我国社区体育的发展中存在的问题；改善我国社区体育的措施。</w:t>
      </w:r>
    </w:p>
    <w:p w:rsidR="007C51D4" w:rsidRPr="009D6646" w:rsidRDefault="007C51D4" w:rsidP="00F24D96">
      <w:pPr>
        <w:spacing w:line="276" w:lineRule="auto"/>
        <w:ind w:firstLineChars="200" w:firstLine="420"/>
      </w:pPr>
      <w:r w:rsidRPr="00667311">
        <w:rPr>
          <w:rFonts w:cs="宋体" w:hint="eastAsia"/>
        </w:rPr>
        <w:t>教学重点与难点：</w:t>
      </w:r>
      <w:r>
        <w:rPr>
          <w:rFonts w:cs="宋体" w:hint="eastAsia"/>
        </w:rPr>
        <w:t>教学重点是</w:t>
      </w:r>
      <w:r w:rsidRPr="009D6646">
        <w:rPr>
          <w:rFonts w:cs="宋体" w:hint="eastAsia"/>
        </w:rPr>
        <w:t>社区卫生服务的含义；发展社区卫生服务的现实意义；社区卫生服务的主要内容；我国发展社区卫生服务的总体目标；社区体育的含义、特征。</w:t>
      </w:r>
      <w:r>
        <w:rPr>
          <w:rFonts w:cs="宋体" w:hint="eastAsia"/>
        </w:rPr>
        <w:t>教学难点是</w:t>
      </w:r>
      <w:r w:rsidRPr="009D6646">
        <w:rPr>
          <w:rFonts w:cs="宋体" w:hint="eastAsia"/>
        </w:rPr>
        <w:t>社区卫生服务的产生；我国社区卫生服务存在的现实问题；我国社区卫生的可持续发展问题；社区体育的发展；我国社区体育的发展中存在的问题；改善我国社区体育的措施。</w:t>
      </w:r>
    </w:p>
    <w:p w:rsidR="007C51D4" w:rsidRPr="009D6646" w:rsidRDefault="007C51D4" w:rsidP="00F24D96">
      <w:pPr>
        <w:spacing w:line="276" w:lineRule="auto"/>
        <w:ind w:firstLineChars="200" w:firstLine="420"/>
      </w:pPr>
      <w:r>
        <w:lastRenderedPageBreak/>
        <w:t>8</w:t>
      </w:r>
      <w:r w:rsidRPr="00CB37E4">
        <w:rPr>
          <w:rFonts w:cs="宋体" w:hint="eastAsia"/>
        </w:rPr>
        <w:t>．</w:t>
      </w:r>
      <w:r w:rsidRPr="009D6646">
        <w:rPr>
          <w:rFonts w:cs="宋体" w:hint="eastAsia"/>
        </w:rPr>
        <w:t>社区治安管理</w:t>
      </w:r>
      <w:r w:rsidRPr="00F424C7">
        <w:rPr>
          <w:rFonts w:cs="宋体" w:hint="eastAsia"/>
        </w:rPr>
        <w:t>（</w:t>
      </w:r>
      <w:r>
        <w:t>2</w:t>
      </w:r>
      <w:r w:rsidRPr="00F424C7">
        <w:rPr>
          <w:rFonts w:cs="宋体" w:hint="eastAsia"/>
        </w:rPr>
        <w:t>学时）</w:t>
      </w:r>
    </w:p>
    <w:p w:rsidR="007C51D4" w:rsidRPr="009D6646" w:rsidRDefault="007C51D4" w:rsidP="00F24D96">
      <w:pPr>
        <w:spacing w:line="276" w:lineRule="auto"/>
        <w:ind w:firstLineChars="200" w:firstLine="420"/>
      </w:pPr>
      <w:r w:rsidRPr="009D6646">
        <w:rPr>
          <w:rFonts w:cs="宋体" w:hint="eastAsia"/>
        </w:rPr>
        <w:t>掌握社区治安管理的含义、特点、目的；社区治安管理的基本原则；社区治安管理的意义；社区治安管理的内容、功能。了解和把握社区治安管理的途径；完善社区治安管理的措施。</w:t>
      </w:r>
    </w:p>
    <w:p w:rsidR="007C51D4" w:rsidRPr="009D6646" w:rsidRDefault="007C51D4" w:rsidP="00F24D96">
      <w:pPr>
        <w:spacing w:line="276" w:lineRule="auto"/>
        <w:ind w:firstLineChars="200" w:firstLine="420"/>
      </w:pPr>
      <w:r w:rsidRPr="00667311">
        <w:rPr>
          <w:rFonts w:cs="宋体" w:hint="eastAsia"/>
        </w:rPr>
        <w:t>教学重点与难点：</w:t>
      </w:r>
      <w:r>
        <w:rPr>
          <w:rFonts w:cs="宋体" w:hint="eastAsia"/>
        </w:rPr>
        <w:t>教学重点是</w:t>
      </w:r>
      <w:r w:rsidRPr="009D6646">
        <w:rPr>
          <w:rFonts w:cs="宋体" w:hint="eastAsia"/>
        </w:rPr>
        <w:t>社区治安管理的含义、特点、目的；社区治安管理的基本原则；社区治安管理的意义；社区治安管理的内容、功能。</w:t>
      </w:r>
      <w:r>
        <w:rPr>
          <w:rFonts w:cs="宋体" w:hint="eastAsia"/>
        </w:rPr>
        <w:t>教学难点是</w:t>
      </w:r>
      <w:r w:rsidRPr="009D6646">
        <w:rPr>
          <w:rFonts w:cs="宋体" w:hint="eastAsia"/>
        </w:rPr>
        <w:t>社区治安管理的途径；完善社区治安管理的措施。</w:t>
      </w:r>
    </w:p>
    <w:p w:rsidR="007C51D4" w:rsidRPr="009D6646" w:rsidRDefault="007C51D4" w:rsidP="00F24D96">
      <w:pPr>
        <w:spacing w:line="276" w:lineRule="auto"/>
        <w:ind w:firstLineChars="200" w:firstLine="420"/>
      </w:pPr>
      <w:r w:rsidRPr="009D6646">
        <w:t>9</w:t>
      </w:r>
      <w:r w:rsidRPr="00CB37E4">
        <w:rPr>
          <w:rFonts w:cs="宋体" w:hint="eastAsia"/>
        </w:rPr>
        <w:t>．</w:t>
      </w:r>
      <w:r w:rsidRPr="009D6646">
        <w:rPr>
          <w:rFonts w:cs="宋体" w:hint="eastAsia"/>
        </w:rPr>
        <w:t>社区服务</w:t>
      </w:r>
      <w:r w:rsidRPr="00F424C7">
        <w:rPr>
          <w:rFonts w:cs="宋体" w:hint="eastAsia"/>
        </w:rPr>
        <w:t>（</w:t>
      </w:r>
      <w:r>
        <w:t>2</w:t>
      </w:r>
      <w:r w:rsidRPr="00F424C7">
        <w:rPr>
          <w:rFonts w:cs="宋体" w:hint="eastAsia"/>
        </w:rPr>
        <w:t>学时）</w:t>
      </w:r>
    </w:p>
    <w:p w:rsidR="007C51D4" w:rsidRDefault="007C51D4" w:rsidP="00F24D96">
      <w:pPr>
        <w:spacing w:line="276" w:lineRule="auto"/>
        <w:ind w:firstLineChars="200" w:firstLine="420"/>
      </w:pPr>
      <w:r w:rsidRPr="009D6646">
        <w:rPr>
          <w:rFonts w:cs="宋体" w:hint="eastAsia"/>
        </w:rPr>
        <w:t>掌握社区服务的含义、属性；社区服务的内容；社区服务的功能；社区服务的重要意义。了解和把握社区服务的分类；社区服务的管理体制；社区服务的运行机制；西方国家和我国社区服务的发展历史；我国社区服务中存在的问题及解决的对策。</w:t>
      </w:r>
    </w:p>
    <w:p w:rsidR="007C51D4" w:rsidRPr="009D6646" w:rsidRDefault="007C51D4" w:rsidP="00F24D96">
      <w:pPr>
        <w:spacing w:line="276" w:lineRule="auto"/>
        <w:ind w:firstLineChars="200" w:firstLine="420"/>
      </w:pPr>
      <w:r w:rsidRPr="00667311">
        <w:rPr>
          <w:rFonts w:cs="宋体" w:hint="eastAsia"/>
        </w:rPr>
        <w:t>教学重点与难点：</w:t>
      </w:r>
      <w:r>
        <w:rPr>
          <w:rFonts w:cs="宋体" w:hint="eastAsia"/>
        </w:rPr>
        <w:t>教学重点是</w:t>
      </w:r>
      <w:r w:rsidRPr="009D6646">
        <w:rPr>
          <w:rFonts w:cs="宋体" w:hint="eastAsia"/>
        </w:rPr>
        <w:t>社区服务的含义、属性；社区服务的内容；社区服务的功能；社区服务的重要意义。</w:t>
      </w:r>
      <w:r>
        <w:rPr>
          <w:rFonts w:cs="宋体" w:hint="eastAsia"/>
        </w:rPr>
        <w:t>教学难点是</w:t>
      </w:r>
      <w:r w:rsidRPr="009D6646">
        <w:rPr>
          <w:rFonts w:cs="宋体" w:hint="eastAsia"/>
        </w:rPr>
        <w:t>社区服务的分类；社区服务的管理体制；社区服务的运行机制；西方国家和我国社区服务的发展历史；我国社区服务中存在的问题及解决的对策。</w:t>
      </w:r>
    </w:p>
    <w:p w:rsidR="007C51D4" w:rsidRPr="009D6646" w:rsidRDefault="007C51D4" w:rsidP="00F24D96">
      <w:pPr>
        <w:spacing w:line="276" w:lineRule="auto"/>
        <w:ind w:firstLineChars="200" w:firstLine="420"/>
      </w:pPr>
      <w:r>
        <w:t>10</w:t>
      </w:r>
      <w:r w:rsidRPr="00CB37E4">
        <w:rPr>
          <w:rFonts w:cs="宋体" w:hint="eastAsia"/>
        </w:rPr>
        <w:t>．</w:t>
      </w:r>
      <w:r w:rsidRPr="009D6646">
        <w:rPr>
          <w:rFonts w:cs="宋体" w:hint="eastAsia"/>
        </w:rPr>
        <w:t>社区社会保障</w:t>
      </w:r>
      <w:r w:rsidRPr="00F424C7">
        <w:rPr>
          <w:rFonts w:cs="宋体" w:hint="eastAsia"/>
        </w:rPr>
        <w:t>（</w:t>
      </w:r>
      <w:r>
        <w:t>2</w:t>
      </w:r>
      <w:r w:rsidRPr="00F424C7">
        <w:rPr>
          <w:rFonts w:cs="宋体" w:hint="eastAsia"/>
        </w:rPr>
        <w:t>学时）</w:t>
      </w:r>
    </w:p>
    <w:p w:rsidR="007C51D4" w:rsidRPr="009D6646" w:rsidRDefault="007C51D4" w:rsidP="00F24D96">
      <w:pPr>
        <w:spacing w:line="276" w:lineRule="auto"/>
        <w:ind w:firstLineChars="200" w:firstLine="420"/>
      </w:pPr>
      <w:r w:rsidRPr="009D6646">
        <w:rPr>
          <w:rFonts w:cs="宋体" w:hint="eastAsia"/>
        </w:rPr>
        <w:t>掌握社区社会保障的含义、必要性；社区社会保障的主要内容；社区社会救助的运行机制；再就业工程。了解和把握社区建设与社会保障体系的关系；我国社区社会保障的现状和完善措施；社区社会保障与社会保障的关系；我国再就业工程的意义；社区社会保障的发展方向。</w:t>
      </w:r>
    </w:p>
    <w:p w:rsidR="007C51D4" w:rsidRPr="009D6646" w:rsidRDefault="007C51D4" w:rsidP="00F24D96">
      <w:pPr>
        <w:spacing w:line="276" w:lineRule="auto"/>
        <w:ind w:firstLineChars="200" w:firstLine="420"/>
      </w:pPr>
      <w:r w:rsidRPr="00667311">
        <w:rPr>
          <w:rFonts w:cs="宋体" w:hint="eastAsia"/>
        </w:rPr>
        <w:t>教学重点与难点：</w:t>
      </w:r>
      <w:r>
        <w:rPr>
          <w:rFonts w:cs="宋体" w:hint="eastAsia"/>
        </w:rPr>
        <w:t>教学重点是</w:t>
      </w:r>
      <w:r w:rsidRPr="009D6646">
        <w:rPr>
          <w:rFonts w:cs="宋体" w:hint="eastAsia"/>
        </w:rPr>
        <w:t>社区社会保障的含义、必要性；社区社会保障的主要内容；社区社会救助的运行机制；再就业工程。</w:t>
      </w:r>
      <w:r>
        <w:rPr>
          <w:rFonts w:cs="宋体" w:hint="eastAsia"/>
        </w:rPr>
        <w:t>教学难点是</w:t>
      </w:r>
      <w:r w:rsidRPr="009D6646">
        <w:rPr>
          <w:rFonts w:cs="宋体" w:hint="eastAsia"/>
        </w:rPr>
        <w:t>社区建设与社会保障体系的关系；我国社区社会保障的现状和完善措施；社区社会保障与社会保障的关系；我国再就业工程的意义；社区社会保障的发展方向。</w:t>
      </w:r>
    </w:p>
    <w:p w:rsidR="007C51D4" w:rsidRPr="009D6646" w:rsidRDefault="007C51D4" w:rsidP="00F24D96">
      <w:pPr>
        <w:spacing w:line="276" w:lineRule="auto"/>
        <w:ind w:firstLineChars="200" w:firstLine="420"/>
      </w:pPr>
      <w:r w:rsidRPr="009D6646">
        <w:t>11</w:t>
      </w:r>
      <w:r w:rsidRPr="00CB37E4">
        <w:rPr>
          <w:rFonts w:cs="宋体" w:hint="eastAsia"/>
        </w:rPr>
        <w:t>．</w:t>
      </w:r>
      <w:r w:rsidRPr="009D6646">
        <w:rPr>
          <w:rFonts w:cs="宋体" w:hint="eastAsia"/>
        </w:rPr>
        <w:t>社区管理方法</w:t>
      </w:r>
      <w:r w:rsidRPr="00F424C7">
        <w:rPr>
          <w:rFonts w:cs="宋体" w:hint="eastAsia"/>
        </w:rPr>
        <w:t>（</w:t>
      </w:r>
      <w:r>
        <w:t>2</w:t>
      </w:r>
      <w:r w:rsidRPr="00F424C7">
        <w:rPr>
          <w:rFonts w:cs="宋体" w:hint="eastAsia"/>
        </w:rPr>
        <w:t>学时）</w:t>
      </w:r>
    </w:p>
    <w:p w:rsidR="007C51D4" w:rsidRPr="009D6646" w:rsidRDefault="007C51D4" w:rsidP="00F24D96">
      <w:pPr>
        <w:spacing w:line="276" w:lineRule="auto"/>
        <w:ind w:firstLineChars="200" w:firstLine="420"/>
      </w:pPr>
      <w:r w:rsidRPr="009D6646">
        <w:rPr>
          <w:rFonts w:cs="宋体" w:hint="eastAsia"/>
        </w:rPr>
        <w:t>掌握社区管理方法的含义、特点、作用；社区管理行政方法的含义、类型；社区组织工作三大模式的区别与联系。了解和把握社区管理工作的具体方法；社区发展模式。</w:t>
      </w:r>
    </w:p>
    <w:p w:rsidR="007C51D4" w:rsidRPr="009D6646" w:rsidRDefault="007C51D4" w:rsidP="00F24D96">
      <w:pPr>
        <w:spacing w:line="276" w:lineRule="auto"/>
        <w:ind w:firstLineChars="200" w:firstLine="420"/>
      </w:pPr>
      <w:r w:rsidRPr="00667311">
        <w:rPr>
          <w:rFonts w:cs="宋体" w:hint="eastAsia"/>
        </w:rPr>
        <w:t>教学重点与难点：</w:t>
      </w:r>
      <w:r>
        <w:rPr>
          <w:rFonts w:cs="宋体" w:hint="eastAsia"/>
        </w:rPr>
        <w:t>教学重点是</w:t>
      </w:r>
      <w:r w:rsidRPr="009D6646">
        <w:rPr>
          <w:rFonts w:cs="宋体" w:hint="eastAsia"/>
        </w:rPr>
        <w:t>社区管理方法的含义、特点、作用；社区管理行政方法的含义、类型；社区组织工作三大模式的区别与联系。</w:t>
      </w:r>
      <w:r>
        <w:rPr>
          <w:rFonts w:cs="宋体" w:hint="eastAsia"/>
        </w:rPr>
        <w:t>教学难点是</w:t>
      </w:r>
      <w:r w:rsidRPr="009D6646">
        <w:rPr>
          <w:rFonts w:cs="宋体" w:hint="eastAsia"/>
        </w:rPr>
        <w:t>社区管理工作的具体方法；社区发展模式。</w:t>
      </w:r>
    </w:p>
    <w:p w:rsidR="007C51D4" w:rsidRPr="009D6646" w:rsidRDefault="007C51D4" w:rsidP="00F24D96">
      <w:pPr>
        <w:spacing w:line="276" w:lineRule="auto"/>
        <w:ind w:firstLineChars="200" w:firstLine="420"/>
      </w:pPr>
      <w:r w:rsidRPr="009D6646">
        <w:t>12</w:t>
      </w:r>
      <w:r w:rsidRPr="00CB37E4">
        <w:rPr>
          <w:rFonts w:cs="宋体" w:hint="eastAsia"/>
        </w:rPr>
        <w:t>．</w:t>
      </w:r>
      <w:r w:rsidRPr="009D6646">
        <w:rPr>
          <w:rFonts w:cs="宋体" w:hint="eastAsia"/>
        </w:rPr>
        <w:t>社区智能化建设与管理</w:t>
      </w:r>
      <w:r w:rsidRPr="00F424C7">
        <w:rPr>
          <w:rFonts w:cs="宋体" w:hint="eastAsia"/>
        </w:rPr>
        <w:t>（</w:t>
      </w:r>
      <w:r>
        <w:t>2</w:t>
      </w:r>
      <w:r w:rsidRPr="00F424C7">
        <w:rPr>
          <w:rFonts w:cs="宋体" w:hint="eastAsia"/>
        </w:rPr>
        <w:t>学时）</w:t>
      </w:r>
    </w:p>
    <w:p w:rsidR="007C51D4" w:rsidRDefault="007C51D4" w:rsidP="00F24D96">
      <w:pPr>
        <w:spacing w:line="276" w:lineRule="auto"/>
        <w:ind w:firstLineChars="200" w:firstLine="420"/>
      </w:pPr>
      <w:r w:rsidRPr="009D6646">
        <w:rPr>
          <w:rFonts w:cs="宋体" w:hint="eastAsia"/>
        </w:rPr>
        <w:t>掌握社区智能化概念、特征；社区智能化建设的原则；智能化社区的功能；智能化社区网络管理；智能化社区软件建设的内容。了解和把握社区智能化概念的演变；社区数字化服务；智能化社区的总体结构；综合布线技术；网络技术；社区安全系统。</w:t>
      </w:r>
    </w:p>
    <w:p w:rsidR="007C51D4" w:rsidRPr="009D6646" w:rsidRDefault="007C51D4" w:rsidP="00F24D96">
      <w:pPr>
        <w:spacing w:line="276" w:lineRule="auto"/>
        <w:ind w:firstLineChars="200" w:firstLine="420"/>
      </w:pPr>
      <w:r w:rsidRPr="00667311">
        <w:rPr>
          <w:rFonts w:cs="宋体" w:hint="eastAsia"/>
        </w:rPr>
        <w:t>教学重点与难点：</w:t>
      </w:r>
      <w:r>
        <w:rPr>
          <w:rFonts w:cs="宋体" w:hint="eastAsia"/>
        </w:rPr>
        <w:t>教学重点是</w:t>
      </w:r>
      <w:r w:rsidRPr="009D6646">
        <w:rPr>
          <w:rFonts w:cs="宋体" w:hint="eastAsia"/>
        </w:rPr>
        <w:t>社区智能化概念、特征；社区智能化建设的原则；智能化社区的功能；智能化社区网络管理；智能化社区软件建设的内容。</w:t>
      </w:r>
      <w:r>
        <w:rPr>
          <w:rFonts w:cs="宋体" w:hint="eastAsia"/>
        </w:rPr>
        <w:t>教学难点是</w:t>
      </w:r>
      <w:r w:rsidRPr="009D6646">
        <w:rPr>
          <w:rFonts w:cs="宋体" w:hint="eastAsia"/>
        </w:rPr>
        <w:t>社区智能化概念的演变；社区数字化服务；智能化社区的总体结构；综合布线技术；网络技术；社区安全系统。</w:t>
      </w:r>
    </w:p>
    <w:p w:rsidR="007C51D4" w:rsidRPr="009D6646" w:rsidRDefault="007C51D4" w:rsidP="00F24D96">
      <w:pPr>
        <w:spacing w:line="276" w:lineRule="auto"/>
        <w:ind w:firstLineChars="200" w:firstLine="420"/>
      </w:pPr>
      <w:r>
        <w:t>13</w:t>
      </w:r>
      <w:r w:rsidRPr="00CB37E4">
        <w:rPr>
          <w:rFonts w:cs="宋体" w:hint="eastAsia"/>
        </w:rPr>
        <w:t>．</w:t>
      </w:r>
      <w:r w:rsidRPr="009D6646">
        <w:rPr>
          <w:rFonts w:cs="宋体" w:hint="eastAsia"/>
        </w:rPr>
        <w:t>社区发展与社区管理创新</w:t>
      </w:r>
      <w:r w:rsidRPr="00F424C7">
        <w:rPr>
          <w:rFonts w:cs="宋体" w:hint="eastAsia"/>
        </w:rPr>
        <w:t>（</w:t>
      </w:r>
      <w:r>
        <w:t>2</w:t>
      </w:r>
      <w:r w:rsidRPr="00F424C7">
        <w:rPr>
          <w:rFonts w:cs="宋体" w:hint="eastAsia"/>
        </w:rPr>
        <w:t>学时）</w:t>
      </w:r>
    </w:p>
    <w:p w:rsidR="007C51D4" w:rsidRPr="009D6646" w:rsidRDefault="007C51D4" w:rsidP="00F24D96">
      <w:pPr>
        <w:spacing w:line="276" w:lineRule="auto"/>
        <w:ind w:firstLineChars="200" w:firstLine="420"/>
      </w:pPr>
      <w:r w:rsidRPr="009D6646">
        <w:rPr>
          <w:rFonts w:cs="宋体" w:hint="eastAsia"/>
        </w:rPr>
        <w:t>掌握社区发展的含义、因素；社区管理创新概念、特征、原则、内容。了解我国社区发</w:t>
      </w:r>
      <w:r w:rsidRPr="009D6646">
        <w:rPr>
          <w:rFonts w:cs="宋体" w:hint="eastAsia"/>
        </w:rPr>
        <w:lastRenderedPageBreak/>
        <w:t>展现状、趋势；社区管理理论创新的特殊意义</w:t>
      </w:r>
      <w:r>
        <w:rPr>
          <w:rFonts w:cs="宋体" w:hint="eastAsia"/>
        </w:rPr>
        <w:t>。</w:t>
      </w:r>
    </w:p>
    <w:p w:rsidR="007C51D4" w:rsidRDefault="007C51D4" w:rsidP="00F24D96">
      <w:pPr>
        <w:spacing w:line="276" w:lineRule="auto"/>
        <w:ind w:firstLineChars="200" w:firstLine="420"/>
      </w:pPr>
      <w:r w:rsidRPr="00667311">
        <w:rPr>
          <w:rFonts w:cs="宋体" w:hint="eastAsia"/>
        </w:rPr>
        <w:t>教学重点与难点：</w:t>
      </w:r>
      <w:r>
        <w:rPr>
          <w:rFonts w:cs="宋体" w:hint="eastAsia"/>
        </w:rPr>
        <w:t>教学重点是</w:t>
      </w:r>
      <w:r w:rsidRPr="009D6646">
        <w:rPr>
          <w:rFonts w:cs="宋体" w:hint="eastAsia"/>
        </w:rPr>
        <w:t>社区发展的含义、因素；社区管理创新概念、特征、原则、内容。</w:t>
      </w:r>
      <w:r>
        <w:rPr>
          <w:rFonts w:cs="宋体" w:hint="eastAsia"/>
        </w:rPr>
        <w:t>教学难点是</w:t>
      </w:r>
      <w:r w:rsidRPr="009D6646">
        <w:rPr>
          <w:rFonts w:cs="宋体" w:hint="eastAsia"/>
        </w:rPr>
        <w:t>我国社区发展现状、趋势；社区管理理论创新的特殊意义</w:t>
      </w:r>
      <w:r>
        <w:rPr>
          <w:rFonts w:cs="宋体" w:hint="eastAsia"/>
        </w:rPr>
        <w:t>。</w:t>
      </w:r>
    </w:p>
    <w:p w:rsidR="007C51D4" w:rsidRDefault="007C51D4" w:rsidP="00F24D96">
      <w:pPr>
        <w:adjustRightInd w:val="0"/>
        <w:snapToGrid w:val="0"/>
        <w:spacing w:line="276" w:lineRule="auto"/>
        <w:ind w:firstLineChars="200" w:firstLine="420"/>
      </w:pPr>
    </w:p>
    <w:p w:rsidR="007C51D4" w:rsidRDefault="007C51D4" w:rsidP="008E2AFF">
      <w:pPr>
        <w:pStyle w:val="B"/>
      </w:pPr>
      <w:r w:rsidRPr="00DE1504">
        <w:rPr>
          <w:rFonts w:cs="宋体" w:hint="eastAsia"/>
        </w:rPr>
        <w:t>三、学时分配表</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3091"/>
        <w:gridCol w:w="897"/>
        <w:gridCol w:w="897"/>
        <w:gridCol w:w="897"/>
        <w:gridCol w:w="897"/>
        <w:gridCol w:w="760"/>
      </w:tblGrid>
      <w:tr w:rsidR="007C51D4" w:rsidRPr="00393F8F">
        <w:trPr>
          <w:trHeight w:val="386"/>
          <w:tblHeader/>
          <w:jc w:val="center"/>
        </w:trPr>
        <w:tc>
          <w:tcPr>
            <w:tcW w:w="511" w:type="dxa"/>
            <w:vMerge w:val="restart"/>
            <w:tcMar>
              <w:left w:w="28" w:type="dxa"/>
              <w:right w:w="28" w:type="dxa"/>
            </w:tcMar>
            <w:vAlign w:val="center"/>
          </w:tcPr>
          <w:p w:rsidR="007C51D4" w:rsidRPr="00393F8F" w:rsidRDefault="007C51D4" w:rsidP="008B15DD">
            <w:pPr>
              <w:rPr>
                <w:sz w:val="18"/>
                <w:szCs w:val="18"/>
              </w:rPr>
            </w:pPr>
            <w:r w:rsidRPr="00393F8F">
              <w:rPr>
                <w:rFonts w:cs="宋体" w:hint="eastAsia"/>
                <w:sz w:val="18"/>
                <w:szCs w:val="18"/>
              </w:rPr>
              <w:t>序号</w:t>
            </w:r>
          </w:p>
        </w:tc>
        <w:tc>
          <w:tcPr>
            <w:tcW w:w="3091" w:type="dxa"/>
            <w:vMerge w:val="restart"/>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课程内容</w:t>
            </w:r>
          </w:p>
        </w:tc>
        <w:tc>
          <w:tcPr>
            <w:tcW w:w="3588" w:type="dxa"/>
            <w:gridSpan w:val="4"/>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课内学时</w:t>
            </w:r>
          </w:p>
        </w:tc>
        <w:tc>
          <w:tcPr>
            <w:tcW w:w="760" w:type="dxa"/>
            <w:vMerge w:val="restart"/>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课外</w:t>
            </w:r>
          </w:p>
          <w:p w:rsidR="007C51D4" w:rsidRPr="00393F8F" w:rsidRDefault="007C51D4" w:rsidP="008B15DD">
            <w:pPr>
              <w:jc w:val="center"/>
              <w:rPr>
                <w:sz w:val="18"/>
                <w:szCs w:val="18"/>
              </w:rPr>
            </w:pPr>
            <w:r w:rsidRPr="00393F8F">
              <w:rPr>
                <w:rFonts w:cs="宋体" w:hint="eastAsia"/>
                <w:sz w:val="18"/>
                <w:szCs w:val="18"/>
              </w:rPr>
              <w:t>学时</w:t>
            </w:r>
          </w:p>
        </w:tc>
      </w:tr>
      <w:tr w:rsidR="007C51D4" w:rsidRPr="00393F8F">
        <w:trPr>
          <w:trHeight w:val="386"/>
          <w:tblHeader/>
          <w:jc w:val="center"/>
        </w:trPr>
        <w:tc>
          <w:tcPr>
            <w:tcW w:w="511" w:type="dxa"/>
            <w:vMerge/>
            <w:tcMar>
              <w:left w:w="28" w:type="dxa"/>
              <w:right w:w="28" w:type="dxa"/>
            </w:tcMar>
            <w:vAlign w:val="center"/>
          </w:tcPr>
          <w:p w:rsidR="007C51D4" w:rsidRPr="00393F8F" w:rsidRDefault="007C51D4" w:rsidP="008B15DD">
            <w:pPr>
              <w:rPr>
                <w:sz w:val="18"/>
                <w:szCs w:val="18"/>
              </w:rPr>
            </w:pPr>
          </w:p>
        </w:tc>
        <w:tc>
          <w:tcPr>
            <w:tcW w:w="3091" w:type="dxa"/>
            <w:vMerge/>
            <w:tcMar>
              <w:left w:w="28" w:type="dxa"/>
              <w:right w:w="28" w:type="dxa"/>
            </w:tcMar>
            <w:vAlign w:val="center"/>
          </w:tcPr>
          <w:p w:rsidR="007C51D4" w:rsidRPr="00393F8F" w:rsidRDefault="007C51D4" w:rsidP="008B15DD">
            <w:pPr>
              <w:rPr>
                <w:sz w:val="18"/>
                <w:szCs w:val="18"/>
              </w:rPr>
            </w:pPr>
          </w:p>
        </w:tc>
        <w:tc>
          <w:tcPr>
            <w:tcW w:w="897" w:type="dxa"/>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理论</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Pr="00393F8F" w:rsidRDefault="007C51D4" w:rsidP="008B15DD">
            <w:pPr>
              <w:jc w:val="center"/>
              <w:rPr>
                <w:sz w:val="18"/>
                <w:szCs w:val="18"/>
              </w:rPr>
            </w:pPr>
            <w:r>
              <w:rPr>
                <w:rFonts w:cs="宋体" w:hint="eastAsia"/>
                <w:sz w:val="18"/>
                <w:szCs w:val="18"/>
              </w:rPr>
              <w:t>习题</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Default="007C51D4" w:rsidP="008B15DD">
            <w:pPr>
              <w:jc w:val="center"/>
              <w:rPr>
                <w:sz w:val="18"/>
                <w:szCs w:val="18"/>
              </w:rPr>
            </w:pPr>
            <w:r w:rsidRPr="00393F8F">
              <w:rPr>
                <w:rFonts w:cs="宋体" w:hint="eastAsia"/>
                <w:sz w:val="18"/>
                <w:szCs w:val="18"/>
              </w:rPr>
              <w:t>研讨</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Pr="00393F8F" w:rsidRDefault="007C51D4" w:rsidP="008B15DD">
            <w:pPr>
              <w:jc w:val="center"/>
              <w:rPr>
                <w:sz w:val="18"/>
                <w:szCs w:val="18"/>
              </w:rPr>
            </w:pPr>
            <w:r>
              <w:rPr>
                <w:rFonts w:cs="宋体" w:hint="eastAsia"/>
                <w:sz w:val="18"/>
                <w:szCs w:val="18"/>
              </w:rPr>
              <w:t>合</w:t>
            </w:r>
            <w:r w:rsidRPr="00393F8F">
              <w:rPr>
                <w:rFonts w:cs="宋体" w:hint="eastAsia"/>
                <w:sz w:val="18"/>
                <w:szCs w:val="18"/>
              </w:rPr>
              <w:t>计</w:t>
            </w:r>
          </w:p>
        </w:tc>
        <w:tc>
          <w:tcPr>
            <w:tcW w:w="760" w:type="dxa"/>
            <w:vMerge/>
            <w:tcMar>
              <w:left w:w="28" w:type="dxa"/>
              <w:right w:w="28" w:type="dxa"/>
            </w:tcMar>
            <w:vAlign w:val="center"/>
          </w:tcPr>
          <w:p w:rsidR="007C51D4" w:rsidRPr="00393F8F" w:rsidRDefault="007C51D4" w:rsidP="008B15DD">
            <w:pPr>
              <w:rPr>
                <w:sz w:val="18"/>
                <w:szCs w:val="18"/>
              </w:rPr>
            </w:pP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1</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绪论</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2</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社区环境</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4</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3</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社区管理主体</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4</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4</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社区管理体制与管理模式选择</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4</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5</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社区民主政治参与社区民主政治建设</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6</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社区文化管理</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7</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社区卫生与体育管理</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8</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社区治安管理</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9</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社区服务</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10</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社区社会保障</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11</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社区管理方法</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12</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社区智能化建设与管理</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13</w:t>
            </w:r>
          </w:p>
        </w:tc>
        <w:tc>
          <w:tcPr>
            <w:tcW w:w="3091" w:type="dxa"/>
            <w:tcMar>
              <w:left w:w="28" w:type="dxa"/>
              <w:right w:w="28" w:type="dxa"/>
            </w:tcMar>
          </w:tcPr>
          <w:p w:rsidR="009A4C5C" w:rsidRPr="00EE4EEB" w:rsidRDefault="009A4C5C" w:rsidP="009A4C5C">
            <w:pPr>
              <w:jc w:val="left"/>
              <w:rPr>
                <w:sz w:val="18"/>
                <w:szCs w:val="18"/>
              </w:rPr>
            </w:pPr>
            <w:r w:rsidRPr="00EE4EEB">
              <w:rPr>
                <w:rFonts w:cs="宋体" w:hint="eastAsia"/>
                <w:sz w:val="18"/>
                <w:szCs w:val="18"/>
              </w:rPr>
              <w:t>社区发展与社区管理创新</w:t>
            </w:r>
          </w:p>
        </w:tc>
        <w:tc>
          <w:tcPr>
            <w:tcW w:w="897" w:type="dxa"/>
            <w:tcMar>
              <w:left w:w="28" w:type="dxa"/>
              <w:right w:w="28" w:type="dxa"/>
            </w:tcMar>
            <w:vAlign w:val="center"/>
          </w:tcPr>
          <w:p w:rsidR="009A4C5C"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Pr="00393F8F" w:rsidRDefault="009A4C5C" w:rsidP="009A4C5C">
            <w:pPr>
              <w:jc w:val="center"/>
              <w:rPr>
                <w:sz w:val="18"/>
                <w:szCs w:val="18"/>
              </w:rPr>
            </w:pPr>
            <w:r w:rsidRPr="00393F8F">
              <w:rPr>
                <w:rFonts w:cs="宋体" w:hint="eastAsia"/>
                <w:sz w:val="18"/>
                <w:szCs w:val="18"/>
              </w:rPr>
              <w:t>合计</w:t>
            </w:r>
          </w:p>
        </w:tc>
        <w:tc>
          <w:tcPr>
            <w:tcW w:w="3091" w:type="dxa"/>
            <w:tcMar>
              <w:left w:w="28" w:type="dxa"/>
              <w:right w:w="28" w:type="dxa"/>
            </w:tcMar>
            <w:vAlign w:val="center"/>
          </w:tcPr>
          <w:p w:rsidR="009A4C5C" w:rsidRPr="00393F8F" w:rsidRDefault="009A4C5C" w:rsidP="009A4C5C">
            <w:pP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32</w:t>
            </w: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32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32</w:t>
            </w:r>
          </w:p>
        </w:tc>
      </w:tr>
    </w:tbl>
    <w:p w:rsidR="007C51D4" w:rsidRDefault="007C51D4" w:rsidP="007C51D4">
      <w:pPr>
        <w:pStyle w:val="B"/>
      </w:pPr>
    </w:p>
    <w:p w:rsidR="007C51D4" w:rsidRPr="00DE1504" w:rsidRDefault="007C51D4" w:rsidP="008E2AFF">
      <w:pPr>
        <w:pStyle w:val="B"/>
      </w:pPr>
      <w:r w:rsidRPr="00DE1504">
        <w:rPr>
          <w:rFonts w:cs="宋体" w:hint="eastAsia"/>
        </w:rPr>
        <w:t>四、课外学习要求</w:t>
      </w:r>
    </w:p>
    <w:p w:rsidR="007C51D4" w:rsidRPr="00DE1504" w:rsidRDefault="007C51D4" w:rsidP="008E2AFF">
      <w:pPr>
        <w:pStyle w:val="B"/>
        <w:spacing w:line="360" w:lineRule="auto"/>
        <w:ind w:firstLine="420"/>
        <w:rPr>
          <w:b w:val="0"/>
          <w:bCs w:val="0"/>
          <w:sz w:val="21"/>
          <w:szCs w:val="21"/>
        </w:rPr>
      </w:pPr>
      <w:r w:rsidRPr="00EC1BDD">
        <w:rPr>
          <w:rFonts w:cs="宋体" w:hint="eastAsia"/>
          <w:b w:val="0"/>
          <w:bCs w:val="0"/>
          <w:sz w:val="21"/>
          <w:szCs w:val="21"/>
        </w:rPr>
        <w:t>查阅资料，收集与</w:t>
      </w:r>
      <w:r>
        <w:rPr>
          <w:rFonts w:cs="宋体" w:hint="eastAsia"/>
          <w:b w:val="0"/>
          <w:bCs w:val="0"/>
          <w:sz w:val="21"/>
          <w:szCs w:val="21"/>
        </w:rPr>
        <w:t>社区管理</w:t>
      </w:r>
      <w:r w:rsidRPr="00EC1BDD">
        <w:rPr>
          <w:rFonts w:cs="宋体" w:hint="eastAsia"/>
          <w:b w:val="0"/>
          <w:bCs w:val="0"/>
          <w:sz w:val="21"/>
          <w:szCs w:val="21"/>
        </w:rPr>
        <w:t>相关的</w:t>
      </w:r>
      <w:r w:rsidRPr="00EC1BDD">
        <w:rPr>
          <w:b w:val="0"/>
          <w:bCs w:val="0"/>
          <w:sz w:val="21"/>
          <w:szCs w:val="21"/>
        </w:rPr>
        <w:t>3</w:t>
      </w:r>
      <w:r w:rsidRPr="00EC1BDD">
        <w:rPr>
          <w:rFonts w:cs="宋体" w:hint="eastAsia"/>
          <w:b w:val="0"/>
          <w:bCs w:val="0"/>
          <w:sz w:val="21"/>
          <w:szCs w:val="21"/>
        </w:rPr>
        <w:t>个案例，学会运用</w:t>
      </w:r>
      <w:r>
        <w:rPr>
          <w:rFonts w:cs="宋体" w:hint="eastAsia"/>
          <w:b w:val="0"/>
          <w:bCs w:val="0"/>
          <w:sz w:val="21"/>
          <w:szCs w:val="21"/>
        </w:rPr>
        <w:t>社区管理的相关理论和方法</w:t>
      </w:r>
      <w:r w:rsidRPr="00EC1BDD">
        <w:rPr>
          <w:rFonts w:cs="宋体" w:hint="eastAsia"/>
          <w:b w:val="0"/>
          <w:bCs w:val="0"/>
          <w:sz w:val="21"/>
          <w:szCs w:val="21"/>
        </w:rPr>
        <w:t>，分析和解决实际问题。</w:t>
      </w:r>
    </w:p>
    <w:p w:rsidR="007C51D4" w:rsidRPr="00DE1504" w:rsidRDefault="007C51D4" w:rsidP="008E2AFF">
      <w:pPr>
        <w:pStyle w:val="B"/>
      </w:pPr>
      <w:r w:rsidRPr="00DE1504">
        <w:rPr>
          <w:rFonts w:cs="宋体" w:hint="eastAsia"/>
        </w:rPr>
        <w:t>五、教学方法</w:t>
      </w:r>
    </w:p>
    <w:p w:rsidR="007C51D4" w:rsidRPr="00DE1504" w:rsidRDefault="007C51D4" w:rsidP="008E2AFF">
      <w:pPr>
        <w:pStyle w:val="B"/>
        <w:spacing w:line="360" w:lineRule="auto"/>
        <w:ind w:firstLine="420"/>
        <w:rPr>
          <w:b w:val="0"/>
          <w:bCs w:val="0"/>
          <w:sz w:val="21"/>
          <w:szCs w:val="21"/>
        </w:rPr>
      </w:pPr>
      <w:r w:rsidRPr="00DE1504">
        <w:rPr>
          <w:rFonts w:cs="宋体" w:hint="eastAsia"/>
          <w:b w:val="0"/>
          <w:bCs w:val="0"/>
          <w:sz w:val="21"/>
          <w:szCs w:val="21"/>
        </w:rPr>
        <w:t>本课程主要采用教师课堂讲授的教学方法，同时在讲课过程中会穿插与学生的讨论。在教学过程中，老师需要结合大量</w:t>
      </w:r>
      <w:r>
        <w:rPr>
          <w:rFonts w:cs="宋体" w:hint="eastAsia"/>
          <w:b w:val="0"/>
          <w:bCs w:val="0"/>
          <w:sz w:val="21"/>
          <w:szCs w:val="21"/>
        </w:rPr>
        <w:t>社区管理的</w:t>
      </w:r>
      <w:r w:rsidRPr="00DE1504">
        <w:rPr>
          <w:rFonts w:cs="宋体" w:hint="eastAsia"/>
          <w:b w:val="0"/>
          <w:bCs w:val="0"/>
          <w:sz w:val="21"/>
          <w:szCs w:val="21"/>
        </w:rPr>
        <w:t>案例，使学生能够更深刻地领会该课程的主要内容。</w:t>
      </w:r>
    </w:p>
    <w:p w:rsidR="007C51D4" w:rsidRPr="00DE1504" w:rsidRDefault="007C51D4" w:rsidP="008E2AFF">
      <w:pPr>
        <w:pStyle w:val="B"/>
      </w:pPr>
      <w:r w:rsidRPr="00DE1504">
        <w:rPr>
          <w:rFonts w:cs="宋体" w:hint="eastAsia"/>
        </w:rPr>
        <w:t>六、课程考核方法及要求</w:t>
      </w:r>
    </w:p>
    <w:p w:rsidR="007C51D4" w:rsidRPr="00DE1504" w:rsidRDefault="007C51D4" w:rsidP="008E2AFF">
      <w:pPr>
        <w:pStyle w:val="a7"/>
      </w:pPr>
      <w:r w:rsidRPr="00DE1504">
        <w:t>1</w:t>
      </w:r>
      <w:r w:rsidRPr="00DE1504">
        <w:rPr>
          <w:rFonts w:cs="宋体" w:hint="eastAsia"/>
        </w:rPr>
        <w:t>．考核方式：考试（</w:t>
      </w:r>
      <w:r w:rsidR="009A4C5C" w:rsidRPr="00DE1504">
        <w:rPr>
          <w:rFonts w:cs="宋体" w:hint="eastAsia"/>
        </w:rPr>
        <w:t>√</w:t>
      </w:r>
      <w:r w:rsidRPr="00DE1504">
        <w:rPr>
          <w:rFonts w:cs="宋体" w:hint="eastAsia"/>
        </w:rPr>
        <w:t>）；考查（）</w:t>
      </w:r>
    </w:p>
    <w:p w:rsidR="007C51D4" w:rsidRPr="00DE1504" w:rsidRDefault="007C51D4" w:rsidP="008E2AFF">
      <w:pPr>
        <w:pStyle w:val="a7"/>
      </w:pPr>
      <w:r w:rsidRPr="00DE1504">
        <w:t>2</w:t>
      </w:r>
      <w:r w:rsidRPr="00DE1504">
        <w:rPr>
          <w:rFonts w:cs="宋体" w:hint="eastAsia"/>
        </w:rPr>
        <w:t>．成绩评定：</w:t>
      </w:r>
    </w:p>
    <w:p w:rsidR="007C51D4" w:rsidRPr="00DE1504" w:rsidRDefault="007C51D4" w:rsidP="008E2AFF">
      <w:pPr>
        <w:pStyle w:val="a8"/>
      </w:pPr>
      <w:r w:rsidRPr="00DE1504">
        <w:rPr>
          <w:rFonts w:cs="宋体" w:hint="eastAsia"/>
        </w:rPr>
        <w:lastRenderedPageBreak/>
        <w:t>计分制：百分制（√）；五级分制（）；两级分制（）</w:t>
      </w:r>
    </w:p>
    <w:p w:rsidR="007C51D4" w:rsidRPr="00DE1504" w:rsidRDefault="007C51D4" w:rsidP="008E2AFF">
      <w:pPr>
        <w:pStyle w:val="a8"/>
      </w:pPr>
      <w:r w:rsidRPr="00DE1504">
        <w:rPr>
          <w:rFonts w:cs="宋体" w:hint="eastAsia"/>
        </w:rPr>
        <w:t>总评成绩构成：平时考核（</w:t>
      </w:r>
      <w:r w:rsidRPr="00DE1504">
        <w:t>30</w:t>
      </w:r>
      <w:r w:rsidRPr="00DE1504">
        <w:rPr>
          <w:rFonts w:cs="宋体" w:hint="eastAsia"/>
        </w:rPr>
        <w:t>）％；中期考核（</w:t>
      </w:r>
      <w:r w:rsidRPr="00DE1504">
        <w:t>0</w:t>
      </w:r>
      <w:r w:rsidRPr="00DE1504">
        <w:rPr>
          <w:rFonts w:cs="宋体" w:hint="eastAsia"/>
        </w:rPr>
        <w:t>）％；期末考核（</w:t>
      </w:r>
      <w:r w:rsidRPr="00DE1504">
        <w:t>70</w:t>
      </w:r>
      <w:r w:rsidRPr="00DE1504">
        <w:rPr>
          <w:rFonts w:cs="宋体" w:hint="eastAsia"/>
        </w:rPr>
        <w:t>）％</w:t>
      </w:r>
    </w:p>
    <w:p w:rsidR="007C51D4" w:rsidRPr="00DE1504" w:rsidRDefault="007C51D4" w:rsidP="008E2AFF">
      <w:pPr>
        <w:pStyle w:val="a8"/>
      </w:pPr>
      <w:r w:rsidRPr="00DE1504">
        <w:rPr>
          <w:rFonts w:cs="宋体" w:hint="eastAsia"/>
        </w:rPr>
        <w:t>平时成绩构成：考勤考纪（</w:t>
      </w:r>
      <w:r w:rsidRPr="00DE1504">
        <w:t>20</w:t>
      </w:r>
      <w:r w:rsidRPr="00DE1504">
        <w:rPr>
          <w:rFonts w:cs="宋体" w:hint="eastAsia"/>
        </w:rPr>
        <w:t>）％；作业（</w:t>
      </w:r>
      <w:r w:rsidRPr="00DE1504">
        <w:t>60</w:t>
      </w:r>
      <w:r w:rsidRPr="00DE1504">
        <w:rPr>
          <w:rFonts w:cs="宋体" w:hint="eastAsia"/>
        </w:rPr>
        <w:t>）％；其他（</w:t>
      </w:r>
      <w:r w:rsidRPr="00DE1504">
        <w:t>20</w:t>
      </w:r>
      <w:r w:rsidRPr="00DE1504">
        <w:rPr>
          <w:rFonts w:cs="宋体" w:hint="eastAsia"/>
        </w:rPr>
        <w:t>）％</w:t>
      </w:r>
    </w:p>
    <w:p w:rsidR="007C51D4" w:rsidRPr="00DE1504" w:rsidRDefault="007C51D4" w:rsidP="008E2AFF">
      <w:pPr>
        <w:pStyle w:val="B"/>
      </w:pPr>
      <w:r>
        <w:rPr>
          <w:rFonts w:cs="宋体" w:hint="eastAsia"/>
        </w:rPr>
        <w:t>七</w:t>
      </w:r>
      <w:r w:rsidRPr="00DE1504">
        <w:rPr>
          <w:rFonts w:cs="宋体" w:hint="eastAsia"/>
        </w:rPr>
        <w:t>、建议教材及参考资料</w:t>
      </w:r>
    </w:p>
    <w:p w:rsidR="007C51D4" w:rsidRDefault="007C51D4" w:rsidP="008E2AFF">
      <w:pPr>
        <w:pStyle w:val="C"/>
      </w:pPr>
      <w:r w:rsidRPr="00DE1504">
        <w:rPr>
          <w:rFonts w:cs="宋体" w:hint="eastAsia"/>
        </w:rPr>
        <w:t>建议教材：</w:t>
      </w:r>
    </w:p>
    <w:p w:rsidR="007C51D4" w:rsidRPr="00DE1504" w:rsidRDefault="007C51D4" w:rsidP="008E2AFF">
      <w:pPr>
        <w:pStyle w:val="a8"/>
      </w:pPr>
      <w:r w:rsidRPr="00DF38DE">
        <w:t xml:space="preserve">[1] </w:t>
      </w:r>
      <w:r>
        <w:rPr>
          <w:rFonts w:cs="宋体" w:hint="eastAsia"/>
        </w:rPr>
        <w:t>汪大海，魏娜，郇建立</w:t>
      </w:r>
      <w:r w:rsidRPr="00393F8F">
        <w:rPr>
          <w:rFonts w:cs="宋体" w:hint="eastAsia"/>
        </w:rPr>
        <w:t>．</w:t>
      </w:r>
      <w:r>
        <w:rPr>
          <w:rFonts w:cs="宋体" w:hint="eastAsia"/>
        </w:rPr>
        <w:t>社区管理</w:t>
      </w:r>
      <w:r w:rsidRPr="00DF38DE">
        <w:t>[M]</w:t>
      </w:r>
      <w:r w:rsidRPr="00393F8F">
        <w:rPr>
          <w:rFonts w:cs="宋体" w:hint="eastAsia"/>
        </w:rPr>
        <w:t>．北京：</w:t>
      </w:r>
      <w:r>
        <w:rPr>
          <w:rFonts w:cs="宋体" w:hint="eastAsia"/>
        </w:rPr>
        <w:t>中国人民大学出版社，</w:t>
      </w:r>
      <w:r w:rsidRPr="00DF38DE">
        <w:t>2005</w:t>
      </w:r>
    </w:p>
    <w:p w:rsidR="007C51D4" w:rsidRPr="00DE1504" w:rsidRDefault="007C51D4" w:rsidP="008E2AFF">
      <w:pPr>
        <w:pStyle w:val="C"/>
      </w:pPr>
      <w:r w:rsidRPr="00DE1504">
        <w:rPr>
          <w:rFonts w:cs="宋体" w:hint="eastAsia"/>
        </w:rPr>
        <w:t>参考资料：</w:t>
      </w:r>
    </w:p>
    <w:p w:rsidR="007C51D4" w:rsidRPr="001203B7" w:rsidRDefault="007C51D4" w:rsidP="008E2AFF">
      <w:pPr>
        <w:pStyle w:val="a8"/>
      </w:pPr>
      <w:r w:rsidRPr="001203B7">
        <w:t xml:space="preserve">[1] </w:t>
      </w:r>
      <w:r w:rsidRPr="001203B7">
        <w:rPr>
          <w:rFonts w:cs="宋体" w:hint="eastAsia"/>
        </w:rPr>
        <w:t>徐永祥</w:t>
      </w:r>
      <w:r w:rsidRPr="00393F8F">
        <w:rPr>
          <w:rFonts w:cs="宋体" w:hint="eastAsia"/>
        </w:rPr>
        <w:t>．</w:t>
      </w:r>
      <w:r w:rsidRPr="001203B7">
        <w:rPr>
          <w:rFonts w:cs="宋体" w:hint="eastAsia"/>
        </w:rPr>
        <w:t>社区发展论</w:t>
      </w:r>
      <w:r w:rsidRPr="00DF38DE">
        <w:t>[M]</w:t>
      </w:r>
      <w:r w:rsidRPr="00393F8F">
        <w:rPr>
          <w:rFonts w:cs="宋体" w:hint="eastAsia"/>
        </w:rPr>
        <w:t>．</w:t>
      </w:r>
      <w:r w:rsidRPr="001203B7">
        <w:rPr>
          <w:rFonts w:cs="宋体" w:hint="eastAsia"/>
        </w:rPr>
        <w:t>上海：华东理工大学出版社，</w:t>
      </w:r>
      <w:r w:rsidRPr="001203B7">
        <w:t xml:space="preserve">2000 </w:t>
      </w:r>
    </w:p>
    <w:p w:rsidR="007C51D4" w:rsidRPr="001203B7" w:rsidRDefault="007C51D4" w:rsidP="008E2AFF">
      <w:pPr>
        <w:pStyle w:val="a8"/>
      </w:pPr>
      <w:r w:rsidRPr="00DF38DE">
        <w:t xml:space="preserve">[2] </w:t>
      </w:r>
      <w:r w:rsidRPr="001203B7">
        <w:rPr>
          <w:rFonts w:cs="宋体" w:hint="eastAsia"/>
        </w:rPr>
        <w:t>唐忠新</w:t>
      </w:r>
      <w:r w:rsidRPr="00393F8F">
        <w:rPr>
          <w:rFonts w:cs="宋体" w:hint="eastAsia"/>
        </w:rPr>
        <w:t>．</w:t>
      </w:r>
      <w:r w:rsidRPr="001203B7">
        <w:rPr>
          <w:rFonts w:cs="宋体" w:hint="eastAsia"/>
        </w:rPr>
        <w:t>中国城市社区建设概论</w:t>
      </w:r>
      <w:r w:rsidRPr="00DF38DE">
        <w:t>[M]</w:t>
      </w:r>
      <w:r w:rsidRPr="00393F8F">
        <w:rPr>
          <w:rFonts w:cs="宋体" w:hint="eastAsia"/>
        </w:rPr>
        <w:t>．</w:t>
      </w:r>
      <w:r w:rsidRPr="001203B7">
        <w:rPr>
          <w:rFonts w:cs="宋体" w:hint="eastAsia"/>
        </w:rPr>
        <w:t>天津：天津人民出版社，</w:t>
      </w:r>
      <w:r w:rsidRPr="001203B7">
        <w:t>2000</w:t>
      </w:r>
    </w:p>
    <w:p w:rsidR="007C51D4" w:rsidRPr="001203B7" w:rsidRDefault="007C51D4" w:rsidP="008E2AFF">
      <w:pPr>
        <w:pStyle w:val="a8"/>
      </w:pPr>
      <w:r w:rsidRPr="00DF38DE">
        <w:t xml:space="preserve">[3] </w:t>
      </w:r>
      <w:r w:rsidRPr="001203B7">
        <w:rPr>
          <w:rFonts w:cs="宋体" w:hint="eastAsia"/>
        </w:rPr>
        <w:t>李</w:t>
      </w:r>
      <w:r w:rsidRPr="001203B7">
        <w:t xml:space="preserve"> </w:t>
      </w:r>
      <w:r w:rsidRPr="001203B7">
        <w:rPr>
          <w:rFonts w:cs="宋体" w:hint="eastAsia"/>
        </w:rPr>
        <w:t>森</w:t>
      </w:r>
      <w:r w:rsidRPr="00393F8F">
        <w:rPr>
          <w:rFonts w:cs="宋体" w:hint="eastAsia"/>
        </w:rPr>
        <w:t>．</w:t>
      </w:r>
      <w:r w:rsidRPr="001203B7">
        <w:rPr>
          <w:rFonts w:cs="宋体" w:hint="eastAsia"/>
        </w:rPr>
        <w:t>城市社区建设概论</w:t>
      </w:r>
      <w:r w:rsidRPr="00DF38DE">
        <w:t>[M]</w:t>
      </w:r>
      <w:r w:rsidRPr="00393F8F">
        <w:rPr>
          <w:rFonts w:cs="宋体" w:hint="eastAsia"/>
        </w:rPr>
        <w:t>．</w:t>
      </w:r>
      <w:r w:rsidRPr="001203B7">
        <w:rPr>
          <w:rFonts w:cs="宋体" w:hint="eastAsia"/>
        </w:rPr>
        <w:t>济南：山东大学出版社，</w:t>
      </w:r>
      <w:r w:rsidRPr="001203B7">
        <w:t>2001</w:t>
      </w:r>
    </w:p>
    <w:p w:rsidR="007C51D4" w:rsidRPr="001203B7" w:rsidRDefault="007C51D4" w:rsidP="008E2AFF">
      <w:pPr>
        <w:pStyle w:val="a8"/>
      </w:pPr>
      <w:r w:rsidRPr="00DF38DE">
        <w:t xml:space="preserve">[4] </w:t>
      </w:r>
      <w:r w:rsidRPr="001203B7">
        <w:rPr>
          <w:rFonts w:cs="宋体" w:hint="eastAsia"/>
        </w:rPr>
        <w:t>多吉才让</w:t>
      </w:r>
      <w:r w:rsidRPr="00393F8F">
        <w:rPr>
          <w:rFonts w:cs="宋体" w:hint="eastAsia"/>
        </w:rPr>
        <w:t>．</w:t>
      </w:r>
      <w:r w:rsidRPr="001203B7">
        <w:rPr>
          <w:rFonts w:cs="宋体" w:hint="eastAsia"/>
        </w:rPr>
        <w:t>城市社区建设读本</w:t>
      </w:r>
      <w:r w:rsidRPr="00DF38DE">
        <w:t>[M]</w:t>
      </w:r>
      <w:r w:rsidRPr="00393F8F">
        <w:rPr>
          <w:rFonts w:cs="宋体" w:hint="eastAsia"/>
        </w:rPr>
        <w:t>．</w:t>
      </w:r>
      <w:r w:rsidRPr="001203B7">
        <w:rPr>
          <w:rFonts w:cs="宋体" w:hint="eastAsia"/>
        </w:rPr>
        <w:t>北京：中国城市出版社，</w:t>
      </w:r>
      <w:r w:rsidRPr="001203B7">
        <w:t>2001</w:t>
      </w:r>
    </w:p>
    <w:p w:rsidR="007C51D4" w:rsidRPr="001203B7" w:rsidRDefault="007C51D4" w:rsidP="008E2AFF">
      <w:pPr>
        <w:pStyle w:val="a8"/>
      </w:pPr>
      <w:r w:rsidRPr="00DF38DE">
        <w:t xml:space="preserve">[5] </w:t>
      </w:r>
      <w:r w:rsidRPr="001203B7">
        <w:rPr>
          <w:rFonts w:cs="宋体" w:hint="eastAsia"/>
        </w:rPr>
        <w:t>何肇发</w:t>
      </w:r>
      <w:r w:rsidRPr="00393F8F">
        <w:rPr>
          <w:rFonts w:cs="宋体" w:hint="eastAsia"/>
        </w:rPr>
        <w:t>．</w:t>
      </w:r>
      <w:r w:rsidRPr="001203B7">
        <w:rPr>
          <w:rFonts w:cs="宋体" w:hint="eastAsia"/>
        </w:rPr>
        <w:t>社区概论</w:t>
      </w:r>
      <w:r w:rsidRPr="00DF38DE">
        <w:t>[M]</w:t>
      </w:r>
      <w:r w:rsidRPr="00393F8F">
        <w:rPr>
          <w:rFonts w:cs="宋体" w:hint="eastAsia"/>
        </w:rPr>
        <w:t>．</w:t>
      </w:r>
      <w:r w:rsidRPr="001203B7">
        <w:rPr>
          <w:rFonts w:cs="宋体" w:hint="eastAsia"/>
        </w:rPr>
        <w:t>广州：中山大学出版社，</w:t>
      </w:r>
      <w:r w:rsidRPr="001203B7">
        <w:t>1991</w:t>
      </w:r>
    </w:p>
    <w:p w:rsidR="007C51D4" w:rsidRPr="001203B7" w:rsidRDefault="007C51D4" w:rsidP="008E2AFF">
      <w:pPr>
        <w:pStyle w:val="a8"/>
      </w:pPr>
      <w:r w:rsidRPr="00DF38DE">
        <w:t xml:space="preserve">[6] </w:t>
      </w:r>
      <w:r w:rsidRPr="001203B7">
        <w:rPr>
          <w:rFonts w:cs="宋体" w:hint="eastAsia"/>
        </w:rPr>
        <w:t>蔡宏进</w:t>
      </w:r>
      <w:r w:rsidRPr="00393F8F">
        <w:rPr>
          <w:rFonts w:cs="宋体" w:hint="eastAsia"/>
        </w:rPr>
        <w:t>．</w:t>
      </w:r>
      <w:r w:rsidRPr="001203B7">
        <w:rPr>
          <w:rFonts w:cs="宋体" w:hint="eastAsia"/>
        </w:rPr>
        <w:t>社区原理</w:t>
      </w:r>
      <w:r w:rsidRPr="00DF38DE">
        <w:t>[M]</w:t>
      </w:r>
      <w:r w:rsidRPr="00393F8F">
        <w:rPr>
          <w:rFonts w:cs="宋体" w:hint="eastAsia"/>
        </w:rPr>
        <w:t>．</w:t>
      </w:r>
      <w:r w:rsidRPr="001203B7">
        <w:rPr>
          <w:rFonts w:cs="宋体" w:hint="eastAsia"/>
        </w:rPr>
        <w:t>台北：三民书局，</w:t>
      </w:r>
      <w:r w:rsidRPr="001203B7">
        <w:t>1985</w:t>
      </w:r>
    </w:p>
    <w:p w:rsidR="007C51D4" w:rsidRPr="00DE1504" w:rsidRDefault="007C51D4" w:rsidP="008E2AFF">
      <w:pPr>
        <w:pStyle w:val="B"/>
      </w:pPr>
      <w:r>
        <w:rPr>
          <w:rFonts w:cs="宋体" w:hint="eastAsia"/>
        </w:rPr>
        <w:t>八</w:t>
      </w:r>
      <w:r w:rsidRPr="00DE1504">
        <w:rPr>
          <w:rFonts w:cs="宋体" w:hint="eastAsia"/>
        </w:rPr>
        <w:t>、大纲说明</w:t>
      </w:r>
    </w:p>
    <w:p w:rsidR="007C51D4" w:rsidRPr="00DE1504" w:rsidRDefault="007C51D4" w:rsidP="008E2AFF">
      <w:pPr>
        <w:pStyle w:val="a7"/>
      </w:pPr>
      <w:r w:rsidRPr="00DE1504">
        <w:rPr>
          <w:rFonts w:cs="宋体" w:hint="eastAsia"/>
        </w:rPr>
        <w:t>无。</w:t>
      </w:r>
    </w:p>
    <w:p w:rsidR="00F24D96" w:rsidRDefault="00F24D96" w:rsidP="008E2AFF">
      <w:pPr>
        <w:pStyle w:val="a9"/>
        <w:ind w:firstLine="4000"/>
        <w:rPr>
          <w:rFonts w:cs="宋体"/>
        </w:rPr>
      </w:pPr>
    </w:p>
    <w:p w:rsidR="007C51D4" w:rsidRPr="00F24D96" w:rsidRDefault="007C51D4" w:rsidP="008E2AFF">
      <w:pPr>
        <w:pStyle w:val="a9"/>
        <w:rPr>
          <w:sz w:val="24"/>
          <w:szCs w:val="24"/>
        </w:rPr>
      </w:pPr>
      <w:r w:rsidRPr="00F24D96">
        <w:rPr>
          <w:rFonts w:cs="宋体" w:hint="eastAsia"/>
          <w:sz w:val="24"/>
          <w:szCs w:val="24"/>
        </w:rPr>
        <w:t>执笔人：叶俊焘</w:t>
      </w:r>
    </w:p>
    <w:p w:rsidR="00D93A9C" w:rsidRPr="00F24D96" w:rsidRDefault="00D93A9C" w:rsidP="00D93A9C">
      <w:pPr>
        <w:pStyle w:val="a9"/>
        <w:rPr>
          <w:sz w:val="24"/>
          <w:szCs w:val="24"/>
        </w:rPr>
      </w:pPr>
      <w:r w:rsidRPr="00F24D96">
        <w:rPr>
          <w:rFonts w:cs="宋体" w:hint="eastAsia"/>
          <w:sz w:val="24"/>
          <w:szCs w:val="24"/>
        </w:rPr>
        <w:t>审核人：卢玮</w:t>
      </w:r>
    </w:p>
    <w:p w:rsidR="00D93A9C" w:rsidRPr="00F24D96" w:rsidRDefault="00D93A9C" w:rsidP="00D93A9C">
      <w:pPr>
        <w:pStyle w:val="a9"/>
        <w:rPr>
          <w:sz w:val="24"/>
          <w:szCs w:val="24"/>
        </w:rPr>
      </w:pPr>
      <w:r w:rsidRPr="00F24D96">
        <w:rPr>
          <w:rFonts w:cs="宋体" w:hint="eastAsia"/>
          <w:sz w:val="24"/>
          <w:szCs w:val="24"/>
        </w:rPr>
        <w:t>审批人：刘洪民</w:t>
      </w:r>
    </w:p>
    <w:p w:rsidR="007C51D4" w:rsidRDefault="007C51D4"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Default="00F24D96" w:rsidP="00477B5A">
      <w:pPr>
        <w:widowControl/>
        <w:jc w:val="center"/>
        <w:rPr>
          <w:sz w:val="24"/>
          <w:szCs w:val="24"/>
        </w:rPr>
      </w:pPr>
    </w:p>
    <w:p w:rsidR="00F24D96" w:rsidRPr="00D93A9C" w:rsidRDefault="00F24D96" w:rsidP="00477B5A">
      <w:pPr>
        <w:widowControl/>
        <w:jc w:val="center"/>
        <w:rPr>
          <w:rFonts w:hint="eastAsia"/>
          <w:sz w:val="24"/>
          <w:szCs w:val="24"/>
        </w:rPr>
      </w:pPr>
    </w:p>
    <w:p w:rsidR="007C51D4" w:rsidRPr="00DE1504" w:rsidRDefault="007C51D4" w:rsidP="00581D9D">
      <w:pPr>
        <w:pStyle w:val="Ab"/>
        <w:outlineLvl w:val="0"/>
      </w:pPr>
      <w:bookmarkStart w:id="141" w:name="_Toc512669086"/>
      <w:r>
        <w:rPr>
          <w:rFonts w:cs="宋体" w:hint="eastAsia"/>
        </w:rPr>
        <w:lastRenderedPageBreak/>
        <w:t>现代城市管理</w:t>
      </w:r>
      <w:r w:rsidRPr="00DE1504">
        <w:rPr>
          <w:rFonts w:cs="宋体" w:hint="eastAsia"/>
        </w:rPr>
        <w:t>课程教学大纲</w:t>
      </w:r>
      <w:bookmarkEnd w:id="141"/>
    </w:p>
    <w:p w:rsidR="007C51D4" w:rsidRPr="00DE1504" w:rsidRDefault="007C51D4" w:rsidP="008E2AFF">
      <w:pPr>
        <w:pStyle w:val="aa"/>
        <w:ind w:firstLine="482"/>
      </w:pPr>
      <w:r w:rsidRPr="00DE1504">
        <w:rPr>
          <w:rFonts w:cs="宋体" w:hint="eastAsia"/>
          <w:b/>
          <w:bCs/>
        </w:rPr>
        <w:t>课程名称</w:t>
      </w:r>
      <w:r w:rsidRPr="00DE1504">
        <w:rPr>
          <w:rFonts w:cs="宋体" w:hint="eastAsia"/>
        </w:rPr>
        <w:t>：</w:t>
      </w:r>
      <w:r>
        <w:rPr>
          <w:rFonts w:cs="宋体" w:hint="eastAsia"/>
        </w:rPr>
        <w:t>现代城市管理</w:t>
      </w:r>
      <w:r w:rsidRPr="00984C97">
        <w:t>/</w:t>
      </w:r>
      <w:r w:rsidRPr="001623A4">
        <w:t>Modern Urban Management</w:t>
      </w:r>
    </w:p>
    <w:p w:rsidR="007C51D4" w:rsidRPr="00DE1504" w:rsidRDefault="007C51D4" w:rsidP="008E2AFF">
      <w:pPr>
        <w:pStyle w:val="aa"/>
        <w:ind w:firstLine="482"/>
      </w:pPr>
      <w:r w:rsidRPr="00DE1504">
        <w:rPr>
          <w:rFonts w:cs="宋体" w:hint="eastAsia"/>
          <w:b/>
          <w:bCs/>
        </w:rPr>
        <w:t>课程代码</w:t>
      </w:r>
      <w:r w:rsidRPr="00DE1504">
        <w:rPr>
          <w:rFonts w:cs="宋体" w:hint="eastAsia"/>
        </w:rPr>
        <w:t>：</w:t>
      </w:r>
      <w:r w:rsidRPr="001623A4">
        <w:t>06126455</w:t>
      </w:r>
    </w:p>
    <w:p w:rsidR="007C51D4" w:rsidRPr="00DE1504" w:rsidRDefault="007C51D4" w:rsidP="008E2AFF">
      <w:pPr>
        <w:pStyle w:val="aa"/>
        <w:ind w:firstLine="482"/>
      </w:pPr>
      <w:r w:rsidRPr="00DE1504">
        <w:rPr>
          <w:rFonts w:cs="宋体" w:hint="eastAsia"/>
          <w:b/>
          <w:bCs/>
        </w:rPr>
        <w:t>课程类型</w:t>
      </w:r>
      <w:r w:rsidRPr="00DE1504">
        <w:rPr>
          <w:rFonts w:cs="宋体" w:hint="eastAsia"/>
        </w:rPr>
        <w:t>：专业拓展</w:t>
      </w:r>
      <w:r w:rsidRPr="00DE1504">
        <w:t>/</w:t>
      </w:r>
      <w:r>
        <w:rPr>
          <w:rFonts w:cs="宋体" w:hint="eastAsia"/>
        </w:rPr>
        <w:t>选修</w:t>
      </w:r>
    </w:p>
    <w:p w:rsidR="007C51D4" w:rsidRPr="00DE1504" w:rsidRDefault="007C51D4" w:rsidP="008E2AFF">
      <w:pPr>
        <w:pStyle w:val="aa"/>
        <w:tabs>
          <w:tab w:val="left" w:pos="3420"/>
        </w:tabs>
        <w:ind w:firstLine="482"/>
      </w:pPr>
      <w:r w:rsidRPr="00DE1504">
        <w:rPr>
          <w:rFonts w:cs="宋体" w:hint="eastAsia"/>
          <w:b/>
          <w:bCs/>
        </w:rPr>
        <w:t>总学时数</w:t>
      </w:r>
      <w:r w:rsidRPr="00DE1504">
        <w:rPr>
          <w:rFonts w:cs="宋体" w:hint="eastAsia"/>
        </w:rPr>
        <w:t>：</w:t>
      </w:r>
      <w:r w:rsidRPr="00DE1504">
        <w:t>32</w:t>
      </w:r>
    </w:p>
    <w:p w:rsidR="007C51D4" w:rsidRPr="00DE1504" w:rsidRDefault="007C51D4" w:rsidP="008E2AFF">
      <w:pPr>
        <w:pStyle w:val="aa"/>
        <w:tabs>
          <w:tab w:val="left" w:pos="3420"/>
        </w:tabs>
        <w:ind w:firstLine="482"/>
        <w:rPr>
          <w:b/>
          <w:bCs/>
        </w:rPr>
      </w:pPr>
      <w:r w:rsidRPr="00DE1504">
        <w:rPr>
          <w:rFonts w:cs="宋体" w:hint="eastAsia"/>
          <w:b/>
          <w:bCs/>
        </w:rPr>
        <w:t>学</w:t>
      </w:r>
      <w:r w:rsidRPr="00DE1504">
        <w:rPr>
          <w:b/>
          <w:bCs/>
        </w:rPr>
        <w:t xml:space="preserve">    </w:t>
      </w:r>
      <w:r w:rsidRPr="00DE1504">
        <w:rPr>
          <w:rFonts w:cs="宋体" w:hint="eastAsia"/>
          <w:b/>
          <w:bCs/>
        </w:rPr>
        <w:t>分：</w:t>
      </w:r>
      <w:r w:rsidRPr="00DE1504">
        <w:rPr>
          <w:b/>
          <w:bCs/>
        </w:rPr>
        <w:t xml:space="preserve"> </w:t>
      </w:r>
      <w:r w:rsidRPr="00DE1504">
        <w:t>2</w:t>
      </w:r>
    </w:p>
    <w:p w:rsidR="007C51D4" w:rsidRPr="00DE1504" w:rsidRDefault="007C51D4" w:rsidP="008E2AFF">
      <w:pPr>
        <w:pStyle w:val="aa"/>
        <w:tabs>
          <w:tab w:val="left" w:pos="3420"/>
        </w:tabs>
        <w:ind w:firstLine="482"/>
      </w:pPr>
      <w:r w:rsidRPr="00DE1504">
        <w:rPr>
          <w:rFonts w:cs="宋体" w:hint="eastAsia"/>
          <w:b/>
          <w:bCs/>
        </w:rPr>
        <w:t>先修课程</w:t>
      </w:r>
      <w:r w:rsidRPr="00DE1504">
        <w:rPr>
          <w:rFonts w:cs="宋体" w:hint="eastAsia"/>
        </w:rPr>
        <w:t>：</w:t>
      </w:r>
      <w:r>
        <w:rPr>
          <w:rFonts w:cs="宋体" w:hint="eastAsia"/>
        </w:rPr>
        <w:t>管理学原理、公共管理学、社会学概论</w:t>
      </w:r>
    </w:p>
    <w:p w:rsidR="007C51D4" w:rsidRPr="00DE1504" w:rsidRDefault="007C51D4" w:rsidP="008E2AFF">
      <w:pPr>
        <w:pStyle w:val="aa"/>
        <w:ind w:firstLine="482"/>
      </w:pPr>
      <w:r w:rsidRPr="00DE1504">
        <w:rPr>
          <w:rFonts w:cs="宋体" w:hint="eastAsia"/>
          <w:b/>
          <w:bCs/>
        </w:rPr>
        <w:t>开课单位</w:t>
      </w:r>
      <w:r w:rsidRPr="00DE1504">
        <w:rPr>
          <w:rFonts w:cs="宋体" w:hint="eastAsia"/>
        </w:rPr>
        <w:t>：经济管理学院</w:t>
      </w:r>
    </w:p>
    <w:p w:rsidR="007C51D4" w:rsidRPr="00DE1504" w:rsidRDefault="007C51D4" w:rsidP="008E2AFF">
      <w:pPr>
        <w:pStyle w:val="B"/>
        <w:ind w:leftChars="228" w:left="1657" w:hangingChars="489" w:hanging="1178"/>
      </w:pPr>
      <w:r w:rsidRPr="00DE1504">
        <w:rPr>
          <w:rFonts w:cs="宋体" w:hint="eastAsia"/>
        </w:rPr>
        <w:t>适用专业：</w:t>
      </w:r>
      <w:r>
        <w:rPr>
          <w:rFonts w:cs="宋体" w:hint="eastAsia"/>
          <w:b w:val="0"/>
          <w:bCs w:val="0"/>
        </w:rPr>
        <w:t>公共事业管理</w:t>
      </w:r>
    </w:p>
    <w:p w:rsidR="007C51D4" w:rsidRPr="00DE1504" w:rsidRDefault="007C51D4" w:rsidP="008E2AFF">
      <w:pPr>
        <w:pStyle w:val="B"/>
      </w:pPr>
      <w:r w:rsidRPr="00DE1504">
        <w:rPr>
          <w:rFonts w:cs="宋体" w:hint="eastAsia"/>
        </w:rPr>
        <w:t>一、课程的性质、目的和任务</w:t>
      </w:r>
    </w:p>
    <w:p w:rsidR="007C51D4" w:rsidRPr="004B3B39" w:rsidRDefault="007C51D4" w:rsidP="008E2AFF">
      <w:pPr>
        <w:ind w:firstLineChars="200" w:firstLine="420"/>
      </w:pPr>
      <w:r w:rsidRPr="00652D52">
        <w:rPr>
          <w:rFonts w:cs="宋体" w:hint="eastAsia"/>
        </w:rPr>
        <w:t>《城市管理学》是公共事业管理专业的必修课，城市管理研究是公共管理学科中专门研究城市治理结构、城市公共政策、城市管理理论与方法的应用性科学。本课程设置的目标是：要求学生认识城市管理学在现代城市管理中的性质、意义及作用；学习和理解城市管理体制、城市化、城市规划及城市公共服务等过程。</w:t>
      </w:r>
    </w:p>
    <w:p w:rsidR="007C51D4" w:rsidRPr="00652D52" w:rsidRDefault="007C51D4" w:rsidP="008E2AFF">
      <w:pPr>
        <w:ind w:firstLineChars="200" w:firstLine="420"/>
      </w:pPr>
      <w:r w:rsidRPr="00652D52">
        <w:rPr>
          <w:rFonts w:cs="宋体" w:hint="eastAsia"/>
        </w:rPr>
        <w:t>学习这门课程，除了认真阅读和理解教材的内容之外，要密切联系实际，在实践中努力培养现代城市管理理念，不断提高自身的城市管理和服务能力，将所学的理论知识和操作技能运用到工作实践和社会实践中去。具体而言，城市管理学对培养和促进学生知识、能力、素质全方面发展的教学目的包括：</w:t>
      </w:r>
    </w:p>
    <w:p w:rsidR="007C51D4" w:rsidRPr="00652D52" w:rsidRDefault="007C51D4" w:rsidP="008E2AFF">
      <w:pPr>
        <w:ind w:firstLineChars="200" w:firstLine="420"/>
      </w:pPr>
      <w:r w:rsidRPr="00652D52">
        <w:t>1</w:t>
      </w:r>
      <w:r w:rsidRPr="00652D52">
        <w:rPr>
          <w:rFonts w:cs="宋体" w:hint="eastAsia"/>
        </w:rPr>
        <w:t>、城市管理理念：城市管理的理念随着社会的发展经历了控制性管理、人本性管理和参与性治理的阶段，通过课程的学习，使学生掌握在人类社会的发展过程中，城市管理理念的发展变化规律以及新型城市管理理念的基本内容，为日后进行城市管理和服务提供基本的理念支撑。</w:t>
      </w:r>
    </w:p>
    <w:p w:rsidR="007C51D4" w:rsidRPr="00652D52" w:rsidRDefault="007C51D4" w:rsidP="008E2AFF">
      <w:pPr>
        <w:ind w:firstLineChars="200" w:firstLine="420"/>
      </w:pPr>
      <w:r w:rsidRPr="00652D52">
        <w:t>2</w:t>
      </w:r>
      <w:r w:rsidRPr="00652D52">
        <w:rPr>
          <w:rFonts w:cs="宋体" w:hint="eastAsia"/>
        </w:rPr>
        <w:t>、城市管理知识：</w:t>
      </w:r>
      <w:r w:rsidRPr="00652D52">
        <w:t xml:space="preserve"> </w:t>
      </w:r>
      <w:r w:rsidRPr="00652D52">
        <w:rPr>
          <w:rFonts w:cs="宋体" w:hint="eastAsia"/>
        </w:rPr>
        <w:t>城市管理知识包括城市规划的基本内容、城市人口与安全管理、城市经济与社会管理、城市环境管理、城市发展等，不同领域的管理需要不同的知识和方法，学习城市管理学，使学生对城市管理的基本知识有初步的了解和掌握，尤其是熟悉和掌握基本的管理过程。</w:t>
      </w:r>
    </w:p>
    <w:p w:rsidR="007C51D4" w:rsidRPr="00DE1504" w:rsidRDefault="007C51D4" w:rsidP="008E2AFF">
      <w:pPr>
        <w:pStyle w:val="a7"/>
      </w:pPr>
      <w:r w:rsidRPr="00652D52">
        <w:t>3</w:t>
      </w:r>
      <w:r w:rsidRPr="00652D52">
        <w:rPr>
          <w:rFonts w:cs="宋体" w:hint="eastAsia"/>
        </w:rPr>
        <w:t>、城市管理方法：</w:t>
      </w:r>
      <w:r w:rsidRPr="00652D52">
        <w:t xml:space="preserve"> </w:t>
      </w:r>
      <w:r w:rsidRPr="00652D52">
        <w:rPr>
          <w:rFonts w:cs="宋体" w:hint="eastAsia"/>
        </w:rPr>
        <w:t>城市管理方法没有统一的定式，不同的城市的管理方式各有特色，如数字化城市管理、智慧城市管理等，信息技术和互联网技术的发展极大地促进了现代城市管理技术和方法的发展，掌握一定的城市管理方法和技术，是学习这门课程的基本要求。</w:t>
      </w:r>
    </w:p>
    <w:p w:rsidR="007C51D4" w:rsidRPr="00DE1504" w:rsidRDefault="007C51D4" w:rsidP="008E2AFF">
      <w:pPr>
        <w:pStyle w:val="B"/>
      </w:pPr>
      <w:r w:rsidRPr="00DE1504">
        <w:rPr>
          <w:rFonts w:cs="宋体" w:hint="eastAsia"/>
        </w:rPr>
        <w:t>二、教学内容、教学基本要求及教学重点与难点</w:t>
      </w:r>
    </w:p>
    <w:p w:rsidR="007C51D4" w:rsidRPr="00696234" w:rsidRDefault="007C51D4" w:rsidP="008E2AFF">
      <w:pPr>
        <w:ind w:firstLineChars="200" w:firstLine="420"/>
      </w:pPr>
      <w:r w:rsidRPr="00696234">
        <w:t>1</w:t>
      </w:r>
      <w:r w:rsidRPr="00696234">
        <w:rPr>
          <w:rFonts w:cs="宋体" w:hint="eastAsia"/>
        </w:rPr>
        <w:t>．绪论（</w:t>
      </w:r>
      <w:r>
        <w:t>2</w:t>
      </w:r>
      <w:r w:rsidRPr="00696234">
        <w:rPr>
          <w:rFonts w:cs="宋体" w:hint="eastAsia"/>
        </w:rPr>
        <w:t>学时）</w:t>
      </w:r>
    </w:p>
    <w:p w:rsidR="007C51D4" w:rsidRPr="00652D52" w:rsidRDefault="007C51D4" w:rsidP="008E2AFF">
      <w:pPr>
        <w:ind w:firstLineChars="200" w:firstLine="420"/>
      </w:pPr>
      <w:r w:rsidRPr="00652D52">
        <w:rPr>
          <w:rFonts w:cs="宋体" w:hint="eastAsia"/>
        </w:rPr>
        <w:t>掌握城市管理的含义，了解城市管理学的发展历史、研究意义和内容</w:t>
      </w:r>
      <w:r>
        <w:rPr>
          <w:rFonts w:cs="宋体" w:hint="eastAsia"/>
        </w:rPr>
        <w:t>。</w:t>
      </w:r>
    </w:p>
    <w:p w:rsidR="007C51D4" w:rsidRPr="001623A4" w:rsidRDefault="007C51D4" w:rsidP="008E2AFF">
      <w:pPr>
        <w:ind w:firstLineChars="200" w:firstLine="420"/>
      </w:pPr>
      <w:r w:rsidRPr="001623A4">
        <w:rPr>
          <w:rFonts w:cs="宋体" w:hint="eastAsia"/>
        </w:rPr>
        <w:t>教学重点与难点：城市管理的内容及其城市管理的新变化</w:t>
      </w:r>
      <w:r>
        <w:rPr>
          <w:rFonts w:cs="宋体" w:hint="eastAsia"/>
        </w:rPr>
        <w:t>。</w:t>
      </w:r>
    </w:p>
    <w:p w:rsidR="007C51D4" w:rsidRPr="00652D52" w:rsidRDefault="007C51D4" w:rsidP="008E2AFF">
      <w:pPr>
        <w:ind w:firstLineChars="200" w:firstLine="420"/>
      </w:pPr>
      <w:r w:rsidRPr="00652D52">
        <w:t>2</w:t>
      </w:r>
      <w:r w:rsidRPr="0093427A">
        <w:rPr>
          <w:rFonts w:cs="宋体" w:hint="eastAsia"/>
        </w:rPr>
        <w:t>．</w:t>
      </w:r>
      <w:r w:rsidRPr="00652D52">
        <w:rPr>
          <w:rFonts w:cs="宋体" w:hint="eastAsia"/>
        </w:rPr>
        <w:t>城市与城市化</w:t>
      </w:r>
      <w:r w:rsidRPr="0093427A">
        <w:rPr>
          <w:rFonts w:cs="宋体" w:hint="eastAsia"/>
        </w:rPr>
        <w:t>（</w:t>
      </w:r>
      <w:r>
        <w:t>4</w:t>
      </w:r>
      <w:r w:rsidRPr="0093427A">
        <w:rPr>
          <w:rFonts w:cs="宋体" w:hint="eastAsia"/>
        </w:rPr>
        <w:t>学时）</w:t>
      </w:r>
    </w:p>
    <w:p w:rsidR="007C51D4" w:rsidRDefault="007C51D4" w:rsidP="008E2AFF">
      <w:pPr>
        <w:ind w:firstLineChars="200" w:firstLine="420"/>
      </w:pPr>
      <w:r w:rsidRPr="00652D52">
        <w:rPr>
          <w:rFonts w:cs="宋体" w:hint="eastAsia"/>
        </w:rPr>
        <w:t>掌握城市的功能、城市化进程，了解中国城市化的政策</w:t>
      </w:r>
    </w:p>
    <w:p w:rsidR="007C51D4" w:rsidRPr="00652D52" w:rsidRDefault="007C51D4" w:rsidP="008E2AFF">
      <w:pPr>
        <w:ind w:firstLineChars="200" w:firstLine="420"/>
      </w:pPr>
      <w:r w:rsidRPr="001623A4">
        <w:rPr>
          <w:rFonts w:cs="宋体" w:hint="eastAsia"/>
        </w:rPr>
        <w:t>教学重点与难点：中国的城市化政策</w:t>
      </w:r>
      <w:r>
        <w:rPr>
          <w:rFonts w:cs="宋体" w:hint="eastAsia"/>
        </w:rPr>
        <w:t>。</w:t>
      </w:r>
    </w:p>
    <w:p w:rsidR="007C51D4" w:rsidRPr="00AA4914" w:rsidRDefault="007C51D4" w:rsidP="008E2AFF">
      <w:pPr>
        <w:ind w:firstLineChars="200" w:firstLine="420"/>
      </w:pPr>
      <w:r w:rsidRPr="00AA4914">
        <w:t>3</w:t>
      </w:r>
      <w:r w:rsidRPr="00AA4914">
        <w:rPr>
          <w:rFonts w:cs="宋体" w:hint="eastAsia"/>
        </w:rPr>
        <w:t>．</w:t>
      </w:r>
      <w:r>
        <w:rPr>
          <w:rFonts w:cs="宋体" w:hint="eastAsia"/>
        </w:rPr>
        <w:t>城市管理理论</w:t>
      </w:r>
      <w:r w:rsidRPr="00AA4914">
        <w:rPr>
          <w:rFonts w:cs="宋体" w:hint="eastAsia"/>
        </w:rPr>
        <w:t>（</w:t>
      </w:r>
      <w:r>
        <w:t>4</w:t>
      </w:r>
      <w:r w:rsidRPr="00AA4914">
        <w:rPr>
          <w:rFonts w:cs="宋体" w:hint="eastAsia"/>
        </w:rPr>
        <w:t>学时）</w:t>
      </w:r>
    </w:p>
    <w:p w:rsidR="007C51D4" w:rsidRPr="00652D52" w:rsidRDefault="007C51D4" w:rsidP="008E2AFF">
      <w:pPr>
        <w:ind w:firstLineChars="200" w:firstLine="420"/>
      </w:pPr>
      <w:r w:rsidRPr="00652D52">
        <w:rPr>
          <w:rFonts w:cs="宋体" w:hint="eastAsia"/>
        </w:rPr>
        <w:t>重点掌握市场失灵与公共管理的关系，掌握城市公共产品的供给，了解城市管理的理论</w:t>
      </w:r>
      <w:r w:rsidRPr="00652D52">
        <w:rPr>
          <w:rFonts w:cs="宋体" w:hint="eastAsia"/>
        </w:rPr>
        <w:lastRenderedPageBreak/>
        <w:t>发展。</w:t>
      </w:r>
    </w:p>
    <w:p w:rsidR="007C51D4" w:rsidRPr="001623A4" w:rsidRDefault="007C51D4" w:rsidP="008E2AFF">
      <w:pPr>
        <w:ind w:firstLineChars="200" w:firstLine="420"/>
      </w:pPr>
      <w:r>
        <w:rPr>
          <w:rFonts w:cs="宋体" w:hint="eastAsia"/>
        </w:rPr>
        <w:t>教学重点与难点：</w:t>
      </w:r>
      <w:r w:rsidRPr="001623A4">
        <w:rPr>
          <w:rFonts w:cs="宋体" w:hint="eastAsia"/>
        </w:rPr>
        <w:t>市场失灵与城市公共产品的供给</w:t>
      </w:r>
    </w:p>
    <w:p w:rsidR="007C51D4" w:rsidRPr="00F424C7" w:rsidRDefault="007C51D4" w:rsidP="008E2AFF">
      <w:pPr>
        <w:ind w:firstLineChars="200" w:firstLine="420"/>
      </w:pPr>
      <w:r w:rsidRPr="00F424C7">
        <w:t>4</w:t>
      </w:r>
      <w:r w:rsidRPr="00F424C7">
        <w:rPr>
          <w:rFonts w:cs="宋体" w:hint="eastAsia"/>
        </w:rPr>
        <w:t>．</w:t>
      </w:r>
      <w:r>
        <w:rPr>
          <w:rFonts w:cs="宋体" w:hint="eastAsia"/>
        </w:rPr>
        <w:t>行政救济</w:t>
      </w:r>
      <w:r w:rsidRPr="00696234">
        <w:rPr>
          <w:rFonts w:cs="宋体" w:hint="eastAsia"/>
        </w:rPr>
        <w:t>（</w:t>
      </w:r>
      <w:r>
        <w:t>2</w:t>
      </w:r>
      <w:r w:rsidRPr="00696234">
        <w:rPr>
          <w:rFonts w:cs="宋体" w:hint="eastAsia"/>
        </w:rPr>
        <w:t>学时）</w:t>
      </w:r>
    </w:p>
    <w:p w:rsidR="007C51D4" w:rsidRPr="00652D52" w:rsidRDefault="007C51D4" w:rsidP="008E2AFF">
      <w:pPr>
        <w:ind w:firstLineChars="200" w:firstLine="420"/>
      </w:pPr>
      <w:r w:rsidRPr="00652D52">
        <w:rPr>
          <w:rFonts w:cs="宋体" w:hint="eastAsia"/>
        </w:rPr>
        <w:t>掌握国外市政体制的基本情况，掌握中国城市管理体制的基本情况，了解城市管理体制改革的基本情况</w:t>
      </w:r>
      <w:r>
        <w:rPr>
          <w:rFonts w:cs="宋体" w:hint="eastAsia"/>
        </w:rPr>
        <w:t>。</w:t>
      </w:r>
    </w:p>
    <w:p w:rsidR="007C51D4" w:rsidRPr="001623A4" w:rsidRDefault="007C51D4" w:rsidP="008E2AFF">
      <w:pPr>
        <w:ind w:firstLineChars="200" w:firstLine="420"/>
      </w:pPr>
      <w:r>
        <w:rPr>
          <w:rFonts w:cs="宋体" w:hint="eastAsia"/>
        </w:rPr>
        <w:t>教学重点与难点：</w:t>
      </w:r>
      <w:r w:rsidRPr="001623A4">
        <w:rPr>
          <w:rFonts w:cs="宋体" w:hint="eastAsia"/>
        </w:rPr>
        <w:t>中国城市管理体制及其改革</w:t>
      </w:r>
    </w:p>
    <w:p w:rsidR="007C51D4" w:rsidRPr="00652D52" w:rsidRDefault="007C51D4" w:rsidP="008E2AFF">
      <w:pPr>
        <w:ind w:firstLineChars="200" w:firstLine="420"/>
      </w:pPr>
      <w:r>
        <w:t>5</w:t>
      </w:r>
      <w:r w:rsidRPr="00F424C7">
        <w:rPr>
          <w:rFonts w:cs="宋体" w:hint="eastAsia"/>
        </w:rPr>
        <w:t>．</w:t>
      </w:r>
      <w:r>
        <w:rPr>
          <w:rFonts w:cs="宋体" w:hint="eastAsia"/>
        </w:rPr>
        <w:t>城市政策</w:t>
      </w:r>
      <w:r w:rsidRPr="0093427A">
        <w:rPr>
          <w:rFonts w:cs="宋体" w:hint="eastAsia"/>
        </w:rPr>
        <w:t>（</w:t>
      </w:r>
      <w:r>
        <w:t>4</w:t>
      </w:r>
      <w:r w:rsidRPr="0093427A">
        <w:rPr>
          <w:rFonts w:cs="宋体" w:hint="eastAsia"/>
        </w:rPr>
        <w:t>学时）</w:t>
      </w:r>
    </w:p>
    <w:p w:rsidR="007C51D4" w:rsidRPr="00346A97" w:rsidRDefault="007C51D4" w:rsidP="008E2AFF">
      <w:pPr>
        <w:spacing w:line="300" w:lineRule="auto"/>
        <w:ind w:firstLineChars="200" w:firstLine="420"/>
      </w:pPr>
      <w:r w:rsidRPr="00346A97">
        <w:rPr>
          <w:rFonts w:cs="宋体" w:hint="eastAsia"/>
        </w:rPr>
        <w:t>重点掌握城市政策的含义、政策制定的模型，掌握政策创新与扩算、政策执行与评估</w:t>
      </w:r>
      <w:r>
        <w:rPr>
          <w:rFonts w:cs="宋体" w:hint="eastAsia"/>
        </w:rPr>
        <w:t>。</w:t>
      </w:r>
    </w:p>
    <w:p w:rsidR="007C51D4" w:rsidRDefault="007C51D4" w:rsidP="008E2AFF">
      <w:pPr>
        <w:ind w:firstLineChars="200" w:firstLine="420"/>
      </w:pPr>
      <w:r>
        <w:rPr>
          <w:rFonts w:cs="宋体" w:hint="eastAsia"/>
        </w:rPr>
        <w:t>教学重点与难点：</w:t>
      </w:r>
      <w:r w:rsidRPr="001623A4">
        <w:rPr>
          <w:rFonts w:cs="宋体" w:hint="eastAsia"/>
        </w:rPr>
        <w:t>城市政策制订的模型、执行及评估</w:t>
      </w:r>
    </w:p>
    <w:p w:rsidR="007C51D4" w:rsidRDefault="007C51D4" w:rsidP="008E2AFF">
      <w:pPr>
        <w:ind w:firstLineChars="200" w:firstLine="420"/>
      </w:pPr>
      <w:r>
        <w:t>6</w:t>
      </w:r>
      <w:r w:rsidRPr="00F424C7">
        <w:rPr>
          <w:rFonts w:cs="宋体" w:hint="eastAsia"/>
        </w:rPr>
        <w:t>．</w:t>
      </w:r>
      <w:r>
        <w:rPr>
          <w:rFonts w:cs="宋体" w:hint="eastAsia"/>
        </w:rPr>
        <w:t>城市规划管理</w:t>
      </w:r>
      <w:r w:rsidRPr="00696234">
        <w:rPr>
          <w:rFonts w:cs="宋体" w:hint="eastAsia"/>
        </w:rPr>
        <w:t>（</w:t>
      </w:r>
      <w:r>
        <w:t>2</w:t>
      </w:r>
      <w:r w:rsidRPr="00696234">
        <w:rPr>
          <w:rFonts w:cs="宋体" w:hint="eastAsia"/>
        </w:rPr>
        <w:t>学时）</w:t>
      </w:r>
    </w:p>
    <w:p w:rsidR="007C51D4" w:rsidRPr="00346A97" w:rsidRDefault="007C51D4" w:rsidP="008E2AFF">
      <w:pPr>
        <w:spacing w:line="300" w:lineRule="auto"/>
        <w:ind w:firstLineChars="200" w:firstLine="420"/>
      </w:pPr>
      <w:r w:rsidRPr="00346A97">
        <w:rPr>
          <w:rFonts w:cs="宋体" w:hint="eastAsia"/>
        </w:rPr>
        <w:t>重点掌握城市规划的本质、理论发展，掌握城市的规划编制和实施，了解城市规划管理变革。</w:t>
      </w:r>
    </w:p>
    <w:p w:rsidR="007C51D4" w:rsidRPr="001623A4" w:rsidRDefault="007C51D4" w:rsidP="008E2AFF">
      <w:pPr>
        <w:spacing w:line="300" w:lineRule="auto"/>
        <w:ind w:firstLineChars="200" w:firstLine="420"/>
      </w:pPr>
      <w:r w:rsidRPr="001623A4">
        <w:rPr>
          <w:rFonts w:cs="宋体" w:hint="eastAsia"/>
        </w:rPr>
        <w:t>教学重点与难点：城市规划理论及其规划管理变革</w:t>
      </w:r>
    </w:p>
    <w:p w:rsidR="007C51D4" w:rsidRDefault="007C51D4" w:rsidP="008E2AFF">
      <w:pPr>
        <w:ind w:firstLineChars="200" w:firstLine="420"/>
      </w:pPr>
      <w:r>
        <w:t>7</w:t>
      </w:r>
      <w:r w:rsidRPr="00F424C7">
        <w:rPr>
          <w:rFonts w:cs="宋体" w:hint="eastAsia"/>
        </w:rPr>
        <w:t>．</w:t>
      </w:r>
      <w:r>
        <w:rPr>
          <w:rFonts w:cs="宋体" w:hint="eastAsia"/>
        </w:rPr>
        <w:t>城市公共经济管理</w:t>
      </w:r>
      <w:r w:rsidRPr="00696234">
        <w:rPr>
          <w:rFonts w:cs="宋体" w:hint="eastAsia"/>
        </w:rPr>
        <w:t>（</w:t>
      </w:r>
      <w:r>
        <w:t>2</w:t>
      </w:r>
      <w:r w:rsidRPr="00696234">
        <w:rPr>
          <w:rFonts w:cs="宋体" w:hint="eastAsia"/>
        </w:rPr>
        <w:t>学时）</w:t>
      </w:r>
    </w:p>
    <w:p w:rsidR="007C51D4" w:rsidRPr="00346A97" w:rsidRDefault="007C51D4" w:rsidP="008E2AFF">
      <w:pPr>
        <w:spacing w:line="300" w:lineRule="auto"/>
        <w:ind w:firstLineChars="200" w:firstLine="420"/>
      </w:pPr>
      <w:r w:rsidRPr="00346A97">
        <w:rPr>
          <w:rFonts w:cs="宋体" w:hint="eastAsia"/>
        </w:rPr>
        <w:t>重点掌握城市公共财政管理、政府采购管理，掌握城市政府规制管理和自然垄断管理</w:t>
      </w:r>
      <w:r>
        <w:rPr>
          <w:rFonts w:cs="宋体" w:hint="eastAsia"/>
        </w:rPr>
        <w:t>。</w:t>
      </w:r>
    </w:p>
    <w:p w:rsidR="007C51D4" w:rsidRPr="001623A4" w:rsidRDefault="007C51D4" w:rsidP="008E2AFF">
      <w:pPr>
        <w:spacing w:line="300" w:lineRule="auto"/>
        <w:ind w:firstLineChars="200" w:firstLine="420"/>
      </w:pPr>
      <w:r w:rsidRPr="001623A4">
        <w:rPr>
          <w:rFonts w:cs="宋体" w:hint="eastAsia"/>
        </w:rPr>
        <w:t>教学重点与难点：城市公共财政管理和城市自然垄断管理</w:t>
      </w:r>
    </w:p>
    <w:p w:rsidR="007C51D4" w:rsidRPr="001623A4" w:rsidRDefault="007C51D4" w:rsidP="008E2AFF">
      <w:pPr>
        <w:spacing w:line="300" w:lineRule="auto"/>
        <w:ind w:firstLineChars="200" w:firstLine="420"/>
      </w:pPr>
      <w:r w:rsidRPr="001623A4">
        <w:t>8</w:t>
      </w:r>
      <w:r w:rsidRPr="001623A4">
        <w:rPr>
          <w:rFonts w:cs="宋体" w:hint="eastAsia"/>
        </w:rPr>
        <w:t>．城市基础设施管理（</w:t>
      </w:r>
      <w:r w:rsidRPr="001623A4">
        <w:t>2</w:t>
      </w:r>
      <w:r w:rsidRPr="001623A4">
        <w:rPr>
          <w:rFonts w:cs="宋体" w:hint="eastAsia"/>
        </w:rPr>
        <w:t>学时）</w:t>
      </w:r>
    </w:p>
    <w:p w:rsidR="007C51D4" w:rsidRPr="00346A97" w:rsidRDefault="007C51D4" w:rsidP="008E2AFF">
      <w:pPr>
        <w:spacing w:line="300" w:lineRule="auto"/>
        <w:ind w:firstLineChars="200" w:firstLine="420"/>
      </w:pPr>
      <w:r w:rsidRPr="00346A97">
        <w:rPr>
          <w:rFonts w:cs="宋体" w:hint="eastAsia"/>
        </w:rPr>
        <w:t>重点掌握城市基础设施建设和运营管理，掌握城市交通运输管理，了解城市基础设施的基本概况</w:t>
      </w:r>
      <w:r>
        <w:rPr>
          <w:rFonts w:cs="宋体" w:hint="eastAsia"/>
        </w:rPr>
        <w:t>。</w:t>
      </w:r>
    </w:p>
    <w:p w:rsidR="007C51D4" w:rsidRPr="00346A97" w:rsidRDefault="007C51D4" w:rsidP="008E2AFF">
      <w:pPr>
        <w:spacing w:line="300" w:lineRule="auto"/>
        <w:ind w:firstLineChars="200" w:firstLine="420"/>
      </w:pPr>
      <w:r>
        <w:rPr>
          <w:rFonts w:cs="宋体" w:hint="eastAsia"/>
        </w:rPr>
        <w:t>教学重点与难点：</w:t>
      </w:r>
      <w:r w:rsidRPr="001623A4">
        <w:rPr>
          <w:rFonts w:cs="宋体" w:hint="eastAsia"/>
        </w:rPr>
        <w:t>城市基础设施运营体制及交通运输管理</w:t>
      </w:r>
    </w:p>
    <w:p w:rsidR="007C51D4" w:rsidRPr="00346A97" w:rsidRDefault="007C51D4" w:rsidP="008E2AFF">
      <w:pPr>
        <w:spacing w:line="300" w:lineRule="auto"/>
        <w:ind w:firstLineChars="200" w:firstLine="420"/>
      </w:pPr>
      <w:r>
        <w:t>9</w:t>
      </w:r>
      <w:r w:rsidRPr="00F424C7">
        <w:rPr>
          <w:rFonts w:cs="宋体" w:hint="eastAsia"/>
        </w:rPr>
        <w:t>．</w:t>
      </w:r>
      <w:r>
        <w:rPr>
          <w:rFonts w:cs="宋体" w:hint="eastAsia"/>
        </w:rPr>
        <w:t>城市房地产管理</w:t>
      </w:r>
      <w:r w:rsidRPr="00696234">
        <w:rPr>
          <w:rFonts w:cs="宋体" w:hint="eastAsia"/>
        </w:rPr>
        <w:t>（</w:t>
      </w:r>
      <w:r>
        <w:t>2</w:t>
      </w:r>
      <w:r w:rsidRPr="00696234">
        <w:rPr>
          <w:rFonts w:cs="宋体" w:hint="eastAsia"/>
        </w:rPr>
        <w:t>学时）</w:t>
      </w:r>
    </w:p>
    <w:p w:rsidR="007C51D4" w:rsidRPr="00346A97" w:rsidRDefault="007C51D4" w:rsidP="008E2AFF">
      <w:pPr>
        <w:spacing w:line="300" w:lineRule="auto"/>
        <w:ind w:firstLineChars="200" w:firstLine="420"/>
      </w:pPr>
      <w:r w:rsidRPr="00346A97">
        <w:rPr>
          <w:rFonts w:cs="宋体" w:hint="eastAsia"/>
        </w:rPr>
        <w:t>重点掌握城市土地市场管理，掌握城市房产市场管理和住房保障制度，了解城市土地制度的基本内容。</w:t>
      </w:r>
    </w:p>
    <w:p w:rsidR="007C51D4" w:rsidRPr="001623A4" w:rsidRDefault="007C51D4" w:rsidP="008E2AFF">
      <w:pPr>
        <w:spacing w:line="300" w:lineRule="auto"/>
        <w:ind w:firstLineChars="200" w:firstLine="420"/>
      </w:pPr>
      <w:r w:rsidRPr="001623A4">
        <w:rPr>
          <w:rFonts w:cs="宋体" w:hint="eastAsia"/>
        </w:rPr>
        <w:t>教学重点与难点：城市土地管理及其住房保障制度</w:t>
      </w:r>
    </w:p>
    <w:p w:rsidR="007C51D4" w:rsidRPr="001623A4" w:rsidRDefault="007C51D4" w:rsidP="008E2AFF">
      <w:pPr>
        <w:spacing w:line="300" w:lineRule="auto"/>
        <w:ind w:firstLineChars="200" w:firstLine="420"/>
      </w:pPr>
      <w:r w:rsidRPr="001623A4">
        <w:t>10</w:t>
      </w:r>
      <w:r w:rsidRPr="001623A4">
        <w:rPr>
          <w:rFonts w:cs="宋体" w:hint="eastAsia"/>
        </w:rPr>
        <w:t>．城市社会管理（</w:t>
      </w:r>
      <w:r w:rsidRPr="001623A4">
        <w:t>2</w:t>
      </w:r>
      <w:r w:rsidRPr="001623A4">
        <w:rPr>
          <w:rFonts w:cs="宋体" w:hint="eastAsia"/>
        </w:rPr>
        <w:t>学时）</w:t>
      </w:r>
    </w:p>
    <w:p w:rsidR="007C51D4" w:rsidRPr="00346A97" w:rsidRDefault="007C51D4" w:rsidP="008E2AFF">
      <w:pPr>
        <w:spacing w:line="300" w:lineRule="auto"/>
        <w:ind w:firstLineChars="200" w:firstLine="420"/>
      </w:pPr>
      <w:r w:rsidRPr="00346A97">
        <w:rPr>
          <w:rFonts w:cs="宋体" w:hint="eastAsia"/>
        </w:rPr>
        <w:t>重点掌握城市人口管理和社区管理，掌握城市安全管理和社会保障</w:t>
      </w:r>
      <w:r>
        <w:rPr>
          <w:rFonts w:cs="宋体" w:hint="eastAsia"/>
        </w:rPr>
        <w:t>。</w:t>
      </w:r>
    </w:p>
    <w:p w:rsidR="007C51D4" w:rsidRPr="001623A4" w:rsidRDefault="007C51D4" w:rsidP="008E2AFF">
      <w:pPr>
        <w:spacing w:line="300" w:lineRule="auto"/>
        <w:ind w:firstLineChars="200" w:firstLine="420"/>
      </w:pPr>
      <w:r w:rsidRPr="001623A4">
        <w:rPr>
          <w:rFonts w:cs="宋体" w:hint="eastAsia"/>
        </w:rPr>
        <w:t>教学重点与难点：城市人口管理和社区管理</w:t>
      </w:r>
    </w:p>
    <w:p w:rsidR="007C51D4" w:rsidRDefault="007C51D4" w:rsidP="008E2AFF">
      <w:pPr>
        <w:ind w:firstLineChars="200" w:firstLine="420"/>
      </w:pPr>
      <w:r>
        <w:t>11</w:t>
      </w:r>
      <w:r w:rsidRPr="00F424C7">
        <w:rPr>
          <w:rFonts w:cs="宋体" w:hint="eastAsia"/>
        </w:rPr>
        <w:t>．</w:t>
      </w:r>
      <w:r>
        <w:rPr>
          <w:rFonts w:cs="宋体" w:hint="eastAsia"/>
        </w:rPr>
        <w:t>城市公共服务管理</w:t>
      </w:r>
      <w:r w:rsidRPr="00696234">
        <w:rPr>
          <w:rFonts w:cs="宋体" w:hint="eastAsia"/>
        </w:rPr>
        <w:t>（</w:t>
      </w:r>
      <w:r>
        <w:t>2</w:t>
      </w:r>
      <w:r w:rsidRPr="00696234">
        <w:rPr>
          <w:rFonts w:cs="宋体" w:hint="eastAsia"/>
        </w:rPr>
        <w:t>学时）</w:t>
      </w:r>
    </w:p>
    <w:p w:rsidR="007C51D4" w:rsidRPr="00346A97" w:rsidRDefault="007C51D4" w:rsidP="008E2AFF">
      <w:pPr>
        <w:spacing w:line="300" w:lineRule="auto"/>
        <w:ind w:firstLineChars="200" w:firstLine="420"/>
      </w:pPr>
      <w:r w:rsidRPr="00346A97">
        <w:rPr>
          <w:rFonts w:cs="宋体" w:hint="eastAsia"/>
        </w:rPr>
        <w:t>重点掌握公共服务与政府职能的基本内容，掌握城市事业单位改革的基本情况，了解关于社会公平的相关内容</w:t>
      </w:r>
    </w:p>
    <w:p w:rsidR="007C51D4" w:rsidRDefault="007C51D4" w:rsidP="008E2AFF">
      <w:pPr>
        <w:ind w:firstLineChars="200" w:firstLine="420"/>
      </w:pPr>
      <w:r w:rsidRPr="001623A4">
        <w:rPr>
          <w:rFonts w:cs="宋体" w:hint="eastAsia"/>
        </w:rPr>
        <w:t>教学重点与难点：城市事业单位分类改革</w:t>
      </w:r>
    </w:p>
    <w:p w:rsidR="007C51D4" w:rsidRPr="00346A97" w:rsidRDefault="007C51D4" w:rsidP="008E2AFF">
      <w:pPr>
        <w:spacing w:line="300" w:lineRule="auto"/>
        <w:ind w:firstLineChars="200" w:firstLine="420"/>
      </w:pPr>
      <w:r>
        <w:t>12</w:t>
      </w:r>
      <w:r w:rsidRPr="00F424C7">
        <w:rPr>
          <w:rFonts w:cs="宋体" w:hint="eastAsia"/>
        </w:rPr>
        <w:t>．</w:t>
      </w:r>
      <w:r>
        <w:rPr>
          <w:rFonts w:cs="宋体" w:hint="eastAsia"/>
        </w:rPr>
        <w:t>城市环境管理</w:t>
      </w:r>
      <w:r w:rsidRPr="00696234">
        <w:rPr>
          <w:rFonts w:cs="宋体" w:hint="eastAsia"/>
        </w:rPr>
        <w:t>（</w:t>
      </w:r>
      <w:r>
        <w:t>2</w:t>
      </w:r>
      <w:r w:rsidRPr="00696234">
        <w:rPr>
          <w:rFonts w:cs="宋体" w:hint="eastAsia"/>
        </w:rPr>
        <w:t>学时）</w:t>
      </w:r>
    </w:p>
    <w:p w:rsidR="007C51D4" w:rsidRDefault="007C51D4" w:rsidP="008E2AFF">
      <w:pPr>
        <w:ind w:firstLineChars="200" w:firstLine="420"/>
      </w:pPr>
      <w:r w:rsidRPr="00346A97">
        <w:rPr>
          <w:rFonts w:cs="宋体" w:hint="eastAsia"/>
        </w:rPr>
        <w:t>掌握外部效应与环境保护的关系，了解城市环境管理体制、城市垃圾收集与管理</w:t>
      </w:r>
      <w:r>
        <w:rPr>
          <w:rFonts w:cs="宋体" w:hint="eastAsia"/>
        </w:rPr>
        <w:t>。</w:t>
      </w:r>
    </w:p>
    <w:p w:rsidR="007C51D4" w:rsidRDefault="007C51D4" w:rsidP="008E2AFF">
      <w:pPr>
        <w:ind w:firstLineChars="200" w:firstLine="420"/>
      </w:pPr>
      <w:r>
        <w:rPr>
          <w:rFonts w:cs="宋体" w:hint="eastAsia"/>
        </w:rPr>
        <w:t>教学重点与难点：</w:t>
      </w:r>
      <w:r w:rsidRPr="001623A4">
        <w:rPr>
          <w:rFonts w:ascii="宋体" w:hAnsi="宋体" w:cs="宋体" w:hint="eastAsia"/>
          <w:color w:val="111111"/>
          <w:sz w:val="24"/>
          <w:szCs w:val="24"/>
          <w:shd w:val="clear" w:color="auto" w:fill="FFFFFF"/>
        </w:rPr>
        <w:t>城市环境管理体制、城市垃圾收集与管理</w:t>
      </w:r>
    </w:p>
    <w:p w:rsidR="007C51D4" w:rsidRPr="001623A4" w:rsidRDefault="007C51D4" w:rsidP="008E2AFF">
      <w:pPr>
        <w:ind w:firstLineChars="200" w:firstLine="420"/>
      </w:pPr>
      <w:r>
        <w:t>13</w:t>
      </w:r>
      <w:r w:rsidRPr="001623A4">
        <w:rPr>
          <w:rFonts w:cs="宋体" w:hint="eastAsia"/>
        </w:rPr>
        <w:t>．城市管理创新（</w:t>
      </w:r>
      <w:r>
        <w:t>2</w:t>
      </w:r>
      <w:r w:rsidRPr="001623A4">
        <w:rPr>
          <w:rFonts w:cs="宋体" w:hint="eastAsia"/>
        </w:rPr>
        <w:t>学时）</w:t>
      </w:r>
    </w:p>
    <w:p w:rsidR="007C51D4" w:rsidRPr="001623A4" w:rsidRDefault="007C51D4" w:rsidP="008E2AFF">
      <w:pPr>
        <w:ind w:firstLineChars="200" w:firstLine="420"/>
      </w:pPr>
      <w:r w:rsidRPr="001623A4">
        <w:rPr>
          <w:rFonts w:cs="宋体" w:hint="eastAsia"/>
        </w:rPr>
        <w:t>重点掌握城市治理变革的历程、数字化城市管理，掌握城市政府绩效评估，了解城市经营理论与实践</w:t>
      </w:r>
      <w:r>
        <w:rPr>
          <w:rFonts w:cs="宋体" w:hint="eastAsia"/>
        </w:rPr>
        <w:t>。</w:t>
      </w:r>
    </w:p>
    <w:p w:rsidR="007C51D4" w:rsidRPr="001623A4" w:rsidRDefault="007C51D4" w:rsidP="008E2AFF">
      <w:pPr>
        <w:ind w:firstLineChars="200" w:firstLine="420"/>
      </w:pPr>
      <w:r w:rsidRPr="001623A4">
        <w:rPr>
          <w:rFonts w:cs="宋体" w:hint="eastAsia"/>
        </w:rPr>
        <w:t>教学重点与难点：城市治理变革、城市政府绩效评估</w:t>
      </w:r>
    </w:p>
    <w:p w:rsidR="007C51D4" w:rsidRDefault="007C51D4" w:rsidP="008E2AFF">
      <w:pPr>
        <w:adjustRightInd w:val="0"/>
        <w:snapToGrid w:val="0"/>
        <w:spacing w:line="360" w:lineRule="auto"/>
        <w:ind w:firstLineChars="200" w:firstLine="420"/>
      </w:pPr>
    </w:p>
    <w:p w:rsidR="007C51D4" w:rsidRDefault="007C51D4" w:rsidP="008E2AFF">
      <w:pPr>
        <w:pStyle w:val="B"/>
      </w:pPr>
      <w:r w:rsidRPr="00DE1504">
        <w:rPr>
          <w:rFonts w:cs="宋体" w:hint="eastAsia"/>
        </w:rPr>
        <w:lastRenderedPageBreak/>
        <w:t>三、学时分配表</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3091"/>
        <w:gridCol w:w="897"/>
        <w:gridCol w:w="897"/>
        <w:gridCol w:w="897"/>
        <w:gridCol w:w="897"/>
        <w:gridCol w:w="760"/>
      </w:tblGrid>
      <w:tr w:rsidR="007C51D4" w:rsidRPr="00393F8F">
        <w:trPr>
          <w:trHeight w:val="386"/>
          <w:tblHeader/>
          <w:jc w:val="center"/>
        </w:trPr>
        <w:tc>
          <w:tcPr>
            <w:tcW w:w="511" w:type="dxa"/>
            <w:vMerge w:val="restart"/>
            <w:tcMar>
              <w:left w:w="28" w:type="dxa"/>
              <w:right w:w="28" w:type="dxa"/>
            </w:tcMar>
            <w:vAlign w:val="center"/>
          </w:tcPr>
          <w:p w:rsidR="007C51D4" w:rsidRPr="00393F8F" w:rsidRDefault="007C51D4" w:rsidP="008B15DD">
            <w:pPr>
              <w:rPr>
                <w:sz w:val="18"/>
                <w:szCs w:val="18"/>
              </w:rPr>
            </w:pPr>
            <w:r w:rsidRPr="00393F8F">
              <w:rPr>
                <w:rFonts w:cs="宋体" w:hint="eastAsia"/>
                <w:sz w:val="18"/>
                <w:szCs w:val="18"/>
              </w:rPr>
              <w:t>序号</w:t>
            </w:r>
          </w:p>
        </w:tc>
        <w:tc>
          <w:tcPr>
            <w:tcW w:w="3091" w:type="dxa"/>
            <w:vMerge w:val="restart"/>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课程内容</w:t>
            </w:r>
          </w:p>
        </w:tc>
        <w:tc>
          <w:tcPr>
            <w:tcW w:w="3588" w:type="dxa"/>
            <w:gridSpan w:val="4"/>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课内学时</w:t>
            </w:r>
          </w:p>
        </w:tc>
        <w:tc>
          <w:tcPr>
            <w:tcW w:w="760" w:type="dxa"/>
            <w:vMerge w:val="restart"/>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课外</w:t>
            </w:r>
          </w:p>
          <w:p w:rsidR="007C51D4" w:rsidRPr="00393F8F" w:rsidRDefault="007C51D4" w:rsidP="008B15DD">
            <w:pPr>
              <w:jc w:val="center"/>
              <w:rPr>
                <w:sz w:val="18"/>
                <w:szCs w:val="18"/>
              </w:rPr>
            </w:pPr>
            <w:r w:rsidRPr="00393F8F">
              <w:rPr>
                <w:rFonts w:cs="宋体" w:hint="eastAsia"/>
                <w:sz w:val="18"/>
                <w:szCs w:val="18"/>
              </w:rPr>
              <w:t>学时</w:t>
            </w:r>
          </w:p>
        </w:tc>
      </w:tr>
      <w:tr w:rsidR="007C51D4" w:rsidRPr="00393F8F">
        <w:trPr>
          <w:trHeight w:val="386"/>
          <w:tblHeader/>
          <w:jc w:val="center"/>
        </w:trPr>
        <w:tc>
          <w:tcPr>
            <w:tcW w:w="511" w:type="dxa"/>
            <w:vMerge/>
            <w:tcMar>
              <w:left w:w="28" w:type="dxa"/>
              <w:right w:w="28" w:type="dxa"/>
            </w:tcMar>
            <w:vAlign w:val="center"/>
          </w:tcPr>
          <w:p w:rsidR="007C51D4" w:rsidRPr="00393F8F" w:rsidRDefault="007C51D4" w:rsidP="008B15DD">
            <w:pPr>
              <w:rPr>
                <w:sz w:val="18"/>
                <w:szCs w:val="18"/>
              </w:rPr>
            </w:pPr>
          </w:p>
        </w:tc>
        <w:tc>
          <w:tcPr>
            <w:tcW w:w="3091" w:type="dxa"/>
            <w:vMerge/>
            <w:tcMar>
              <w:left w:w="28" w:type="dxa"/>
              <w:right w:w="28" w:type="dxa"/>
            </w:tcMar>
            <w:vAlign w:val="center"/>
          </w:tcPr>
          <w:p w:rsidR="007C51D4" w:rsidRPr="00393F8F" w:rsidRDefault="007C51D4" w:rsidP="008B15DD">
            <w:pPr>
              <w:rPr>
                <w:sz w:val="18"/>
                <w:szCs w:val="18"/>
              </w:rPr>
            </w:pPr>
          </w:p>
        </w:tc>
        <w:tc>
          <w:tcPr>
            <w:tcW w:w="897" w:type="dxa"/>
            <w:tcMar>
              <w:left w:w="28" w:type="dxa"/>
              <w:right w:w="28" w:type="dxa"/>
            </w:tcMar>
            <w:vAlign w:val="center"/>
          </w:tcPr>
          <w:p w:rsidR="007C51D4" w:rsidRPr="00393F8F" w:rsidRDefault="007C51D4" w:rsidP="008B15DD">
            <w:pPr>
              <w:jc w:val="center"/>
              <w:rPr>
                <w:sz w:val="18"/>
                <w:szCs w:val="18"/>
              </w:rPr>
            </w:pPr>
            <w:r w:rsidRPr="00393F8F">
              <w:rPr>
                <w:rFonts w:cs="宋体" w:hint="eastAsia"/>
                <w:sz w:val="18"/>
                <w:szCs w:val="18"/>
              </w:rPr>
              <w:t>理论</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Pr="00393F8F" w:rsidRDefault="007C51D4" w:rsidP="008B15DD">
            <w:pPr>
              <w:jc w:val="center"/>
              <w:rPr>
                <w:sz w:val="18"/>
                <w:szCs w:val="18"/>
              </w:rPr>
            </w:pPr>
            <w:r>
              <w:rPr>
                <w:rFonts w:cs="宋体" w:hint="eastAsia"/>
                <w:sz w:val="18"/>
                <w:szCs w:val="18"/>
              </w:rPr>
              <w:t>习题</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Default="007C51D4" w:rsidP="008B15DD">
            <w:pPr>
              <w:jc w:val="center"/>
              <w:rPr>
                <w:sz w:val="18"/>
                <w:szCs w:val="18"/>
              </w:rPr>
            </w:pPr>
            <w:r w:rsidRPr="00393F8F">
              <w:rPr>
                <w:rFonts w:cs="宋体" w:hint="eastAsia"/>
                <w:sz w:val="18"/>
                <w:szCs w:val="18"/>
              </w:rPr>
              <w:t>研讨</w:t>
            </w:r>
          </w:p>
          <w:p w:rsidR="007C51D4" w:rsidRPr="00393F8F" w:rsidRDefault="007C51D4" w:rsidP="008B15DD">
            <w:pPr>
              <w:jc w:val="center"/>
              <w:rPr>
                <w:sz w:val="18"/>
                <w:szCs w:val="18"/>
              </w:rPr>
            </w:pPr>
            <w:r w:rsidRPr="00393F8F">
              <w:rPr>
                <w:rFonts w:cs="宋体" w:hint="eastAsia"/>
                <w:sz w:val="18"/>
                <w:szCs w:val="18"/>
              </w:rPr>
              <w:t>学时</w:t>
            </w:r>
          </w:p>
        </w:tc>
        <w:tc>
          <w:tcPr>
            <w:tcW w:w="897" w:type="dxa"/>
            <w:tcMar>
              <w:left w:w="28" w:type="dxa"/>
              <w:right w:w="28" w:type="dxa"/>
            </w:tcMar>
            <w:vAlign w:val="center"/>
          </w:tcPr>
          <w:p w:rsidR="007C51D4" w:rsidRPr="00393F8F" w:rsidRDefault="007C51D4" w:rsidP="008B15DD">
            <w:pPr>
              <w:jc w:val="center"/>
              <w:rPr>
                <w:sz w:val="18"/>
                <w:szCs w:val="18"/>
              </w:rPr>
            </w:pPr>
            <w:r>
              <w:rPr>
                <w:rFonts w:cs="宋体" w:hint="eastAsia"/>
                <w:sz w:val="18"/>
                <w:szCs w:val="18"/>
              </w:rPr>
              <w:t>合</w:t>
            </w:r>
            <w:r w:rsidRPr="00393F8F">
              <w:rPr>
                <w:rFonts w:cs="宋体" w:hint="eastAsia"/>
                <w:sz w:val="18"/>
                <w:szCs w:val="18"/>
              </w:rPr>
              <w:t>计</w:t>
            </w:r>
          </w:p>
        </w:tc>
        <w:tc>
          <w:tcPr>
            <w:tcW w:w="760" w:type="dxa"/>
            <w:vMerge/>
            <w:tcMar>
              <w:left w:w="28" w:type="dxa"/>
              <w:right w:w="28" w:type="dxa"/>
            </w:tcMar>
            <w:vAlign w:val="center"/>
          </w:tcPr>
          <w:p w:rsidR="007C51D4" w:rsidRPr="00393F8F" w:rsidRDefault="007C51D4" w:rsidP="008B15DD">
            <w:pPr>
              <w:rPr>
                <w:sz w:val="18"/>
                <w:szCs w:val="18"/>
              </w:rPr>
            </w:pP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1</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导论</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2</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城市与城市化</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4</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3</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城市管理理论</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4</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4</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城市管理体制</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5</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城市政策</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4</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4</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6</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城市规划管理</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7</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城市公共经济管理</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8</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城市基础设施管理</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9</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城市房地产管理</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10</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城市社会管理</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11</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城市公共服务管理</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12</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城市环境管理</w:t>
            </w: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Default="009A4C5C" w:rsidP="009A4C5C">
            <w:pPr>
              <w:spacing w:line="360" w:lineRule="exact"/>
              <w:jc w:val="center"/>
              <w:rPr>
                <w:color w:val="000000"/>
                <w:kern w:val="0"/>
                <w:sz w:val="18"/>
                <w:szCs w:val="18"/>
              </w:rPr>
            </w:pPr>
            <w:r>
              <w:rPr>
                <w:color w:val="000000"/>
                <w:kern w:val="0"/>
                <w:sz w:val="18"/>
                <w:szCs w:val="18"/>
              </w:rPr>
              <w:t>13</w:t>
            </w:r>
          </w:p>
        </w:tc>
        <w:tc>
          <w:tcPr>
            <w:tcW w:w="3091" w:type="dxa"/>
            <w:tcMar>
              <w:left w:w="28" w:type="dxa"/>
              <w:right w:w="28" w:type="dxa"/>
            </w:tcMar>
          </w:tcPr>
          <w:p w:rsidR="009A4C5C" w:rsidRPr="009A4DA6" w:rsidRDefault="009A4C5C" w:rsidP="009A4C5C">
            <w:pPr>
              <w:jc w:val="left"/>
              <w:rPr>
                <w:sz w:val="18"/>
                <w:szCs w:val="18"/>
              </w:rPr>
            </w:pPr>
            <w:r w:rsidRPr="009A4DA6">
              <w:rPr>
                <w:rFonts w:cs="宋体" w:hint="eastAsia"/>
                <w:sz w:val="18"/>
                <w:szCs w:val="18"/>
              </w:rPr>
              <w:t>城市管理创新</w:t>
            </w:r>
          </w:p>
        </w:tc>
        <w:tc>
          <w:tcPr>
            <w:tcW w:w="897" w:type="dxa"/>
            <w:tcMar>
              <w:left w:w="28" w:type="dxa"/>
              <w:right w:w="28" w:type="dxa"/>
            </w:tcMar>
            <w:vAlign w:val="center"/>
          </w:tcPr>
          <w:p w:rsidR="009A4C5C" w:rsidRDefault="009A4C5C" w:rsidP="009A4C5C">
            <w:pPr>
              <w:jc w:val="center"/>
              <w:rPr>
                <w:sz w:val="18"/>
                <w:szCs w:val="18"/>
              </w:rPr>
            </w:pPr>
            <w:r>
              <w:rPr>
                <w:sz w:val="18"/>
                <w:szCs w:val="18"/>
              </w:rPr>
              <w:t>2</w:t>
            </w: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p>
        </w:tc>
        <w:tc>
          <w:tcPr>
            <w:tcW w:w="897" w:type="dxa"/>
            <w:tcMar>
              <w:left w:w="28" w:type="dxa"/>
              <w:right w:w="28" w:type="dxa"/>
            </w:tcMar>
            <w:vAlign w:val="center"/>
          </w:tcPr>
          <w:p w:rsidR="009A4C5C" w:rsidRDefault="009A4C5C" w:rsidP="009A4C5C">
            <w:pPr>
              <w:jc w:val="center"/>
              <w:rPr>
                <w:sz w:val="18"/>
                <w:szCs w:val="18"/>
              </w:rPr>
            </w:pPr>
            <w:r>
              <w:rPr>
                <w:sz w:val="18"/>
                <w:szCs w:val="18"/>
              </w:rPr>
              <w:t>2</w:t>
            </w:r>
          </w:p>
        </w:tc>
        <w:tc>
          <w:tcPr>
            <w:tcW w:w="760" w:type="dxa"/>
            <w:tcMar>
              <w:left w:w="28" w:type="dxa"/>
              <w:right w:w="28" w:type="dxa"/>
            </w:tcMar>
            <w:vAlign w:val="center"/>
          </w:tcPr>
          <w:p w:rsidR="009A4C5C" w:rsidRDefault="009A4C5C" w:rsidP="009A4C5C">
            <w:pPr>
              <w:jc w:val="center"/>
              <w:rPr>
                <w:sz w:val="18"/>
                <w:szCs w:val="18"/>
              </w:rPr>
            </w:pPr>
            <w:r>
              <w:rPr>
                <w:sz w:val="18"/>
                <w:szCs w:val="18"/>
              </w:rPr>
              <w:t>2</w:t>
            </w:r>
          </w:p>
        </w:tc>
      </w:tr>
      <w:tr w:rsidR="009A4C5C" w:rsidRPr="00393F8F">
        <w:trPr>
          <w:trHeight w:val="386"/>
          <w:jc w:val="center"/>
        </w:trPr>
        <w:tc>
          <w:tcPr>
            <w:tcW w:w="511" w:type="dxa"/>
            <w:tcMar>
              <w:left w:w="28" w:type="dxa"/>
              <w:right w:w="28" w:type="dxa"/>
            </w:tcMar>
            <w:vAlign w:val="center"/>
          </w:tcPr>
          <w:p w:rsidR="009A4C5C" w:rsidRPr="00393F8F" w:rsidRDefault="009A4C5C" w:rsidP="009A4C5C">
            <w:pPr>
              <w:jc w:val="center"/>
              <w:rPr>
                <w:sz w:val="18"/>
                <w:szCs w:val="18"/>
              </w:rPr>
            </w:pPr>
            <w:r w:rsidRPr="00393F8F">
              <w:rPr>
                <w:rFonts w:cs="宋体" w:hint="eastAsia"/>
                <w:sz w:val="18"/>
                <w:szCs w:val="18"/>
              </w:rPr>
              <w:t>合计</w:t>
            </w:r>
          </w:p>
        </w:tc>
        <w:tc>
          <w:tcPr>
            <w:tcW w:w="3091" w:type="dxa"/>
            <w:tcMar>
              <w:left w:w="28" w:type="dxa"/>
              <w:right w:w="28" w:type="dxa"/>
            </w:tcMar>
            <w:vAlign w:val="center"/>
          </w:tcPr>
          <w:p w:rsidR="009A4C5C" w:rsidRPr="00393F8F" w:rsidRDefault="009A4C5C" w:rsidP="009A4C5C">
            <w:pP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32</w:t>
            </w: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p>
        </w:tc>
        <w:tc>
          <w:tcPr>
            <w:tcW w:w="897" w:type="dxa"/>
            <w:tcMar>
              <w:left w:w="28" w:type="dxa"/>
              <w:right w:w="28" w:type="dxa"/>
            </w:tcMar>
            <w:vAlign w:val="center"/>
          </w:tcPr>
          <w:p w:rsidR="009A4C5C" w:rsidRPr="00393F8F" w:rsidRDefault="009A4C5C" w:rsidP="009A4C5C">
            <w:pPr>
              <w:jc w:val="center"/>
              <w:rPr>
                <w:sz w:val="18"/>
                <w:szCs w:val="18"/>
              </w:rPr>
            </w:pPr>
            <w:r>
              <w:rPr>
                <w:sz w:val="18"/>
                <w:szCs w:val="18"/>
              </w:rPr>
              <w:t>32</w:t>
            </w:r>
          </w:p>
        </w:tc>
        <w:tc>
          <w:tcPr>
            <w:tcW w:w="760" w:type="dxa"/>
            <w:tcMar>
              <w:left w:w="28" w:type="dxa"/>
              <w:right w:w="28" w:type="dxa"/>
            </w:tcMar>
            <w:vAlign w:val="center"/>
          </w:tcPr>
          <w:p w:rsidR="009A4C5C" w:rsidRPr="00393F8F" w:rsidRDefault="009A4C5C" w:rsidP="009A4C5C">
            <w:pPr>
              <w:jc w:val="center"/>
              <w:rPr>
                <w:sz w:val="18"/>
                <w:szCs w:val="18"/>
              </w:rPr>
            </w:pPr>
            <w:r>
              <w:rPr>
                <w:sz w:val="18"/>
                <w:szCs w:val="18"/>
              </w:rPr>
              <w:t>32</w:t>
            </w:r>
          </w:p>
        </w:tc>
      </w:tr>
    </w:tbl>
    <w:p w:rsidR="007C51D4" w:rsidRDefault="007C51D4" w:rsidP="007C51D4">
      <w:pPr>
        <w:pStyle w:val="B"/>
      </w:pPr>
    </w:p>
    <w:p w:rsidR="007C51D4" w:rsidRPr="00DE1504" w:rsidRDefault="007C51D4" w:rsidP="008E2AFF">
      <w:pPr>
        <w:pStyle w:val="B"/>
      </w:pPr>
      <w:r w:rsidRPr="00DE1504">
        <w:rPr>
          <w:rFonts w:cs="宋体" w:hint="eastAsia"/>
        </w:rPr>
        <w:t>四、课外学习要求</w:t>
      </w:r>
    </w:p>
    <w:p w:rsidR="007C51D4" w:rsidRPr="00DE1504" w:rsidRDefault="007C51D4" w:rsidP="008E2AFF">
      <w:pPr>
        <w:pStyle w:val="B"/>
        <w:spacing w:line="360" w:lineRule="auto"/>
        <w:ind w:firstLine="420"/>
        <w:rPr>
          <w:b w:val="0"/>
          <w:bCs w:val="0"/>
          <w:sz w:val="21"/>
          <w:szCs w:val="21"/>
        </w:rPr>
      </w:pPr>
      <w:r w:rsidRPr="001623A4">
        <w:rPr>
          <w:rFonts w:cs="宋体" w:hint="eastAsia"/>
          <w:b w:val="0"/>
          <w:bCs w:val="0"/>
          <w:sz w:val="21"/>
          <w:szCs w:val="21"/>
        </w:rPr>
        <w:t>查阅资料，收集与城市管理相关的</w:t>
      </w:r>
      <w:r w:rsidRPr="001623A4">
        <w:rPr>
          <w:b w:val="0"/>
          <w:bCs w:val="0"/>
          <w:sz w:val="21"/>
          <w:szCs w:val="21"/>
        </w:rPr>
        <w:t>3</w:t>
      </w:r>
      <w:r w:rsidRPr="001623A4">
        <w:rPr>
          <w:rFonts w:cs="宋体" w:hint="eastAsia"/>
          <w:b w:val="0"/>
          <w:bCs w:val="0"/>
          <w:sz w:val="21"/>
          <w:szCs w:val="21"/>
        </w:rPr>
        <w:t>个案例，学会运用现代城市管理的相关理论与方法，分析和解决实际问题。</w:t>
      </w:r>
    </w:p>
    <w:p w:rsidR="007C51D4" w:rsidRPr="00DE1504" w:rsidRDefault="007C51D4" w:rsidP="008E2AFF">
      <w:pPr>
        <w:pStyle w:val="B"/>
      </w:pPr>
      <w:r w:rsidRPr="00DE1504">
        <w:rPr>
          <w:rFonts w:cs="宋体" w:hint="eastAsia"/>
        </w:rPr>
        <w:t>五、教学方法</w:t>
      </w:r>
    </w:p>
    <w:p w:rsidR="007C51D4" w:rsidRPr="00DE1504" w:rsidRDefault="007C51D4" w:rsidP="008E2AFF">
      <w:pPr>
        <w:pStyle w:val="B"/>
        <w:spacing w:line="360" w:lineRule="auto"/>
        <w:ind w:firstLine="420"/>
        <w:rPr>
          <w:b w:val="0"/>
          <w:bCs w:val="0"/>
          <w:sz w:val="21"/>
          <w:szCs w:val="21"/>
        </w:rPr>
      </w:pPr>
      <w:r w:rsidRPr="00DE1504">
        <w:rPr>
          <w:rFonts w:cs="宋体" w:hint="eastAsia"/>
          <w:b w:val="0"/>
          <w:bCs w:val="0"/>
          <w:sz w:val="21"/>
          <w:szCs w:val="21"/>
        </w:rPr>
        <w:t>本课程主要采用教师课堂讲授的教学方法，同时在讲课过程中会穿插与学生的讨论。在教学过程中，老师需要结合大量</w:t>
      </w:r>
      <w:r>
        <w:rPr>
          <w:rFonts w:cs="宋体" w:hint="eastAsia"/>
          <w:b w:val="0"/>
          <w:bCs w:val="0"/>
          <w:sz w:val="21"/>
          <w:szCs w:val="21"/>
        </w:rPr>
        <w:t>城市管理的</w:t>
      </w:r>
      <w:r w:rsidRPr="00DE1504">
        <w:rPr>
          <w:rFonts w:cs="宋体" w:hint="eastAsia"/>
          <w:b w:val="0"/>
          <w:bCs w:val="0"/>
          <w:sz w:val="21"/>
          <w:szCs w:val="21"/>
        </w:rPr>
        <w:t>案例，使学生能够更深刻地领会该课程的主要内容。</w:t>
      </w:r>
    </w:p>
    <w:p w:rsidR="007C51D4" w:rsidRPr="00DE1504" w:rsidRDefault="007C51D4" w:rsidP="008E2AFF">
      <w:pPr>
        <w:pStyle w:val="B"/>
      </w:pPr>
      <w:r w:rsidRPr="00DE1504">
        <w:rPr>
          <w:rFonts w:cs="宋体" w:hint="eastAsia"/>
        </w:rPr>
        <w:t>六、课程考核方法及要求</w:t>
      </w:r>
    </w:p>
    <w:p w:rsidR="007C51D4" w:rsidRPr="00DE1504" w:rsidRDefault="007C51D4" w:rsidP="008E2AFF">
      <w:pPr>
        <w:pStyle w:val="a7"/>
      </w:pPr>
      <w:r w:rsidRPr="00DE1504">
        <w:t>1</w:t>
      </w:r>
      <w:r w:rsidRPr="00DE1504">
        <w:rPr>
          <w:rFonts w:cs="宋体" w:hint="eastAsia"/>
        </w:rPr>
        <w:t>．考核方式：考试（</w:t>
      </w:r>
      <w:r w:rsidR="009A4C5C" w:rsidRPr="00DE1504">
        <w:rPr>
          <w:rFonts w:cs="宋体" w:hint="eastAsia"/>
        </w:rPr>
        <w:t>√</w:t>
      </w:r>
      <w:r w:rsidRPr="00DE1504">
        <w:rPr>
          <w:rFonts w:cs="宋体" w:hint="eastAsia"/>
        </w:rPr>
        <w:t>）；考查（）</w:t>
      </w:r>
    </w:p>
    <w:p w:rsidR="007C51D4" w:rsidRPr="00DE1504" w:rsidRDefault="007C51D4" w:rsidP="008E2AFF">
      <w:pPr>
        <w:pStyle w:val="a7"/>
      </w:pPr>
      <w:r w:rsidRPr="00DE1504">
        <w:t>2</w:t>
      </w:r>
      <w:r w:rsidRPr="00DE1504">
        <w:rPr>
          <w:rFonts w:cs="宋体" w:hint="eastAsia"/>
        </w:rPr>
        <w:t>．成绩评定：</w:t>
      </w:r>
    </w:p>
    <w:p w:rsidR="007C51D4" w:rsidRPr="00DE1504" w:rsidRDefault="007C51D4" w:rsidP="008E2AFF">
      <w:pPr>
        <w:pStyle w:val="a8"/>
      </w:pPr>
      <w:r w:rsidRPr="00DE1504">
        <w:rPr>
          <w:rFonts w:cs="宋体" w:hint="eastAsia"/>
        </w:rPr>
        <w:t>计分制：百分制（√）；五级分制（）；两级分制（）</w:t>
      </w:r>
    </w:p>
    <w:p w:rsidR="007C51D4" w:rsidRPr="00DE1504" w:rsidRDefault="007C51D4" w:rsidP="008E2AFF">
      <w:pPr>
        <w:pStyle w:val="a8"/>
      </w:pPr>
      <w:r w:rsidRPr="00DE1504">
        <w:rPr>
          <w:rFonts w:cs="宋体" w:hint="eastAsia"/>
        </w:rPr>
        <w:t>总评成绩构成：平时考核（</w:t>
      </w:r>
      <w:r w:rsidRPr="00DE1504">
        <w:t>30</w:t>
      </w:r>
      <w:r w:rsidRPr="00DE1504">
        <w:rPr>
          <w:rFonts w:cs="宋体" w:hint="eastAsia"/>
        </w:rPr>
        <w:t>）％；中期考核（</w:t>
      </w:r>
      <w:r w:rsidRPr="00DE1504">
        <w:t>0</w:t>
      </w:r>
      <w:r w:rsidRPr="00DE1504">
        <w:rPr>
          <w:rFonts w:cs="宋体" w:hint="eastAsia"/>
        </w:rPr>
        <w:t>）％；期末考核（</w:t>
      </w:r>
      <w:r w:rsidRPr="00DE1504">
        <w:t>70</w:t>
      </w:r>
      <w:r w:rsidRPr="00DE1504">
        <w:rPr>
          <w:rFonts w:cs="宋体" w:hint="eastAsia"/>
        </w:rPr>
        <w:t>）％</w:t>
      </w:r>
    </w:p>
    <w:p w:rsidR="007C51D4" w:rsidRPr="00DE1504" w:rsidRDefault="007C51D4" w:rsidP="008E2AFF">
      <w:pPr>
        <w:pStyle w:val="a8"/>
      </w:pPr>
      <w:r w:rsidRPr="00DE1504">
        <w:rPr>
          <w:rFonts w:cs="宋体" w:hint="eastAsia"/>
        </w:rPr>
        <w:t>平时成绩构成：考勤考纪（</w:t>
      </w:r>
      <w:r w:rsidRPr="00DE1504">
        <w:t>20</w:t>
      </w:r>
      <w:r w:rsidRPr="00DE1504">
        <w:rPr>
          <w:rFonts w:cs="宋体" w:hint="eastAsia"/>
        </w:rPr>
        <w:t>）％；作业（</w:t>
      </w:r>
      <w:r w:rsidRPr="00DE1504">
        <w:t>60</w:t>
      </w:r>
      <w:r w:rsidRPr="00DE1504">
        <w:rPr>
          <w:rFonts w:cs="宋体" w:hint="eastAsia"/>
        </w:rPr>
        <w:t>）％；其他（</w:t>
      </w:r>
      <w:r w:rsidRPr="00DE1504">
        <w:t>20</w:t>
      </w:r>
      <w:r w:rsidRPr="00DE1504">
        <w:rPr>
          <w:rFonts w:cs="宋体" w:hint="eastAsia"/>
        </w:rPr>
        <w:t>）％</w:t>
      </w:r>
    </w:p>
    <w:p w:rsidR="007C51D4" w:rsidRPr="00DE1504" w:rsidRDefault="007C51D4" w:rsidP="008E2AFF">
      <w:pPr>
        <w:pStyle w:val="B"/>
      </w:pPr>
      <w:r>
        <w:rPr>
          <w:rFonts w:cs="宋体" w:hint="eastAsia"/>
        </w:rPr>
        <w:t>七</w:t>
      </w:r>
      <w:r w:rsidRPr="00DE1504">
        <w:rPr>
          <w:rFonts w:cs="宋体" w:hint="eastAsia"/>
        </w:rPr>
        <w:t>、建议教材及参考资料</w:t>
      </w:r>
    </w:p>
    <w:p w:rsidR="007C51D4" w:rsidRDefault="007C51D4" w:rsidP="008E2AFF">
      <w:pPr>
        <w:ind w:firstLineChars="200" w:firstLine="422"/>
      </w:pPr>
      <w:r w:rsidRPr="00393F8F">
        <w:rPr>
          <w:rFonts w:cs="宋体" w:hint="eastAsia"/>
          <w:b/>
          <w:bCs/>
        </w:rPr>
        <w:lastRenderedPageBreak/>
        <w:t>建议教材</w:t>
      </w:r>
      <w:r w:rsidRPr="00393F8F">
        <w:rPr>
          <w:rFonts w:cs="宋体" w:hint="eastAsia"/>
        </w:rPr>
        <w:t>：</w:t>
      </w:r>
    </w:p>
    <w:p w:rsidR="007C51D4" w:rsidRPr="009A4DA6" w:rsidRDefault="007C51D4" w:rsidP="008E2AFF">
      <w:pPr>
        <w:ind w:leftChars="200" w:left="840" w:hangingChars="200" w:hanging="420"/>
      </w:pPr>
      <w:r w:rsidRPr="00393F8F">
        <w:t xml:space="preserve">[1] </w:t>
      </w:r>
      <w:r w:rsidRPr="009A4DA6">
        <w:rPr>
          <w:rFonts w:cs="宋体" w:hint="eastAsia"/>
        </w:rPr>
        <w:t>杨宏山</w:t>
      </w:r>
      <w:r w:rsidRPr="00393F8F">
        <w:rPr>
          <w:rFonts w:cs="宋体" w:hint="eastAsia"/>
        </w:rPr>
        <w:t>．</w:t>
      </w:r>
      <w:r w:rsidRPr="009A4DA6">
        <w:rPr>
          <w:rFonts w:cs="宋体" w:hint="eastAsia"/>
        </w:rPr>
        <w:t>城市管理学（第二版）</w:t>
      </w:r>
      <w:r w:rsidRPr="00393F8F">
        <w:t>[M]</w:t>
      </w:r>
      <w:r w:rsidRPr="00393F8F">
        <w:rPr>
          <w:rFonts w:cs="宋体" w:hint="eastAsia"/>
        </w:rPr>
        <w:t>．</w:t>
      </w:r>
      <w:r w:rsidRPr="009A4DA6">
        <w:rPr>
          <w:rFonts w:cs="宋体" w:hint="eastAsia"/>
        </w:rPr>
        <w:t>北京：中国人民大学出版社，</w:t>
      </w:r>
      <w:r w:rsidRPr="009A4DA6">
        <w:t>2013</w:t>
      </w:r>
    </w:p>
    <w:p w:rsidR="007C51D4" w:rsidRDefault="007C51D4" w:rsidP="008E2AFF">
      <w:pPr>
        <w:ind w:firstLineChars="200" w:firstLine="422"/>
        <w:rPr>
          <w:b/>
          <w:bCs/>
        </w:rPr>
      </w:pPr>
      <w:r w:rsidRPr="00393F8F">
        <w:rPr>
          <w:rFonts w:cs="宋体" w:hint="eastAsia"/>
          <w:b/>
          <w:bCs/>
        </w:rPr>
        <w:t>参考资料：</w:t>
      </w:r>
    </w:p>
    <w:p w:rsidR="007C51D4" w:rsidRPr="001E58D1" w:rsidRDefault="007C51D4" w:rsidP="008E2AFF">
      <w:pPr>
        <w:spacing w:line="300" w:lineRule="auto"/>
        <w:ind w:leftChars="200" w:left="840" w:hangingChars="200" w:hanging="420"/>
      </w:pPr>
      <w:r w:rsidRPr="001E58D1">
        <w:t>[1]</w:t>
      </w:r>
      <w:r>
        <w:t xml:space="preserve"> </w:t>
      </w:r>
      <w:r w:rsidRPr="001E58D1">
        <w:rPr>
          <w:rFonts w:cs="宋体" w:hint="eastAsia"/>
        </w:rPr>
        <w:t>戴维</w:t>
      </w:r>
      <w:r w:rsidRPr="001E58D1">
        <w:t>•R•</w:t>
      </w:r>
      <w:r w:rsidRPr="001E58D1">
        <w:rPr>
          <w:rFonts w:cs="宋体" w:hint="eastAsia"/>
        </w:rPr>
        <w:t>摩根．城市管理学：美国视角（第六版）</w:t>
      </w:r>
      <w:r w:rsidRPr="00393F8F">
        <w:t>[M]</w:t>
      </w:r>
      <w:r w:rsidRPr="001E58D1">
        <w:rPr>
          <w:rFonts w:cs="宋体" w:hint="eastAsia"/>
        </w:rPr>
        <w:t>．北京：中国人民大学出版社，</w:t>
      </w:r>
      <w:r w:rsidRPr="001E58D1">
        <w:t>2011</w:t>
      </w:r>
    </w:p>
    <w:p w:rsidR="007C51D4" w:rsidRPr="001E58D1" w:rsidRDefault="007C51D4" w:rsidP="008E2AFF">
      <w:pPr>
        <w:ind w:leftChars="200" w:left="840" w:hangingChars="200" w:hanging="420"/>
      </w:pPr>
      <w:r w:rsidRPr="00393F8F">
        <w:t>[2]</w:t>
      </w:r>
      <w:r>
        <w:t xml:space="preserve"> </w:t>
      </w:r>
      <w:r w:rsidRPr="001E58D1">
        <w:rPr>
          <w:rFonts w:cs="宋体" w:hint="eastAsia"/>
        </w:rPr>
        <w:t>冯云廷．城市管理学</w:t>
      </w:r>
      <w:r w:rsidRPr="00393F8F">
        <w:t>[M]</w:t>
      </w:r>
      <w:r w:rsidRPr="001E58D1">
        <w:rPr>
          <w:rFonts w:cs="宋体" w:hint="eastAsia"/>
        </w:rPr>
        <w:t>．北京：清华大学出版社，</w:t>
      </w:r>
      <w:r w:rsidRPr="001E58D1">
        <w:t>2014</w:t>
      </w:r>
    </w:p>
    <w:p w:rsidR="007C51D4" w:rsidRPr="00DE1504" w:rsidRDefault="007C51D4" w:rsidP="008E2AFF">
      <w:pPr>
        <w:pStyle w:val="B"/>
      </w:pPr>
      <w:r>
        <w:rPr>
          <w:rFonts w:cs="宋体" w:hint="eastAsia"/>
        </w:rPr>
        <w:t>八</w:t>
      </w:r>
      <w:r w:rsidRPr="00DE1504">
        <w:rPr>
          <w:rFonts w:cs="宋体" w:hint="eastAsia"/>
        </w:rPr>
        <w:t>、大纲说明</w:t>
      </w:r>
    </w:p>
    <w:p w:rsidR="007C51D4" w:rsidRPr="00DE1504" w:rsidRDefault="007C51D4" w:rsidP="008E2AFF">
      <w:pPr>
        <w:pStyle w:val="a7"/>
      </w:pPr>
      <w:r w:rsidRPr="00DE1504">
        <w:rPr>
          <w:rFonts w:cs="宋体" w:hint="eastAsia"/>
        </w:rPr>
        <w:t>无。</w:t>
      </w:r>
    </w:p>
    <w:p w:rsidR="007C51D4" w:rsidRPr="00F24D96" w:rsidRDefault="007C51D4" w:rsidP="008E2AFF">
      <w:pPr>
        <w:pStyle w:val="a9"/>
        <w:rPr>
          <w:sz w:val="24"/>
          <w:szCs w:val="24"/>
        </w:rPr>
      </w:pPr>
      <w:r w:rsidRPr="00F24D96">
        <w:rPr>
          <w:rFonts w:cs="宋体" w:hint="eastAsia"/>
          <w:sz w:val="24"/>
          <w:szCs w:val="24"/>
        </w:rPr>
        <w:t>执笔人：叶俊焘</w:t>
      </w:r>
    </w:p>
    <w:p w:rsidR="00D93A9C" w:rsidRPr="00F24D96" w:rsidRDefault="00D93A9C" w:rsidP="00D93A9C">
      <w:pPr>
        <w:pStyle w:val="a9"/>
        <w:rPr>
          <w:sz w:val="24"/>
          <w:szCs w:val="24"/>
        </w:rPr>
      </w:pPr>
      <w:r w:rsidRPr="00F24D96">
        <w:rPr>
          <w:rFonts w:cs="宋体" w:hint="eastAsia"/>
          <w:sz w:val="24"/>
          <w:szCs w:val="24"/>
        </w:rPr>
        <w:t>审核人：卢玮</w:t>
      </w:r>
    </w:p>
    <w:p w:rsidR="00D93A9C" w:rsidRPr="00F24D96" w:rsidRDefault="00D93A9C" w:rsidP="00D93A9C">
      <w:pPr>
        <w:pStyle w:val="a9"/>
        <w:rPr>
          <w:sz w:val="24"/>
          <w:szCs w:val="24"/>
        </w:rPr>
      </w:pPr>
      <w:r w:rsidRPr="00F24D96">
        <w:rPr>
          <w:rFonts w:cs="宋体" w:hint="eastAsia"/>
          <w:sz w:val="24"/>
          <w:szCs w:val="24"/>
        </w:rPr>
        <w:t>审批人：刘洪民</w:t>
      </w:r>
    </w:p>
    <w:p w:rsidR="007C51D4" w:rsidRPr="00D93A9C" w:rsidRDefault="007C51D4" w:rsidP="005D4220">
      <w:pPr>
        <w:widowControl/>
        <w:jc w:val="center"/>
        <w:rPr>
          <w:sz w:val="24"/>
          <w:szCs w:val="24"/>
        </w:rPr>
      </w:pPr>
    </w:p>
    <w:p w:rsidR="007C51D4" w:rsidRPr="00DE1504" w:rsidRDefault="007C51D4" w:rsidP="005D4220"/>
    <w:p w:rsidR="007C51D4" w:rsidRDefault="007C51D4"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pPr>
    </w:p>
    <w:p w:rsidR="00F24D96" w:rsidRDefault="00F24D96" w:rsidP="00030A7C">
      <w:pPr>
        <w:pStyle w:val="Ab"/>
        <w:ind w:firstLine="480"/>
        <w:rPr>
          <w:rFonts w:hint="eastAsia"/>
        </w:rPr>
      </w:pPr>
    </w:p>
    <w:p w:rsidR="007C51D4" w:rsidRPr="00EF673C" w:rsidRDefault="007C51D4" w:rsidP="00581D9D">
      <w:pPr>
        <w:pStyle w:val="Ab"/>
        <w:ind w:firstLine="480"/>
        <w:outlineLvl w:val="0"/>
      </w:pPr>
      <w:bookmarkStart w:id="142" w:name="_Toc512669087"/>
      <w:r>
        <w:rPr>
          <w:rFonts w:cs="宋体" w:hint="eastAsia"/>
        </w:rPr>
        <w:lastRenderedPageBreak/>
        <w:t>当代中国政府与政治</w:t>
      </w:r>
      <w:r w:rsidRPr="00EF673C">
        <w:rPr>
          <w:rFonts w:cs="宋体" w:hint="eastAsia"/>
        </w:rPr>
        <w:t>课程教学大纲</w:t>
      </w:r>
      <w:bookmarkEnd w:id="142"/>
    </w:p>
    <w:p w:rsidR="007C51D4" w:rsidRDefault="007C51D4" w:rsidP="008E2AFF">
      <w:pPr>
        <w:pStyle w:val="aa"/>
        <w:ind w:leftChars="228" w:left="479" w:firstLineChars="0" w:firstLine="0"/>
      </w:pPr>
      <w:r w:rsidRPr="00D6184F">
        <w:rPr>
          <w:rFonts w:cs="宋体" w:hint="eastAsia"/>
          <w:b/>
          <w:bCs/>
        </w:rPr>
        <w:t>课程名称</w:t>
      </w:r>
      <w:r>
        <w:rPr>
          <w:rFonts w:cs="宋体" w:hint="eastAsia"/>
        </w:rPr>
        <w:t>：</w:t>
      </w:r>
      <w:r w:rsidRPr="0033602C">
        <w:rPr>
          <w:rFonts w:cs="宋体" w:hint="eastAsia"/>
          <w:sz w:val="21"/>
          <w:szCs w:val="21"/>
        </w:rPr>
        <w:t>当代中国政府与政治</w:t>
      </w:r>
      <w:r>
        <w:t xml:space="preserve"> </w:t>
      </w:r>
      <w:r w:rsidRPr="00393F8F">
        <w:t>/</w:t>
      </w:r>
      <w:r w:rsidRPr="0033602C">
        <w:rPr>
          <w:sz w:val="21"/>
          <w:szCs w:val="21"/>
        </w:rPr>
        <w:t xml:space="preserve"> Temporary China Politics and Government</w:t>
      </w:r>
    </w:p>
    <w:p w:rsidR="007C51D4" w:rsidRDefault="007C51D4" w:rsidP="008E2AFF">
      <w:pPr>
        <w:pStyle w:val="aa"/>
        <w:ind w:leftChars="228" w:left="479" w:firstLineChars="0" w:firstLine="0"/>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rsidRPr="0033602C">
        <w:rPr>
          <w:sz w:val="21"/>
          <w:szCs w:val="21"/>
        </w:rPr>
        <w:t>06</w:t>
      </w:r>
      <w:r>
        <w:rPr>
          <w:sz w:val="21"/>
          <w:szCs w:val="21"/>
        </w:rPr>
        <w:t>326462</w:t>
      </w:r>
    </w:p>
    <w:p w:rsidR="007C51D4" w:rsidRDefault="007C51D4" w:rsidP="008E2AFF">
      <w:pPr>
        <w:pStyle w:val="aa"/>
        <w:ind w:firstLine="482"/>
      </w:pPr>
      <w:r w:rsidRPr="00D6184F">
        <w:rPr>
          <w:rFonts w:cs="宋体" w:hint="eastAsia"/>
          <w:b/>
          <w:bCs/>
        </w:rPr>
        <w:t>课程</w:t>
      </w:r>
      <w:r>
        <w:rPr>
          <w:rFonts w:cs="宋体" w:hint="eastAsia"/>
          <w:b/>
          <w:bCs/>
        </w:rPr>
        <w:t>类型</w:t>
      </w:r>
      <w:r>
        <w:rPr>
          <w:rFonts w:cs="宋体" w:hint="eastAsia"/>
        </w:rPr>
        <w:t>：</w:t>
      </w:r>
      <w:r w:rsidRPr="0033602C">
        <w:rPr>
          <w:rFonts w:cs="宋体" w:hint="eastAsia"/>
          <w:sz w:val="21"/>
          <w:szCs w:val="21"/>
        </w:rPr>
        <w:t>拓展</w:t>
      </w:r>
      <w:r w:rsidRPr="0033602C">
        <w:rPr>
          <w:sz w:val="21"/>
          <w:szCs w:val="21"/>
        </w:rPr>
        <w:t>/</w:t>
      </w:r>
      <w:r w:rsidRPr="0033602C">
        <w:rPr>
          <w:rFonts w:cs="宋体" w:hint="eastAsia"/>
          <w:sz w:val="21"/>
          <w:szCs w:val="21"/>
        </w:rPr>
        <w:t>选修</w:t>
      </w:r>
    </w:p>
    <w:p w:rsidR="007C51D4" w:rsidRDefault="007C51D4" w:rsidP="008E2AFF">
      <w:pPr>
        <w:pStyle w:val="aa"/>
        <w:tabs>
          <w:tab w:val="left" w:pos="3420"/>
        </w:tabs>
        <w:ind w:firstLine="482"/>
      </w:pPr>
      <w:r w:rsidRPr="00D6184F">
        <w:rPr>
          <w:rFonts w:cs="宋体" w:hint="eastAsia"/>
          <w:b/>
          <w:bCs/>
        </w:rPr>
        <w:t>总学时数</w:t>
      </w:r>
      <w:r>
        <w:rPr>
          <w:rFonts w:cs="宋体" w:hint="eastAsia"/>
        </w:rPr>
        <w:t>：</w:t>
      </w:r>
      <w:r w:rsidRPr="0033602C">
        <w:rPr>
          <w:sz w:val="21"/>
          <w:szCs w:val="21"/>
        </w:rPr>
        <w:t>32</w:t>
      </w:r>
    </w:p>
    <w:p w:rsidR="007C51D4" w:rsidRPr="00002E93" w:rsidRDefault="007C51D4" w:rsidP="008E2AFF">
      <w:pPr>
        <w:pStyle w:val="aa"/>
        <w:tabs>
          <w:tab w:val="left" w:pos="3420"/>
        </w:tabs>
        <w:ind w:firstLineChars="229" w:firstLine="552"/>
        <w:rPr>
          <w:b/>
          <w:bCs/>
        </w:rPr>
      </w:pPr>
      <w:r w:rsidRPr="00002E93">
        <w:rPr>
          <w:rFonts w:cs="宋体" w:hint="eastAsia"/>
          <w:b/>
          <w:bCs/>
        </w:rPr>
        <w:t>学</w:t>
      </w:r>
      <w:r>
        <w:rPr>
          <w:b/>
          <w:bCs/>
        </w:rPr>
        <w:t xml:space="preserve">    </w:t>
      </w:r>
      <w:r w:rsidRPr="00002E93">
        <w:rPr>
          <w:rFonts w:cs="宋体" w:hint="eastAsia"/>
          <w:b/>
          <w:bCs/>
        </w:rPr>
        <w:t>分</w:t>
      </w:r>
      <w:r>
        <w:rPr>
          <w:rFonts w:cs="宋体" w:hint="eastAsia"/>
          <w:b/>
          <w:bCs/>
        </w:rPr>
        <w:t>：</w:t>
      </w:r>
      <w:r w:rsidRPr="0033602C">
        <w:rPr>
          <w:sz w:val="21"/>
          <w:szCs w:val="21"/>
        </w:rPr>
        <w:t>2</w:t>
      </w:r>
      <w:r>
        <w:t xml:space="preserve"> </w:t>
      </w:r>
    </w:p>
    <w:p w:rsidR="007C51D4" w:rsidRDefault="007C51D4" w:rsidP="008E2AFF">
      <w:pPr>
        <w:pStyle w:val="aa"/>
        <w:tabs>
          <w:tab w:val="left" w:pos="3420"/>
        </w:tabs>
        <w:ind w:firstLine="482"/>
      </w:pPr>
      <w:r w:rsidRPr="00D6184F">
        <w:rPr>
          <w:rFonts w:cs="宋体" w:hint="eastAsia"/>
          <w:b/>
          <w:bCs/>
        </w:rPr>
        <w:t>先修课程</w:t>
      </w:r>
      <w:r>
        <w:rPr>
          <w:rFonts w:cs="宋体" w:hint="eastAsia"/>
        </w:rPr>
        <w:t>：</w:t>
      </w:r>
    </w:p>
    <w:p w:rsidR="007C51D4" w:rsidRDefault="007C51D4" w:rsidP="008E2AFF">
      <w:pPr>
        <w:pStyle w:val="aa"/>
        <w:ind w:firstLine="482"/>
      </w:pPr>
      <w:r w:rsidRPr="00D6184F">
        <w:rPr>
          <w:rFonts w:cs="宋体" w:hint="eastAsia"/>
          <w:b/>
          <w:bCs/>
        </w:rPr>
        <w:t>开课单位</w:t>
      </w:r>
      <w:r>
        <w:rPr>
          <w:rFonts w:cs="宋体" w:hint="eastAsia"/>
        </w:rPr>
        <w:t>：</w:t>
      </w:r>
      <w:r w:rsidRPr="0033602C">
        <w:rPr>
          <w:rFonts w:cs="宋体" w:hint="eastAsia"/>
          <w:sz w:val="21"/>
          <w:szCs w:val="21"/>
        </w:rPr>
        <w:t>经济与管理学院</w:t>
      </w:r>
    </w:p>
    <w:p w:rsidR="007C51D4" w:rsidRPr="0033602C" w:rsidRDefault="007C51D4" w:rsidP="008E2AFF">
      <w:pPr>
        <w:pStyle w:val="B"/>
        <w:ind w:leftChars="228" w:left="1657" w:hangingChars="489" w:hanging="1178"/>
        <w:rPr>
          <w:b w:val="0"/>
          <w:bCs w:val="0"/>
          <w:sz w:val="21"/>
          <w:szCs w:val="21"/>
        </w:rPr>
      </w:pPr>
      <w:r w:rsidRPr="001C042E">
        <w:rPr>
          <w:rFonts w:cs="宋体" w:hint="eastAsia"/>
        </w:rPr>
        <w:t>适用专业</w:t>
      </w:r>
      <w:r>
        <w:rPr>
          <w:rFonts w:cs="宋体" w:hint="eastAsia"/>
        </w:rPr>
        <w:t>：</w:t>
      </w:r>
      <w:r w:rsidRPr="0033602C">
        <w:rPr>
          <w:rFonts w:cs="宋体" w:hint="eastAsia"/>
          <w:b w:val="0"/>
          <w:bCs w:val="0"/>
          <w:sz w:val="21"/>
          <w:szCs w:val="21"/>
        </w:rPr>
        <w:t>公共事业管理</w:t>
      </w:r>
    </w:p>
    <w:p w:rsidR="007C51D4" w:rsidRPr="00B22E13" w:rsidRDefault="007C51D4" w:rsidP="008E2AFF">
      <w:pPr>
        <w:pStyle w:val="B"/>
      </w:pPr>
      <w:r w:rsidRPr="00B22E13">
        <w:rPr>
          <w:rFonts w:cs="宋体" w:hint="eastAsia"/>
        </w:rPr>
        <w:t>一、课程的性质、目的和任务</w:t>
      </w:r>
    </w:p>
    <w:p w:rsidR="007C51D4" w:rsidRPr="00123C5C" w:rsidRDefault="007C51D4" w:rsidP="008E2AFF">
      <w:pPr>
        <w:ind w:firstLineChars="196" w:firstLine="412"/>
      </w:pPr>
      <w:r w:rsidRPr="00393F8F">
        <w:rPr>
          <w:rFonts w:cs="宋体" w:hint="eastAsia"/>
        </w:rPr>
        <w:t>本课程是</w:t>
      </w:r>
      <w:r w:rsidRPr="00123C5C">
        <w:rPr>
          <w:rFonts w:cs="宋体" w:hint="eastAsia"/>
        </w:rPr>
        <w:t>是中国高校公共事业管理专业的专业拓展课，是一门系统地研究政府过程与政治过程的普遍规律、基本原理的科学</w:t>
      </w:r>
      <w:r w:rsidRPr="00393F8F">
        <w:rPr>
          <w:rFonts w:cs="宋体" w:hint="eastAsia"/>
        </w:rPr>
        <w:t>，通过该课程学习可</w:t>
      </w:r>
      <w:r w:rsidRPr="00123C5C">
        <w:rPr>
          <w:rFonts w:cs="宋体" w:hint="eastAsia"/>
        </w:rPr>
        <w:t>让学生比较系统地掌握学习公共事业管理必须具备的基础理论，从而一方面为进一步学习有关专业课程打下必要的理论基础，另一方面为实际工作提供一定的理论指导和参考</w:t>
      </w:r>
      <w:r w:rsidRPr="00393F8F">
        <w:rPr>
          <w:rFonts w:cs="宋体" w:hint="eastAsia"/>
        </w:rPr>
        <w:t>。本课程通过</w:t>
      </w:r>
      <w:r w:rsidRPr="00123C5C">
        <w:rPr>
          <w:rFonts w:cs="宋体" w:hint="eastAsia"/>
        </w:rPr>
        <w:t>课堂讲授与案例教学</w:t>
      </w:r>
      <w:r w:rsidRPr="00393F8F">
        <w:rPr>
          <w:rFonts w:cs="宋体" w:hint="eastAsia"/>
        </w:rPr>
        <w:t>，使学生掌握</w:t>
      </w:r>
      <w:r w:rsidRPr="00123C5C">
        <w:rPr>
          <w:rFonts w:cs="宋体" w:hint="eastAsia"/>
        </w:rPr>
        <w:t>当代中国政府与政治的基本知识，培养专业素质和专业意识，掌握基本的原理与理论，形成一定的专业研究能力</w:t>
      </w:r>
      <w:r w:rsidRPr="00393F8F">
        <w:rPr>
          <w:rFonts w:cs="宋体" w:hint="eastAsia"/>
        </w:rPr>
        <w:t>。</w:t>
      </w:r>
    </w:p>
    <w:p w:rsidR="007C51D4" w:rsidRPr="00AF54FD" w:rsidRDefault="007C51D4" w:rsidP="008E2AFF">
      <w:pPr>
        <w:pStyle w:val="a7"/>
      </w:pPr>
      <w:r w:rsidRPr="00AF54FD">
        <w:rPr>
          <w:rFonts w:cs="宋体" w:hint="eastAsia"/>
        </w:rPr>
        <w:t>本课程主要介绍基本理论、原理和方法，并培养学生分析和解决政治过程中存在的问题的能力。教学过程中尽量把理论与实践（特别是我国的政治实践）结合起来，探索具有中国特色的政治理论和方法。具体来说，本课程要求学生熟悉、掌握和理解以下的基本内容：</w:t>
      </w:r>
      <w:r w:rsidRPr="00AF54FD">
        <w:t>1.</w:t>
      </w:r>
      <w:r w:rsidRPr="00AF54FD">
        <w:rPr>
          <w:rFonts w:cs="宋体" w:hint="eastAsia"/>
        </w:rPr>
        <w:t>正确认识课程的性质、任务及其研究对象，全面了解课程的体系、结构，对本学科有一个总体的认识。</w:t>
      </w:r>
      <w:r w:rsidRPr="00AF54FD">
        <w:t>2.</w:t>
      </w:r>
      <w:r w:rsidRPr="00AF54FD">
        <w:rPr>
          <w:rFonts w:cs="宋体" w:hint="eastAsia"/>
        </w:rPr>
        <w:t>掌握中国政府与政治的基本概念、基本原理和基本分析方法，了解学科发展的新理论与新思想。</w:t>
      </w:r>
      <w:r w:rsidRPr="00AF54FD">
        <w:t>3.</w:t>
      </w:r>
      <w:r w:rsidRPr="00AF54FD">
        <w:rPr>
          <w:rFonts w:cs="宋体" w:hint="eastAsia"/>
        </w:rPr>
        <w:t>紧密联系实际，学会分析案例，解决实际问题，把学科理论的学习融入对政府与政治活动实践的研究和认识之中，切实提高分析问题、解决问题的能力。</w:t>
      </w:r>
    </w:p>
    <w:p w:rsidR="007C51D4" w:rsidRPr="00B22E13" w:rsidRDefault="007C51D4" w:rsidP="008E2AFF">
      <w:pPr>
        <w:pStyle w:val="B"/>
      </w:pPr>
      <w:r w:rsidRPr="00B22E13">
        <w:rPr>
          <w:rFonts w:cs="宋体" w:hint="eastAsia"/>
        </w:rPr>
        <w:t>二、教学内容及教学基本要求</w:t>
      </w:r>
    </w:p>
    <w:p w:rsidR="007C51D4" w:rsidRPr="00393F8F" w:rsidRDefault="007C51D4" w:rsidP="008E2AFF">
      <w:pPr>
        <w:adjustRightInd w:val="0"/>
        <w:ind w:firstLineChars="200" w:firstLine="420"/>
      </w:pPr>
      <w:r w:rsidRPr="00393F8F">
        <w:t>1</w:t>
      </w:r>
      <w:r w:rsidRPr="00393F8F">
        <w:rPr>
          <w:rFonts w:cs="宋体" w:hint="eastAsia"/>
        </w:rPr>
        <w:t>．</w:t>
      </w:r>
      <w:r w:rsidRPr="00E63D03">
        <w:rPr>
          <w:rFonts w:cs="宋体" w:hint="eastAsia"/>
        </w:rPr>
        <w:t>政府、政治、中国政府与政治</w:t>
      </w:r>
      <w:r>
        <w:rPr>
          <w:rFonts w:cs="宋体" w:hint="eastAsia"/>
        </w:rPr>
        <w:t>：</w:t>
      </w:r>
    </w:p>
    <w:p w:rsidR="007C51D4" w:rsidRDefault="007C51D4" w:rsidP="008E2AFF">
      <w:pPr>
        <w:adjustRightInd w:val="0"/>
        <w:ind w:firstLineChars="200" w:firstLine="420"/>
      </w:pPr>
      <w:r w:rsidRPr="00037744">
        <w:rPr>
          <w:rFonts w:ascii="??" w:hAnsi="??" w:cs="宋体" w:hint="eastAsia"/>
          <w:color w:val="000000"/>
        </w:rPr>
        <w:t>了解</w:t>
      </w:r>
      <w:r>
        <w:rPr>
          <w:rFonts w:ascii="??" w:hAnsi="??" w:cs="宋体" w:hint="eastAsia"/>
          <w:color w:val="000000"/>
        </w:rPr>
        <w:t>政治与政府的涵义</w:t>
      </w:r>
      <w:r w:rsidRPr="00037744">
        <w:rPr>
          <w:rFonts w:ascii="??" w:hAnsi="??" w:cs="宋体" w:hint="eastAsia"/>
          <w:color w:val="000000"/>
        </w:rPr>
        <w:t>；理解当代中国</w:t>
      </w:r>
      <w:r>
        <w:rPr>
          <w:rFonts w:ascii="??" w:hAnsi="??" w:cs="宋体" w:hint="eastAsia"/>
          <w:color w:val="000000"/>
        </w:rPr>
        <w:t>政府与政治历史演变的脉络</w:t>
      </w:r>
      <w:r w:rsidRPr="00037744">
        <w:rPr>
          <w:rFonts w:ascii="??" w:hAnsi="??" w:cs="宋体" w:hint="eastAsia"/>
          <w:color w:val="000000"/>
        </w:rPr>
        <w:t>；掌握</w:t>
      </w:r>
      <w:r>
        <w:rPr>
          <w:rFonts w:ascii="??" w:hAnsi="??" w:cs="宋体" w:hint="eastAsia"/>
          <w:color w:val="000000"/>
        </w:rPr>
        <w:t>政府与政党之间的区别与联系</w:t>
      </w:r>
      <w:r w:rsidRPr="00393F8F">
        <w:rPr>
          <w:rFonts w:cs="宋体" w:hint="eastAsia"/>
        </w:rPr>
        <w:t>。</w:t>
      </w:r>
    </w:p>
    <w:p w:rsidR="007C51D4" w:rsidRPr="00393F8F" w:rsidRDefault="007C51D4" w:rsidP="008E2AFF">
      <w:pPr>
        <w:adjustRightInd w:val="0"/>
        <w:ind w:firstLineChars="200" w:firstLine="420"/>
      </w:pPr>
      <w:r w:rsidRPr="00393F8F">
        <w:t>2</w:t>
      </w:r>
      <w:r w:rsidRPr="00393F8F">
        <w:rPr>
          <w:rFonts w:cs="宋体" w:hint="eastAsia"/>
        </w:rPr>
        <w:t>．</w:t>
      </w:r>
      <w:r>
        <w:rPr>
          <w:rFonts w:cs="宋体" w:hint="eastAsia"/>
        </w:rPr>
        <w:t>宪法：</w:t>
      </w:r>
    </w:p>
    <w:p w:rsidR="007C51D4" w:rsidRDefault="007C51D4" w:rsidP="008E2AFF">
      <w:pPr>
        <w:adjustRightInd w:val="0"/>
        <w:ind w:firstLineChars="200" w:firstLine="420"/>
      </w:pPr>
      <w:r w:rsidRPr="00393F8F">
        <w:rPr>
          <w:rFonts w:cs="宋体" w:hint="eastAsia"/>
        </w:rPr>
        <w:t>了解</w:t>
      </w:r>
      <w:r>
        <w:rPr>
          <w:rFonts w:cs="宋体" w:hint="eastAsia"/>
        </w:rPr>
        <w:t>宪法的演进过程</w:t>
      </w:r>
      <w:r w:rsidRPr="00393F8F">
        <w:rPr>
          <w:rFonts w:cs="宋体" w:hint="eastAsia"/>
        </w:rPr>
        <w:t>；理解</w:t>
      </w:r>
      <w:r>
        <w:rPr>
          <w:rFonts w:cs="宋体" w:hint="eastAsia"/>
        </w:rPr>
        <w:t>宪法的结构、功能与作用</w:t>
      </w:r>
      <w:r w:rsidRPr="00393F8F">
        <w:rPr>
          <w:rFonts w:cs="宋体" w:hint="eastAsia"/>
        </w:rPr>
        <w:t>；掌握</w:t>
      </w:r>
      <w:r>
        <w:rPr>
          <w:rFonts w:cs="宋体" w:hint="eastAsia"/>
        </w:rPr>
        <w:t>宪法的性质、原则与特点，宪法对国家制度和公民权利与义务的规定</w:t>
      </w:r>
      <w:r w:rsidRPr="00393F8F">
        <w:rPr>
          <w:rFonts w:cs="宋体" w:hint="eastAsia"/>
        </w:rPr>
        <w:t>。</w:t>
      </w:r>
    </w:p>
    <w:p w:rsidR="007C51D4" w:rsidRPr="00393F8F" w:rsidRDefault="007C51D4" w:rsidP="008E2AFF">
      <w:pPr>
        <w:adjustRightInd w:val="0"/>
        <w:ind w:firstLineChars="200" w:firstLine="420"/>
      </w:pPr>
      <w:r>
        <w:t>3</w:t>
      </w:r>
      <w:r w:rsidRPr="00393F8F">
        <w:rPr>
          <w:rFonts w:cs="宋体" w:hint="eastAsia"/>
        </w:rPr>
        <w:t>．</w:t>
      </w:r>
      <w:r w:rsidRPr="00E63D03">
        <w:rPr>
          <w:rFonts w:cs="宋体" w:hint="eastAsia"/>
        </w:rPr>
        <w:t>政</w:t>
      </w:r>
      <w:r>
        <w:rPr>
          <w:rFonts w:cs="宋体" w:hint="eastAsia"/>
        </w:rPr>
        <w:t>党制度：</w:t>
      </w:r>
    </w:p>
    <w:p w:rsidR="007C51D4" w:rsidRDefault="007C51D4" w:rsidP="008E2AFF">
      <w:pPr>
        <w:adjustRightInd w:val="0"/>
        <w:ind w:firstLineChars="200" w:firstLine="420"/>
      </w:pPr>
      <w:r w:rsidRPr="00393F8F">
        <w:rPr>
          <w:rFonts w:cs="宋体" w:hint="eastAsia"/>
        </w:rPr>
        <w:t>了解</w:t>
      </w:r>
      <w:r w:rsidRPr="001739BB">
        <w:rPr>
          <w:rFonts w:cs="宋体" w:hint="eastAsia"/>
        </w:rPr>
        <w:t>中国政党制度概况</w:t>
      </w:r>
      <w:r w:rsidRPr="00393F8F">
        <w:rPr>
          <w:rFonts w:cs="宋体" w:hint="eastAsia"/>
        </w:rPr>
        <w:t>；理解</w:t>
      </w:r>
      <w:r>
        <w:rPr>
          <w:rFonts w:cs="宋体" w:hint="eastAsia"/>
        </w:rPr>
        <w:t>政党与政府、政党与市场、政党与政党、政党与人民军事力量的关系</w:t>
      </w:r>
      <w:r w:rsidRPr="00393F8F">
        <w:rPr>
          <w:rFonts w:cs="宋体" w:hint="eastAsia"/>
        </w:rPr>
        <w:t>；掌握</w:t>
      </w:r>
      <w:r>
        <w:rPr>
          <w:rFonts w:cs="宋体" w:hint="eastAsia"/>
        </w:rPr>
        <w:t>中国共产党和中国政府与政治的关系</w:t>
      </w:r>
      <w:r w:rsidRPr="00393F8F">
        <w:rPr>
          <w:rFonts w:cs="宋体" w:hint="eastAsia"/>
        </w:rPr>
        <w:t>。</w:t>
      </w:r>
    </w:p>
    <w:p w:rsidR="007C51D4" w:rsidRPr="00393F8F" w:rsidRDefault="007C51D4" w:rsidP="008E2AFF">
      <w:pPr>
        <w:adjustRightInd w:val="0"/>
        <w:ind w:firstLineChars="200" w:firstLine="420"/>
      </w:pPr>
      <w:r>
        <w:t>4</w:t>
      </w:r>
      <w:r w:rsidRPr="00393F8F">
        <w:rPr>
          <w:rFonts w:cs="宋体" w:hint="eastAsia"/>
        </w:rPr>
        <w:t>．</w:t>
      </w:r>
      <w:r>
        <w:rPr>
          <w:rFonts w:cs="宋体" w:hint="eastAsia"/>
        </w:rPr>
        <w:t>立法机关：</w:t>
      </w:r>
    </w:p>
    <w:p w:rsidR="007C51D4" w:rsidRDefault="007C51D4" w:rsidP="008E2AFF">
      <w:pPr>
        <w:adjustRightInd w:val="0"/>
        <w:ind w:firstLineChars="200" w:firstLine="420"/>
      </w:pPr>
      <w:r w:rsidRPr="00393F8F">
        <w:rPr>
          <w:rFonts w:cs="宋体" w:hint="eastAsia"/>
        </w:rPr>
        <w:t>了解</w:t>
      </w:r>
      <w:r w:rsidRPr="003D765B">
        <w:rPr>
          <w:rFonts w:cs="宋体" w:hint="eastAsia"/>
        </w:rPr>
        <w:t>人民代表大会的代表和代表团、人民代表大会的会议形式与议事程序</w:t>
      </w:r>
      <w:r w:rsidRPr="00393F8F">
        <w:rPr>
          <w:rFonts w:cs="宋体" w:hint="eastAsia"/>
        </w:rPr>
        <w:t>；理解</w:t>
      </w:r>
      <w:r>
        <w:rPr>
          <w:rFonts w:cs="宋体" w:hint="eastAsia"/>
        </w:rPr>
        <w:t>人民代表大会的制度设计、运作以及功能作用</w:t>
      </w:r>
      <w:r w:rsidRPr="00393F8F">
        <w:rPr>
          <w:rFonts w:cs="宋体" w:hint="eastAsia"/>
        </w:rPr>
        <w:t>；掌握</w:t>
      </w:r>
      <w:r>
        <w:rPr>
          <w:rFonts w:cs="宋体" w:hint="eastAsia"/>
        </w:rPr>
        <w:t>中国国体与政体的关系</w:t>
      </w:r>
      <w:r w:rsidRPr="00393F8F">
        <w:rPr>
          <w:rFonts w:cs="宋体" w:hint="eastAsia"/>
        </w:rPr>
        <w:t>。</w:t>
      </w:r>
    </w:p>
    <w:p w:rsidR="007C51D4" w:rsidRPr="00393F8F" w:rsidRDefault="007C51D4" w:rsidP="008E2AFF">
      <w:pPr>
        <w:adjustRightInd w:val="0"/>
        <w:ind w:firstLineChars="200" w:firstLine="420"/>
      </w:pPr>
      <w:r>
        <w:t>5</w:t>
      </w:r>
      <w:r w:rsidRPr="00393F8F">
        <w:rPr>
          <w:rFonts w:cs="宋体" w:hint="eastAsia"/>
        </w:rPr>
        <w:t>．</w:t>
      </w:r>
      <w:r>
        <w:rPr>
          <w:rFonts w:cs="宋体" w:hint="eastAsia"/>
        </w:rPr>
        <w:t>国家元首：</w:t>
      </w:r>
    </w:p>
    <w:p w:rsidR="007C51D4" w:rsidRDefault="007C51D4" w:rsidP="008E2AFF">
      <w:pPr>
        <w:adjustRightInd w:val="0"/>
        <w:ind w:firstLineChars="200" w:firstLine="420"/>
      </w:pPr>
      <w:r w:rsidRPr="00393F8F">
        <w:rPr>
          <w:rFonts w:cs="宋体" w:hint="eastAsia"/>
        </w:rPr>
        <w:t>了解</w:t>
      </w:r>
      <w:r>
        <w:rPr>
          <w:rFonts w:cs="宋体" w:hint="eastAsia"/>
        </w:rPr>
        <w:t>国家元首概念与演变</w:t>
      </w:r>
      <w:r w:rsidRPr="00393F8F">
        <w:rPr>
          <w:rFonts w:cs="宋体" w:hint="eastAsia"/>
        </w:rPr>
        <w:t>；理解</w:t>
      </w:r>
      <w:r>
        <w:rPr>
          <w:rFonts w:cs="宋体" w:hint="eastAsia"/>
        </w:rPr>
        <w:t>中国国家主席的制度设计、运作</w:t>
      </w:r>
      <w:r w:rsidRPr="00393F8F">
        <w:rPr>
          <w:rFonts w:cs="宋体" w:hint="eastAsia"/>
        </w:rPr>
        <w:t>；掌握</w:t>
      </w:r>
      <w:r>
        <w:rPr>
          <w:rFonts w:cs="宋体" w:hint="eastAsia"/>
        </w:rPr>
        <w:t>中国国家主席的</w:t>
      </w:r>
      <w:r>
        <w:rPr>
          <w:rFonts w:cs="宋体" w:hint="eastAsia"/>
        </w:rPr>
        <w:lastRenderedPageBreak/>
        <w:t>功能、地位和作用</w:t>
      </w:r>
      <w:r w:rsidRPr="00393F8F">
        <w:rPr>
          <w:rFonts w:cs="宋体" w:hint="eastAsia"/>
        </w:rPr>
        <w:t>。</w:t>
      </w:r>
    </w:p>
    <w:p w:rsidR="007C51D4" w:rsidRPr="00393F8F" w:rsidRDefault="007C51D4" w:rsidP="008E2AFF">
      <w:pPr>
        <w:adjustRightInd w:val="0"/>
        <w:ind w:firstLineChars="200" w:firstLine="420"/>
      </w:pPr>
      <w:r>
        <w:t>6</w:t>
      </w:r>
      <w:r w:rsidRPr="00393F8F">
        <w:rPr>
          <w:rFonts w:cs="宋体" w:hint="eastAsia"/>
        </w:rPr>
        <w:t>．</w:t>
      </w:r>
      <w:r>
        <w:rPr>
          <w:rFonts w:cs="宋体" w:hint="eastAsia"/>
        </w:rPr>
        <w:t>行政机关：</w:t>
      </w:r>
    </w:p>
    <w:p w:rsidR="007C51D4" w:rsidRDefault="007C51D4" w:rsidP="008E2AFF">
      <w:pPr>
        <w:adjustRightInd w:val="0"/>
        <w:ind w:firstLineChars="200" w:firstLine="420"/>
      </w:pPr>
      <w:r w:rsidRPr="00393F8F">
        <w:rPr>
          <w:rFonts w:cs="宋体" w:hint="eastAsia"/>
        </w:rPr>
        <w:t>了解</w:t>
      </w:r>
      <w:r>
        <w:rPr>
          <w:rFonts w:cs="宋体" w:hint="eastAsia"/>
        </w:rPr>
        <w:t>中国中央行政机关国务院的制度设计、组织结构、职权配置</w:t>
      </w:r>
      <w:r w:rsidRPr="00393F8F">
        <w:rPr>
          <w:rFonts w:cs="宋体" w:hint="eastAsia"/>
        </w:rPr>
        <w:t>；理解</w:t>
      </w:r>
      <w:r>
        <w:rPr>
          <w:rFonts w:cs="宋体" w:hint="eastAsia"/>
        </w:rPr>
        <w:t>行政体制改革的目标和动力</w:t>
      </w:r>
      <w:r w:rsidRPr="00393F8F">
        <w:rPr>
          <w:rFonts w:cs="宋体" w:hint="eastAsia"/>
        </w:rPr>
        <w:t>；掌握</w:t>
      </w:r>
      <w:r>
        <w:rPr>
          <w:rFonts w:cs="宋体" w:hint="eastAsia"/>
        </w:rPr>
        <w:t>我国各级政府之间的关系</w:t>
      </w:r>
      <w:r w:rsidRPr="00393F8F">
        <w:rPr>
          <w:rFonts w:cs="宋体" w:hint="eastAsia"/>
        </w:rPr>
        <w:t>。</w:t>
      </w:r>
    </w:p>
    <w:p w:rsidR="007C51D4" w:rsidRPr="00393F8F" w:rsidRDefault="007C51D4" w:rsidP="008E2AFF">
      <w:pPr>
        <w:adjustRightInd w:val="0"/>
        <w:ind w:firstLineChars="200" w:firstLine="420"/>
      </w:pPr>
      <w:r>
        <w:t>7</w:t>
      </w:r>
      <w:r w:rsidRPr="00393F8F">
        <w:rPr>
          <w:rFonts w:cs="宋体" w:hint="eastAsia"/>
        </w:rPr>
        <w:t>．</w:t>
      </w:r>
      <w:r>
        <w:rPr>
          <w:rFonts w:cs="宋体" w:hint="eastAsia"/>
        </w:rPr>
        <w:t>政治协商机关：</w:t>
      </w:r>
    </w:p>
    <w:p w:rsidR="007C51D4" w:rsidRDefault="007C51D4" w:rsidP="008E2AFF">
      <w:pPr>
        <w:adjustRightInd w:val="0"/>
        <w:ind w:firstLineChars="200" w:firstLine="420"/>
      </w:pPr>
      <w:r w:rsidRPr="00393F8F">
        <w:rPr>
          <w:rFonts w:cs="宋体" w:hint="eastAsia"/>
        </w:rPr>
        <w:t>了解</w:t>
      </w:r>
      <w:r>
        <w:rPr>
          <w:rFonts w:cs="宋体" w:hint="eastAsia"/>
        </w:rPr>
        <w:t>我国</w:t>
      </w:r>
      <w:r w:rsidRPr="003E126B">
        <w:rPr>
          <w:rFonts w:cs="宋体" w:hint="eastAsia"/>
        </w:rPr>
        <w:t>政治协商会议的建立与发展</w:t>
      </w:r>
      <w:r w:rsidRPr="00393F8F">
        <w:rPr>
          <w:rFonts w:cs="宋体" w:hint="eastAsia"/>
        </w:rPr>
        <w:t>；理解</w:t>
      </w:r>
      <w:r w:rsidRPr="003E126B">
        <w:rPr>
          <w:rFonts w:cs="宋体" w:hint="eastAsia"/>
        </w:rPr>
        <w:t>政治协商会议的组织原则与政治职能</w:t>
      </w:r>
      <w:r w:rsidRPr="00393F8F">
        <w:rPr>
          <w:rFonts w:cs="宋体" w:hint="eastAsia"/>
        </w:rPr>
        <w:t>；掌握</w:t>
      </w:r>
      <w:r w:rsidRPr="003E126B">
        <w:rPr>
          <w:rFonts w:cs="宋体" w:hint="eastAsia"/>
        </w:rPr>
        <w:t>政治协商会议制度的完善途径</w:t>
      </w:r>
      <w:r w:rsidRPr="00393F8F">
        <w:rPr>
          <w:rFonts w:cs="宋体" w:hint="eastAsia"/>
        </w:rPr>
        <w:t>。</w:t>
      </w:r>
    </w:p>
    <w:p w:rsidR="007C51D4" w:rsidRPr="00393F8F" w:rsidRDefault="007C51D4" w:rsidP="008E2AFF">
      <w:pPr>
        <w:adjustRightInd w:val="0"/>
        <w:ind w:firstLineChars="200" w:firstLine="420"/>
      </w:pPr>
      <w:r>
        <w:t>8</w:t>
      </w:r>
      <w:r w:rsidRPr="00393F8F">
        <w:rPr>
          <w:rFonts w:cs="宋体" w:hint="eastAsia"/>
        </w:rPr>
        <w:t>．</w:t>
      </w:r>
      <w:r>
        <w:rPr>
          <w:rFonts w:cs="宋体" w:hint="eastAsia"/>
        </w:rPr>
        <w:t>司法机关：</w:t>
      </w:r>
    </w:p>
    <w:p w:rsidR="007C51D4" w:rsidRDefault="007C51D4" w:rsidP="008E2AFF">
      <w:pPr>
        <w:adjustRightInd w:val="0"/>
        <w:ind w:firstLineChars="200" w:firstLine="420"/>
      </w:pPr>
      <w:r w:rsidRPr="00393F8F">
        <w:rPr>
          <w:rFonts w:cs="宋体" w:hint="eastAsia"/>
        </w:rPr>
        <w:t>了解</w:t>
      </w:r>
      <w:r>
        <w:rPr>
          <w:rFonts w:cs="宋体" w:hint="eastAsia"/>
        </w:rPr>
        <w:t>我国的司法制度、司法机关的沿革与变迁</w:t>
      </w:r>
      <w:r w:rsidRPr="00393F8F">
        <w:rPr>
          <w:rFonts w:cs="宋体" w:hint="eastAsia"/>
        </w:rPr>
        <w:t>；理解</w:t>
      </w:r>
      <w:bookmarkStart w:id="143" w:name="OLE_LINK1"/>
      <w:r>
        <w:rPr>
          <w:rFonts w:cs="宋体" w:hint="eastAsia"/>
        </w:rPr>
        <w:t>人民法院的机构设置、职权</w:t>
      </w:r>
      <w:bookmarkEnd w:id="143"/>
      <w:r>
        <w:rPr>
          <w:rFonts w:cs="宋体" w:hint="eastAsia"/>
        </w:rPr>
        <w:t>与运作原则，人民检察院的机构设置、职权</w:t>
      </w:r>
      <w:r w:rsidRPr="00393F8F">
        <w:rPr>
          <w:rFonts w:cs="宋体" w:hint="eastAsia"/>
        </w:rPr>
        <w:t>；掌握</w:t>
      </w:r>
      <w:r>
        <w:rPr>
          <w:rFonts w:cs="宋体" w:hint="eastAsia"/>
        </w:rPr>
        <w:t>司法程序与司法原则</w:t>
      </w:r>
      <w:r w:rsidRPr="00393F8F">
        <w:rPr>
          <w:rFonts w:cs="宋体" w:hint="eastAsia"/>
        </w:rPr>
        <w:t>。</w:t>
      </w:r>
    </w:p>
    <w:p w:rsidR="007C51D4" w:rsidRPr="00393F8F" w:rsidRDefault="007C51D4" w:rsidP="008E2AFF">
      <w:pPr>
        <w:adjustRightInd w:val="0"/>
        <w:ind w:firstLineChars="200" w:firstLine="420"/>
      </w:pPr>
      <w:r>
        <w:t>9</w:t>
      </w:r>
      <w:r w:rsidRPr="00393F8F">
        <w:rPr>
          <w:rFonts w:cs="宋体" w:hint="eastAsia"/>
        </w:rPr>
        <w:t>．</w:t>
      </w:r>
      <w:r>
        <w:rPr>
          <w:rFonts w:cs="宋体" w:hint="eastAsia"/>
        </w:rPr>
        <w:t>公共政策：</w:t>
      </w:r>
    </w:p>
    <w:p w:rsidR="007C51D4" w:rsidRDefault="007C51D4" w:rsidP="008E2AFF">
      <w:pPr>
        <w:adjustRightInd w:val="0"/>
        <w:ind w:firstLineChars="200" w:firstLine="420"/>
      </w:pPr>
      <w:r w:rsidRPr="00393F8F">
        <w:rPr>
          <w:rFonts w:cs="宋体" w:hint="eastAsia"/>
        </w:rPr>
        <w:t>了解</w:t>
      </w:r>
      <w:r>
        <w:rPr>
          <w:rFonts w:cs="宋体" w:hint="eastAsia"/>
        </w:rPr>
        <w:t>公共政策的内涵</w:t>
      </w:r>
      <w:r w:rsidRPr="00393F8F">
        <w:rPr>
          <w:rFonts w:cs="宋体" w:hint="eastAsia"/>
        </w:rPr>
        <w:t>；理解</w:t>
      </w:r>
      <w:r>
        <w:rPr>
          <w:rFonts w:cs="宋体" w:hint="eastAsia"/>
        </w:rPr>
        <w:t>内务政策、外交政策的作用</w:t>
      </w:r>
      <w:r w:rsidRPr="00393F8F">
        <w:rPr>
          <w:rFonts w:cs="宋体" w:hint="eastAsia"/>
        </w:rPr>
        <w:t>；掌握</w:t>
      </w:r>
      <w:r>
        <w:rPr>
          <w:rFonts w:cs="宋体" w:hint="eastAsia"/>
        </w:rPr>
        <w:t>公共政策的制订与实施过程</w:t>
      </w:r>
      <w:r w:rsidRPr="00393F8F">
        <w:rPr>
          <w:rFonts w:cs="宋体" w:hint="eastAsia"/>
        </w:rPr>
        <w:t>。</w:t>
      </w:r>
    </w:p>
    <w:p w:rsidR="007C51D4" w:rsidRPr="00393F8F" w:rsidRDefault="007C51D4" w:rsidP="008E2AFF">
      <w:pPr>
        <w:adjustRightInd w:val="0"/>
        <w:ind w:firstLineChars="200" w:firstLine="420"/>
      </w:pPr>
      <w:r>
        <w:t>10</w:t>
      </w:r>
      <w:r w:rsidRPr="00393F8F">
        <w:rPr>
          <w:rFonts w:cs="宋体" w:hint="eastAsia"/>
        </w:rPr>
        <w:t>．</w:t>
      </w:r>
      <w:r>
        <w:rPr>
          <w:rFonts w:cs="宋体" w:hint="eastAsia"/>
        </w:rPr>
        <w:t>社团：</w:t>
      </w:r>
    </w:p>
    <w:p w:rsidR="007C51D4" w:rsidRPr="000B405F" w:rsidRDefault="007C51D4" w:rsidP="008E2AFF">
      <w:pPr>
        <w:widowControl/>
        <w:spacing w:line="300" w:lineRule="atLeast"/>
        <w:ind w:firstLineChars="200" w:firstLine="420"/>
        <w:jc w:val="left"/>
      </w:pPr>
      <w:r w:rsidRPr="00393F8F">
        <w:rPr>
          <w:rFonts w:cs="宋体" w:hint="eastAsia"/>
        </w:rPr>
        <w:t>了解</w:t>
      </w:r>
      <w:r w:rsidRPr="000B405F">
        <w:rPr>
          <w:rFonts w:cs="宋体" w:hint="eastAsia"/>
        </w:rPr>
        <w:t>社会团体的分类及特征</w:t>
      </w:r>
      <w:r w:rsidRPr="00393F8F">
        <w:rPr>
          <w:rFonts w:cs="宋体" w:hint="eastAsia"/>
        </w:rPr>
        <w:t>；理解</w:t>
      </w:r>
      <w:r w:rsidRPr="000B405F">
        <w:rPr>
          <w:rFonts w:cs="宋体" w:hint="eastAsia"/>
        </w:rPr>
        <w:t>一级社团、一般社团的建立与发展过程</w:t>
      </w:r>
      <w:r w:rsidRPr="00393F8F">
        <w:rPr>
          <w:rFonts w:cs="宋体" w:hint="eastAsia"/>
        </w:rPr>
        <w:t>；掌握</w:t>
      </w:r>
      <w:r>
        <w:rPr>
          <w:rFonts w:cs="宋体" w:hint="eastAsia"/>
        </w:rPr>
        <w:t>政府与社团的关系</w:t>
      </w:r>
      <w:r w:rsidRPr="00393F8F">
        <w:rPr>
          <w:rFonts w:cs="宋体" w:hint="eastAsia"/>
        </w:rPr>
        <w:t>。</w:t>
      </w:r>
    </w:p>
    <w:p w:rsidR="007C51D4" w:rsidRPr="00393F8F" w:rsidRDefault="007C51D4" w:rsidP="008E2AFF">
      <w:pPr>
        <w:adjustRightInd w:val="0"/>
        <w:ind w:firstLineChars="200" w:firstLine="420"/>
      </w:pPr>
      <w:r w:rsidRPr="00393F8F">
        <w:t>1</w:t>
      </w:r>
      <w:r>
        <w:t>1</w:t>
      </w:r>
      <w:r w:rsidRPr="00393F8F">
        <w:rPr>
          <w:rFonts w:cs="宋体" w:hint="eastAsia"/>
        </w:rPr>
        <w:t>．</w:t>
      </w:r>
      <w:r w:rsidRPr="00E63D03">
        <w:rPr>
          <w:rFonts w:cs="宋体" w:hint="eastAsia"/>
        </w:rPr>
        <w:t>政治</w:t>
      </w:r>
      <w:r>
        <w:rPr>
          <w:rFonts w:cs="宋体" w:hint="eastAsia"/>
        </w:rPr>
        <w:t>文化：</w:t>
      </w:r>
    </w:p>
    <w:p w:rsidR="007C51D4" w:rsidRDefault="007C51D4" w:rsidP="008E2AFF">
      <w:pPr>
        <w:adjustRightInd w:val="0"/>
        <w:ind w:firstLineChars="200" w:firstLine="420"/>
      </w:pPr>
      <w:r w:rsidRPr="00393F8F">
        <w:rPr>
          <w:rFonts w:cs="宋体" w:hint="eastAsia"/>
        </w:rPr>
        <w:t>了解</w:t>
      </w:r>
      <w:r>
        <w:rPr>
          <w:rFonts w:cs="宋体" w:hint="eastAsia"/>
        </w:rPr>
        <w:t>当前中国的政治文化，包括政治信仰、态度与情感等</w:t>
      </w:r>
      <w:r w:rsidRPr="00393F8F">
        <w:rPr>
          <w:rFonts w:cs="宋体" w:hint="eastAsia"/>
        </w:rPr>
        <w:t>；理解</w:t>
      </w:r>
      <w:r>
        <w:rPr>
          <w:rFonts w:cs="宋体" w:hint="eastAsia"/>
        </w:rPr>
        <w:t>公民文化与政治发展相关问题</w:t>
      </w:r>
      <w:r w:rsidRPr="00393F8F">
        <w:rPr>
          <w:rFonts w:cs="宋体" w:hint="eastAsia"/>
        </w:rPr>
        <w:t>；掌握</w:t>
      </w:r>
      <w:r>
        <w:rPr>
          <w:rFonts w:cs="宋体" w:hint="eastAsia"/>
        </w:rPr>
        <w:t>中国政治发展的社会基础</w:t>
      </w:r>
      <w:r w:rsidRPr="00393F8F">
        <w:rPr>
          <w:rFonts w:cs="宋体" w:hint="eastAsia"/>
        </w:rPr>
        <w:t>。</w:t>
      </w:r>
    </w:p>
    <w:p w:rsidR="007C51D4" w:rsidRPr="00F9687D" w:rsidRDefault="007C51D4" w:rsidP="008E2AFF">
      <w:pPr>
        <w:pStyle w:val="a8"/>
      </w:pPr>
    </w:p>
    <w:p w:rsidR="007C51D4" w:rsidRPr="00B22E13" w:rsidRDefault="007C51D4" w:rsidP="008E2AFF">
      <w:pPr>
        <w:pStyle w:val="B"/>
      </w:pPr>
      <w:r>
        <w:rPr>
          <w:rFonts w:cs="宋体" w:hint="eastAsia"/>
        </w:rPr>
        <w:t>三</w:t>
      </w:r>
      <w:r w:rsidRPr="00B22E13">
        <w:rPr>
          <w:rFonts w:cs="宋体" w:hint="eastAsia"/>
        </w:rPr>
        <w:t>、学时分配表</w:t>
      </w:r>
    </w:p>
    <w:tbl>
      <w:tblPr>
        <w:tblW w:w="7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180"/>
        <w:gridCol w:w="1800"/>
      </w:tblGrid>
      <w:tr w:rsidR="007C51D4" w:rsidRPr="00DE7DE8">
        <w:trPr>
          <w:trHeight w:val="563"/>
        </w:trPr>
        <w:tc>
          <w:tcPr>
            <w:tcW w:w="688" w:type="dxa"/>
            <w:vAlign w:val="center"/>
          </w:tcPr>
          <w:p w:rsidR="007C51D4" w:rsidRPr="00DE7DE8" w:rsidRDefault="007C51D4" w:rsidP="006470AE">
            <w:pPr>
              <w:widowControl/>
              <w:spacing w:line="240" w:lineRule="atLeast"/>
              <w:jc w:val="center"/>
              <w:rPr>
                <w:rFonts w:ascii="宋体"/>
                <w:kern w:val="0"/>
              </w:rPr>
            </w:pPr>
            <w:r>
              <w:rPr>
                <w:rFonts w:ascii="宋体" w:hAnsi="宋体" w:cs="宋体" w:hint="eastAsia"/>
                <w:kern w:val="0"/>
              </w:rPr>
              <w:t>序号</w:t>
            </w:r>
          </w:p>
        </w:tc>
        <w:tc>
          <w:tcPr>
            <w:tcW w:w="5180"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课程内容</w:t>
            </w:r>
          </w:p>
        </w:tc>
        <w:tc>
          <w:tcPr>
            <w:tcW w:w="1800"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讲课学时</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c>
          <w:tcPr>
            <w:tcW w:w="5180" w:type="dxa"/>
            <w:vAlign w:val="center"/>
          </w:tcPr>
          <w:p w:rsidR="007C51D4" w:rsidRPr="002A37ED" w:rsidRDefault="007C51D4" w:rsidP="006470AE">
            <w:r w:rsidRPr="002A37ED">
              <w:rPr>
                <w:rFonts w:cs="宋体" w:hint="eastAsia"/>
              </w:rPr>
              <w:t>政府、政治、中国政府与政治</w:t>
            </w:r>
          </w:p>
        </w:tc>
        <w:tc>
          <w:tcPr>
            <w:tcW w:w="1800" w:type="dxa"/>
            <w:vAlign w:val="center"/>
          </w:tcPr>
          <w:p w:rsidR="007C51D4" w:rsidRPr="002A37ED" w:rsidRDefault="007C51D4" w:rsidP="006470AE">
            <w:pPr>
              <w:jc w:val="center"/>
            </w:pPr>
            <w:r w:rsidRPr="002A37ED">
              <w:t>2</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5180" w:type="dxa"/>
            <w:vAlign w:val="center"/>
          </w:tcPr>
          <w:p w:rsidR="007C51D4" w:rsidRPr="002A37ED" w:rsidRDefault="007C51D4" w:rsidP="006470AE">
            <w:r w:rsidRPr="002A37ED">
              <w:rPr>
                <w:rFonts w:cs="宋体" w:hint="eastAsia"/>
              </w:rPr>
              <w:t>宪法</w:t>
            </w:r>
          </w:p>
        </w:tc>
        <w:tc>
          <w:tcPr>
            <w:tcW w:w="1800" w:type="dxa"/>
            <w:vAlign w:val="center"/>
          </w:tcPr>
          <w:p w:rsidR="007C51D4" w:rsidRPr="002A37ED" w:rsidRDefault="007C51D4" w:rsidP="006470AE">
            <w:pPr>
              <w:jc w:val="center"/>
            </w:pPr>
            <w:r w:rsidRPr="002A37ED">
              <w:t>3</w:t>
            </w:r>
          </w:p>
        </w:tc>
      </w:tr>
      <w:tr w:rsidR="007C51D4" w:rsidRPr="00DE7DE8">
        <w:trPr>
          <w:trHeight w:val="290"/>
        </w:trPr>
        <w:tc>
          <w:tcPr>
            <w:tcW w:w="688" w:type="dxa"/>
            <w:vAlign w:val="center"/>
          </w:tcPr>
          <w:p w:rsidR="007C51D4" w:rsidRPr="00393F8F" w:rsidRDefault="007C51D4" w:rsidP="006470AE">
            <w:pPr>
              <w:jc w:val="center"/>
              <w:rPr>
                <w:sz w:val="18"/>
                <w:szCs w:val="18"/>
              </w:rPr>
            </w:pPr>
            <w:r>
              <w:rPr>
                <w:sz w:val="18"/>
                <w:szCs w:val="18"/>
              </w:rPr>
              <w:t>3</w:t>
            </w:r>
          </w:p>
        </w:tc>
        <w:tc>
          <w:tcPr>
            <w:tcW w:w="5180" w:type="dxa"/>
            <w:vAlign w:val="center"/>
          </w:tcPr>
          <w:p w:rsidR="007C51D4" w:rsidRPr="002A37ED" w:rsidRDefault="007C51D4" w:rsidP="006470AE">
            <w:r w:rsidRPr="002A37ED">
              <w:rPr>
                <w:rFonts w:cs="宋体" w:hint="eastAsia"/>
              </w:rPr>
              <w:t>政党制度</w:t>
            </w:r>
          </w:p>
        </w:tc>
        <w:tc>
          <w:tcPr>
            <w:tcW w:w="1800" w:type="dxa"/>
            <w:vAlign w:val="center"/>
          </w:tcPr>
          <w:p w:rsidR="007C51D4" w:rsidRPr="002A37ED" w:rsidRDefault="007C51D4" w:rsidP="006470AE">
            <w:pPr>
              <w:jc w:val="center"/>
            </w:pPr>
            <w:r w:rsidRPr="002A37ED">
              <w:t>3</w:t>
            </w:r>
          </w:p>
        </w:tc>
      </w:tr>
      <w:tr w:rsidR="007C51D4" w:rsidRPr="00DE7DE8">
        <w:trPr>
          <w:trHeight w:val="272"/>
        </w:trPr>
        <w:tc>
          <w:tcPr>
            <w:tcW w:w="688" w:type="dxa"/>
            <w:vAlign w:val="center"/>
          </w:tcPr>
          <w:p w:rsidR="007C51D4" w:rsidRPr="00393F8F" w:rsidRDefault="007C51D4" w:rsidP="006470AE">
            <w:pPr>
              <w:jc w:val="center"/>
              <w:rPr>
                <w:sz w:val="18"/>
                <w:szCs w:val="18"/>
              </w:rPr>
            </w:pPr>
            <w:r>
              <w:rPr>
                <w:sz w:val="18"/>
                <w:szCs w:val="18"/>
              </w:rPr>
              <w:t>4</w:t>
            </w:r>
          </w:p>
        </w:tc>
        <w:tc>
          <w:tcPr>
            <w:tcW w:w="5180" w:type="dxa"/>
            <w:vAlign w:val="center"/>
          </w:tcPr>
          <w:p w:rsidR="007C51D4" w:rsidRPr="002A37ED" w:rsidRDefault="007C51D4" w:rsidP="006470AE">
            <w:r w:rsidRPr="002A37ED">
              <w:rPr>
                <w:rFonts w:cs="宋体" w:hint="eastAsia"/>
              </w:rPr>
              <w:t>立法机关</w:t>
            </w:r>
          </w:p>
        </w:tc>
        <w:tc>
          <w:tcPr>
            <w:tcW w:w="1800" w:type="dxa"/>
            <w:vAlign w:val="center"/>
          </w:tcPr>
          <w:p w:rsidR="007C51D4" w:rsidRPr="002A37ED" w:rsidRDefault="007C51D4" w:rsidP="006470AE">
            <w:pPr>
              <w:jc w:val="center"/>
            </w:pPr>
            <w:r w:rsidRPr="002A37ED">
              <w:t>3</w:t>
            </w:r>
          </w:p>
        </w:tc>
      </w:tr>
      <w:tr w:rsidR="007C51D4" w:rsidRPr="00DE7DE8">
        <w:trPr>
          <w:trHeight w:val="272"/>
        </w:trPr>
        <w:tc>
          <w:tcPr>
            <w:tcW w:w="688" w:type="dxa"/>
            <w:vAlign w:val="center"/>
          </w:tcPr>
          <w:p w:rsidR="007C51D4" w:rsidRPr="00393F8F" w:rsidRDefault="007C51D4" w:rsidP="006470AE">
            <w:pPr>
              <w:jc w:val="center"/>
              <w:rPr>
                <w:sz w:val="18"/>
                <w:szCs w:val="18"/>
              </w:rPr>
            </w:pPr>
            <w:r>
              <w:rPr>
                <w:sz w:val="18"/>
                <w:szCs w:val="18"/>
              </w:rPr>
              <w:t>5</w:t>
            </w:r>
          </w:p>
        </w:tc>
        <w:tc>
          <w:tcPr>
            <w:tcW w:w="5180" w:type="dxa"/>
            <w:vAlign w:val="center"/>
          </w:tcPr>
          <w:p w:rsidR="007C51D4" w:rsidRPr="002A37ED" w:rsidRDefault="007C51D4" w:rsidP="006470AE">
            <w:r w:rsidRPr="002A37ED">
              <w:rPr>
                <w:rFonts w:cs="宋体" w:hint="eastAsia"/>
              </w:rPr>
              <w:t>国家元首</w:t>
            </w:r>
          </w:p>
        </w:tc>
        <w:tc>
          <w:tcPr>
            <w:tcW w:w="1800" w:type="dxa"/>
            <w:vAlign w:val="center"/>
          </w:tcPr>
          <w:p w:rsidR="007C51D4" w:rsidRPr="002A37ED" w:rsidRDefault="007C51D4" w:rsidP="006470AE">
            <w:pPr>
              <w:jc w:val="center"/>
            </w:pPr>
            <w:r w:rsidRPr="002A37ED">
              <w:t>3</w:t>
            </w:r>
          </w:p>
        </w:tc>
      </w:tr>
      <w:tr w:rsidR="007C51D4" w:rsidRPr="00DE7DE8">
        <w:trPr>
          <w:trHeight w:val="290"/>
        </w:trPr>
        <w:tc>
          <w:tcPr>
            <w:tcW w:w="688" w:type="dxa"/>
            <w:vAlign w:val="center"/>
          </w:tcPr>
          <w:p w:rsidR="007C51D4" w:rsidRPr="00393F8F" w:rsidRDefault="007C51D4" w:rsidP="006470AE">
            <w:pPr>
              <w:jc w:val="center"/>
              <w:rPr>
                <w:sz w:val="18"/>
                <w:szCs w:val="18"/>
              </w:rPr>
            </w:pPr>
            <w:r>
              <w:rPr>
                <w:sz w:val="18"/>
                <w:szCs w:val="18"/>
              </w:rPr>
              <w:t>6</w:t>
            </w:r>
          </w:p>
        </w:tc>
        <w:tc>
          <w:tcPr>
            <w:tcW w:w="5180" w:type="dxa"/>
            <w:vAlign w:val="center"/>
          </w:tcPr>
          <w:p w:rsidR="007C51D4" w:rsidRPr="002A37ED" w:rsidRDefault="007C51D4" w:rsidP="006470AE">
            <w:r w:rsidRPr="002A37ED">
              <w:rPr>
                <w:rFonts w:cs="宋体" w:hint="eastAsia"/>
              </w:rPr>
              <w:t>行政机关</w:t>
            </w:r>
          </w:p>
        </w:tc>
        <w:tc>
          <w:tcPr>
            <w:tcW w:w="1800" w:type="dxa"/>
            <w:vAlign w:val="center"/>
          </w:tcPr>
          <w:p w:rsidR="007C51D4" w:rsidRPr="002A37ED" w:rsidRDefault="007C51D4" w:rsidP="006470AE">
            <w:pPr>
              <w:jc w:val="center"/>
            </w:pPr>
            <w:r w:rsidRPr="002A37ED">
              <w:t>3</w:t>
            </w:r>
          </w:p>
        </w:tc>
      </w:tr>
      <w:tr w:rsidR="007C51D4" w:rsidRPr="00DE7DE8">
        <w:trPr>
          <w:trHeight w:val="290"/>
        </w:trPr>
        <w:tc>
          <w:tcPr>
            <w:tcW w:w="688" w:type="dxa"/>
            <w:vAlign w:val="center"/>
          </w:tcPr>
          <w:p w:rsidR="007C51D4" w:rsidRPr="00393F8F" w:rsidRDefault="007C51D4" w:rsidP="006470AE">
            <w:pPr>
              <w:jc w:val="center"/>
              <w:rPr>
                <w:sz w:val="18"/>
                <w:szCs w:val="18"/>
              </w:rPr>
            </w:pPr>
            <w:r>
              <w:rPr>
                <w:sz w:val="18"/>
                <w:szCs w:val="18"/>
              </w:rPr>
              <w:t>7</w:t>
            </w:r>
          </w:p>
        </w:tc>
        <w:tc>
          <w:tcPr>
            <w:tcW w:w="5180" w:type="dxa"/>
            <w:vAlign w:val="center"/>
          </w:tcPr>
          <w:p w:rsidR="007C51D4" w:rsidRPr="002A37ED" w:rsidRDefault="007C51D4" w:rsidP="006470AE">
            <w:r w:rsidRPr="002A37ED">
              <w:rPr>
                <w:rFonts w:cs="宋体" w:hint="eastAsia"/>
              </w:rPr>
              <w:t>政治协商机关</w:t>
            </w:r>
          </w:p>
        </w:tc>
        <w:tc>
          <w:tcPr>
            <w:tcW w:w="1800" w:type="dxa"/>
            <w:vAlign w:val="center"/>
          </w:tcPr>
          <w:p w:rsidR="007C51D4" w:rsidRPr="002A37ED" w:rsidRDefault="007C51D4" w:rsidP="006470AE">
            <w:pPr>
              <w:jc w:val="center"/>
            </w:pPr>
            <w:r w:rsidRPr="002A37ED">
              <w:t>3</w:t>
            </w:r>
          </w:p>
        </w:tc>
      </w:tr>
      <w:tr w:rsidR="007C51D4" w:rsidRPr="00DE7DE8">
        <w:trPr>
          <w:trHeight w:val="290"/>
        </w:trPr>
        <w:tc>
          <w:tcPr>
            <w:tcW w:w="688" w:type="dxa"/>
            <w:vAlign w:val="center"/>
          </w:tcPr>
          <w:p w:rsidR="007C51D4" w:rsidRPr="00393F8F" w:rsidRDefault="007C51D4" w:rsidP="006470AE">
            <w:pPr>
              <w:jc w:val="center"/>
              <w:rPr>
                <w:sz w:val="18"/>
                <w:szCs w:val="18"/>
              </w:rPr>
            </w:pPr>
            <w:r>
              <w:rPr>
                <w:sz w:val="18"/>
                <w:szCs w:val="18"/>
              </w:rPr>
              <w:t>8</w:t>
            </w:r>
          </w:p>
        </w:tc>
        <w:tc>
          <w:tcPr>
            <w:tcW w:w="5180" w:type="dxa"/>
            <w:vAlign w:val="center"/>
          </w:tcPr>
          <w:p w:rsidR="007C51D4" w:rsidRPr="002A37ED" w:rsidRDefault="007C51D4" w:rsidP="006470AE">
            <w:r w:rsidRPr="002A37ED">
              <w:rPr>
                <w:rFonts w:cs="宋体" w:hint="eastAsia"/>
              </w:rPr>
              <w:t>司法机关</w:t>
            </w:r>
          </w:p>
        </w:tc>
        <w:tc>
          <w:tcPr>
            <w:tcW w:w="1800" w:type="dxa"/>
            <w:vAlign w:val="center"/>
          </w:tcPr>
          <w:p w:rsidR="007C51D4" w:rsidRPr="002A37ED" w:rsidRDefault="007C51D4" w:rsidP="006470AE">
            <w:pPr>
              <w:jc w:val="center"/>
            </w:pPr>
            <w:r w:rsidRPr="002A37ED">
              <w:t>3</w:t>
            </w:r>
          </w:p>
        </w:tc>
      </w:tr>
      <w:tr w:rsidR="007C51D4" w:rsidRPr="00DE7DE8">
        <w:trPr>
          <w:trHeight w:val="290"/>
        </w:trPr>
        <w:tc>
          <w:tcPr>
            <w:tcW w:w="688" w:type="dxa"/>
            <w:vAlign w:val="center"/>
          </w:tcPr>
          <w:p w:rsidR="007C51D4" w:rsidRDefault="007C51D4" w:rsidP="006470AE">
            <w:pPr>
              <w:jc w:val="center"/>
              <w:rPr>
                <w:sz w:val="18"/>
                <w:szCs w:val="18"/>
              </w:rPr>
            </w:pPr>
            <w:r>
              <w:rPr>
                <w:sz w:val="18"/>
                <w:szCs w:val="18"/>
              </w:rPr>
              <w:t>9</w:t>
            </w:r>
          </w:p>
        </w:tc>
        <w:tc>
          <w:tcPr>
            <w:tcW w:w="5180" w:type="dxa"/>
            <w:vAlign w:val="center"/>
          </w:tcPr>
          <w:p w:rsidR="007C51D4" w:rsidRPr="002A37ED" w:rsidRDefault="007C51D4" w:rsidP="006470AE">
            <w:r w:rsidRPr="002A37ED">
              <w:rPr>
                <w:rFonts w:cs="宋体" w:hint="eastAsia"/>
              </w:rPr>
              <w:t>公共政策</w:t>
            </w:r>
          </w:p>
        </w:tc>
        <w:tc>
          <w:tcPr>
            <w:tcW w:w="1800" w:type="dxa"/>
            <w:vAlign w:val="center"/>
          </w:tcPr>
          <w:p w:rsidR="007C51D4" w:rsidRPr="002A37ED" w:rsidRDefault="007C51D4" w:rsidP="006470AE">
            <w:pPr>
              <w:jc w:val="center"/>
            </w:pPr>
            <w:r w:rsidRPr="002A37ED">
              <w:t>3</w:t>
            </w:r>
          </w:p>
        </w:tc>
      </w:tr>
      <w:tr w:rsidR="007C51D4" w:rsidRPr="00DE7DE8">
        <w:trPr>
          <w:trHeight w:val="290"/>
        </w:trPr>
        <w:tc>
          <w:tcPr>
            <w:tcW w:w="688" w:type="dxa"/>
            <w:vAlign w:val="center"/>
          </w:tcPr>
          <w:p w:rsidR="007C51D4" w:rsidRDefault="007C51D4" w:rsidP="006470AE">
            <w:pPr>
              <w:jc w:val="center"/>
              <w:rPr>
                <w:sz w:val="18"/>
                <w:szCs w:val="18"/>
              </w:rPr>
            </w:pPr>
            <w:r>
              <w:rPr>
                <w:sz w:val="18"/>
                <w:szCs w:val="18"/>
              </w:rPr>
              <w:t>10</w:t>
            </w:r>
          </w:p>
        </w:tc>
        <w:tc>
          <w:tcPr>
            <w:tcW w:w="5180" w:type="dxa"/>
            <w:vAlign w:val="center"/>
          </w:tcPr>
          <w:p w:rsidR="007C51D4" w:rsidRPr="002A37ED" w:rsidRDefault="007C51D4" w:rsidP="006470AE">
            <w:r w:rsidRPr="002A37ED">
              <w:rPr>
                <w:rFonts w:cs="宋体" w:hint="eastAsia"/>
              </w:rPr>
              <w:t>社会团体</w:t>
            </w:r>
          </w:p>
        </w:tc>
        <w:tc>
          <w:tcPr>
            <w:tcW w:w="1800" w:type="dxa"/>
            <w:vAlign w:val="center"/>
          </w:tcPr>
          <w:p w:rsidR="007C51D4" w:rsidRPr="002A37ED" w:rsidRDefault="007C51D4" w:rsidP="006470AE">
            <w:pPr>
              <w:jc w:val="center"/>
            </w:pPr>
            <w:r w:rsidRPr="002A37ED">
              <w:t>3</w:t>
            </w:r>
          </w:p>
        </w:tc>
      </w:tr>
      <w:tr w:rsidR="007C51D4" w:rsidRPr="00DE7DE8">
        <w:trPr>
          <w:trHeight w:val="290"/>
        </w:trPr>
        <w:tc>
          <w:tcPr>
            <w:tcW w:w="688" w:type="dxa"/>
            <w:vAlign w:val="center"/>
          </w:tcPr>
          <w:p w:rsidR="007C51D4" w:rsidRDefault="007C51D4" w:rsidP="006470AE">
            <w:pPr>
              <w:jc w:val="center"/>
              <w:rPr>
                <w:sz w:val="18"/>
                <w:szCs w:val="18"/>
              </w:rPr>
            </w:pPr>
            <w:r>
              <w:rPr>
                <w:sz w:val="18"/>
                <w:szCs w:val="18"/>
              </w:rPr>
              <w:t>11</w:t>
            </w:r>
          </w:p>
        </w:tc>
        <w:tc>
          <w:tcPr>
            <w:tcW w:w="5180" w:type="dxa"/>
            <w:vAlign w:val="center"/>
          </w:tcPr>
          <w:p w:rsidR="007C51D4" w:rsidRPr="002A37ED" w:rsidRDefault="007C51D4" w:rsidP="006470AE">
            <w:r w:rsidRPr="002A37ED">
              <w:rPr>
                <w:rFonts w:cs="宋体" w:hint="eastAsia"/>
              </w:rPr>
              <w:t>政治文化</w:t>
            </w:r>
          </w:p>
        </w:tc>
        <w:tc>
          <w:tcPr>
            <w:tcW w:w="1800" w:type="dxa"/>
            <w:vAlign w:val="center"/>
          </w:tcPr>
          <w:p w:rsidR="007C51D4" w:rsidRPr="002A37ED" w:rsidRDefault="007C51D4" w:rsidP="006470AE">
            <w:pPr>
              <w:jc w:val="center"/>
            </w:pPr>
            <w:r w:rsidRPr="002A37ED">
              <w:t>3</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sidRPr="005D2951">
              <w:rPr>
                <w:rFonts w:ascii="宋体" w:hAnsi="宋体" w:cs="宋体" w:hint="eastAsia"/>
                <w:kern w:val="0"/>
                <w:sz w:val="18"/>
                <w:szCs w:val="18"/>
              </w:rPr>
              <w:t>合计</w:t>
            </w:r>
          </w:p>
        </w:tc>
        <w:tc>
          <w:tcPr>
            <w:tcW w:w="5180" w:type="dxa"/>
            <w:vAlign w:val="center"/>
          </w:tcPr>
          <w:p w:rsidR="007C51D4" w:rsidRDefault="007C51D4" w:rsidP="006470AE">
            <w:pPr>
              <w:rPr>
                <w:sz w:val="18"/>
                <w:szCs w:val="18"/>
              </w:rPr>
            </w:pPr>
          </w:p>
        </w:tc>
        <w:tc>
          <w:tcPr>
            <w:tcW w:w="1800" w:type="dxa"/>
            <w:vAlign w:val="center"/>
          </w:tcPr>
          <w:p w:rsidR="007C51D4" w:rsidRPr="002A37ED" w:rsidRDefault="007C51D4" w:rsidP="006470AE">
            <w:pPr>
              <w:jc w:val="center"/>
            </w:pPr>
            <w:r w:rsidRPr="002A37ED">
              <w:t>32</w:t>
            </w:r>
          </w:p>
        </w:tc>
      </w:tr>
    </w:tbl>
    <w:p w:rsidR="007C51D4" w:rsidRPr="00B22E13" w:rsidRDefault="007C51D4" w:rsidP="007C51D4">
      <w:pPr>
        <w:pStyle w:val="B"/>
      </w:pPr>
      <w:r>
        <w:rPr>
          <w:rFonts w:cs="宋体" w:hint="eastAsia"/>
        </w:rPr>
        <w:t>四</w:t>
      </w:r>
      <w:r w:rsidRPr="00B22E13">
        <w:rPr>
          <w:rFonts w:cs="宋体" w:hint="eastAsia"/>
        </w:rPr>
        <w:t>、课程考核方法及要求</w:t>
      </w:r>
    </w:p>
    <w:p w:rsidR="007C51D4" w:rsidRDefault="007C51D4" w:rsidP="008E2AFF">
      <w:pPr>
        <w:pStyle w:val="a7"/>
      </w:pPr>
      <w:r>
        <w:t>1</w:t>
      </w:r>
      <w:r>
        <w:rPr>
          <w:rFonts w:cs="宋体" w:hint="eastAsia"/>
        </w:rPr>
        <w:t>．考核方式：考试（√）；考查（）</w:t>
      </w:r>
    </w:p>
    <w:p w:rsidR="007C51D4" w:rsidRDefault="007C51D4" w:rsidP="008E2AFF">
      <w:pPr>
        <w:pStyle w:val="a7"/>
      </w:pPr>
      <w:r>
        <w:t>2</w:t>
      </w:r>
      <w:r>
        <w:rPr>
          <w:rFonts w:cs="宋体" w:hint="eastAsia"/>
        </w:rPr>
        <w:t>．成绩评定：</w:t>
      </w:r>
    </w:p>
    <w:p w:rsidR="007C51D4" w:rsidRDefault="007C51D4" w:rsidP="008E2AFF">
      <w:pPr>
        <w:pStyle w:val="a8"/>
      </w:pPr>
      <w:r>
        <w:rPr>
          <w:rFonts w:cs="宋体" w:hint="eastAsia"/>
        </w:rPr>
        <w:t>计分制：百分制（√）；五级分制（）；两级分制（）</w:t>
      </w:r>
    </w:p>
    <w:p w:rsidR="007C51D4" w:rsidRDefault="007C51D4" w:rsidP="008E2AFF">
      <w:pPr>
        <w:pStyle w:val="a8"/>
      </w:pPr>
      <w:r>
        <w:rPr>
          <w:rFonts w:cs="宋体" w:hint="eastAsia"/>
        </w:rPr>
        <w:t>总评成绩构成：平时考核（</w:t>
      </w:r>
      <w:r>
        <w:t>30</w:t>
      </w:r>
      <w:r>
        <w:rPr>
          <w:rFonts w:cs="宋体" w:hint="eastAsia"/>
        </w:rPr>
        <w:t>）％；中期考核（）％；期末考核（</w:t>
      </w:r>
      <w:r>
        <w:t>70</w:t>
      </w:r>
      <w:r>
        <w:rPr>
          <w:rFonts w:cs="宋体" w:hint="eastAsia"/>
        </w:rPr>
        <w:t>）％</w:t>
      </w:r>
    </w:p>
    <w:p w:rsidR="007C51D4" w:rsidRDefault="007C51D4" w:rsidP="008E2AFF">
      <w:pPr>
        <w:pStyle w:val="a8"/>
      </w:pPr>
      <w:r>
        <w:rPr>
          <w:rFonts w:cs="宋体" w:hint="eastAsia"/>
        </w:rPr>
        <w:t>平时成绩构成：考勤考纪（</w:t>
      </w:r>
      <w:r>
        <w:t>30</w:t>
      </w:r>
      <w:r>
        <w:rPr>
          <w:rFonts w:cs="宋体" w:hint="eastAsia"/>
        </w:rPr>
        <w:t>）％；作业（</w:t>
      </w:r>
      <w:r>
        <w:t>50</w:t>
      </w:r>
      <w:r>
        <w:rPr>
          <w:rFonts w:cs="宋体" w:hint="eastAsia"/>
        </w:rPr>
        <w:t>）％；其他（</w:t>
      </w:r>
      <w:r>
        <w:t>20</w:t>
      </w:r>
      <w:r>
        <w:rPr>
          <w:rFonts w:cs="宋体" w:hint="eastAsia"/>
        </w:rPr>
        <w:t>）％</w:t>
      </w:r>
    </w:p>
    <w:p w:rsidR="007C51D4" w:rsidRPr="00B22E13" w:rsidRDefault="007C51D4" w:rsidP="008E2AFF">
      <w:pPr>
        <w:pStyle w:val="B"/>
      </w:pPr>
      <w:r>
        <w:rPr>
          <w:rFonts w:cs="宋体" w:hint="eastAsia"/>
        </w:rPr>
        <w:lastRenderedPageBreak/>
        <w:t>五</w:t>
      </w:r>
      <w:r w:rsidRPr="00B22E13">
        <w:rPr>
          <w:rFonts w:cs="宋体" w:hint="eastAsia"/>
        </w:rPr>
        <w:t>、</w:t>
      </w:r>
      <w:r>
        <w:rPr>
          <w:rFonts w:cs="宋体" w:hint="eastAsia"/>
        </w:rPr>
        <w:t>建议</w:t>
      </w:r>
      <w:r w:rsidRPr="00B22E13">
        <w:rPr>
          <w:rFonts w:cs="宋体" w:hint="eastAsia"/>
        </w:rPr>
        <w:t>教材及参考资料</w:t>
      </w:r>
    </w:p>
    <w:p w:rsidR="007C51D4" w:rsidRPr="00D24157" w:rsidRDefault="007C51D4" w:rsidP="008E2AFF">
      <w:pPr>
        <w:pStyle w:val="C"/>
      </w:pPr>
      <w:r w:rsidRPr="00D24157">
        <w:rPr>
          <w:rFonts w:cs="宋体" w:hint="eastAsia"/>
        </w:rPr>
        <w:t>建议教材：</w:t>
      </w:r>
    </w:p>
    <w:p w:rsidR="007C51D4" w:rsidRPr="00B038A0" w:rsidRDefault="007C51D4" w:rsidP="008E2AFF">
      <w:pPr>
        <w:pStyle w:val="a8"/>
      </w:pPr>
      <w:r w:rsidRPr="00001AF3">
        <w:rPr>
          <w:rFonts w:cs="宋体" w:hint="eastAsia"/>
        </w:rPr>
        <w:t>谢庆奎</w:t>
      </w:r>
      <w:r>
        <w:rPr>
          <w:rFonts w:cs="宋体" w:hint="eastAsia"/>
        </w:rPr>
        <w:t>主编，《</w:t>
      </w:r>
      <w:r w:rsidRPr="00001AF3">
        <w:rPr>
          <w:rFonts w:cs="宋体" w:hint="eastAsia"/>
        </w:rPr>
        <w:t>当代中国政府与政治</w:t>
      </w:r>
      <w:r>
        <w:rPr>
          <w:rFonts w:cs="宋体" w:hint="eastAsia"/>
        </w:rPr>
        <w:t>》，</w:t>
      </w:r>
      <w:r w:rsidRPr="00001AF3">
        <w:rPr>
          <w:rFonts w:cs="宋体" w:hint="eastAsia"/>
        </w:rPr>
        <w:t>高等教育出版社</w:t>
      </w:r>
      <w:r>
        <w:rPr>
          <w:rFonts w:cs="宋体" w:hint="eastAsia"/>
        </w:rPr>
        <w:t>出版社，</w:t>
      </w:r>
      <w:r>
        <w:t>2005</w:t>
      </w:r>
      <w:r>
        <w:rPr>
          <w:rFonts w:cs="宋体" w:hint="eastAsia"/>
        </w:rPr>
        <w:t>年版</w:t>
      </w:r>
    </w:p>
    <w:p w:rsidR="007C51D4" w:rsidRPr="00D24157" w:rsidRDefault="007C51D4" w:rsidP="008E2AFF">
      <w:pPr>
        <w:pStyle w:val="C"/>
      </w:pPr>
      <w:r w:rsidRPr="00D24157">
        <w:rPr>
          <w:rFonts w:cs="宋体" w:hint="eastAsia"/>
        </w:rPr>
        <w:t>参考</w:t>
      </w:r>
      <w:r>
        <w:rPr>
          <w:rFonts w:cs="宋体" w:hint="eastAsia"/>
        </w:rPr>
        <w:t>资料</w:t>
      </w:r>
      <w:r w:rsidRPr="00D24157">
        <w:rPr>
          <w:rFonts w:cs="宋体" w:hint="eastAsia"/>
        </w:rPr>
        <w:t>：</w:t>
      </w:r>
    </w:p>
    <w:p w:rsidR="007C51D4" w:rsidRDefault="007C51D4" w:rsidP="008E2AFF">
      <w:pPr>
        <w:pStyle w:val="a8"/>
      </w:pPr>
      <w:r>
        <w:t>1</w:t>
      </w:r>
      <w:r>
        <w:rPr>
          <w:rFonts w:cs="宋体" w:hint="eastAsia"/>
        </w:rPr>
        <w:t>．</w:t>
      </w:r>
      <w:r w:rsidRPr="00FD3399">
        <w:rPr>
          <w:rFonts w:cs="宋体" w:hint="eastAsia"/>
        </w:rPr>
        <w:t>王惠岩</w:t>
      </w:r>
      <w:r>
        <w:rPr>
          <w:rFonts w:cs="宋体" w:hint="eastAsia"/>
        </w:rPr>
        <w:t>主编，《</w:t>
      </w:r>
      <w:r w:rsidRPr="00FD3399">
        <w:rPr>
          <w:rFonts w:cs="宋体" w:hint="eastAsia"/>
        </w:rPr>
        <w:t>政治学原理</w:t>
      </w:r>
      <w:r>
        <w:rPr>
          <w:rFonts w:cs="宋体" w:hint="eastAsia"/>
        </w:rPr>
        <w:t>》，吉林大学出版社，</w:t>
      </w:r>
      <w:r>
        <w:t>2006</w:t>
      </w:r>
      <w:r>
        <w:rPr>
          <w:rFonts w:cs="宋体" w:hint="eastAsia"/>
        </w:rPr>
        <w:t>年版</w:t>
      </w:r>
    </w:p>
    <w:p w:rsidR="007C51D4" w:rsidRDefault="007C51D4" w:rsidP="008E2AFF">
      <w:pPr>
        <w:pStyle w:val="a8"/>
      </w:pPr>
      <w:r>
        <w:t>2</w:t>
      </w:r>
      <w:r>
        <w:rPr>
          <w:rFonts w:cs="宋体" w:hint="eastAsia"/>
        </w:rPr>
        <w:t>．</w:t>
      </w:r>
      <w:r w:rsidRPr="00FD3399">
        <w:rPr>
          <w:rFonts w:cs="宋体" w:hint="eastAsia"/>
        </w:rPr>
        <w:t>王敬松</w:t>
      </w:r>
      <w:r>
        <w:rPr>
          <w:rFonts w:cs="宋体" w:hint="eastAsia"/>
        </w:rPr>
        <w:t>，《</w:t>
      </w:r>
      <w:r w:rsidRPr="00FD3399">
        <w:rPr>
          <w:rFonts w:cs="宋体" w:hint="eastAsia"/>
        </w:rPr>
        <w:t>中华人民共和国政府与政治</w:t>
      </w:r>
      <w:r>
        <w:rPr>
          <w:rFonts w:cs="宋体" w:hint="eastAsia"/>
        </w:rPr>
        <w:t>》，中共中央党校出版社，</w:t>
      </w:r>
      <w:r>
        <w:t>1995</w:t>
      </w:r>
      <w:r>
        <w:rPr>
          <w:rFonts w:cs="宋体" w:hint="eastAsia"/>
        </w:rPr>
        <w:t>年版</w:t>
      </w:r>
    </w:p>
    <w:p w:rsidR="007C51D4" w:rsidRDefault="007C51D4" w:rsidP="008E2AFF">
      <w:pPr>
        <w:pStyle w:val="a8"/>
      </w:pPr>
      <w:r>
        <w:t>3</w:t>
      </w:r>
      <w:r>
        <w:rPr>
          <w:rFonts w:cs="宋体" w:hint="eastAsia"/>
        </w:rPr>
        <w:t>．</w:t>
      </w:r>
      <w:r w:rsidRPr="00BB7EBC">
        <w:rPr>
          <w:rFonts w:cs="宋体" w:hint="eastAsia"/>
        </w:rPr>
        <w:t>朱光磊</w:t>
      </w:r>
      <w:r>
        <w:rPr>
          <w:rFonts w:cs="宋体" w:hint="eastAsia"/>
        </w:rPr>
        <w:t>，《</w:t>
      </w:r>
      <w:r w:rsidRPr="00BB7EBC">
        <w:rPr>
          <w:rFonts w:cs="宋体" w:hint="eastAsia"/>
        </w:rPr>
        <w:t>当代中国政府过程</w:t>
      </w:r>
      <w:r>
        <w:rPr>
          <w:rFonts w:cs="宋体" w:hint="eastAsia"/>
        </w:rPr>
        <w:t>》，天津人民</w:t>
      </w:r>
      <w:r w:rsidRPr="00393F8F">
        <w:rPr>
          <w:rFonts w:cs="宋体" w:hint="eastAsia"/>
        </w:rPr>
        <w:t>出版社</w:t>
      </w:r>
      <w:r>
        <w:rPr>
          <w:rFonts w:cs="宋体" w:hint="eastAsia"/>
        </w:rPr>
        <w:t>出版社，</w:t>
      </w:r>
      <w:r>
        <w:t>2008</w:t>
      </w:r>
      <w:r>
        <w:rPr>
          <w:rFonts w:cs="宋体" w:hint="eastAsia"/>
        </w:rPr>
        <w:t>年版</w:t>
      </w:r>
    </w:p>
    <w:p w:rsidR="007C51D4" w:rsidRPr="004E5C7E" w:rsidRDefault="007C51D4" w:rsidP="008E2AFF">
      <w:pPr>
        <w:pStyle w:val="a7"/>
      </w:pPr>
    </w:p>
    <w:p w:rsidR="007C51D4" w:rsidRPr="00F24D96" w:rsidRDefault="007C51D4" w:rsidP="008E2AFF">
      <w:pPr>
        <w:pStyle w:val="a9"/>
        <w:rPr>
          <w:sz w:val="24"/>
          <w:szCs w:val="24"/>
        </w:rPr>
      </w:pPr>
      <w:r w:rsidRPr="00F24D96">
        <w:rPr>
          <w:rFonts w:cs="宋体" w:hint="eastAsia"/>
          <w:sz w:val="24"/>
          <w:szCs w:val="24"/>
        </w:rPr>
        <w:t>执笔人：杭雷鸣</w:t>
      </w:r>
    </w:p>
    <w:p w:rsidR="00D93A9C" w:rsidRPr="00F24D96" w:rsidRDefault="00D93A9C" w:rsidP="00D93A9C">
      <w:pPr>
        <w:pStyle w:val="a9"/>
        <w:rPr>
          <w:sz w:val="24"/>
          <w:szCs w:val="24"/>
        </w:rPr>
      </w:pPr>
      <w:r w:rsidRPr="00F24D96">
        <w:rPr>
          <w:rFonts w:cs="宋体" w:hint="eastAsia"/>
          <w:sz w:val="24"/>
          <w:szCs w:val="24"/>
        </w:rPr>
        <w:t>审核人：卢玮</w:t>
      </w:r>
    </w:p>
    <w:p w:rsidR="00D93A9C" w:rsidRPr="00F24D96" w:rsidRDefault="00D93A9C" w:rsidP="00D93A9C">
      <w:pPr>
        <w:pStyle w:val="a9"/>
        <w:rPr>
          <w:sz w:val="24"/>
          <w:szCs w:val="24"/>
        </w:rPr>
      </w:pPr>
      <w:r w:rsidRPr="00F24D96">
        <w:rPr>
          <w:rFonts w:cs="宋体" w:hint="eastAsia"/>
          <w:sz w:val="24"/>
          <w:szCs w:val="24"/>
        </w:rPr>
        <w:t>审批人：刘洪民</w:t>
      </w:r>
    </w:p>
    <w:p w:rsidR="007C51D4" w:rsidRPr="00D93A9C" w:rsidRDefault="007C51D4"/>
    <w:p w:rsidR="00F24D96" w:rsidRDefault="00F24D96" w:rsidP="00F07AB2">
      <w:pPr>
        <w:pStyle w:val="Ab"/>
        <w:spacing w:line="360" w:lineRule="exact"/>
        <w:outlineLvl w:val="0"/>
        <w:rPr>
          <w:rFonts w:cs="宋体"/>
          <w:color w:val="000000"/>
        </w:rPr>
      </w:pPr>
      <w:bookmarkStart w:id="144" w:name="_Toc385399382"/>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F24D96" w:rsidRDefault="00F24D96" w:rsidP="00F07AB2">
      <w:pPr>
        <w:pStyle w:val="Ab"/>
        <w:spacing w:line="360" w:lineRule="exact"/>
        <w:outlineLvl w:val="0"/>
        <w:rPr>
          <w:rFonts w:cs="宋体"/>
          <w:color w:val="000000"/>
        </w:rPr>
      </w:pPr>
    </w:p>
    <w:p w:rsidR="007C51D4" w:rsidRPr="006D5988" w:rsidRDefault="007C51D4" w:rsidP="00F07AB2">
      <w:pPr>
        <w:pStyle w:val="Ab"/>
        <w:spacing w:line="360" w:lineRule="exact"/>
        <w:outlineLvl w:val="0"/>
        <w:rPr>
          <w:color w:val="000000"/>
        </w:rPr>
      </w:pPr>
      <w:bookmarkStart w:id="145" w:name="_Toc512669088"/>
      <w:r w:rsidRPr="006D5988">
        <w:rPr>
          <w:rFonts w:cs="宋体" w:hint="eastAsia"/>
          <w:color w:val="000000"/>
        </w:rPr>
        <w:t>市场营销</w:t>
      </w:r>
      <w:r>
        <w:rPr>
          <w:rFonts w:cs="宋体" w:hint="eastAsia"/>
          <w:color w:val="000000"/>
        </w:rPr>
        <w:t>学</w:t>
      </w:r>
      <w:r w:rsidRPr="006D5988">
        <w:rPr>
          <w:rFonts w:cs="宋体" w:hint="eastAsia"/>
          <w:color w:val="000000"/>
        </w:rPr>
        <w:t>（双语）课程教学大纲</w:t>
      </w:r>
      <w:bookmarkEnd w:id="144"/>
      <w:bookmarkEnd w:id="145"/>
    </w:p>
    <w:p w:rsidR="007C51D4" w:rsidRPr="006D5988" w:rsidRDefault="007C51D4" w:rsidP="008E2AFF">
      <w:pPr>
        <w:pStyle w:val="aa"/>
        <w:spacing w:line="360" w:lineRule="exact"/>
        <w:ind w:firstLine="482"/>
        <w:rPr>
          <w:b/>
          <w:bCs/>
          <w:color w:val="000000"/>
        </w:rPr>
      </w:pPr>
    </w:p>
    <w:p w:rsidR="007C51D4" w:rsidRPr="006D5988" w:rsidRDefault="007C51D4" w:rsidP="008E2AFF">
      <w:pPr>
        <w:pStyle w:val="aa"/>
        <w:spacing w:line="360" w:lineRule="exact"/>
        <w:ind w:firstLine="422"/>
        <w:rPr>
          <w:color w:val="000000"/>
          <w:sz w:val="21"/>
          <w:szCs w:val="21"/>
        </w:rPr>
      </w:pPr>
      <w:r w:rsidRPr="006D5988">
        <w:rPr>
          <w:rFonts w:cs="宋体" w:hint="eastAsia"/>
          <w:b/>
          <w:bCs/>
          <w:color w:val="000000"/>
          <w:sz w:val="21"/>
          <w:szCs w:val="21"/>
        </w:rPr>
        <w:t>课程名称</w:t>
      </w:r>
      <w:r w:rsidRPr="006D5988">
        <w:rPr>
          <w:rFonts w:cs="宋体" w:hint="eastAsia"/>
          <w:color w:val="000000"/>
          <w:sz w:val="21"/>
          <w:szCs w:val="21"/>
        </w:rPr>
        <w:t>：市场营销</w:t>
      </w:r>
      <w:r>
        <w:rPr>
          <w:rFonts w:cs="宋体" w:hint="eastAsia"/>
          <w:color w:val="000000"/>
          <w:sz w:val="21"/>
          <w:szCs w:val="21"/>
        </w:rPr>
        <w:t>学（双语））</w:t>
      </w:r>
      <w:r w:rsidRPr="006D5988">
        <w:rPr>
          <w:color w:val="000000"/>
          <w:sz w:val="21"/>
          <w:szCs w:val="21"/>
        </w:rPr>
        <w:t>/marketing</w:t>
      </w:r>
    </w:p>
    <w:p w:rsidR="007C51D4" w:rsidRPr="006D5988" w:rsidRDefault="007C51D4" w:rsidP="008E2AFF">
      <w:pPr>
        <w:pStyle w:val="aa"/>
        <w:spacing w:line="360" w:lineRule="exact"/>
        <w:ind w:firstLine="422"/>
        <w:rPr>
          <w:color w:val="000000"/>
          <w:sz w:val="21"/>
          <w:szCs w:val="21"/>
        </w:rPr>
      </w:pPr>
      <w:r w:rsidRPr="006D5988">
        <w:rPr>
          <w:rFonts w:cs="宋体" w:hint="eastAsia"/>
          <w:b/>
          <w:bCs/>
          <w:color w:val="000000"/>
          <w:sz w:val="21"/>
          <w:szCs w:val="21"/>
        </w:rPr>
        <w:t>课程代码</w:t>
      </w:r>
      <w:r w:rsidRPr="006D5988">
        <w:rPr>
          <w:rFonts w:cs="宋体" w:hint="eastAsia"/>
          <w:color w:val="000000"/>
          <w:sz w:val="21"/>
          <w:szCs w:val="21"/>
        </w:rPr>
        <w:t>：</w:t>
      </w:r>
      <w:r w:rsidRPr="006D5988">
        <w:rPr>
          <w:color w:val="000000"/>
          <w:kern w:val="0"/>
          <w:sz w:val="21"/>
          <w:szCs w:val="21"/>
        </w:rPr>
        <w:t>06335000</w:t>
      </w:r>
    </w:p>
    <w:p w:rsidR="007C51D4" w:rsidRPr="006D5988" w:rsidRDefault="007C51D4" w:rsidP="008E2AFF">
      <w:pPr>
        <w:pStyle w:val="aa"/>
        <w:spacing w:line="360" w:lineRule="exact"/>
        <w:ind w:firstLine="422"/>
        <w:rPr>
          <w:color w:val="000000"/>
          <w:sz w:val="21"/>
          <w:szCs w:val="21"/>
        </w:rPr>
      </w:pPr>
      <w:r w:rsidRPr="006D5988">
        <w:rPr>
          <w:rFonts w:cs="宋体" w:hint="eastAsia"/>
          <w:b/>
          <w:bCs/>
          <w:color w:val="000000"/>
          <w:sz w:val="21"/>
          <w:szCs w:val="21"/>
        </w:rPr>
        <w:t>课程类型</w:t>
      </w:r>
      <w:r w:rsidRPr="006D5988">
        <w:rPr>
          <w:rFonts w:cs="宋体" w:hint="eastAsia"/>
          <w:color w:val="000000"/>
          <w:sz w:val="21"/>
          <w:szCs w:val="21"/>
        </w:rPr>
        <w:t>：</w:t>
      </w:r>
      <w:r>
        <w:rPr>
          <w:rFonts w:cs="宋体" w:hint="eastAsia"/>
          <w:color w:val="000000"/>
          <w:kern w:val="0"/>
          <w:sz w:val="21"/>
          <w:szCs w:val="21"/>
        </w:rPr>
        <w:t>复合</w:t>
      </w:r>
      <w:r w:rsidRPr="006D5988">
        <w:rPr>
          <w:color w:val="000000"/>
          <w:kern w:val="0"/>
          <w:sz w:val="21"/>
          <w:szCs w:val="21"/>
        </w:rPr>
        <w:t>/</w:t>
      </w:r>
      <w:r>
        <w:rPr>
          <w:rFonts w:cs="宋体" w:hint="eastAsia"/>
          <w:color w:val="000000"/>
          <w:kern w:val="0"/>
          <w:sz w:val="21"/>
          <w:szCs w:val="21"/>
        </w:rPr>
        <w:t>选修</w:t>
      </w:r>
    </w:p>
    <w:p w:rsidR="007C51D4" w:rsidRPr="006D5988" w:rsidRDefault="007C51D4" w:rsidP="008E2AFF">
      <w:pPr>
        <w:pStyle w:val="aa"/>
        <w:tabs>
          <w:tab w:val="left" w:pos="3420"/>
        </w:tabs>
        <w:spacing w:line="360" w:lineRule="exact"/>
        <w:ind w:firstLine="422"/>
        <w:rPr>
          <w:color w:val="000000"/>
          <w:sz w:val="21"/>
          <w:szCs w:val="21"/>
        </w:rPr>
      </w:pPr>
      <w:r w:rsidRPr="006D5988">
        <w:rPr>
          <w:rFonts w:cs="宋体" w:hint="eastAsia"/>
          <w:b/>
          <w:bCs/>
          <w:color w:val="000000"/>
          <w:sz w:val="21"/>
          <w:szCs w:val="21"/>
        </w:rPr>
        <w:t>总学时数</w:t>
      </w:r>
      <w:r w:rsidRPr="006D5988">
        <w:rPr>
          <w:rFonts w:cs="宋体" w:hint="eastAsia"/>
          <w:color w:val="000000"/>
          <w:sz w:val="21"/>
          <w:szCs w:val="21"/>
        </w:rPr>
        <w:t>：</w:t>
      </w:r>
      <w:r w:rsidRPr="006D5988">
        <w:rPr>
          <w:color w:val="000000"/>
          <w:sz w:val="21"/>
          <w:szCs w:val="21"/>
        </w:rPr>
        <w:t xml:space="preserve"> 32</w:t>
      </w:r>
    </w:p>
    <w:p w:rsidR="007C51D4" w:rsidRPr="006D5988" w:rsidRDefault="007C51D4" w:rsidP="008E2AFF">
      <w:pPr>
        <w:pStyle w:val="aa"/>
        <w:tabs>
          <w:tab w:val="left" w:pos="3420"/>
        </w:tabs>
        <w:spacing w:line="360" w:lineRule="exact"/>
        <w:ind w:firstLineChars="182" w:firstLine="384"/>
        <w:rPr>
          <w:b/>
          <w:bCs/>
          <w:color w:val="000000"/>
          <w:sz w:val="21"/>
          <w:szCs w:val="21"/>
        </w:rPr>
      </w:pPr>
      <w:r w:rsidRPr="006D5988">
        <w:rPr>
          <w:rFonts w:cs="宋体" w:hint="eastAsia"/>
          <w:b/>
          <w:bCs/>
          <w:color w:val="000000"/>
          <w:sz w:val="21"/>
          <w:szCs w:val="21"/>
        </w:rPr>
        <w:t>学</w:t>
      </w:r>
      <w:r w:rsidRPr="006D5988">
        <w:rPr>
          <w:b/>
          <w:bCs/>
          <w:color w:val="000000"/>
          <w:sz w:val="21"/>
          <w:szCs w:val="21"/>
        </w:rPr>
        <w:t xml:space="preserve">    </w:t>
      </w:r>
      <w:r w:rsidRPr="006D5988">
        <w:rPr>
          <w:rFonts w:cs="宋体" w:hint="eastAsia"/>
          <w:b/>
          <w:bCs/>
          <w:color w:val="000000"/>
          <w:sz w:val="21"/>
          <w:szCs w:val="21"/>
        </w:rPr>
        <w:t>分：</w:t>
      </w:r>
      <w:r w:rsidRPr="006D5988">
        <w:rPr>
          <w:color w:val="000000"/>
          <w:sz w:val="21"/>
          <w:szCs w:val="21"/>
        </w:rPr>
        <w:t>2</w:t>
      </w:r>
    </w:p>
    <w:p w:rsidR="007C51D4" w:rsidRPr="006D5988" w:rsidRDefault="007C51D4" w:rsidP="008E2AFF">
      <w:pPr>
        <w:pStyle w:val="aa"/>
        <w:tabs>
          <w:tab w:val="left" w:pos="3420"/>
        </w:tabs>
        <w:spacing w:line="360" w:lineRule="exact"/>
        <w:ind w:firstLine="422"/>
        <w:rPr>
          <w:color w:val="000000"/>
          <w:sz w:val="21"/>
          <w:szCs w:val="21"/>
        </w:rPr>
      </w:pPr>
      <w:r w:rsidRPr="006D5988">
        <w:rPr>
          <w:rFonts w:cs="宋体" w:hint="eastAsia"/>
          <w:b/>
          <w:bCs/>
          <w:color w:val="000000"/>
          <w:sz w:val="21"/>
          <w:szCs w:val="21"/>
        </w:rPr>
        <w:t>先修课程</w:t>
      </w:r>
      <w:r w:rsidRPr="006D5988">
        <w:rPr>
          <w:rFonts w:cs="宋体" w:hint="eastAsia"/>
          <w:color w:val="000000"/>
          <w:sz w:val="21"/>
          <w:szCs w:val="21"/>
        </w:rPr>
        <w:t>：微观经济学</w:t>
      </w:r>
      <w:r w:rsidRPr="006D5988">
        <w:rPr>
          <w:color w:val="000000"/>
          <w:sz w:val="21"/>
          <w:szCs w:val="21"/>
        </w:rPr>
        <w:t>/</w:t>
      </w:r>
      <w:r w:rsidRPr="006D5988">
        <w:rPr>
          <w:rFonts w:cs="宋体" w:hint="eastAsia"/>
          <w:color w:val="000000"/>
          <w:sz w:val="21"/>
          <w:szCs w:val="21"/>
        </w:rPr>
        <w:t>管理学</w:t>
      </w:r>
      <w:r w:rsidRPr="006D5988">
        <w:rPr>
          <w:color w:val="000000"/>
          <w:sz w:val="21"/>
          <w:szCs w:val="21"/>
        </w:rPr>
        <w:t>/</w:t>
      </w:r>
      <w:r w:rsidRPr="006D5988">
        <w:rPr>
          <w:rFonts w:cs="宋体" w:hint="eastAsia"/>
          <w:color w:val="000000"/>
          <w:sz w:val="21"/>
          <w:szCs w:val="21"/>
        </w:rPr>
        <w:t>管理心理学</w:t>
      </w:r>
    </w:p>
    <w:p w:rsidR="007C51D4" w:rsidRPr="006D5988" w:rsidRDefault="007C51D4" w:rsidP="008E2AFF">
      <w:pPr>
        <w:pStyle w:val="aa"/>
        <w:spacing w:line="360" w:lineRule="exact"/>
        <w:ind w:firstLine="422"/>
        <w:rPr>
          <w:color w:val="000000"/>
          <w:sz w:val="21"/>
          <w:szCs w:val="21"/>
        </w:rPr>
      </w:pPr>
      <w:r w:rsidRPr="006D5988">
        <w:rPr>
          <w:rFonts w:cs="宋体" w:hint="eastAsia"/>
          <w:b/>
          <w:bCs/>
          <w:color w:val="000000"/>
          <w:sz w:val="21"/>
          <w:szCs w:val="21"/>
        </w:rPr>
        <w:t>开课单位</w:t>
      </w:r>
      <w:r w:rsidRPr="006D5988">
        <w:rPr>
          <w:rFonts w:cs="宋体" w:hint="eastAsia"/>
          <w:color w:val="000000"/>
          <w:sz w:val="21"/>
          <w:szCs w:val="21"/>
        </w:rPr>
        <w:t>：经济管理学院</w:t>
      </w:r>
    </w:p>
    <w:p w:rsidR="007C51D4" w:rsidRPr="006D5988" w:rsidRDefault="007C51D4" w:rsidP="008E2AFF">
      <w:pPr>
        <w:pStyle w:val="B"/>
        <w:spacing w:line="360" w:lineRule="exact"/>
        <w:ind w:leftChars="228" w:left="1510" w:hangingChars="489" w:hanging="1031"/>
        <w:rPr>
          <w:color w:val="000000"/>
          <w:sz w:val="21"/>
          <w:szCs w:val="21"/>
        </w:rPr>
      </w:pPr>
      <w:r w:rsidRPr="006D5988">
        <w:rPr>
          <w:rFonts w:cs="宋体" w:hint="eastAsia"/>
          <w:color w:val="000000"/>
          <w:sz w:val="21"/>
          <w:szCs w:val="21"/>
        </w:rPr>
        <w:t>适用专业：</w:t>
      </w:r>
      <w:r w:rsidRPr="00F24D96">
        <w:rPr>
          <w:rFonts w:cs="宋体" w:hint="eastAsia"/>
          <w:b w:val="0"/>
          <w:color w:val="000000"/>
          <w:sz w:val="21"/>
          <w:szCs w:val="21"/>
        </w:rPr>
        <w:t>公共事业管理</w:t>
      </w:r>
    </w:p>
    <w:p w:rsidR="007C51D4" w:rsidRPr="006D5988" w:rsidRDefault="007C51D4" w:rsidP="008E2AFF">
      <w:pPr>
        <w:pStyle w:val="B"/>
        <w:spacing w:line="360" w:lineRule="exact"/>
        <w:rPr>
          <w:color w:val="000000"/>
        </w:rPr>
      </w:pPr>
      <w:r w:rsidRPr="006D5988">
        <w:rPr>
          <w:rFonts w:cs="宋体" w:hint="eastAsia"/>
          <w:color w:val="000000"/>
        </w:rPr>
        <w:t>一、课程的性质、目的和任务</w:t>
      </w:r>
    </w:p>
    <w:p w:rsidR="007C51D4" w:rsidRPr="006D5988" w:rsidRDefault="007C51D4" w:rsidP="008E2AFF">
      <w:pPr>
        <w:pStyle w:val="a7"/>
        <w:spacing w:line="360" w:lineRule="exact"/>
        <w:rPr>
          <w:color w:val="000000"/>
        </w:rPr>
      </w:pPr>
      <w:r w:rsidRPr="006D5988">
        <w:rPr>
          <w:rFonts w:cs="宋体" w:hint="eastAsia"/>
          <w:color w:val="000000"/>
        </w:rPr>
        <w:t>《市场营销学》是一门建立在经济科学、行为科学和现代管理理论基础上的应用科学。它研究以满足消费者需求为中心的企业营销活动过程及其规律性，具有全程性、综合性、实践性的特点。通过本课程学习，使学生能较系统地掌握市场营销管理哲学、企业战略规划、市场营销环境、消费者市场及购买行为、市场调研与预测、竞争性市场营销战略、产品策略、定价策略、分销策略和促销策略等基本知识、原理和方法，初步具有分析和解决一些实际问题的能力，为进一步学习各专业课程打下基础。</w:t>
      </w:r>
    </w:p>
    <w:p w:rsidR="007C51D4" w:rsidRPr="006D5988" w:rsidRDefault="007C51D4" w:rsidP="008E2AFF">
      <w:pPr>
        <w:pStyle w:val="B"/>
        <w:spacing w:line="360" w:lineRule="exact"/>
        <w:rPr>
          <w:color w:val="000000"/>
        </w:rPr>
      </w:pPr>
      <w:r w:rsidRPr="006D5988">
        <w:rPr>
          <w:rFonts w:cs="宋体" w:hint="eastAsia"/>
          <w:color w:val="000000"/>
        </w:rPr>
        <w:t>二、教学内容、教学基本要求及教学重点与难点</w:t>
      </w:r>
    </w:p>
    <w:p w:rsidR="007C51D4" w:rsidRPr="006D5988" w:rsidRDefault="007C51D4" w:rsidP="008E2AFF">
      <w:pPr>
        <w:pStyle w:val="a7"/>
        <w:spacing w:line="360" w:lineRule="exact"/>
        <w:rPr>
          <w:color w:val="000000"/>
        </w:rPr>
      </w:pPr>
      <w:r w:rsidRPr="006D5988">
        <w:rPr>
          <w:color w:val="000000"/>
        </w:rPr>
        <w:t>1</w:t>
      </w:r>
      <w:r w:rsidRPr="006D5988">
        <w:rPr>
          <w:rFonts w:cs="宋体" w:hint="eastAsia"/>
          <w:color w:val="000000"/>
        </w:rPr>
        <w:t>．</w:t>
      </w:r>
      <w:r w:rsidRPr="006D5988">
        <w:rPr>
          <w:color w:val="000000"/>
          <w:kern w:val="0"/>
          <w:lang w:val="en-GB"/>
        </w:rPr>
        <w:t>Introduction to Marketing</w:t>
      </w:r>
      <w:r w:rsidRPr="006D5988">
        <w:rPr>
          <w:rFonts w:cs="宋体" w:hint="eastAsia"/>
          <w:color w:val="000000"/>
        </w:rPr>
        <w:t>：</w:t>
      </w:r>
    </w:p>
    <w:p w:rsidR="007C51D4" w:rsidRPr="006D5988" w:rsidRDefault="007C51D4" w:rsidP="008E2AFF">
      <w:pPr>
        <w:pStyle w:val="a8"/>
        <w:spacing w:line="360" w:lineRule="exact"/>
        <w:rPr>
          <w:color w:val="000000"/>
        </w:rPr>
      </w:pPr>
      <w:r w:rsidRPr="006D5988">
        <w:rPr>
          <w:rFonts w:cs="宋体" w:hint="eastAsia"/>
          <w:color w:val="000000"/>
        </w:rPr>
        <w:t>了解市场营销的产生和发展、任务，市场与市场营销；理解市场营销研究的方法；掌握市场营销的相关概念。</w:t>
      </w:r>
    </w:p>
    <w:p w:rsidR="007C51D4" w:rsidRPr="006D5988" w:rsidRDefault="007C51D4" w:rsidP="008E2AFF">
      <w:pPr>
        <w:pStyle w:val="a8"/>
        <w:spacing w:line="360" w:lineRule="exact"/>
        <w:rPr>
          <w:color w:val="000000"/>
        </w:rPr>
      </w:pPr>
      <w:r w:rsidRPr="006D5988">
        <w:rPr>
          <w:rFonts w:cs="宋体" w:hint="eastAsia"/>
          <w:color w:val="000000"/>
        </w:rPr>
        <w:t>教学重点与难点：市场营销的相关概念</w:t>
      </w:r>
    </w:p>
    <w:p w:rsidR="007C51D4" w:rsidRPr="006D5988" w:rsidRDefault="007C51D4" w:rsidP="008E2AFF">
      <w:pPr>
        <w:pStyle w:val="a7"/>
        <w:spacing w:line="360" w:lineRule="exact"/>
        <w:rPr>
          <w:color w:val="000000"/>
        </w:rPr>
      </w:pPr>
      <w:r w:rsidRPr="006D5988">
        <w:rPr>
          <w:color w:val="000000"/>
        </w:rPr>
        <w:t>2</w:t>
      </w:r>
      <w:r w:rsidRPr="006D5988">
        <w:rPr>
          <w:rFonts w:cs="宋体" w:hint="eastAsia"/>
          <w:color w:val="000000"/>
        </w:rPr>
        <w:t>．</w:t>
      </w:r>
      <w:r w:rsidRPr="006D5988">
        <w:rPr>
          <w:color w:val="000000"/>
          <w:kern w:val="0"/>
          <w:lang w:val="en-GB"/>
        </w:rPr>
        <w:t>Marketing Philosophies</w:t>
      </w:r>
      <w:r w:rsidRPr="006D5988">
        <w:rPr>
          <w:rFonts w:cs="宋体" w:hint="eastAsia"/>
          <w:color w:val="000000"/>
        </w:rPr>
        <w:t>：</w:t>
      </w:r>
    </w:p>
    <w:p w:rsidR="007C51D4" w:rsidRPr="006D5988" w:rsidRDefault="007C51D4" w:rsidP="008E2AFF">
      <w:pPr>
        <w:pStyle w:val="a8"/>
        <w:spacing w:line="360" w:lineRule="exact"/>
        <w:rPr>
          <w:color w:val="000000"/>
        </w:rPr>
      </w:pPr>
      <w:r w:rsidRPr="006D5988">
        <w:rPr>
          <w:rFonts w:cs="宋体" w:hint="eastAsia"/>
          <w:color w:val="000000"/>
        </w:rPr>
        <w:t>了解市场导向战略与组织创新；理解顾客满意；掌握市场营销管理；市场营销管理哲学。</w:t>
      </w:r>
    </w:p>
    <w:p w:rsidR="007C51D4" w:rsidRPr="006D5988" w:rsidRDefault="007C51D4" w:rsidP="008E2AFF">
      <w:pPr>
        <w:pStyle w:val="a8"/>
        <w:spacing w:line="360" w:lineRule="exact"/>
        <w:rPr>
          <w:color w:val="000000"/>
        </w:rPr>
      </w:pPr>
      <w:r w:rsidRPr="006D5988">
        <w:rPr>
          <w:rFonts w:cs="宋体" w:hint="eastAsia"/>
          <w:color w:val="000000"/>
        </w:rPr>
        <w:t>教学重点与难点：市场营销管理哲学</w:t>
      </w:r>
    </w:p>
    <w:p w:rsidR="007C51D4" w:rsidRPr="006D5988" w:rsidRDefault="007C51D4" w:rsidP="008E2AFF">
      <w:pPr>
        <w:pStyle w:val="a7"/>
        <w:spacing w:line="360" w:lineRule="exact"/>
        <w:rPr>
          <w:color w:val="000000"/>
        </w:rPr>
      </w:pPr>
      <w:r w:rsidRPr="006D5988">
        <w:rPr>
          <w:color w:val="000000"/>
        </w:rPr>
        <w:t>3</w:t>
      </w:r>
      <w:r w:rsidRPr="006D5988">
        <w:rPr>
          <w:rFonts w:cs="宋体" w:hint="eastAsia"/>
          <w:color w:val="000000"/>
        </w:rPr>
        <w:t>．</w:t>
      </w:r>
      <w:r w:rsidRPr="006D5988">
        <w:rPr>
          <w:color w:val="000000"/>
          <w:kern w:val="0"/>
          <w:lang w:val="en-GB"/>
        </w:rPr>
        <w:t>Company and Marketing Strategy</w:t>
      </w:r>
      <w:r w:rsidRPr="006D5988">
        <w:rPr>
          <w:rFonts w:cs="宋体" w:hint="eastAsia"/>
          <w:color w:val="000000"/>
        </w:rPr>
        <w:t>：</w:t>
      </w:r>
    </w:p>
    <w:p w:rsidR="007C51D4" w:rsidRPr="006D5988" w:rsidRDefault="007C51D4" w:rsidP="008E2AFF">
      <w:pPr>
        <w:pStyle w:val="a8"/>
        <w:spacing w:line="360" w:lineRule="exact"/>
        <w:rPr>
          <w:color w:val="000000"/>
        </w:rPr>
      </w:pPr>
      <w:r w:rsidRPr="006D5988">
        <w:rPr>
          <w:rFonts w:cs="宋体" w:hint="eastAsia"/>
          <w:color w:val="000000"/>
        </w:rPr>
        <w:t>了解规划和实施市场营销管理；理解企业战略与战略规划；掌握规划总体战略；规划经营战略。</w:t>
      </w:r>
    </w:p>
    <w:p w:rsidR="007C51D4" w:rsidRPr="006D5988" w:rsidRDefault="007C51D4" w:rsidP="008E2AFF">
      <w:pPr>
        <w:pStyle w:val="a8"/>
        <w:spacing w:line="360" w:lineRule="exact"/>
        <w:rPr>
          <w:color w:val="000000"/>
        </w:rPr>
      </w:pPr>
      <w:r w:rsidRPr="006D5988">
        <w:rPr>
          <w:rFonts w:cs="宋体" w:hint="eastAsia"/>
          <w:color w:val="000000"/>
        </w:rPr>
        <w:t>教学重点与难点：规划经营战略</w:t>
      </w:r>
    </w:p>
    <w:p w:rsidR="007C51D4" w:rsidRPr="006D5988" w:rsidRDefault="007C51D4" w:rsidP="008E2AFF">
      <w:pPr>
        <w:pStyle w:val="a7"/>
        <w:spacing w:line="360" w:lineRule="exact"/>
        <w:rPr>
          <w:color w:val="000000"/>
        </w:rPr>
      </w:pPr>
      <w:r w:rsidRPr="006D5988">
        <w:rPr>
          <w:color w:val="000000"/>
        </w:rPr>
        <w:t>4</w:t>
      </w:r>
      <w:r w:rsidRPr="006D5988">
        <w:rPr>
          <w:rFonts w:cs="宋体" w:hint="eastAsia"/>
          <w:color w:val="000000"/>
        </w:rPr>
        <w:t>．</w:t>
      </w:r>
      <w:r w:rsidRPr="006D5988">
        <w:rPr>
          <w:color w:val="000000"/>
        </w:rPr>
        <w:t>Analyzing the marketing Environment</w:t>
      </w:r>
      <w:r w:rsidRPr="006D5988">
        <w:rPr>
          <w:rFonts w:cs="宋体" w:hint="eastAsia"/>
          <w:color w:val="000000"/>
        </w:rPr>
        <w:t>：</w:t>
      </w:r>
    </w:p>
    <w:p w:rsidR="007C51D4" w:rsidRPr="006D5988" w:rsidRDefault="007C51D4" w:rsidP="008E2AFF">
      <w:pPr>
        <w:spacing w:line="360" w:lineRule="exact"/>
        <w:ind w:firstLineChars="320" w:firstLine="672"/>
        <w:rPr>
          <w:color w:val="000000"/>
        </w:rPr>
      </w:pPr>
      <w:r w:rsidRPr="006D5988">
        <w:rPr>
          <w:rFonts w:cs="宋体" w:hint="eastAsia"/>
          <w:color w:val="000000"/>
        </w:rPr>
        <w:t>了解微观环境；理解营销环境的分析需要及趋势；掌握企业对主要营销环境的辨认和反应。</w:t>
      </w:r>
    </w:p>
    <w:p w:rsidR="007C51D4" w:rsidRPr="006D5988" w:rsidRDefault="007C51D4" w:rsidP="008E2AFF">
      <w:pPr>
        <w:spacing w:line="360" w:lineRule="exact"/>
        <w:ind w:firstLineChars="171" w:firstLine="359"/>
        <w:rPr>
          <w:color w:val="000000"/>
        </w:rPr>
      </w:pPr>
      <w:r w:rsidRPr="006D5988">
        <w:rPr>
          <w:rFonts w:cs="宋体" w:hint="eastAsia"/>
          <w:color w:val="000000"/>
        </w:rPr>
        <w:t>教学重点与难点：宏观营销环境的理解和运用</w:t>
      </w:r>
    </w:p>
    <w:p w:rsidR="007C51D4" w:rsidRPr="006D5988" w:rsidRDefault="007C51D4" w:rsidP="008E2AFF">
      <w:pPr>
        <w:pStyle w:val="a7"/>
        <w:spacing w:line="360" w:lineRule="exact"/>
        <w:rPr>
          <w:color w:val="000000"/>
        </w:rPr>
      </w:pPr>
      <w:r w:rsidRPr="006D5988">
        <w:rPr>
          <w:color w:val="000000"/>
        </w:rPr>
        <w:lastRenderedPageBreak/>
        <w:t>5</w:t>
      </w:r>
      <w:r w:rsidRPr="006D5988">
        <w:rPr>
          <w:rFonts w:cs="宋体" w:hint="eastAsia"/>
          <w:color w:val="000000"/>
        </w:rPr>
        <w:t>．</w:t>
      </w:r>
      <w:r w:rsidRPr="006D5988">
        <w:rPr>
          <w:color w:val="000000"/>
          <w:kern w:val="0"/>
          <w:lang w:val="en-GB"/>
        </w:rPr>
        <w:t>Consumer Behaviour and Business Buying Behaviour</w:t>
      </w:r>
      <w:r w:rsidRPr="006D5988">
        <w:rPr>
          <w:rFonts w:cs="宋体" w:hint="eastAsia"/>
          <w:color w:val="000000"/>
        </w:rPr>
        <w:t>：</w:t>
      </w:r>
    </w:p>
    <w:p w:rsidR="007C51D4" w:rsidRPr="006D5988" w:rsidRDefault="007C51D4" w:rsidP="008E2AFF">
      <w:pPr>
        <w:pStyle w:val="a8"/>
        <w:spacing w:line="360" w:lineRule="exact"/>
        <w:rPr>
          <w:color w:val="000000"/>
        </w:rPr>
      </w:pPr>
      <w:r w:rsidRPr="006D5988">
        <w:rPr>
          <w:rFonts w:cs="宋体" w:hint="eastAsia"/>
          <w:color w:val="000000"/>
        </w:rPr>
        <w:t>了解消费者市场和消费者行为模式；组织市场和购买行为分析；理解影响消费者购买行为的内外在因素；掌握消费者购买决策过程。</w:t>
      </w:r>
    </w:p>
    <w:p w:rsidR="007C51D4" w:rsidRPr="006D5988" w:rsidRDefault="007C51D4" w:rsidP="008E2AFF">
      <w:pPr>
        <w:pStyle w:val="a8"/>
        <w:spacing w:line="360" w:lineRule="exact"/>
        <w:rPr>
          <w:color w:val="000000"/>
        </w:rPr>
      </w:pPr>
      <w:r w:rsidRPr="006D5988">
        <w:rPr>
          <w:rFonts w:cs="宋体" w:hint="eastAsia"/>
          <w:color w:val="000000"/>
        </w:rPr>
        <w:t>教学重点与难点：影响消费者购买行为的内外在因素；消费者购买决策过程</w:t>
      </w:r>
    </w:p>
    <w:p w:rsidR="007C51D4" w:rsidRPr="006D5988" w:rsidRDefault="007C51D4" w:rsidP="008E2AFF">
      <w:pPr>
        <w:spacing w:line="360" w:lineRule="exact"/>
        <w:ind w:firstLineChars="200" w:firstLine="420"/>
        <w:rPr>
          <w:color w:val="000000"/>
        </w:rPr>
      </w:pPr>
      <w:r w:rsidRPr="006D5988">
        <w:rPr>
          <w:color w:val="000000"/>
        </w:rPr>
        <w:t>6</w:t>
      </w:r>
      <w:r w:rsidRPr="006D5988">
        <w:rPr>
          <w:rFonts w:cs="宋体" w:hint="eastAsia"/>
          <w:color w:val="000000"/>
        </w:rPr>
        <w:t>．</w:t>
      </w:r>
      <w:r w:rsidRPr="006D5988">
        <w:rPr>
          <w:color w:val="000000"/>
          <w:kern w:val="0"/>
          <w:lang w:val="en-GB"/>
        </w:rPr>
        <w:t>Market Research</w:t>
      </w:r>
      <w:r w:rsidRPr="006D5988">
        <w:rPr>
          <w:rFonts w:cs="宋体" w:hint="eastAsia"/>
          <w:color w:val="000000"/>
        </w:rPr>
        <w:t>：</w:t>
      </w:r>
    </w:p>
    <w:p w:rsidR="007C51D4" w:rsidRPr="006D5988" w:rsidRDefault="007C51D4" w:rsidP="008E2AFF">
      <w:pPr>
        <w:pStyle w:val="a8"/>
        <w:spacing w:line="360" w:lineRule="exact"/>
        <w:rPr>
          <w:color w:val="000000"/>
        </w:rPr>
      </w:pPr>
      <w:r w:rsidRPr="006D5988">
        <w:rPr>
          <w:rFonts w:cs="宋体" w:hint="eastAsia"/>
          <w:color w:val="000000"/>
        </w:rPr>
        <w:t>了解企业市场营销信息系统的构成；理解营销调研系统；掌握预测和需求衡量。</w:t>
      </w:r>
    </w:p>
    <w:p w:rsidR="007C51D4" w:rsidRPr="006D5988" w:rsidRDefault="007C51D4" w:rsidP="008E2AFF">
      <w:pPr>
        <w:pStyle w:val="a8"/>
        <w:spacing w:line="360" w:lineRule="exact"/>
        <w:rPr>
          <w:color w:val="000000"/>
        </w:rPr>
      </w:pPr>
      <w:r w:rsidRPr="006D5988">
        <w:rPr>
          <w:rFonts w:cs="宋体" w:hint="eastAsia"/>
          <w:color w:val="000000"/>
        </w:rPr>
        <w:t>教学重点与难点：营销调研系统</w:t>
      </w:r>
    </w:p>
    <w:p w:rsidR="007C51D4" w:rsidRPr="006D5988" w:rsidRDefault="007C51D4" w:rsidP="008E2AFF">
      <w:pPr>
        <w:pStyle w:val="a7"/>
        <w:spacing w:line="360" w:lineRule="exact"/>
        <w:rPr>
          <w:color w:val="000000"/>
        </w:rPr>
      </w:pPr>
      <w:r w:rsidRPr="006D5988">
        <w:rPr>
          <w:color w:val="000000"/>
        </w:rPr>
        <w:t>7</w:t>
      </w:r>
      <w:r w:rsidRPr="006D5988">
        <w:rPr>
          <w:rFonts w:cs="宋体" w:hint="eastAsia"/>
          <w:color w:val="000000"/>
        </w:rPr>
        <w:t>．</w:t>
      </w:r>
      <w:r w:rsidRPr="006D5988">
        <w:rPr>
          <w:color w:val="000000"/>
          <w:kern w:val="0"/>
          <w:lang w:val="en-GB"/>
        </w:rPr>
        <w:t>Market Segmentation and target Strategy</w:t>
      </w:r>
      <w:r w:rsidRPr="006D5988">
        <w:rPr>
          <w:rFonts w:cs="宋体" w:hint="eastAsia"/>
          <w:color w:val="000000"/>
        </w:rPr>
        <w:t>：</w:t>
      </w:r>
    </w:p>
    <w:p w:rsidR="007C51D4" w:rsidRPr="006D5988" w:rsidRDefault="007C51D4" w:rsidP="008E2AFF">
      <w:pPr>
        <w:pStyle w:val="a8"/>
        <w:spacing w:line="360" w:lineRule="exact"/>
        <w:rPr>
          <w:color w:val="000000"/>
        </w:rPr>
      </w:pPr>
      <w:r w:rsidRPr="006D5988">
        <w:rPr>
          <w:rFonts w:cs="宋体" w:hint="eastAsia"/>
          <w:color w:val="000000"/>
        </w:rPr>
        <w:t>了解市场细分的产生和发展；理解市场细分标准；市场定位；掌握目标市场营销战略选择。</w:t>
      </w:r>
    </w:p>
    <w:p w:rsidR="007C51D4" w:rsidRPr="006D5988" w:rsidRDefault="007C51D4" w:rsidP="008E2AFF">
      <w:pPr>
        <w:pStyle w:val="a8"/>
        <w:spacing w:line="360" w:lineRule="exact"/>
        <w:rPr>
          <w:color w:val="000000"/>
        </w:rPr>
      </w:pPr>
      <w:r w:rsidRPr="006D5988">
        <w:rPr>
          <w:rFonts w:cs="宋体" w:hint="eastAsia"/>
          <w:color w:val="000000"/>
        </w:rPr>
        <w:t>教学重点与难点：市场定位；目标市场营销战略</w:t>
      </w:r>
    </w:p>
    <w:p w:rsidR="007C51D4" w:rsidRPr="006D5988" w:rsidRDefault="007C51D4" w:rsidP="008E2AFF">
      <w:pPr>
        <w:adjustRightInd w:val="0"/>
        <w:spacing w:line="360" w:lineRule="exact"/>
        <w:ind w:firstLineChars="200" w:firstLine="420"/>
        <w:jc w:val="left"/>
        <w:rPr>
          <w:color w:val="000000"/>
          <w:kern w:val="0"/>
        </w:rPr>
      </w:pPr>
      <w:r w:rsidRPr="006D5988">
        <w:rPr>
          <w:color w:val="000000"/>
        </w:rPr>
        <w:t>8.</w:t>
      </w:r>
      <w:r w:rsidRPr="006D5988">
        <w:rPr>
          <w:color w:val="000000"/>
          <w:kern w:val="0"/>
          <w:lang w:val="en-GB"/>
        </w:rPr>
        <w:t>Product Development and Product Life Cycle Management</w:t>
      </w:r>
      <w:r w:rsidRPr="006D5988">
        <w:rPr>
          <w:rFonts w:cs="宋体" w:hint="eastAsia"/>
          <w:color w:val="000000"/>
        </w:rPr>
        <w:t>：</w:t>
      </w:r>
    </w:p>
    <w:p w:rsidR="007C51D4" w:rsidRPr="006D5988" w:rsidRDefault="007C51D4" w:rsidP="008E2AFF">
      <w:pPr>
        <w:pStyle w:val="a8"/>
        <w:spacing w:line="360" w:lineRule="exact"/>
        <w:rPr>
          <w:color w:val="000000"/>
        </w:rPr>
      </w:pPr>
      <w:r w:rsidRPr="006D5988">
        <w:rPr>
          <w:rFonts w:cs="宋体" w:hint="eastAsia"/>
          <w:color w:val="000000"/>
        </w:rPr>
        <w:t>了解产品与产品组合的概念，产品各个生命周期的概念；理解新产品开发的程序，产品组合；掌握产品各个生命周期的营销策略。</w:t>
      </w:r>
    </w:p>
    <w:p w:rsidR="007C51D4" w:rsidRPr="006D5988" w:rsidRDefault="007C51D4" w:rsidP="008E2AFF">
      <w:pPr>
        <w:pStyle w:val="a8"/>
        <w:spacing w:line="360" w:lineRule="exact"/>
        <w:rPr>
          <w:color w:val="000000"/>
        </w:rPr>
      </w:pPr>
      <w:r w:rsidRPr="006D5988">
        <w:rPr>
          <w:rFonts w:cs="宋体" w:hint="eastAsia"/>
          <w:color w:val="000000"/>
        </w:rPr>
        <w:t>教学重点与难点：产品各个生命周期的营销策略</w:t>
      </w:r>
    </w:p>
    <w:p w:rsidR="007C51D4" w:rsidRPr="006D5988" w:rsidRDefault="007C51D4" w:rsidP="008E2AFF">
      <w:pPr>
        <w:adjustRightInd w:val="0"/>
        <w:spacing w:line="360" w:lineRule="exact"/>
        <w:ind w:leftChars="200" w:left="1978" w:hangingChars="742" w:hanging="1558"/>
        <w:jc w:val="left"/>
        <w:rPr>
          <w:color w:val="000000"/>
        </w:rPr>
      </w:pPr>
      <w:r w:rsidRPr="006D5988">
        <w:rPr>
          <w:color w:val="000000"/>
        </w:rPr>
        <w:t>9</w:t>
      </w:r>
      <w:r w:rsidRPr="006D5988">
        <w:rPr>
          <w:rFonts w:cs="宋体" w:hint="eastAsia"/>
          <w:color w:val="000000"/>
        </w:rPr>
        <w:t>．</w:t>
      </w:r>
      <w:r w:rsidRPr="006D5988">
        <w:rPr>
          <w:color w:val="000000"/>
          <w:kern w:val="0"/>
          <w:lang w:val="en-GB"/>
        </w:rPr>
        <w:t>Developing a Brand Strategy</w:t>
      </w:r>
      <w:r w:rsidRPr="006D5988">
        <w:rPr>
          <w:rFonts w:cs="宋体" w:hint="eastAsia"/>
          <w:color w:val="000000"/>
        </w:rPr>
        <w:t>：</w:t>
      </w:r>
    </w:p>
    <w:p w:rsidR="007C51D4" w:rsidRPr="006D5988" w:rsidRDefault="007C51D4" w:rsidP="008E2AFF">
      <w:pPr>
        <w:pStyle w:val="a8"/>
        <w:spacing w:line="360" w:lineRule="exact"/>
        <w:ind w:firstLineChars="150" w:firstLine="315"/>
        <w:rPr>
          <w:color w:val="000000"/>
        </w:rPr>
      </w:pPr>
      <w:r w:rsidRPr="006D5988">
        <w:rPr>
          <w:rFonts w:cs="宋体" w:hint="eastAsia"/>
          <w:color w:val="000000"/>
        </w:rPr>
        <w:t>了解品牌与包装的含义及其在市场营销中的作用；掌握制定和实施产品品牌与包装策略的原理和方法。</w:t>
      </w:r>
    </w:p>
    <w:p w:rsidR="007C51D4" w:rsidRPr="006D5988" w:rsidRDefault="007C51D4" w:rsidP="008E2AFF">
      <w:pPr>
        <w:pStyle w:val="a8"/>
        <w:spacing w:line="360" w:lineRule="exact"/>
        <w:ind w:firstLineChars="350" w:firstLine="735"/>
        <w:rPr>
          <w:color w:val="000000"/>
        </w:rPr>
      </w:pPr>
      <w:r w:rsidRPr="006D5988">
        <w:rPr>
          <w:rFonts w:cs="宋体" w:hint="eastAsia"/>
          <w:color w:val="000000"/>
        </w:rPr>
        <w:t>教学重点与难点：品牌战略</w:t>
      </w:r>
    </w:p>
    <w:p w:rsidR="007C51D4" w:rsidRPr="006D5988" w:rsidRDefault="007C51D4" w:rsidP="008E2AFF">
      <w:pPr>
        <w:pStyle w:val="a7"/>
        <w:spacing w:line="360" w:lineRule="exact"/>
        <w:ind w:firstLineChars="100" w:firstLine="210"/>
        <w:rPr>
          <w:color w:val="000000"/>
        </w:rPr>
      </w:pPr>
      <w:r w:rsidRPr="006D5988">
        <w:rPr>
          <w:color w:val="000000"/>
        </w:rPr>
        <w:t>10</w:t>
      </w:r>
      <w:r w:rsidRPr="006D5988">
        <w:rPr>
          <w:rFonts w:cs="宋体" w:hint="eastAsia"/>
          <w:color w:val="000000"/>
        </w:rPr>
        <w:t>．</w:t>
      </w:r>
      <w:r w:rsidRPr="006D5988">
        <w:rPr>
          <w:color w:val="000000"/>
          <w:kern w:val="0"/>
          <w:lang w:val="en-GB"/>
        </w:rPr>
        <w:t>Pricing</w:t>
      </w:r>
      <w:r w:rsidRPr="006D5988">
        <w:rPr>
          <w:rFonts w:cs="宋体" w:hint="eastAsia"/>
          <w:color w:val="000000"/>
        </w:rPr>
        <w:t>：</w:t>
      </w:r>
    </w:p>
    <w:p w:rsidR="007C51D4" w:rsidRPr="006D5988" w:rsidRDefault="007C51D4" w:rsidP="008E2AFF">
      <w:pPr>
        <w:pStyle w:val="a8"/>
        <w:spacing w:line="360" w:lineRule="exact"/>
        <w:rPr>
          <w:color w:val="000000"/>
        </w:rPr>
      </w:pPr>
      <w:r w:rsidRPr="006D5988">
        <w:rPr>
          <w:rFonts w:cs="宋体" w:hint="eastAsia"/>
          <w:color w:val="000000"/>
        </w:rPr>
        <w:t>了解影响定价的因素；理解定价方法的选择；掌握定价的基本策略。</w:t>
      </w:r>
    </w:p>
    <w:p w:rsidR="007C51D4" w:rsidRPr="006D5988" w:rsidRDefault="007C51D4" w:rsidP="008E2AFF">
      <w:pPr>
        <w:pStyle w:val="a8"/>
        <w:spacing w:line="360" w:lineRule="exact"/>
        <w:rPr>
          <w:color w:val="000000"/>
        </w:rPr>
      </w:pPr>
      <w:r w:rsidRPr="006D5988">
        <w:rPr>
          <w:rFonts w:cs="宋体" w:hint="eastAsia"/>
          <w:color w:val="000000"/>
        </w:rPr>
        <w:t>教学重点与难点：定价的基本策略</w:t>
      </w:r>
    </w:p>
    <w:p w:rsidR="007C51D4" w:rsidRPr="006D5988" w:rsidRDefault="007C51D4" w:rsidP="008E2AFF">
      <w:pPr>
        <w:pStyle w:val="a7"/>
        <w:spacing w:line="360" w:lineRule="exact"/>
        <w:ind w:firstLineChars="150" w:firstLine="315"/>
        <w:rPr>
          <w:color w:val="000000"/>
        </w:rPr>
      </w:pPr>
      <w:r w:rsidRPr="006D5988">
        <w:rPr>
          <w:color w:val="000000"/>
        </w:rPr>
        <w:t>11</w:t>
      </w:r>
      <w:r w:rsidRPr="006D5988">
        <w:rPr>
          <w:rFonts w:cs="宋体" w:hint="eastAsia"/>
          <w:color w:val="000000"/>
        </w:rPr>
        <w:t>．</w:t>
      </w:r>
      <w:r w:rsidRPr="006D5988">
        <w:rPr>
          <w:color w:val="000000"/>
          <w:kern w:val="0"/>
          <w:lang w:val="en-GB"/>
        </w:rPr>
        <w:t>Distribution</w:t>
      </w:r>
      <w:r w:rsidRPr="006D5988">
        <w:rPr>
          <w:rFonts w:cs="宋体" w:hint="eastAsia"/>
          <w:color w:val="000000"/>
        </w:rPr>
        <w:t>：</w:t>
      </w:r>
    </w:p>
    <w:p w:rsidR="007C51D4" w:rsidRPr="006D5988" w:rsidRDefault="007C51D4" w:rsidP="008E2AFF">
      <w:pPr>
        <w:pStyle w:val="a8"/>
        <w:spacing w:line="360" w:lineRule="exact"/>
        <w:rPr>
          <w:color w:val="000000"/>
        </w:rPr>
      </w:pPr>
      <w:r w:rsidRPr="006D5988">
        <w:rPr>
          <w:rFonts w:cs="宋体" w:hint="eastAsia"/>
          <w:color w:val="000000"/>
        </w:rPr>
        <w:t>了解物流策略；理解分销渠道的职能与类型；掌握分销渠道策略；批发与零售。</w:t>
      </w:r>
    </w:p>
    <w:p w:rsidR="007C51D4" w:rsidRPr="006D5988" w:rsidRDefault="007C51D4" w:rsidP="008E2AFF">
      <w:pPr>
        <w:pStyle w:val="a8"/>
        <w:spacing w:line="360" w:lineRule="exact"/>
        <w:rPr>
          <w:color w:val="000000"/>
        </w:rPr>
      </w:pPr>
      <w:r w:rsidRPr="006D5988">
        <w:rPr>
          <w:rFonts w:cs="宋体" w:hint="eastAsia"/>
          <w:color w:val="000000"/>
        </w:rPr>
        <w:t>教学重点与难点：分销渠道策略</w:t>
      </w:r>
    </w:p>
    <w:p w:rsidR="007C51D4" w:rsidRPr="006D5988" w:rsidRDefault="007C51D4" w:rsidP="008E2AFF">
      <w:pPr>
        <w:spacing w:line="360" w:lineRule="exact"/>
        <w:ind w:firstLineChars="150" w:firstLine="315"/>
        <w:rPr>
          <w:color w:val="000000"/>
        </w:rPr>
      </w:pPr>
      <w:r w:rsidRPr="006D5988">
        <w:rPr>
          <w:color w:val="000000"/>
        </w:rPr>
        <w:t>12</w:t>
      </w:r>
      <w:r w:rsidRPr="006D5988">
        <w:rPr>
          <w:rFonts w:cs="宋体" w:hint="eastAsia"/>
          <w:color w:val="000000"/>
        </w:rPr>
        <w:t>．</w:t>
      </w:r>
      <w:r w:rsidRPr="006D5988">
        <w:rPr>
          <w:color w:val="000000"/>
          <w:kern w:val="0"/>
          <w:lang w:val="en-GB"/>
        </w:rPr>
        <w:t>Promotion</w:t>
      </w:r>
      <w:r w:rsidRPr="006D5988">
        <w:rPr>
          <w:rFonts w:cs="宋体" w:hint="eastAsia"/>
          <w:color w:val="000000"/>
        </w:rPr>
        <w:t>：</w:t>
      </w:r>
    </w:p>
    <w:p w:rsidR="007C51D4" w:rsidRPr="006D5988" w:rsidRDefault="007C51D4" w:rsidP="008E2AFF">
      <w:pPr>
        <w:pStyle w:val="a8"/>
        <w:spacing w:line="360" w:lineRule="exact"/>
        <w:rPr>
          <w:color w:val="000000"/>
        </w:rPr>
      </w:pPr>
      <w:r w:rsidRPr="006D5988">
        <w:rPr>
          <w:rFonts w:cs="宋体" w:hint="eastAsia"/>
          <w:color w:val="000000"/>
        </w:rPr>
        <w:t>了解促销的含义；促销的作用；理解促销组合与促销策略；掌握人员推销策略；广告策略；公共关系策略；销售促进策略。</w:t>
      </w:r>
    </w:p>
    <w:p w:rsidR="007C51D4" w:rsidRPr="006D5988" w:rsidRDefault="007C51D4" w:rsidP="008E2AFF">
      <w:pPr>
        <w:pStyle w:val="a8"/>
        <w:spacing w:line="360" w:lineRule="exact"/>
        <w:rPr>
          <w:color w:val="000000"/>
        </w:rPr>
      </w:pPr>
      <w:r w:rsidRPr="006D5988">
        <w:rPr>
          <w:rFonts w:cs="宋体" w:hint="eastAsia"/>
          <w:color w:val="000000"/>
        </w:rPr>
        <w:t>教学重点与难点：促销组合与促销策略</w:t>
      </w:r>
    </w:p>
    <w:p w:rsidR="007C51D4" w:rsidRPr="006D5988" w:rsidRDefault="007C51D4" w:rsidP="008E2AFF">
      <w:pPr>
        <w:pStyle w:val="B"/>
        <w:spacing w:line="360" w:lineRule="exact"/>
        <w:rPr>
          <w:color w:val="000000"/>
        </w:rPr>
      </w:pPr>
      <w:r w:rsidRPr="006D5988">
        <w:rPr>
          <w:rFonts w:cs="宋体" w:hint="eastAsia"/>
          <w:color w:val="000000"/>
        </w:rPr>
        <w:t>三、学时分配表</w:t>
      </w:r>
    </w:p>
    <w:tbl>
      <w:tblPr>
        <w:tblW w:w="7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3709"/>
        <w:gridCol w:w="1182"/>
        <w:gridCol w:w="1198"/>
        <w:gridCol w:w="1091"/>
      </w:tblGrid>
      <w:tr w:rsidR="007C51D4" w:rsidRPr="006D5988">
        <w:trPr>
          <w:trHeight w:val="758"/>
          <w:jc w:val="center"/>
        </w:trPr>
        <w:tc>
          <w:tcPr>
            <w:tcW w:w="814" w:type="dxa"/>
            <w:vAlign w:val="center"/>
          </w:tcPr>
          <w:p w:rsidR="007C51D4" w:rsidRPr="006D5988" w:rsidRDefault="007C51D4" w:rsidP="00B310A5">
            <w:pPr>
              <w:jc w:val="center"/>
              <w:rPr>
                <w:color w:val="000000"/>
                <w:kern w:val="0"/>
              </w:rPr>
            </w:pPr>
            <w:r w:rsidRPr="006D5988">
              <w:rPr>
                <w:rFonts w:cs="宋体" w:hint="eastAsia"/>
                <w:color w:val="000000"/>
                <w:kern w:val="0"/>
              </w:rPr>
              <w:t>序号</w:t>
            </w:r>
          </w:p>
        </w:tc>
        <w:tc>
          <w:tcPr>
            <w:tcW w:w="3709" w:type="dxa"/>
            <w:vAlign w:val="center"/>
          </w:tcPr>
          <w:p w:rsidR="007C51D4" w:rsidRPr="006D5988" w:rsidRDefault="007C51D4" w:rsidP="00B310A5">
            <w:pPr>
              <w:jc w:val="center"/>
              <w:rPr>
                <w:color w:val="000000"/>
                <w:kern w:val="0"/>
              </w:rPr>
            </w:pPr>
            <w:r w:rsidRPr="006D5988">
              <w:rPr>
                <w:rFonts w:cs="宋体" w:hint="eastAsia"/>
                <w:color w:val="000000"/>
                <w:kern w:val="0"/>
              </w:rPr>
              <w:t>课程内容</w:t>
            </w:r>
          </w:p>
        </w:tc>
        <w:tc>
          <w:tcPr>
            <w:tcW w:w="1182" w:type="dxa"/>
            <w:vAlign w:val="center"/>
          </w:tcPr>
          <w:p w:rsidR="007C51D4" w:rsidRPr="006D5988" w:rsidRDefault="007C51D4" w:rsidP="00B310A5">
            <w:pPr>
              <w:jc w:val="center"/>
              <w:rPr>
                <w:color w:val="000000"/>
                <w:kern w:val="0"/>
              </w:rPr>
            </w:pPr>
            <w:r w:rsidRPr="006D5988">
              <w:rPr>
                <w:rFonts w:cs="宋体" w:hint="eastAsia"/>
                <w:color w:val="000000"/>
                <w:kern w:val="0"/>
              </w:rPr>
              <w:t>课内学时</w:t>
            </w:r>
          </w:p>
        </w:tc>
        <w:tc>
          <w:tcPr>
            <w:tcW w:w="1198" w:type="dxa"/>
            <w:vAlign w:val="center"/>
          </w:tcPr>
          <w:p w:rsidR="007C51D4" w:rsidRPr="006D5988" w:rsidRDefault="007C51D4" w:rsidP="00B310A5">
            <w:pPr>
              <w:jc w:val="center"/>
              <w:rPr>
                <w:color w:val="000000"/>
                <w:kern w:val="0"/>
              </w:rPr>
            </w:pPr>
            <w:r w:rsidRPr="006D5988">
              <w:rPr>
                <w:rFonts w:cs="宋体" w:hint="eastAsia"/>
                <w:color w:val="000000"/>
                <w:kern w:val="0"/>
              </w:rPr>
              <w:t>其中课内研讨学时</w:t>
            </w:r>
          </w:p>
        </w:tc>
        <w:tc>
          <w:tcPr>
            <w:tcW w:w="1091" w:type="dxa"/>
            <w:vAlign w:val="center"/>
          </w:tcPr>
          <w:p w:rsidR="007C51D4" w:rsidRPr="006D5988" w:rsidRDefault="007C51D4" w:rsidP="00B310A5">
            <w:pPr>
              <w:jc w:val="center"/>
              <w:rPr>
                <w:color w:val="000000"/>
                <w:kern w:val="0"/>
              </w:rPr>
            </w:pPr>
            <w:r w:rsidRPr="006D5988">
              <w:rPr>
                <w:rFonts w:cs="宋体" w:hint="eastAsia"/>
                <w:color w:val="000000"/>
                <w:kern w:val="0"/>
              </w:rPr>
              <w:t>课外学时</w:t>
            </w:r>
          </w:p>
        </w:tc>
      </w:tr>
      <w:tr w:rsidR="007C51D4" w:rsidRPr="006D5988">
        <w:trPr>
          <w:trHeight w:val="272"/>
          <w:jc w:val="center"/>
        </w:trPr>
        <w:tc>
          <w:tcPr>
            <w:tcW w:w="814" w:type="dxa"/>
            <w:vAlign w:val="center"/>
          </w:tcPr>
          <w:p w:rsidR="007C51D4" w:rsidRPr="006D5988" w:rsidRDefault="007C51D4" w:rsidP="00B310A5">
            <w:pPr>
              <w:jc w:val="center"/>
              <w:rPr>
                <w:color w:val="000000"/>
                <w:kern w:val="0"/>
              </w:rPr>
            </w:pPr>
            <w:r w:rsidRPr="006D5988">
              <w:rPr>
                <w:color w:val="000000"/>
                <w:kern w:val="0"/>
              </w:rPr>
              <w:t>1</w:t>
            </w:r>
          </w:p>
        </w:tc>
        <w:tc>
          <w:tcPr>
            <w:tcW w:w="3709" w:type="dxa"/>
          </w:tcPr>
          <w:p w:rsidR="007C51D4" w:rsidRPr="006D5988" w:rsidRDefault="007C51D4" w:rsidP="00B310A5">
            <w:pPr>
              <w:jc w:val="center"/>
              <w:rPr>
                <w:color w:val="000000"/>
              </w:rPr>
            </w:pPr>
            <w:r w:rsidRPr="006D5988">
              <w:rPr>
                <w:color w:val="000000"/>
                <w:kern w:val="0"/>
                <w:lang w:val="en-GB"/>
              </w:rPr>
              <w:t>Introduction to Marketing</w:t>
            </w:r>
          </w:p>
        </w:tc>
        <w:tc>
          <w:tcPr>
            <w:tcW w:w="1182" w:type="dxa"/>
          </w:tcPr>
          <w:p w:rsidR="007C51D4" w:rsidRPr="006D5988" w:rsidRDefault="007C51D4" w:rsidP="00B310A5">
            <w:pPr>
              <w:jc w:val="center"/>
              <w:rPr>
                <w:color w:val="000000"/>
                <w:kern w:val="0"/>
              </w:rPr>
            </w:pPr>
            <w:r w:rsidRPr="006D5988">
              <w:rPr>
                <w:color w:val="000000"/>
                <w:kern w:val="0"/>
              </w:rPr>
              <w:t>2</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72"/>
          <w:jc w:val="center"/>
        </w:trPr>
        <w:tc>
          <w:tcPr>
            <w:tcW w:w="814" w:type="dxa"/>
            <w:vAlign w:val="center"/>
          </w:tcPr>
          <w:p w:rsidR="007C51D4" w:rsidRPr="006D5988" w:rsidRDefault="007C51D4" w:rsidP="00B310A5">
            <w:pPr>
              <w:jc w:val="center"/>
              <w:rPr>
                <w:color w:val="000000"/>
                <w:kern w:val="0"/>
              </w:rPr>
            </w:pPr>
            <w:r w:rsidRPr="006D5988">
              <w:rPr>
                <w:color w:val="000000"/>
                <w:kern w:val="0"/>
              </w:rPr>
              <w:t>2</w:t>
            </w:r>
          </w:p>
        </w:tc>
        <w:tc>
          <w:tcPr>
            <w:tcW w:w="3709" w:type="dxa"/>
          </w:tcPr>
          <w:p w:rsidR="007C51D4" w:rsidRPr="006D5988" w:rsidRDefault="007C51D4" w:rsidP="00B310A5">
            <w:pPr>
              <w:jc w:val="center"/>
              <w:rPr>
                <w:color w:val="000000"/>
              </w:rPr>
            </w:pPr>
            <w:r w:rsidRPr="006D5988">
              <w:rPr>
                <w:color w:val="000000"/>
                <w:kern w:val="0"/>
                <w:lang w:val="en-GB"/>
              </w:rPr>
              <w:t>Marketing Philosophies</w:t>
            </w:r>
          </w:p>
        </w:tc>
        <w:tc>
          <w:tcPr>
            <w:tcW w:w="1182" w:type="dxa"/>
          </w:tcPr>
          <w:p w:rsidR="007C51D4" w:rsidRPr="006D5988" w:rsidRDefault="007C51D4" w:rsidP="00B310A5">
            <w:pPr>
              <w:jc w:val="center"/>
              <w:rPr>
                <w:color w:val="000000"/>
                <w:kern w:val="0"/>
              </w:rPr>
            </w:pPr>
            <w:r w:rsidRPr="006D5988">
              <w:rPr>
                <w:color w:val="000000"/>
                <w:kern w:val="0"/>
              </w:rPr>
              <w:t>2</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90"/>
          <w:jc w:val="center"/>
        </w:trPr>
        <w:tc>
          <w:tcPr>
            <w:tcW w:w="814" w:type="dxa"/>
            <w:vAlign w:val="center"/>
          </w:tcPr>
          <w:p w:rsidR="007C51D4" w:rsidRPr="006D5988" w:rsidRDefault="007C51D4" w:rsidP="00B310A5">
            <w:pPr>
              <w:jc w:val="center"/>
              <w:rPr>
                <w:color w:val="000000"/>
                <w:kern w:val="0"/>
              </w:rPr>
            </w:pPr>
            <w:r w:rsidRPr="006D5988">
              <w:rPr>
                <w:color w:val="000000"/>
                <w:kern w:val="0"/>
              </w:rPr>
              <w:t>3</w:t>
            </w:r>
          </w:p>
        </w:tc>
        <w:tc>
          <w:tcPr>
            <w:tcW w:w="3709" w:type="dxa"/>
          </w:tcPr>
          <w:p w:rsidR="007C51D4" w:rsidRPr="006D5988" w:rsidRDefault="007C51D4" w:rsidP="00B310A5">
            <w:pPr>
              <w:jc w:val="center"/>
              <w:rPr>
                <w:color w:val="000000"/>
              </w:rPr>
            </w:pPr>
            <w:r w:rsidRPr="006D5988">
              <w:rPr>
                <w:color w:val="000000"/>
                <w:kern w:val="0"/>
                <w:lang w:val="en-GB"/>
              </w:rPr>
              <w:t>Company and Marketing Strategies</w:t>
            </w:r>
          </w:p>
        </w:tc>
        <w:tc>
          <w:tcPr>
            <w:tcW w:w="1182" w:type="dxa"/>
          </w:tcPr>
          <w:p w:rsidR="007C51D4" w:rsidRPr="006D5988" w:rsidRDefault="007C51D4" w:rsidP="00B310A5">
            <w:pPr>
              <w:jc w:val="center"/>
              <w:rPr>
                <w:color w:val="000000"/>
                <w:kern w:val="0"/>
              </w:rPr>
            </w:pPr>
            <w:r w:rsidRPr="006D5988">
              <w:rPr>
                <w:color w:val="000000"/>
                <w:kern w:val="0"/>
              </w:rPr>
              <w:t>4</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72"/>
          <w:jc w:val="center"/>
        </w:trPr>
        <w:tc>
          <w:tcPr>
            <w:tcW w:w="814" w:type="dxa"/>
            <w:vAlign w:val="center"/>
          </w:tcPr>
          <w:p w:rsidR="007C51D4" w:rsidRPr="006D5988" w:rsidRDefault="007C51D4" w:rsidP="00B310A5">
            <w:pPr>
              <w:jc w:val="center"/>
              <w:rPr>
                <w:color w:val="000000"/>
                <w:kern w:val="0"/>
              </w:rPr>
            </w:pPr>
            <w:r w:rsidRPr="006D5988">
              <w:rPr>
                <w:color w:val="000000"/>
                <w:kern w:val="0"/>
              </w:rPr>
              <w:t>4</w:t>
            </w:r>
          </w:p>
        </w:tc>
        <w:tc>
          <w:tcPr>
            <w:tcW w:w="3709" w:type="dxa"/>
          </w:tcPr>
          <w:p w:rsidR="007C51D4" w:rsidRPr="006D5988" w:rsidRDefault="007C51D4" w:rsidP="00B310A5">
            <w:pPr>
              <w:jc w:val="center"/>
              <w:rPr>
                <w:color w:val="000000"/>
              </w:rPr>
            </w:pPr>
            <w:r w:rsidRPr="006D5988">
              <w:rPr>
                <w:color w:val="000000"/>
              </w:rPr>
              <w:t>Analyzing the marketing Environment</w:t>
            </w:r>
          </w:p>
        </w:tc>
        <w:tc>
          <w:tcPr>
            <w:tcW w:w="1182" w:type="dxa"/>
          </w:tcPr>
          <w:p w:rsidR="007C51D4" w:rsidRPr="006D5988" w:rsidRDefault="007C51D4" w:rsidP="00B310A5">
            <w:pPr>
              <w:jc w:val="center"/>
              <w:rPr>
                <w:color w:val="000000"/>
                <w:kern w:val="0"/>
              </w:rPr>
            </w:pPr>
            <w:r w:rsidRPr="006D5988">
              <w:rPr>
                <w:color w:val="000000"/>
                <w:kern w:val="0"/>
              </w:rPr>
              <w:t>2</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72"/>
          <w:jc w:val="center"/>
        </w:trPr>
        <w:tc>
          <w:tcPr>
            <w:tcW w:w="814" w:type="dxa"/>
            <w:vAlign w:val="center"/>
          </w:tcPr>
          <w:p w:rsidR="007C51D4" w:rsidRPr="006D5988" w:rsidRDefault="007C51D4" w:rsidP="00B310A5">
            <w:pPr>
              <w:jc w:val="center"/>
              <w:rPr>
                <w:color w:val="000000"/>
                <w:kern w:val="0"/>
              </w:rPr>
            </w:pPr>
            <w:r w:rsidRPr="006D5988">
              <w:rPr>
                <w:color w:val="000000"/>
                <w:kern w:val="0"/>
              </w:rPr>
              <w:t>5</w:t>
            </w:r>
          </w:p>
        </w:tc>
        <w:tc>
          <w:tcPr>
            <w:tcW w:w="3709" w:type="dxa"/>
          </w:tcPr>
          <w:p w:rsidR="007C51D4" w:rsidRPr="006D5988" w:rsidRDefault="007C51D4" w:rsidP="00B310A5">
            <w:pPr>
              <w:jc w:val="center"/>
              <w:rPr>
                <w:color w:val="000000"/>
              </w:rPr>
            </w:pPr>
            <w:r w:rsidRPr="006D5988">
              <w:rPr>
                <w:color w:val="000000"/>
                <w:kern w:val="0"/>
                <w:lang w:val="en-GB"/>
              </w:rPr>
              <w:t>Consumer Behaviour and Business Buying Behaviour</w:t>
            </w:r>
          </w:p>
        </w:tc>
        <w:tc>
          <w:tcPr>
            <w:tcW w:w="1182" w:type="dxa"/>
          </w:tcPr>
          <w:p w:rsidR="007C51D4" w:rsidRPr="006D5988" w:rsidRDefault="007C51D4" w:rsidP="00B310A5">
            <w:pPr>
              <w:jc w:val="center"/>
              <w:rPr>
                <w:color w:val="000000"/>
                <w:kern w:val="0"/>
              </w:rPr>
            </w:pPr>
            <w:r w:rsidRPr="006D5988">
              <w:rPr>
                <w:color w:val="000000"/>
                <w:kern w:val="0"/>
              </w:rPr>
              <w:t>4</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72"/>
          <w:jc w:val="center"/>
        </w:trPr>
        <w:tc>
          <w:tcPr>
            <w:tcW w:w="814" w:type="dxa"/>
            <w:vAlign w:val="center"/>
          </w:tcPr>
          <w:p w:rsidR="007C51D4" w:rsidRPr="006D5988" w:rsidRDefault="007C51D4" w:rsidP="00B310A5">
            <w:pPr>
              <w:jc w:val="center"/>
              <w:rPr>
                <w:color w:val="000000"/>
                <w:kern w:val="0"/>
              </w:rPr>
            </w:pPr>
            <w:r w:rsidRPr="006D5988">
              <w:rPr>
                <w:color w:val="000000"/>
                <w:kern w:val="0"/>
              </w:rPr>
              <w:lastRenderedPageBreak/>
              <w:t>6</w:t>
            </w:r>
          </w:p>
        </w:tc>
        <w:tc>
          <w:tcPr>
            <w:tcW w:w="3709" w:type="dxa"/>
          </w:tcPr>
          <w:p w:rsidR="007C51D4" w:rsidRPr="006D5988" w:rsidRDefault="007C51D4" w:rsidP="00B310A5">
            <w:pPr>
              <w:jc w:val="center"/>
              <w:rPr>
                <w:color w:val="000000"/>
              </w:rPr>
            </w:pPr>
            <w:r w:rsidRPr="006D5988">
              <w:rPr>
                <w:color w:val="000000"/>
                <w:kern w:val="0"/>
                <w:lang w:val="en-GB"/>
              </w:rPr>
              <w:t>Market Research</w:t>
            </w:r>
          </w:p>
        </w:tc>
        <w:tc>
          <w:tcPr>
            <w:tcW w:w="1182" w:type="dxa"/>
          </w:tcPr>
          <w:p w:rsidR="007C51D4" w:rsidRPr="006D5988" w:rsidRDefault="007C51D4" w:rsidP="00B310A5">
            <w:pPr>
              <w:jc w:val="center"/>
              <w:rPr>
                <w:color w:val="000000"/>
                <w:kern w:val="0"/>
              </w:rPr>
            </w:pPr>
            <w:r w:rsidRPr="006D5988">
              <w:rPr>
                <w:color w:val="000000"/>
                <w:kern w:val="0"/>
              </w:rPr>
              <w:t>2</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72"/>
          <w:jc w:val="center"/>
        </w:trPr>
        <w:tc>
          <w:tcPr>
            <w:tcW w:w="814" w:type="dxa"/>
            <w:vAlign w:val="center"/>
          </w:tcPr>
          <w:p w:rsidR="007C51D4" w:rsidRPr="006D5988" w:rsidRDefault="007C51D4" w:rsidP="00B310A5">
            <w:pPr>
              <w:jc w:val="center"/>
              <w:rPr>
                <w:color w:val="000000"/>
                <w:kern w:val="0"/>
              </w:rPr>
            </w:pPr>
            <w:r w:rsidRPr="006D5988">
              <w:rPr>
                <w:color w:val="000000"/>
                <w:kern w:val="0"/>
              </w:rPr>
              <w:t>7</w:t>
            </w:r>
          </w:p>
        </w:tc>
        <w:tc>
          <w:tcPr>
            <w:tcW w:w="3709" w:type="dxa"/>
          </w:tcPr>
          <w:p w:rsidR="007C51D4" w:rsidRPr="006D5988" w:rsidRDefault="007C51D4" w:rsidP="00B310A5">
            <w:pPr>
              <w:jc w:val="center"/>
              <w:rPr>
                <w:color w:val="000000"/>
              </w:rPr>
            </w:pPr>
            <w:r w:rsidRPr="006D5988">
              <w:rPr>
                <w:color w:val="000000"/>
                <w:kern w:val="0"/>
                <w:lang w:val="en-GB"/>
              </w:rPr>
              <w:t>Market Segmentation and target Strategy</w:t>
            </w:r>
          </w:p>
        </w:tc>
        <w:tc>
          <w:tcPr>
            <w:tcW w:w="1182" w:type="dxa"/>
          </w:tcPr>
          <w:p w:rsidR="007C51D4" w:rsidRPr="006D5988" w:rsidRDefault="007C51D4" w:rsidP="00B310A5">
            <w:pPr>
              <w:jc w:val="center"/>
              <w:rPr>
                <w:color w:val="000000"/>
                <w:kern w:val="0"/>
              </w:rPr>
            </w:pPr>
            <w:r w:rsidRPr="006D5988">
              <w:rPr>
                <w:color w:val="000000"/>
                <w:kern w:val="0"/>
              </w:rPr>
              <w:t>4</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72"/>
          <w:jc w:val="center"/>
        </w:trPr>
        <w:tc>
          <w:tcPr>
            <w:tcW w:w="814" w:type="dxa"/>
            <w:vAlign w:val="center"/>
          </w:tcPr>
          <w:p w:rsidR="007C51D4" w:rsidRPr="006D5988" w:rsidRDefault="007C51D4" w:rsidP="00B310A5">
            <w:pPr>
              <w:jc w:val="center"/>
              <w:rPr>
                <w:color w:val="000000"/>
                <w:kern w:val="0"/>
              </w:rPr>
            </w:pPr>
            <w:r w:rsidRPr="006D5988">
              <w:rPr>
                <w:color w:val="000000"/>
                <w:kern w:val="0"/>
              </w:rPr>
              <w:t>8</w:t>
            </w:r>
          </w:p>
        </w:tc>
        <w:tc>
          <w:tcPr>
            <w:tcW w:w="3709" w:type="dxa"/>
          </w:tcPr>
          <w:p w:rsidR="007C51D4" w:rsidRPr="006D5988" w:rsidRDefault="007C51D4" w:rsidP="00B310A5">
            <w:pPr>
              <w:jc w:val="center"/>
              <w:rPr>
                <w:color w:val="000000"/>
              </w:rPr>
            </w:pPr>
            <w:r w:rsidRPr="006D5988">
              <w:rPr>
                <w:color w:val="000000"/>
                <w:kern w:val="0"/>
                <w:lang w:val="en-GB"/>
              </w:rPr>
              <w:t>Product Development and Product Life Cycle Management</w:t>
            </w:r>
          </w:p>
        </w:tc>
        <w:tc>
          <w:tcPr>
            <w:tcW w:w="1182" w:type="dxa"/>
          </w:tcPr>
          <w:p w:rsidR="007C51D4" w:rsidRPr="006D5988" w:rsidRDefault="007C51D4" w:rsidP="00B310A5">
            <w:pPr>
              <w:jc w:val="center"/>
              <w:rPr>
                <w:color w:val="000000"/>
                <w:kern w:val="0"/>
              </w:rPr>
            </w:pPr>
            <w:r w:rsidRPr="006D5988">
              <w:rPr>
                <w:color w:val="000000"/>
                <w:kern w:val="0"/>
              </w:rPr>
              <w:t>2</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72"/>
          <w:jc w:val="center"/>
        </w:trPr>
        <w:tc>
          <w:tcPr>
            <w:tcW w:w="814" w:type="dxa"/>
            <w:vAlign w:val="center"/>
          </w:tcPr>
          <w:p w:rsidR="007C51D4" w:rsidRPr="006D5988" w:rsidRDefault="007C51D4" w:rsidP="00B310A5">
            <w:pPr>
              <w:jc w:val="center"/>
              <w:rPr>
                <w:color w:val="000000"/>
                <w:kern w:val="0"/>
              </w:rPr>
            </w:pPr>
            <w:r w:rsidRPr="006D5988">
              <w:rPr>
                <w:color w:val="000000"/>
                <w:kern w:val="0"/>
              </w:rPr>
              <w:t>9</w:t>
            </w:r>
          </w:p>
        </w:tc>
        <w:tc>
          <w:tcPr>
            <w:tcW w:w="3709" w:type="dxa"/>
          </w:tcPr>
          <w:p w:rsidR="007C51D4" w:rsidRPr="006D5988" w:rsidRDefault="007C51D4" w:rsidP="00B310A5">
            <w:pPr>
              <w:jc w:val="center"/>
              <w:rPr>
                <w:color w:val="000000"/>
              </w:rPr>
            </w:pPr>
            <w:r w:rsidRPr="006D5988">
              <w:rPr>
                <w:color w:val="000000"/>
                <w:kern w:val="0"/>
                <w:lang w:val="en-GB"/>
              </w:rPr>
              <w:t>Developing a Brand Strategy</w:t>
            </w:r>
          </w:p>
        </w:tc>
        <w:tc>
          <w:tcPr>
            <w:tcW w:w="1182" w:type="dxa"/>
          </w:tcPr>
          <w:p w:rsidR="007C51D4" w:rsidRPr="006D5988" w:rsidRDefault="007C51D4" w:rsidP="00B310A5">
            <w:pPr>
              <w:jc w:val="center"/>
              <w:rPr>
                <w:color w:val="000000"/>
                <w:kern w:val="0"/>
              </w:rPr>
            </w:pPr>
            <w:r w:rsidRPr="006D5988">
              <w:rPr>
                <w:color w:val="000000"/>
                <w:kern w:val="0"/>
              </w:rPr>
              <w:t>2</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72"/>
          <w:jc w:val="center"/>
        </w:trPr>
        <w:tc>
          <w:tcPr>
            <w:tcW w:w="814" w:type="dxa"/>
            <w:vAlign w:val="center"/>
          </w:tcPr>
          <w:p w:rsidR="007C51D4" w:rsidRPr="006D5988" w:rsidRDefault="007C51D4" w:rsidP="00B310A5">
            <w:pPr>
              <w:jc w:val="center"/>
              <w:rPr>
                <w:color w:val="000000"/>
                <w:kern w:val="0"/>
              </w:rPr>
            </w:pPr>
            <w:r w:rsidRPr="006D5988">
              <w:rPr>
                <w:color w:val="000000"/>
                <w:kern w:val="0"/>
              </w:rPr>
              <w:t>10</w:t>
            </w:r>
          </w:p>
        </w:tc>
        <w:tc>
          <w:tcPr>
            <w:tcW w:w="3709" w:type="dxa"/>
          </w:tcPr>
          <w:p w:rsidR="007C51D4" w:rsidRPr="006D5988" w:rsidRDefault="007C51D4" w:rsidP="00B310A5">
            <w:pPr>
              <w:jc w:val="center"/>
              <w:rPr>
                <w:color w:val="000000"/>
              </w:rPr>
            </w:pPr>
            <w:r w:rsidRPr="006D5988">
              <w:rPr>
                <w:color w:val="000000"/>
                <w:kern w:val="0"/>
                <w:lang w:val="en-GB"/>
              </w:rPr>
              <w:t>Pricing</w:t>
            </w:r>
          </w:p>
        </w:tc>
        <w:tc>
          <w:tcPr>
            <w:tcW w:w="1182" w:type="dxa"/>
          </w:tcPr>
          <w:p w:rsidR="007C51D4" w:rsidRPr="006D5988" w:rsidRDefault="007C51D4" w:rsidP="00B310A5">
            <w:pPr>
              <w:jc w:val="center"/>
              <w:rPr>
                <w:color w:val="000000"/>
                <w:kern w:val="0"/>
              </w:rPr>
            </w:pPr>
            <w:r w:rsidRPr="006D5988">
              <w:rPr>
                <w:color w:val="000000"/>
                <w:kern w:val="0"/>
              </w:rPr>
              <w:t>2</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72"/>
          <w:jc w:val="center"/>
        </w:trPr>
        <w:tc>
          <w:tcPr>
            <w:tcW w:w="814" w:type="dxa"/>
            <w:vAlign w:val="center"/>
          </w:tcPr>
          <w:p w:rsidR="007C51D4" w:rsidRPr="006D5988" w:rsidRDefault="007C51D4" w:rsidP="00B310A5">
            <w:pPr>
              <w:jc w:val="center"/>
              <w:rPr>
                <w:color w:val="000000"/>
                <w:kern w:val="0"/>
              </w:rPr>
            </w:pPr>
            <w:r w:rsidRPr="006D5988">
              <w:rPr>
                <w:color w:val="000000"/>
                <w:kern w:val="0"/>
              </w:rPr>
              <w:t>11</w:t>
            </w:r>
          </w:p>
        </w:tc>
        <w:tc>
          <w:tcPr>
            <w:tcW w:w="3709" w:type="dxa"/>
          </w:tcPr>
          <w:p w:rsidR="007C51D4" w:rsidRPr="006D5988" w:rsidRDefault="007C51D4" w:rsidP="00B310A5">
            <w:pPr>
              <w:jc w:val="center"/>
              <w:rPr>
                <w:color w:val="000000"/>
              </w:rPr>
            </w:pPr>
            <w:r w:rsidRPr="006D5988">
              <w:rPr>
                <w:color w:val="000000"/>
                <w:kern w:val="0"/>
                <w:lang w:val="en-GB"/>
              </w:rPr>
              <w:t>Distribution</w:t>
            </w:r>
          </w:p>
        </w:tc>
        <w:tc>
          <w:tcPr>
            <w:tcW w:w="1182" w:type="dxa"/>
          </w:tcPr>
          <w:p w:rsidR="007C51D4" w:rsidRPr="006D5988" w:rsidRDefault="007C51D4" w:rsidP="00B310A5">
            <w:pPr>
              <w:jc w:val="center"/>
              <w:rPr>
                <w:color w:val="000000"/>
                <w:kern w:val="0"/>
              </w:rPr>
            </w:pPr>
            <w:r w:rsidRPr="006D5988">
              <w:rPr>
                <w:color w:val="000000"/>
                <w:kern w:val="0"/>
              </w:rPr>
              <w:t>2</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72"/>
          <w:jc w:val="center"/>
        </w:trPr>
        <w:tc>
          <w:tcPr>
            <w:tcW w:w="814" w:type="dxa"/>
            <w:vAlign w:val="center"/>
          </w:tcPr>
          <w:p w:rsidR="007C51D4" w:rsidRPr="006D5988" w:rsidRDefault="007C51D4" w:rsidP="00B310A5">
            <w:pPr>
              <w:jc w:val="center"/>
              <w:rPr>
                <w:color w:val="000000"/>
                <w:kern w:val="0"/>
              </w:rPr>
            </w:pPr>
            <w:r w:rsidRPr="006D5988">
              <w:rPr>
                <w:color w:val="000000"/>
                <w:kern w:val="0"/>
              </w:rPr>
              <w:t>12</w:t>
            </w:r>
          </w:p>
        </w:tc>
        <w:tc>
          <w:tcPr>
            <w:tcW w:w="3709" w:type="dxa"/>
          </w:tcPr>
          <w:p w:rsidR="007C51D4" w:rsidRPr="006D5988" w:rsidRDefault="007C51D4" w:rsidP="00B310A5">
            <w:pPr>
              <w:jc w:val="center"/>
              <w:rPr>
                <w:color w:val="000000"/>
              </w:rPr>
            </w:pPr>
            <w:r w:rsidRPr="006D5988">
              <w:rPr>
                <w:color w:val="000000"/>
                <w:kern w:val="0"/>
                <w:lang w:val="en-GB"/>
              </w:rPr>
              <w:t>Promotion</w:t>
            </w:r>
          </w:p>
        </w:tc>
        <w:tc>
          <w:tcPr>
            <w:tcW w:w="1182" w:type="dxa"/>
          </w:tcPr>
          <w:p w:rsidR="007C51D4" w:rsidRPr="006D5988" w:rsidRDefault="007C51D4" w:rsidP="00B310A5">
            <w:pPr>
              <w:jc w:val="center"/>
              <w:rPr>
                <w:color w:val="000000"/>
                <w:kern w:val="0"/>
              </w:rPr>
            </w:pPr>
            <w:r w:rsidRPr="006D5988">
              <w:rPr>
                <w:color w:val="000000"/>
                <w:kern w:val="0"/>
              </w:rPr>
              <w:t>4</w:t>
            </w:r>
          </w:p>
        </w:tc>
        <w:tc>
          <w:tcPr>
            <w:tcW w:w="1198" w:type="dxa"/>
          </w:tcPr>
          <w:p w:rsidR="007C51D4" w:rsidRPr="006D5988" w:rsidRDefault="007C51D4" w:rsidP="00B310A5">
            <w:pPr>
              <w:jc w:val="center"/>
              <w:rPr>
                <w:color w:val="000000"/>
                <w:kern w:val="0"/>
              </w:rPr>
            </w:pPr>
            <w:r w:rsidRPr="006D5988">
              <w:rPr>
                <w:color w:val="000000"/>
                <w:kern w:val="0"/>
              </w:rPr>
              <w:t>0.5</w:t>
            </w:r>
          </w:p>
        </w:tc>
        <w:tc>
          <w:tcPr>
            <w:tcW w:w="1091" w:type="dxa"/>
            <w:vAlign w:val="center"/>
          </w:tcPr>
          <w:p w:rsidR="007C51D4" w:rsidRPr="006D5988" w:rsidRDefault="007C51D4" w:rsidP="00B310A5">
            <w:pPr>
              <w:jc w:val="center"/>
              <w:rPr>
                <w:color w:val="000000"/>
                <w:kern w:val="0"/>
              </w:rPr>
            </w:pPr>
            <w:r w:rsidRPr="006D5988">
              <w:rPr>
                <w:color w:val="000000"/>
                <w:kern w:val="0"/>
              </w:rPr>
              <w:t>1</w:t>
            </w:r>
          </w:p>
        </w:tc>
      </w:tr>
      <w:tr w:rsidR="007C51D4" w:rsidRPr="006D5988">
        <w:trPr>
          <w:trHeight w:val="290"/>
          <w:jc w:val="center"/>
        </w:trPr>
        <w:tc>
          <w:tcPr>
            <w:tcW w:w="814" w:type="dxa"/>
            <w:vAlign w:val="center"/>
          </w:tcPr>
          <w:p w:rsidR="007C51D4" w:rsidRPr="006D5988" w:rsidRDefault="007C51D4" w:rsidP="00B310A5">
            <w:pPr>
              <w:jc w:val="center"/>
              <w:rPr>
                <w:color w:val="000000"/>
                <w:kern w:val="0"/>
              </w:rPr>
            </w:pPr>
            <w:r w:rsidRPr="006D5988">
              <w:rPr>
                <w:rFonts w:cs="宋体" w:hint="eastAsia"/>
                <w:color w:val="000000"/>
                <w:kern w:val="0"/>
              </w:rPr>
              <w:t>合计</w:t>
            </w:r>
          </w:p>
        </w:tc>
        <w:tc>
          <w:tcPr>
            <w:tcW w:w="3709" w:type="dxa"/>
            <w:vAlign w:val="center"/>
          </w:tcPr>
          <w:p w:rsidR="007C51D4" w:rsidRPr="006D5988" w:rsidRDefault="007C51D4" w:rsidP="00B310A5">
            <w:pPr>
              <w:rPr>
                <w:color w:val="000000"/>
                <w:kern w:val="0"/>
              </w:rPr>
            </w:pPr>
          </w:p>
        </w:tc>
        <w:tc>
          <w:tcPr>
            <w:tcW w:w="1182" w:type="dxa"/>
          </w:tcPr>
          <w:p w:rsidR="007C51D4" w:rsidRPr="006D5988" w:rsidRDefault="007C51D4" w:rsidP="00B310A5">
            <w:pPr>
              <w:jc w:val="center"/>
              <w:rPr>
                <w:color w:val="000000"/>
                <w:kern w:val="0"/>
              </w:rPr>
            </w:pPr>
            <w:r w:rsidRPr="006D5988">
              <w:rPr>
                <w:color w:val="000000"/>
                <w:kern w:val="0"/>
              </w:rPr>
              <w:t>32</w:t>
            </w:r>
          </w:p>
        </w:tc>
        <w:tc>
          <w:tcPr>
            <w:tcW w:w="1198" w:type="dxa"/>
          </w:tcPr>
          <w:p w:rsidR="007C51D4" w:rsidRPr="006D5988" w:rsidRDefault="007C51D4" w:rsidP="00B310A5">
            <w:pPr>
              <w:jc w:val="center"/>
              <w:rPr>
                <w:color w:val="000000"/>
                <w:kern w:val="0"/>
              </w:rPr>
            </w:pPr>
            <w:r w:rsidRPr="006D5988">
              <w:rPr>
                <w:color w:val="000000"/>
                <w:kern w:val="0"/>
              </w:rPr>
              <w:t>6</w:t>
            </w:r>
          </w:p>
        </w:tc>
        <w:tc>
          <w:tcPr>
            <w:tcW w:w="1091" w:type="dxa"/>
            <w:vAlign w:val="center"/>
          </w:tcPr>
          <w:p w:rsidR="007C51D4" w:rsidRPr="006D5988" w:rsidRDefault="007C51D4" w:rsidP="00B310A5">
            <w:pPr>
              <w:jc w:val="center"/>
              <w:rPr>
                <w:color w:val="000000"/>
                <w:kern w:val="0"/>
              </w:rPr>
            </w:pPr>
            <w:r w:rsidRPr="006D5988">
              <w:rPr>
                <w:color w:val="000000"/>
                <w:kern w:val="0"/>
              </w:rPr>
              <w:t>12</w:t>
            </w:r>
          </w:p>
        </w:tc>
      </w:tr>
    </w:tbl>
    <w:p w:rsidR="007C51D4" w:rsidRPr="006D5988" w:rsidRDefault="007C51D4" w:rsidP="007C51D4">
      <w:pPr>
        <w:pStyle w:val="B"/>
        <w:spacing w:line="340" w:lineRule="exact"/>
        <w:rPr>
          <w:color w:val="000000"/>
        </w:rPr>
      </w:pPr>
      <w:r w:rsidRPr="006D5988">
        <w:rPr>
          <w:rFonts w:cs="宋体" w:hint="eastAsia"/>
          <w:color w:val="000000"/>
        </w:rPr>
        <w:t>四、课外学习要求</w:t>
      </w:r>
    </w:p>
    <w:p w:rsidR="007C51D4" w:rsidRPr="006D5988" w:rsidRDefault="007C51D4" w:rsidP="008E2AFF">
      <w:pPr>
        <w:pStyle w:val="B"/>
        <w:spacing w:line="340" w:lineRule="exact"/>
        <w:ind w:firstLine="420"/>
        <w:rPr>
          <w:b w:val="0"/>
          <w:bCs w:val="0"/>
          <w:color w:val="000000"/>
          <w:sz w:val="21"/>
          <w:szCs w:val="21"/>
        </w:rPr>
      </w:pPr>
      <w:r w:rsidRPr="006D5988">
        <w:rPr>
          <w:rFonts w:cs="宋体" w:hint="eastAsia"/>
          <w:b w:val="0"/>
          <w:bCs w:val="0"/>
          <w:color w:val="000000"/>
          <w:sz w:val="21"/>
          <w:szCs w:val="21"/>
        </w:rPr>
        <w:t>根据上课的内容要求，课后寻找相关的企业实践案例，回归到课本中所学的相关理论；同时学会用所学理论去解析现实社会中企业的各种营销实践。报告相关的中心议题是：营销观念、企业战略、营销环境、消费行为与管理决策、市场调研、市场细分、竞争战略、品牌战略、价格策略、渠道策略、促销策略。</w:t>
      </w:r>
    </w:p>
    <w:p w:rsidR="007C51D4" w:rsidRPr="006D5988" w:rsidRDefault="007C51D4" w:rsidP="008E2AFF">
      <w:pPr>
        <w:pStyle w:val="B"/>
        <w:spacing w:line="340" w:lineRule="exact"/>
        <w:rPr>
          <w:color w:val="000000"/>
        </w:rPr>
      </w:pPr>
      <w:r w:rsidRPr="006D5988">
        <w:rPr>
          <w:rFonts w:cs="宋体" w:hint="eastAsia"/>
          <w:color w:val="000000"/>
        </w:rPr>
        <w:t>五、教学方法</w:t>
      </w:r>
    </w:p>
    <w:p w:rsidR="007C51D4" w:rsidRPr="006D5988" w:rsidRDefault="007C51D4" w:rsidP="008E2AFF">
      <w:pPr>
        <w:pStyle w:val="B"/>
        <w:spacing w:before="0" w:after="0" w:line="340" w:lineRule="exact"/>
        <w:ind w:firstLine="420"/>
        <w:rPr>
          <w:b w:val="0"/>
          <w:bCs w:val="0"/>
          <w:color w:val="000000"/>
          <w:sz w:val="21"/>
          <w:szCs w:val="21"/>
        </w:rPr>
      </w:pPr>
      <w:r w:rsidRPr="006D5988">
        <w:rPr>
          <w:rFonts w:cs="宋体" w:hint="eastAsia"/>
          <w:b w:val="0"/>
          <w:bCs w:val="0"/>
          <w:color w:val="000000"/>
          <w:sz w:val="21"/>
          <w:szCs w:val="21"/>
        </w:rPr>
        <w:t>研讨教学和案例教学相结合的方法。</w:t>
      </w:r>
    </w:p>
    <w:p w:rsidR="007C51D4" w:rsidRPr="006D5988" w:rsidRDefault="007C51D4" w:rsidP="00F07AB2">
      <w:pPr>
        <w:spacing w:line="340" w:lineRule="exact"/>
        <w:rPr>
          <w:color w:val="000000"/>
        </w:rPr>
      </w:pPr>
      <w:r w:rsidRPr="006D5988">
        <w:rPr>
          <w:rFonts w:cs="宋体" w:hint="eastAsia"/>
          <w:color w:val="000000"/>
        </w:rPr>
        <w:t>研讨教学的主题：市场营销与市场营销学、市场营销管理哲学及其贯彻、规划企业战略与市场营销管理、市场营销环境、消费者市场、组织市场和购买行为分析、市场营销调研与预测、目标市场营销战略、竞争性市场营销战略、产品策略、品牌与包装策略、定价策略、分销策略、促销策略等；共</w:t>
      </w:r>
      <w:r w:rsidRPr="006D5988">
        <w:rPr>
          <w:color w:val="000000"/>
        </w:rPr>
        <w:t>26</w:t>
      </w:r>
      <w:r w:rsidRPr="006D5988">
        <w:rPr>
          <w:rFonts w:cs="宋体" w:hint="eastAsia"/>
          <w:color w:val="000000"/>
        </w:rPr>
        <w:t>个学时。</w:t>
      </w:r>
    </w:p>
    <w:p w:rsidR="007C51D4" w:rsidRPr="006D5988" w:rsidRDefault="007C51D4" w:rsidP="00F07AB2">
      <w:pPr>
        <w:spacing w:line="340" w:lineRule="exact"/>
        <w:rPr>
          <w:color w:val="000000"/>
        </w:rPr>
      </w:pPr>
      <w:r w:rsidRPr="006D5988">
        <w:rPr>
          <w:rFonts w:cs="宋体" w:hint="eastAsia"/>
          <w:color w:val="000000"/>
        </w:rPr>
        <w:t>案例教学的主题：营销观念、企业战略、营销环境、消费行为与管理决策、市场调研、市场细分、竞争战略、品牌战略、价格策略、渠道策略、促销策略等；共</w:t>
      </w:r>
      <w:r w:rsidRPr="006D5988">
        <w:rPr>
          <w:color w:val="000000"/>
        </w:rPr>
        <w:t>6</w:t>
      </w:r>
      <w:r w:rsidRPr="006D5988">
        <w:rPr>
          <w:rFonts w:cs="宋体" w:hint="eastAsia"/>
          <w:color w:val="000000"/>
        </w:rPr>
        <w:t>个学时。</w:t>
      </w:r>
    </w:p>
    <w:p w:rsidR="007C51D4" w:rsidRPr="006D5988" w:rsidRDefault="007C51D4" w:rsidP="008E2AFF">
      <w:pPr>
        <w:pStyle w:val="B"/>
        <w:spacing w:line="340" w:lineRule="exact"/>
        <w:rPr>
          <w:color w:val="000000"/>
        </w:rPr>
      </w:pPr>
      <w:r w:rsidRPr="006D5988">
        <w:rPr>
          <w:rFonts w:cs="宋体" w:hint="eastAsia"/>
          <w:color w:val="000000"/>
        </w:rPr>
        <w:t>六、课程考核方法及要求</w:t>
      </w:r>
    </w:p>
    <w:p w:rsidR="007C51D4" w:rsidRPr="006D5988" w:rsidRDefault="007C51D4" w:rsidP="008E2AFF">
      <w:pPr>
        <w:pStyle w:val="a7"/>
        <w:spacing w:line="340" w:lineRule="exact"/>
        <w:rPr>
          <w:color w:val="000000"/>
        </w:rPr>
      </w:pPr>
      <w:r w:rsidRPr="006D5988">
        <w:rPr>
          <w:color w:val="000000"/>
        </w:rPr>
        <w:t>1</w:t>
      </w:r>
      <w:r w:rsidRPr="006D5988">
        <w:rPr>
          <w:rFonts w:cs="宋体" w:hint="eastAsia"/>
          <w:color w:val="000000"/>
        </w:rPr>
        <w:t>．考核方式：考试（）；考查（</w:t>
      </w:r>
      <w:r w:rsidRPr="006D5988">
        <w:rPr>
          <w:color w:val="000000"/>
        </w:rPr>
        <w:t>v</w:t>
      </w:r>
      <w:r w:rsidRPr="006D5988">
        <w:rPr>
          <w:rFonts w:cs="宋体" w:hint="eastAsia"/>
          <w:color w:val="000000"/>
        </w:rPr>
        <w:t>）</w:t>
      </w:r>
    </w:p>
    <w:p w:rsidR="007C51D4" w:rsidRPr="006D5988" w:rsidRDefault="007C51D4" w:rsidP="008E2AFF">
      <w:pPr>
        <w:pStyle w:val="a7"/>
        <w:spacing w:line="340" w:lineRule="exact"/>
        <w:rPr>
          <w:color w:val="000000"/>
        </w:rPr>
      </w:pPr>
      <w:r w:rsidRPr="006D5988">
        <w:rPr>
          <w:color w:val="000000"/>
        </w:rPr>
        <w:t>2</w:t>
      </w:r>
      <w:r w:rsidRPr="006D5988">
        <w:rPr>
          <w:rFonts w:cs="宋体" w:hint="eastAsia"/>
          <w:color w:val="000000"/>
        </w:rPr>
        <w:t>．成绩评定：</w:t>
      </w:r>
    </w:p>
    <w:p w:rsidR="007C51D4" w:rsidRPr="006D5988" w:rsidRDefault="007C51D4" w:rsidP="008E2AFF">
      <w:pPr>
        <w:pStyle w:val="a8"/>
        <w:spacing w:line="340" w:lineRule="exact"/>
        <w:rPr>
          <w:color w:val="000000"/>
        </w:rPr>
      </w:pPr>
      <w:r w:rsidRPr="006D5988">
        <w:rPr>
          <w:rFonts w:cs="宋体" w:hint="eastAsia"/>
          <w:color w:val="000000"/>
        </w:rPr>
        <w:t>计分制：百分制（</w:t>
      </w:r>
      <w:r w:rsidRPr="006D5988">
        <w:rPr>
          <w:color w:val="000000"/>
        </w:rPr>
        <w:t>v</w:t>
      </w:r>
      <w:r w:rsidRPr="006D5988">
        <w:rPr>
          <w:rFonts w:cs="宋体" w:hint="eastAsia"/>
          <w:color w:val="000000"/>
        </w:rPr>
        <w:t>）；五级分制（）；两级分制（）</w:t>
      </w:r>
    </w:p>
    <w:p w:rsidR="007C51D4" w:rsidRPr="006D5988" w:rsidRDefault="007C51D4" w:rsidP="008E2AFF">
      <w:pPr>
        <w:pStyle w:val="a8"/>
        <w:spacing w:line="340" w:lineRule="exact"/>
        <w:rPr>
          <w:color w:val="000000"/>
        </w:rPr>
      </w:pPr>
      <w:r w:rsidRPr="006D5988">
        <w:rPr>
          <w:rFonts w:cs="宋体" w:hint="eastAsia"/>
          <w:color w:val="000000"/>
        </w:rPr>
        <w:t>总评成绩构成：平时考核（</w:t>
      </w:r>
      <w:r w:rsidRPr="006D5988">
        <w:rPr>
          <w:color w:val="000000"/>
        </w:rPr>
        <w:t>30</w:t>
      </w:r>
      <w:r w:rsidRPr="006D5988">
        <w:rPr>
          <w:rFonts w:cs="宋体" w:hint="eastAsia"/>
          <w:color w:val="000000"/>
        </w:rPr>
        <w:t>）％；中期考核（）％；期末考核（</w:t>
      </w:r>
      <w:r w:rsidRPr="006D5988">
        <w:rPr>
          <w:color w:val="000000"/>
        </w:rPr>
        <w:t>70</w:t>
      </w:r>
      <w:r w:rsidRPr="006D5988">
        <w:rPr>
          <w:rFonts w:cs="宋体" w:hint="eastAsia"/>
          <w:color w:val="000000"/>
        </w:rPr>
        <w:t>）％</w:t>
      </w:r>
    </w:p>
    <w:p w:rsidR="007C51D4" w:rsidRPr="006D5988" w:rsidRDefault="007C51D4" w:rsidP="008E2AFF">
      <w:pPr>
        <w:pStyle w:val="a8"/>
        <w:spacing w:line="340" w:lineRule="exact"/>
        <w:rPr>
          <w:color w:val="000000"/>
        </w:rPr>
      </w:pPr>
      <w:r w:rsidRPr="006D5988">
        <w:rPr>
          <w:rFonts w:cs="宋体" w:hint="eastAsia"/>
          <w:color w:val="000000"/>
        </w:rPr>
        <w:t>平时成绩构成：考勤考纪（</w:t>
      </w:r>
      <w:r w:rsidRPr="006D5988">
        <w:rPr>
          <w:color w:val="000000"/>
        </w:rPr>
        <w:t>30</w:t>
      </w:r>
      <w:r w:rsidRPr="006D5988">
        <w:rPr>
          <w:rFonts w:cs="宋体" w:hint="eastAsia"/>
          <w:color w:val="000000"/>
        </w:rPr>
        <w:t>）％；课堂讨论（</w:t>
      </w:r>
      <w:r w:rsidRPr="006D5988">
        <w:rPr>
          <w:color w:val="000000"/>
        </w:rPr>
        <w:t>30</w:t>
      </w:r>
      <w:r w:rsidRPr="006D5988">
        <w:rPr>
          <w:rFonts w:cs="宋体" w:hint="eastAsia"/>
          <w:color w:val="000000"/>
        </w:rPr>
        <w:t>）％；研讨报告（</w:t>
      </w:r>
      <w:r w:rsidRPr="006D5988">
        <w:rPr>
          <w:color w:val="000000"/>
        </w:rPr>
        <w:t>40</w:t>
      </w:r>
      <w:r w:rsidRPr="006D5988">
        <w:rPr>
          <w:rFonts w:cs="宋体" w:hint="eastAsia"/>
          <w:color w:val="000000"/>
        </w:rPr>
        <w:t>）％</w:t>
      </w:r>
    </w:p>
    <w:p w:rsidR="007C51D4" w:rsidRPr="006D5988" w:rsidRDefault="007C51D4" w:rsidP="008E2AFF">
      <w:pPr>
        <w:pStyle w:val="B"/>
        <w:spacing w:line="340" w:lineRule="exact"/>
        <w:rPr>
          <w:color w:val="000000"/>
        </w:rPr>
      </w:pPr>
      <w:r w:rsidRPr="006D5988">
        <w:rPr>
          <w:rFonts w:cs="宋体" w:hint="eastAsia"/>
          <w:color w:val="000000"/>
        </w:rPr>
        <w:t>七、建议教材及参考资料</w:t>
      </w:r>
    </w:p>
    <w:p w:rsidR="007C51D4" w:rsidRPr="006D5988" w:rsidRDefault="007C51D4" w:rsidP="008E2AFF">
      <w:pPr>
        <w:pStyle w:val="C"/>
        <w:spacing w:line="340" w:lineRule="exact"/>
        <w:rPr>
          <w:color w:val="000000"/>
        </w:rPr>
      </w:pPr>
      <w:r w:rsidRPr="006D5988">
        <w:rPr>
          <w:rFonts w:cs="宋体" w:hint="eastAsia"/>
          <w:color w:val="000000"/>
        </w:rPr>
        <w:t>建议教材：</w:t>
      </w:r>
    </w:p>
    <w:p w:rsidR="007C51D4" w:rsidRPr="006D5988" w:rsidRDefault="007C51D4" w:rsidP="008E2AFF">
      <w:pPr>
        <w:pStyle w:val="a8"/>
        <w:spacing w:line="340" w:lineRule="exact"/>
        <w:rPr>
          <w:color w:val="000000"/>
        </w:rPr>
      </w:pPr>
      <w:r w:rsidRPr="006D5988">
        <w:rPr>
          <w:rFonts w:cs="宋体" w:hint="eastAsia"/>
          <w:color w:val="000000"/>
        </w:rPr>
        <w:t>加里</w:t>
      </w:r>
      <w:r w:rsidRPr="006D5988">
        <w:rPr>
          <w:color w:val="000000"/>
        </w:rPr>
        <w:t>*</w:t>
      </w:r>
      <w:r w:rsidRPr="006D5988">
        <w:rPr>
          <w:rFonts w:cs="宋体" w:hint="eastAsia"/>
          <w:color w:val="000000"/>
        </w:rPr>
        <w:t>阿姆斯特朗；菲利普</w:t>
      </w:r>
      <w:r w:rsidRPr="006D5988">
        <w:rPr>
          <w:color w:val="000000"/>
        </w:rPr>
        <w:t>*</w:t>
      </w:r>
      <w:r w:rsidRPr="006D5988">
        <w:rPr>
          <w:rFonts w:cs="宋体" w:hint="eastAsia"/>
          <w:color w:val="000000"/>
        </w:rPr>
        <w:t>科特勒著，《市场营销学》，（英文版，第九版）中国人民大学出版社，</w:t>
      </w:r>
      <w:r w:rsidRPr="006D5988">
        <w:rPr>
          <w:color w:val="000000"/>
        </w:rPr>
        <w:t>2010</w:t>
      </w:r>
      <w:r w:rsidRPr="006D5988">
        <w:rPr>
          <w:rFonts w:cs="宋体" w:hint="eastAsia"/>
          <w:color w:val="000000"/>
        </w:rPr>
        <w:t>年第一版</w:t>
      </w:r>
    </w:p>
    <w:p w:rsidR="007C51D4" w:rsidRPr="006D5988" w:rsidRDefault="007C51D4" w:rsidP="008E2AFF">
      <w:pPr>
        <w:pStyle w:val="C"/>
        <w:spacing w:line="340" w:lineRule="exact"/>
        <w:rPr>
          <w:color w:val="000000"/>
        </w:rPr>
      </w:pPr>
      <w:r w:rsidRPr="006D5988">
        <w:rPr>
          <w:rFonts w:cs="宋体" w:hint="eastAsia"/>
          <w:color w:val="000000"/>
        </w:rPr>
        <w:t>参考资料：</w:t>
      </w:r>
    </w:p>
    <w:p w:rsidR="007C51D4" w:rsidRPr="006D5988" w:rsidRDefault="007C51D4" w:rsidP="008E2AFF">
      <w:pPr>
        <w:pStyle w:val="a8"/>
        <w:spacing w:line="340" w:lineRule="exact"/>
        <w:rPr>
          <w:color w:val="000000"/>
        </w:rPr>
      </w:pPr>
      <w:r w:rsidRPr="006D5988">
        <w:rPr>
          <w:color w:val="000000"/>
        </w:rPr>
        <w:t>1</w:t>
      </w:r>
      <w:r w:rsidRPr="006D5988">
        <w:rPr>
          <w:rFonts w:cs="宋体" w:hint="eastAsia"/>
          <w:color w:val="000000"/>
        </w:rPr>
        <w:t>．</w:t>
      </w:r>
      <w:r w:rsidRPr="006D5988">
        <w:rPr>
          <w:color w:val="000000"/>
        </w:rPr>
        <w:t>Phlip Kotler</w:t>
      </w:r>
      <w:r w:rsidRPr="006D5988">
        <w:rPr>
          <w:rFonts w:cs="宋体" w:hint="eastAsia"/>
          <w:color w:val="000000"/>
        </w:rPr>
        <w:t>（美）著，《</w:t>
      </w:r>
      <w:r w:rsidRPr="006D5988">
        <w:rPr>
          <w:color w:val="000000"/>
        </w:rPr>
        <w:t>Marketing Management</w:t>
      </w:r>
      <w:r w:rsidRPr="006D5988">
        <w:rPr>
          <w:rFonts w:cs="宋体" w:hint="eastAsia"/>
          <w:color w:val="000000"/>
        </w:rPr>
        <w:t>》，清华大学出版社，最新版</w:t>
      </w:r>
    </w:p>
    <w:p w:rsidR="007C51D4" w:rsidRPr="006D5988" w:rsidRDefault="007C51D4" w:rsidP="008E2AFF">
      <w:pPr>
        <w:pStyle w:val="a8"/>
        <w:spacing w:line="340" w:lineRule="exact"/>
        <w:rPr>
          <w:color w:val="000000"/>
        </w:rPr>
      </w:pPr>
      <w:r w:rsidRPr="006D5988">
        <w:rPr>
          <w:color w:val="000000"/>
        </w:rPr>
        <w:t>2</w:t>
      </w:r>
      <w:r w:rsidRPr="006D5988">
        <w:rPr>
          <w:rFonts w:cs="宋体" w:hint="eastAsia"/>
          <w:color w:val="000000"/>
        </w:rPr>
        <w:t>．吴建安主编，《市场营销学》，高等教育出版社，</w:t>
      </w:r>
      <w:r w:rsidRPr="006D5988">
        <w:rPr>
          <w:color w:val="000000"/>
        </w:rPr>
        <w:t>2011</w:t>
      </w:r>
      <w:r w:rsidRPr="006D5988">
        <w:rPr>
          <w:rFonts w:cs="宋体" w:hint="eastAsia"/>
          <w:color w:val="000000"/>
        </w:rPr>
        <w:t>年第四版</w:t>
      </w:r>
    </w:p>
    <w:p w:rsidR="00F24D96" w:rsidRDefault="00F24D96" w:rsidP="008E2AFF">
      <w:pPr>
        <w:pStyle w:val="a9"/>
        <w:spacing w:line="360" w:lineRule="exact"/>
        <w:ind w:firstLine="4000"/>
        <w:jc w:val="right"/>
        <w:rPr>
          <w:rFonts w:cs="宋体"/>
          <w:color w:val="000000"/>
        </w:rPr>
      </w:pPr>
    </w:p>
    <w:p w:rsidR="007C51D4" w:rsidRPr="00F24D96" w:rsidRDefault="007C51D4" w:rsidP="008E2AFF">
      <w:pPr>
        <w:pStyle w:val="a9"/>
        <w:spacing w:line="360" w:lineRule="exact"/>
        <w:jc w:val="right"/>
        <w:rPr>
          <w:color w:val="000000"/>
          <w:sz w:val="24"/>
          <w:szCs w:val="24"/>
        </w:rPr>
      </w:pPr>
      <w:r w:rsidRPr="00F24D96">
        <w:rPr>
          <w:rFonts w:cs="宋体" w:hint="eastAsia"/>
          <w:color w:val="000000"/>
          <w:sz w:val="24"/>
          <w:szCs w:val="24"/>
        </w:rPr>
        <w:lastRenderedPageBreak/>
        <w:t>执笔人：赵翼虎</w:t>
      </w:r>
    </w:p>
    <w:p w:rsidR="007C51D4" w:rsidRPr="00F24D96" w:rsidRDefault="007C51D4" w:rsidP="008E2AFF">
      <w:pPr>
        <w:pStyle w:val="a9"/>
        <w:spacing w:line="360" w:lineRule="exact"/>
        <w:jc w:val="right"/>
        <w:rPr>
          <w:color w:val="000000"/>
          <w:sz w:val="24"/>
          <w:szCs w:val="24"/>
        </w:rPr>
      </w:pPr>
      <w:r w:rsidRPr="00F24D96">
        <w:rPr>
          <w:rFonts w:cs="宋体" w:hint="eastAsia"/>
          <w:color w:val="000000"/>
          <w:sz w:val="24"/>
          <w:szCs w:val="24"/>
        </w:rPr>
        <w:t>审核人：李长安</w:t>
      </w:r>
    </w:p>
    <w:p w:rsidR="007C51D4" w:rsidRPr="00F24D96" w:rsidRDefault="007C51D4" w:rsidP="008E2AFF">
      <w:pPr>
        <w:pStyle w:val="a9"/>
        <w:spacing w:line="360" w:lineRule="exact"/>
        <w:jc w:val="right"/>
        <w:rPr>
          <w:color w:val="000000"/>
          <w:sz w:val="24"/>
          <w:szCs w:val="24"/>
        </w:rPr>
      </w:pPr>
      <w:r w:rsidRPr="00F24D96">
        <w:rPr>
          <w:rFonts w:cs="宋体" w:hint="eastAsia"/>
          <w:color w:val="000000"/>
          <w:sz w:val="24"/>
          <w:szCs w:val="24"/>
        </w:rPr>
        <w:t>审批人：曹</w:t>
      </w:r>
      <w:r w:rsidRPr="00F24D96">
        <w:rPr>
          <w:color w:val="000000"/>
          <w:sz w:val="24"/>
          <w:szCs w:val="24"/>
        </w:rPr>
        <w:t xml:space="preserve">  </w:t>
      </w:r>
      <w:r w:rsidRPr="00F24D96">
        <w:rPr>
          <w:rFonts w:cs="宋体" w:hint="eastAsia"/>
          <w:color w:val="000000"/>
          <w:sz w:val="24"/>
          <w:szCs w:val="24"/>
        </w:rPr>
        <w:t>敏</w:t>
      </w:r>
    </w:p>
    <w:p w:rsidR="007C51D4" w:rsidRDefault="007C51D4"/>
    <w:p w:rsidR="00F24D96" w:rsidRDefault="00F24D96" w:rsidP="00F07AB2">
      <w:pPr>
        <w:pStyle w:val="Ab"/>
        <w:spacing w:line="360" w:lineRule="exact"/>
        <w:outlineLvl w:val="0"/>
        <w:rPr>
          <w:rFonts w:cs="宋体"/>
        </w:rPr>
      </w:pPr>
      <w:bookmarkStart w:id="146" w:name="_Toc384901473"/>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F24D96" w:rsidRDefault="00F24D96" w:rsidP="00F07AB2">
      <w:pPr>
        <w:pStyle w:val="Ab"/>
        <w:spacing w:line="360" w:lineRule="exact"/>
        <w:outlineLvl w:val="0"/>
        <w:rPr>
          <w:rFonts w:cs="宋体"/>
        </w:rPr>
      </w:pPr>
    </w:p>
    <w:p w:rsidR="007C51D4" w:rsidRPr="00C52964" w:rsidRDefault="007C51D4" w:rsidP="00F07AB2">
      <w:pPr>
        <w:pStyle w:val="Ab"/>
        <w:spacing w:line="360" w:lineRule="exact"/>
        <w:outlineLvl w:val="0"/>
      </w:pPr>
      <w:bookmarkStart w:id="147" w:name="_Toc512669089"/>
      <w:r w:rsidRPr="00C52964">
        <w:rPr>
          <w:rFonts w:cs="宋体" w:hint="eastAsia"/>
        </w:rPr>
        <w:lastRenderedPageBreak/>
        <w:t>浙商创业经典案例课程教学大纲</w:t>
      </w:r>
      <w:bookmarkEnd w:id="146"/>
      <w:bookmarkEnd w:id="147"/>
    </w:p>
    <w:p w:rsidR="007C51D4" w:rsidRDefault="007C51D4" w:rsidP="008E2AFF">
      <w:pPr>
        <w:pStyle w:val="aa"/>
        <w:spacing w:line="360" w:lineRule="exact"/>
        <w:ind w:firstLine="482"/>
        <w:rPr>
          <w:b/>
          <w:bCs/>
        </w:rPr>
      </w:pP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课程名称</w:t>
      </w:r>
      <w:r w:rsidRPr="00C950A6">
        <w:rPr>
          <w:rFonts w:cs="宋体" w:hint="eastAsia"/>
          <w:sz w:val="21"/>
          <w:szCs w:val="21"/>
        </w:rPr>
        <w:t>：浙商创业经典案例</w:t>
      </w:r>
      <w:r w:rsidRPr="00C950A6">
        <w:rPr>
          <w:sz w:val="21"/>
          <w:szCs w:val="21"/>
        </w:rPr>
        <w:t>/Venture Case of Zhejiang Businessmen</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课程代码</w:t>
      </w:r>
      <w:r w:rsidRPr="00C950A6">
        <w:rPr>
          <w:rFonts w:cs="宋体" w:hint="eastAsia"/>
          <w:sz w:val="21"/>
          <w:szCs w:val="21"/>
        </w:rPr>
        <w:t>：</w:t>
      </w:r>
      <w:r w:rsidRPr="00C950A6">
        <w:rPr>
          <w:sz w:val="21"/>
          <w:szCs w:val="21"/>
        </w:rPr>
        <w:t>06315126</w:t>
      </w:r>
    </w:p>
    <w:p w:rsidR="007C51D4" w:rsidRPr="00C950A6" w:rsidRDefault="007C51D4" w:rsidP="008E2AFF">
      <w:pPr>
        <w:pStyle w:val="B"/>
        <w:spacing w:line="360" w:lineRule="exact"/>
        <w:ind w:firstLine="422"/>
        <w:rPr>
          <w:b w:val="0"/>
          <w:bCs w:val="0"/>
          <w:sz w:val="21"/>
          <w:szCs w:val="21"/>
        </w:rPr>
      </w:pPr>
      <w:r w:rsidRPr="00C950A6">
        <w:rPr>
          <w:rFonts w:cs="宋体" w:hint="eastAsia"/>
          <w:sz w:val="21"/>
          <w:szCs w:val="21"/>
        </w:rPr>
        <w:t>课程类型：</w:t>
      </w:r>
      <w:r w:rsidRPr="00C950A6">
        <w:rPr>
          <w:rFonts w:cs="宋体" w:hint="eastAsia"/>
          <w:b w:val="0"/>
          <w:bCs w:val="0"/>
          <w:sz w:val="21"/>
          <w:szCs w:val="21"/>
        </w:rPr>
        <w:t>复合</w:t>
      </w:r>
      <w:r w:rsidRPr="00C950A6">
        <w:rPr>
          <w:b w:val="0"/>
          <w:bCs w:val="0"/>
          <w:sz w:val="21"/>
          <w:szCs w:val="21"/>
        </w:rPr>
        <w:t>/</w:t>
      </w:r>
      <w:r w:rsidRPr="00C950A6">
        <w:rPr>
          <w:rFonts w:cs="宋体" w:hint="eastAsia"/>
          <w:b w:val="0"/>
          <w:bCs w:val="0"/>
          <w:sz w:val="21"/>
          <w:szCs w:val="21"/>
        </w:rPr>
        <w:t>选修</w:t>
      </w:r>
    </w:p>
    <w:p w:rsidR="007C51D4" w:rsidRPr="00C950A6" w:rsidRDefault="007C51D4" w:rsidP="008E2AFF">
      <w:pPr>
        <w:pStyle w:val="aa"/>
        <w:tabs>
          <w:tab w:val="left" w:pos="3420"/>
        </w:tabs>
        <w:spacing w:line="360" w:lineRule="exact"/>
        <w:ind w:firstLine="422"/>
        <w:rPr>
          <w:sz w:val="21"/>
          <w:szCs w:val="21"/>
        </w:rPr>
      </w:pPr>
      <w:r w:rsidRPr="00C950A6">
        <w:rPr>
          <w:rFonts w:cs="宋体" w:hint="eastAsia"/>
          <w:b/>
          <w:bCs/>
          <w:sz w:val="21"/>
          <w:szCs w:val="21"/>
        </w:rPr>
        <w:t>总学时数</w:t>
      </w:r>
      <w:r w:rsidRPr="00C950A6">
        <w:rPr>
          <w:rFonts w:cs="宋体" w:hint="eastAsia"/>
          <w:sz w:val="21"/>
          <w:szCs w:val="21"/>
        </w:rPr>
        <w:t>：</w:t>
      </w:r>
      <w:r w:rsidRPr="00C950A6">
        <w:rPr>
          <w:sz w:val="21"/>
          <w:szCs w:val="21"/>
        </w:rPr>
        <w:t xml:space="preserve"> 32</w:t>
      </w:r>
    </w:p>
    <w:p w:rsidR="007C51D4" w:rsidRPr="00C950A6" w:rsidRDefault="007C51D4" w:rsidP="008E2AFF">
      <w:pPr>
        <w:pStyle w:val="aa"/>
        <w:tabs>
          <w:tab w:val="left" w:pos="3420"/>
        </w:tabs>
        <w:spacing w:line="360" w:lineRule="exact"/>
        <w:ind w:firstLine="422"/>
        <w:rPr>
          <w:b/>
          <w:bCs/>
          <w:sz w:val="21"/>
          <w:szCs w:val="21"/>
        </w:rPr>
      </w:pPr>
      <w:r w:rsidRPr="00C950A6">
        <w:rPr>
          <w:rFonts w:cs="宋体" w:hint="eastAsia"/>
          <w:b/>
          <w:bCs/>
          <w:sz w:val="21"/>
          <w:szCs w:val="21"/>
        </w:rPr>
        <w:t>学</w:t>
      </w:r>
      <w:r w:rsidRPr="00C950A6">
        <w:rPr>
          <w:b/>
          <w:bCs/>
          <w:sz w:val="21"/>
          <w:szCs w:val="21"/>
        </w:rPr>
        <w:t xml:space="preserve">    </w:t>
      </w:r>
      <w:r w:rsidRPr="00C950A6">
        <w:rPr>
          <w:rFonts w:cs="宋体" w:hint="eastAsia"/>
          <w:b/>
          <w:bCs/>
          <w:sz w:val="21"/>
          <w:szCs w:val="21"/>
        </w:rPr>
        <w:t>分：</w:t>
      </w:r>
      <w:r w:rsidRPr="00C950A6">
        <w:rPr>
          <w:sz w:val="21"/>
          <w:szCs w:val="21"/>
        </w:rPr>
        <w:t>2</w:t>
      </w:r>
    </w:p>
    <w:p w:rsidR="007C51D4" w:rsidRPr="00C950A6" w:rsidRDefault="007C51D4" w:rsidP="008E2AFF">
      <w:pPr>
        <w:pStyle w:val="aa"/>
        <w:tabs>
          <w:tab w:val="left" w:pos="3420"/>
        </w:tabs>
        <w:spacing w:line="360" w:lineRule="exact"/>
        <w:ind w:firstLine="422"/>
        <w:rPr>
          <w:sz w:val="21"/>
          <w:szCs w:val="21"/>
        </w:rPr>
      </w:pPr>
      <w:r w:rsidRPr="00C950A6">
        <w:rPr>
          <w:rFonts w:cs="宋体" w:hint="eastAsia"/>
          <w:b/>
          <w:bCs/>
          <w:sz w:val="21"/>
          <w:szCs w:val="21"/>
        </w:rPr>
        <w:t>先修课程</w:t>
      </w:r>
      <w:r w:rsidRPr="00C950A6">
        <w:rPr>
          <w:rFonts w:cs="宋体" w:hint="eastAsia"/>
          <w:sz w:val="21"/>
          <w:szCs w:val="21"/>
        </w:rPr>
        <w:t>：管理学；创业导论</w:t>
      </w:r>
    </w:p>
    <w:p w:rsidR="007C51D4" w:rsidRPr="00C950A6" w:rsidRDefault="007C51D4" w:rsidP="008E2AFF">
      <w:pPr>
        <w:pStyle w:val="aa"/>
        <w:spacing w:line="360" w:lineRule="exact"/>
        <w:ind w:firstLine="422"/>
        <w:rPr>
          <w:sz w:val="21"/>
          <w:szCs w:val="21"/>
        </w:rPr>
      </w:pPr>
      <w:r w:rsidRPr="00C950A6">
        <w:rPr>
          <w:rFonts w:cs="宋体" w:hint="eastAsia"/>
          <w:b/>
          <w:bCs/>
          <w:sz w:val="21"/>
          <w:szCs w:val="21"/>
        </w:rPr>
        <w:t>开课单位</w:t>
      </w:r>
      <w:r w:rsidRPr="00C950A6">
        <w:rPr>
          <w:rFonts w:cs="宋体" w:hint="eastAsia"/>
          <w:sz w:val="21"/>
          <w:szCs w:val="21"/>
        </w:rPr>
        <w:t>：经管学院</w:t>
      </w:r>
    </w:p>
    <w:p w:rsidR="007C51D4" w:rsidRPr="00C950A6" w:rsidRDefault="007C51D4" w:rsidP="008E2AFF">
      <w:pPr>
        <w:pStyle w:val="B"/>
        <w:spacing w:line="360" w:lineRule="exact"/>
        <w:ind w:firstLine="422"/>
        <w:rPr>
          <w:sz w:val="21"/>
          <w:szCs w:val="21"/>
        </w:rPr>
      </w:pPr>
      <w:r w:rsidRPr="00C950A6">
        <w:rPr>
          <w:rFonts w:cs="宋体" w:hint="eastAsia"/>
          <w:sz w:val="21"/>
          <w:szCs w:val="21"/>
        </w:rPr>
        <w:t>适用专业：</w:t>
      </w:r>
      <w:r>
        <w:rPr>
          <w:rFonts w:ascii="宋体" w:hAnsi="宋体" w:cs="宋体" w:hint="eastAsia"/>
          <w:b w:val="0"/>
          <w:bCs w:val="0"/>
          <w:sz w:val="21"/>
          <w:szCs w:val="21"/>
        </w:rPr>
        <w:t>公共事业管理</w:t>
      </w:r>
    </w:p>
    <w:p w:rsidR="007C51D4" w:rsidRPr="00C52964" w:rsidRDefault="007C51D4" w:rsidP="008E2AFF">
      <w:pPr>
        <w:pStyle w:val="B"/>
        <w:spacing w:line="360" w:lineRule="exact"/>
      </w:pPr>
      <w:r w:rsidRPr="00C52964">
        <w:rPr>
          <w:rFonts w:cs="宋体" w:hint="eastAsia"/>
        </w:rPr>
        <w:t>一、课程的性质、目的和任务</w:t>
      </w:r>
    </w:p>
    <w:p w:rsidR="007C51D4" w:rsidRPr="00C52964" w:rsidRDefault="007C51D4" w:rsidP="008E2AFF">
      <w:pPr>
        <w:pStyle w:val="a7"/>
        <w:spacing w:line="360" w:lineRule="exact"/>
        <w:rPr>
          <w:rFonts w:ascii="宋体"/>
        </w:rPr>
      </w:pPr>
      <w:r w:rsidRPr="00C52964">
        <w:rPr>
          <w:rFonts w:cs="宋体" w:hint="eastAsia"/>
        </w:rPr>
        <w:t>《浙商创业经典案例》是</w:t>
      </w:r>
      <w:r>
        <w:rPr>
          <w:rFonts w:ascii="宋体" w:hAnsi="宋体" w:cs="宋体" w:hint="eastAsia"/>
          <w:b/>
          <w:bCs/>
        </w:rPr>
        <w:t>公共事业管理</w:t>
      </w:r>
      <w:r w:rsidRPr="00C52964">
        <w:rPr>
          <w:rFonts w:cs="宋体" w:hint="eastAsia"/>
        </w:rPr>
        <w:t>专业学生专业</w:t>
      </w:r>
      <w:r>
        <w:rPr>
          <w:rFonts w:cs="宋体" w:hint="eastAsia"/>
        </w:rPr>
        <w:t>复合</w:t>
      </w:r>
      <w:r w:rsidRPr="00C52964">
        <w:rPr>
          <w:rFonts w:cs="宋体" w:hint="eastAsia"/>
        </w:rPr>
        <w:t>课程之一。通过本课程学习，使学生能形象地掌握</w:t>
      </w:r>
      <w:r w:rsidRPr="00C52964">
        <w:rPr>
          <w:rFonts w:ascii="宋体" w:hAnsi="宋体" w:cs="宋体" w:hint="eastAsia"/>
        </w:rPr>
        <w:t>浙商的创业精神、经营策略、管理艺术和成功因素，初步具有一定的创业管理技能，为</w:t>
      </w:r>
      <w:r w:rsidRPr="00C52964">
        <w:rPr>
          <w:rFonts w:cs="宋体" w:hint="eastAsia"/>
        </w:rPr>
        <w:t>培养学生的企业家才能和素质打下坚实的基础</w:t>
      </w:r>
      <w:r w:rsidRPr="00C52964">
        <w:rPr>
          <w:rFonts w:ascii="宋体" w:hAnsi="宋体" w:cs="宋体" w:hint="eastAsia"/>
        </w:rPr>
        <w:t>。</w:t>
      </w:r>
    </w:p>
    <w:p w:rsidR="007C51D4" w:rsidRPr="00C52964" w:rsidRDefault="007C51D4" w:rsidP="008E2AFF">
      <w:pPr>
        <w:pStyle w:val="B"/>
        <w:spacing w:line="360" w:lineRule="exact"/>
      </w:pPr>
      <w:r w:rsidRPr="00C52964">
        <w:rPr>
          <w:rFonts w:cs="宋体" w:hint="eastAsia"/>
        </w:rPr>
        <w:t>二、教学内容、教学基本要求及教学重点与难点</w:t>
      </w:r>
    </w:p>
    <w:p w:rsidR="007C51D4" w:rsidRPr="00C52964" w:rsidRDefault="007C51D4" w:rsidP="00F07AB2">
      <w:pPr>
        <w:numPr>
          <w:ilvl w:val="0"/>
          <w:numId w:val="6"/>
        </w:numPr>
        <w:spacing w:line="360" w:lineRule="exact"/>
        <w:rPr>
          <w:rFonts w:ascii="宋体"/>
        </w:rPr>
      </w:pPr>
      <w:r w:rsidRPr="00C52964">
        <w:rPr>
          <w:rFonts w:ascii="Arial" w:hAnsi="Arial" w:cs="宋体" w:hint="eastAsia"/>
        </w:rPr>
        <w:t>浙商的历史文化</w:t>
      </w:r>
    </w:p>
    <w:p w:rsidR="007C51D4" w:rsidRPr="00C52964" w:rsidRDefault="007C51D4" w:rsidP="008E2AFF">
      <w:pPr>
        <w:adjustRightInd w:val="0"/>
        <w:spacing w:line="360" w:lineRule="exact"/>
        <w:ind w:firstLineChars="171" w:firstLine="359"/>
        <w:rPr>
          <w:rFonts w:ascii="宋体"/>
        </w:rPr>
      </w:pPr>
      <w:r w:rsidRPr="00C52964">
        <w:rPr>
          <w:rFonts w:ascii="宋体" w:hAnsi="宋体" w:cs="宋体" w:hint="eastAsia"/>
        </w:rPr>
        <w:t>了解浙商</w:t>
      </w:r>
      <w:r w:rsidRPr="00C52964">
        <w:rPr>
          <w:rFonts w:ascii="宋体" w:cs="宋体" w:hint="eastAsia"/>
        </w:rPr>
        <w:t>“</w:t>
      </w:r>
      <w:r w:rsidRPr="00C52964">
        <w:rPr>
          <w:rFonts w:ascii="宋体" w:hAnsi="宋体" w:cs="宋体" w:hint="eastAsia"/>
        </w:rPr>
        <w:t>个众</w:t>
      </w:r>
      <w:r w:rsidRPr="00C52964">
        <w:rPr>
          <w:rFonts w:ascii="宋体" w:cs="宋体" w:hint="eastAsia"/>
        </w:rPr>
        <w:t>”</w:t>
      </w:r>
      <w:r w:rsidRPr="00C52964">
        <w:rPr>
          <w:rFonts w:ascii="宋体" w:hAnsi="宋体" w:cs="宋体" w:hint="eastAsia"/>
        </w:rPr>
        <w:t>的形成和发展；了解浙江古代商业活动；理解浙商</w:t>
      </w:r>
      <w:r w:rsidRPr="00C52964">
        <w:rPr>
          <w:rFonts w:ascii="宋体" w:cs="宋体" w:hint="eastAsia"/>
        </w:rPr>
        <w:t>“</w:t>
      </w:r>
      <w:r w:rsidRPr="00C52964">
        <w:rPr>
          <w:rFonts w:ascii="宋体" w:hAnsi="宋体" w:cs="宋体" w:hint="eastAsia"/>
        </w:rPr>
        <w:t>个众</w:t>
      </w:r>
      <w:r w:rsidRPr="00C52964">
        <w:rPr>
          <w:rFonts w:ascii="宋体" w:cs="宋体" w:hint="eastAsia"/>
        </w:rPr>
        <w:t>”</w:t>
      </w:r>
      <w:r w:rsidRPr="00C52964">
        <w:rPr>
          <w:rFonts w:ascii="宋体" w:hAnsi="宋体" w:cs="宋体" w:hint="eastAsia"/>
        </w:rPr>
        <w:t>的作为和影响；理解浙商“个众”的挑战和转型；掌握浙江近代的三大商帮。</w:t>
      </w:r>
    </w:p>
    <w:p w:rsidR="007C51D4" w:rsidRPr="00C52964" w:rsidRDefault="007C51D4" w:rsidP="008E2AFF">
      <w:pPr>
        <w:adjustRightInd w:val="0"/>
        <w:spacing w:line="360" w:lineRule="exact"/>
        <w:ind w:firstLineChars="171" w:firstLine="359"/>
        <w:rPr>
          <w:rFonts w:ascii="宋体"/>
        </w:rPr>
      </w:pPr>
      <w:r w:rsidRPr="00C52964">
        <w:rPr>
          <w:rFonts w:cs="宋体" w:hint="eastAsia"/>
        </w:rPr>
        <w:t>教学重点与难点：</w:t>
      </w:r>
      <w:r w:rsidRPr="00C52964">
        <w:rPr>
          <w:rFonts w:ascii="宋体" w:hAnsi="宋体" w:cs="宋体" w:hint="eastAsia"/>
        </w:rPr>
        <w:t>浙商“个众”的挑战和转型、浙江近代的三大商帮。</w:t>
      </w:r>
    </w:p>
    <w:p w:rsidR="007C51D4" w:rsidRPr="00C52964" w:rsidRDefault="007C51D4" w:rsidP="00F07AB2">
      <w:pPr>
        <w:numPr>
          <w:ilvl w:val="0"/>
          <w:numId w:val="6"/>
        </w:numPr>
        <w:spacing w:line="360" w:lineRule="exact"/>
        <w:rPr>
          <w:rFonts w:ascii="宋体"/>
        </w:rPr>
      </w:pPr>
      <w:r w:rsidRPr="00C52964">
        <w:rPr>
          <w:rFonts w:ascii="Arial" w:hAnsi="Arial" w:cs="宋体" w:hint="eastAsia"/>
          <w:sz w:val="22"/>
          <w:szCs w:val="22"/>
        </w:rPr>
        <w:t>浙商的兴起与成长</w:t>
      </w:r>
    </w:p>
    <w:p w:rsidR="007C51D4" w:rsidRPr="00C52964" w:rsidRDefault="007C51D4" w:rsidP="008E2AFF">
      <w:pPr>
        <w:spacing w:line="360" w:lineRule="exact"/>
        <w:ind w:firstLineChars="171" w:firstLine="359"/>
        <w:rPr>
          <w:rFonts w:ascii="宋体"/>
        </w:rPr>
      </w:pPr>
      <w:r w:rsidRPr="00C52964">
        <w:rPr>
          <w:rFonts w:ascii="宋体" w:hAnsi="宋体" w:cs="宋体" w:hint="eastAsia"/>
        </w:rPr>
        <w:t>了解浙商休眠的激活；了解“八二结构”；了解浙商兴起的相关因素；理解浙商成长的自发和生长；理解政策支持和浙商的快速成长；掌握社会转型和浙商的趋于成熟。</w:t>
      </w:r>
    </w:p>
    <w:p w:rsidR="007C51D4" w:rsidRPr="00C52964" w:rsidRDefault="007C51D4" w:rsidP="008E2AFF">
      <w:pPr>
        <w:spacing w:line="360" w:lineRule="exact"/>
        <w:ind w:firstLineChars="171" w:firstLine="359"/>
        <w:rPr>
          <w:rFonts w:ascii="宋体"/>
        </w:rPr>
      </w:pPr>
      <w:r w:rsidRPr="00C52964">
        <w:rPr>
          <w:rFonts w:cs="宋体" w:hint="eastAsia"/>
        </w:rPr>
        <w:t>教学重点与难点：</w:t>
      </w:r>
      <w:r w:rsidRPr="00C52964">
        <w:rPr>
          <w:rFonts w:ascii="宋体" w:hAnsi="宋体" w:cs="宋体" w:hint="eastAsia"/>
        </w:rPr>
        <w:t>浙商兴起的相关因素、政策支持和浙商的快速成长</w:t>
      </w:r>
    </w:p>
    <w:p w:rsidR="007C51D4" w:rsidRPr="00C52964" w:rsidRDefault="007C51D4" w:rsidP="00F07AB2">
      <w:pPr>
        <w:numPr>
          <w:ilvl w:val="0"/>
          <w:numId w:val="6"/>
        </w:numPr>
        <w:spacing w:line="360" w:lineRule="exact"/>
        <w:rPr>
          <w:rFonts w:ascii="宋体"/>
        </w:rPr>
      </w:pPr>
      <w:r w:rsidRPr="00C52964">
        <w:rPr>
          <w:rFonts w:ascii="宋体" w:hAnsi="宋体" w:cs="宋体" w:hint="eastAsia"/>
          <w:kern w:val="0"/>
        </w:rPr>
        <w:t>浙商的企业制度与专业市场</w:t>
      </w:r>
    </w:p>
    <w:p w:rsidR="007C51D4" w:rsidRPr="00C52964" w:rsidRDefault="007C51D4" w:rsidP="008E2AFF">
      <w:pPr>
        <w:adjustRightInd w:val="0"/>
        <w:spacing w:line="360" w:lineRule="exact"/>
        <w:ind w:firstLineChars="171" w:firstLine="359"/>
      </w:pPr>
      <w:r w:rsidRPr="00C52964">
        <w:rPr>
          <w:rFonts w:cs="宋体" w:hint="eastAsia"/>
        </w:rPr>
        <w:t>了解浙商企业制度演变的历史；了解浙商专业市场的成长过程；理解浙商企业制度现存的问题；理解浙商专业市场的主体地位；理解浙商专业市场的功能作用；掌握浙商企业制度创新的若干对策。</w:t>
      </w:r>
    </w:p>
    <w:p w:rsidR="007C51D4" w:rsidRPr="00C52964" w:rsidRDefault="007C51D4" w:rsidP="008E2AFF">
      <w:pPr>
        <w:adjustRightInd w:val="0"/>
        <w:spacing w:line="360" w:lineRule="exact"/>
        <w:ind w:firstLineChars="171" w:firstLine="359"/>
        <w:rPr>
          <w:rFonts w:ascii="宋体"/>
        </w:rPr>
      </w:pPr>
      <w:r w:rsidRPr="00C52964">
        <w:rPr>
          <w:rFonts w:cs="宋体" w:hint="eastAsia"/>
        </w:rPr>
        <w:t>教学重点与难点：浙商企业制度现存的问题、浙商专业市场的主体地位、浙商专业市场的功能作用以及浙商企业制度创新的若干对策。</w:t>
      </w:r>
    </w:p>
    <w:p w:rsidR="007C51D4" w:rsidRPr="00C52964" w:rsidRDefault="007C51D4" w:rsidP="00F07AB2">
      <w:pPr>
        <w:numPr>
          <w:ilvl w:val="0"/>
          <w:numId w:val="6"/>
        </w:numPr>
        <w:spacing w:line="360" w:lineRule="exact"/>
        <w:rPr>
          <w:rFonts w:ascii="宋体"/>
        </w:rPr>
      </w:pPr>
      <w:r w:rsidRPr="00C52964">
        <w:rPr>
          <w:rFonts w:ascii="Arial" w:hAnsi="Arial" w:cs="宋体" w:hint="eastAsia"/>
          <w:sz w:val="22"/>
          <w:szCs w:val="22"/>
        </w:rPr>
        <w:t>浙商的产业集群与商业模式</w:t>
      </w:r>
    </w:p>
    <w:p w:rsidR="007C51D4" w:rsidRPr="00C52964" w:rsidRDefault="007C51D4" w:rsidP="008E2AFF">
      <w:pPr>
        <w:adjustRightInd w:val="0"/>
        <w:spacing w:line="360" w:lineRule="exact"/>
        <w:ind w:firstLineChars="171" w:firstLine="359"/>
        <w:rPr>
          <w:rFonts w:ascii="宋体"/>
        </w:rPr>
      </w:pPr>
      <w:r w:rsidRPr="00C52964">
        <w:rPr>
          <w:rFonts w:ascii="宋体" w:hAnsi="宋体" w:cs="宋体" w:hint="eastAsia"/>
        </w:rPr>
        <w:t>了解浙商集群化成长的历程与历史逻辑；理解浙商集群化成长的挑战；理解浙商专业市场的价值实现模式；理解浙商缘约网络的价值创造模式；掌握浙商龙头企业的价值整合模式；掌握浙商区域品牌的价值放大模式。</w:t>
      </w:r>
    </w:p>
    <w:p w:rsidR="007C51D4" w:rsidRPr="00C52964" w:rsidRDefault="007C51D4" w:rsidP="008E2AFF">
      <w:pPr>
        <w:adjustRightInd w:val="0"/>
        <w:spacing w:line="360" w:lineRule="exact"/>
        <w:ind w:firstLineChars="171" w:firstLine="359"/>
        <w:rPr>
          <w:rFonts w:ascii="宋体"/>
        </w:rPr>
      </w:pPr>
      <w:r w:rsidRPr="00C52964">
        <w:rPr>
          <w:rFonts w:cs="宋体" w:hint="eastAsia"/>
        </w:rPr>
        <w:t>教学重点与难点：</w:t>
      </w:r>
      <w:r w:rsidRPr="00C52964">
        <w:rPr>
          <w:rFonts w:ascii="宋体" w:hAnsi="宋体" w:cs="宋体" w:hint="eastAsia"/>
        </w:rPr>
        <w:t>浙商集群化成长的挑战、浙商龙头企业的价值整合模式。</w:t>
      </w:r>
    </w:p>
    <w:p w:rsidR="007C51D4" w:rsidRPr="00C52964" w:rsidRDefault="007C51D4" w:rsidP="00F07AB2">
      <w:pPr>
        <w:spacing w:line="360" w:lineRule="exact"/>
        <w:rPr>
          <w:rFonts w:ascii="宋体"/>
        </w:rPr>
      </w:pPr>
      <w:r w:rsidRPr="00C52964">
        <w:rPr>
          <w:rFonts w:ascii="宋体" w:hAnsi="宋体" w:cs="宋体"/>
        </w:rPr>
        <w:t>5</w:t>
      </w:r>
      <w:r w:rsidRPr="00C52964">
        <w:rPr>
          <w:rFonts w:ascii="宋体" w:hAnsi="宋体" w:cs="宋体" w:hint="eastAsia"/>
        </w:rPr>
        <w:t>．温商</w:t>
      </w:r>
      <w:r w:rsidRPr="00C52964">
        <w:rPr>
          <w:rFonts w:ascii="Arial" w:hAnsi="Arial" w:cs="宋体" w:hint="eastAsia"/>
          <w:sz w:val="22"/>
          <w:szCs w:val="22"/>
        </w:rPr>
        <w:t>创业案例分析</w:t>
      </w:r>
    </w:p>
    <w:p w:rsidR="007C51D4" w:rsidRPr="00C52964" w:rsidRDefault="007C51D4" w:rsidP="00F07AB2">
      <w:pPr>
        <w:spacing w:line="360" w:lineRule="exact"/>
        <w:ind w:firstLine="420"/>
        <w:rPr>
          <w:rFonts w:ascii="宋体"/>
        </w:rPr>
      </w:pPr>
      <w:r w:rsidRPr="00C52964">
        <w:rPr>
          <w:rFonts w:ascii="宋体" w:hAnsi="宋体" w:cs="宋体" w:hint="eastAsia"/>
        </w:rPr>
        <w:lastRenderedPageBreak/>
        <w:t>了解温州商人敢于冒险，善于变通，勇于创新的创业精神；理解温商创业过程中的管理艺术；理解温商的经营策略；掌握温商创业的成功因素。</w:t>
      </w:r>
    </w:p>
    <w:p w:rsidR="007C51D4" w:rsidRPr="00C52964" w:rsidRDefault="007C51D4" w:rsidP="00F07AB2">
      <w:pPr>
        <w:spacing w:line="360" w:lineRule="exact"/>
        <w:ind w:firstLine="420"/>
        <w:rPr>
          <w:rFonts w:ascii="宋体"/>
        </w:rPr>
      </w:pPr>
      <w:r w:rsidRPr="00C52964">
        <w:rPr>
          <w:rFonts w:cs="宋体" w:hint="eastAsia"/>
        </w:rPr>
        <w:t>教学重点与难点：</w:t>
      </w:r>
      <w:r w:rsidRPr="00C52964">
        <w:rPr>
          <w:rFonts w:ascii="宋体" w:hAnsi="宋体" w:cs="宋体" w:hint="eastAsia"/>
        </w:rPr>
        <w:t>温商创业过程中的管理艺术</w:t>
      </w:r>
    </w:p>
    <w:p w:rsidR="007C51D4" w:rsidRPr="00C52964" w:rsidRDefault="007C51D4" w:rsidP="00F07AB2">
      <w:pPr>
        <w:spacing w:line="360" w:lineRule="exact"/>
        <w:rPr>
          <w:rFonts w:ascii="宋体"/>
        </w:rPr>
      </w:pPr>
      <w:r w:rsidRPr="00C52964">
        <w:rPr>
          <w:rFonts w:ascii="宋体" w:hAnsi="宋体" w:cs="宋体"/>
        </w:rPr>
        <w:t>6</w:t>
      </w:r>
      <w:r w:rsidRPr="00C52964">
        <w:rPr>
          <w:rFonts w:ascii="宋体" w:hAnsi="宋体" w:cs="宋体" w:hint="eastAsia"/>
        </w:rPr>
        <w:t>．台商创业案例分析</w:t>
      </w:r>
    </w:p>
    <w:p w:rsidR="007C51D4" w:rsidRPr="00C52964" w:rsidRDefault="007C51D4" w:rsidP="008E2AFF">
      <w:pPr>
        <w:spacing w:line="360" w:lineRule="exact"/>
        <w:ind w:leftChars="50" w:left="105" w:firstLineChars="150" w:firstLine="315"/>
        <w:rPr>
          <w:rFonts w:ascii="宋体"/>
        </w:rPr>
      </w:pPr>
      <w:r w:rsidRPr="00C52964">
        <w:rPr>
          <w:rFonts w:ascii="宋体" w:hAnsi="宋体" w:cs="宋体" w:hint="eastAsia"/>
        </w:rPr>
        <w:t>了解台州商人大气，包容，硬气的创业精神；理解台商创业过程中的管理艺术；理解台商的经营策略；掌握</w:t>
      </w:r>
      <w:r w:rsidRPr="00C52964">
        <w:rPr>
          <w:rFonts w:ascii="Arial" w:hAnsi="Arial" w:cs="宋体" w:hint="eastAsia"/>
          <w:sz w:val="22"/>
          <w:szCs w:val="22"/>
        </w:rPr>
        <w:t>台</w:t>
      </w:r>
      <w:r w:rsidRPr="00C52964">
        <w:rPr>
          <w:rFonts w:ascii="宋体" w:hAnsi="宋体" w:cs="宋体" w:hint="eastAsia"/>
        </w:rPr>
        <w:t>商创业的成功因素。</w:t>
      </w:r>
    </w:p>
    <w:p w:rsidR="007C51D4" w:rsidRPr="00C52964" w:rsidRDefault="007C51D4" w:rsidP="008E2AFF">
      <w:pPr>
        <w:spacing w:line="360" w:lineRule="exact"/>
        <w:ind w:leftChars="50" w:left="105" w:firstLineChars="150" w:firstLine="315"/>
        <w:rPr>
          <w:rFonts w:ascii="宋体"/>
        </w:rPr>
      </w:pPr>
      <w:r w:rsidRPr="00C52964">
        <w:rPr>
          <w:rFonts w:cs="宋体" w:hint="eastAsia"/>
        </w:rPr>
        <w:t>教学重点与难点：</w:t>
      </w:r>
      <w:r w:rsidRPr="00C52964">
        <w:rPr>
          <w:rFonts w:ascii="宋体" w:hAnsi="宋体" w:cs="宋体" w:hint="eastAsia"/>
        </w:rPr>
        <w:t>台商创业过程中的管理艺术</w:t>
      </w:r>
    </w:p>
    <w:p w:rsidR="007C51D4" w:rsidRPr="00C52964" w:rsidRDefault="007C51D4" w:rsidP="00F07AB2">
      <w:pPr>
        <w:numPr>
          <w:ilvl w:val="0"/>
          <w:numId w:val="5"/>
        </w:numPr>
        <w:spacing w:line="360" w:lineRule="exact"/>
        <w:rPr>
          <w:rFonts w:ascii="宋体"/>
        </w:rPr>
      </w:pPr>
      <w:r w:rsidRPr="00C52964">
        <w:rPr>
          <w:rFonts w:ascii="Arial" w:hAnsi="Arial" w:cs="宋体" w:hint="eastAsia"/>
          <w:sz w:val="22"/>
          <w:szCs w:val="22"/>
        </w:rPr>
        <w:t>婺商创业案例分析</w:t>
      </w:r>
    </w:p>
    <w:p w:rsidR="007C51D4" w:rsidRPr="00C52964" w:rsidRDefault="007C51D4" w:rsidP="00F07AB2">
      <w:pPr>
        <w:spacing w:line="360" w:lineRule="exact"/>
        <w:ind w:firstLine="420"/>
        <w:rPr>
          <w:rFonts w:ascii="宋体"/>
        </w:rPr>
      </w:pPr>
      <w:r w:rsidRPr="00C52964">
        <w:rPr>
          <w:rFonts w:cs="宋体" w:hint="eastAsia"/>
        </w:rPr>
        <w:t>了解金华地区商人务实而低调，吃苦耐劳的创业精神；</w:t>
      </w:r>
      <w:r w:rsidRPr="00C52964">
        <w:rPr>
          <w:rFonts w:ascii="宋体" w:hAnsi="宋体" w:cs="宋体" w:hint="eastAsia"/>
        </w:rPr>
        <w:t>理解婺商创业过程中的管理艺术；理解婺商的经营策略；掌握</w:t>
      </w:r>
      <w:r w:rsidRPr="00C52964">
        <w:rPr>
          <w:rFonts w:ascii="Arial" w:hAnsi="Arial" w:cs="宋体" w:hint="eastAsia"/>
          <w:sz w:val="22"/>
          <w:szCs w:val="22"/>
        </w:rPr>
        <w:t>婺</w:t>
      </w:r>
      <w:r w:rsidRPr="00C52964">
        <w:rPr>
          <w:rFonts w:ascii="宋体" w:hAnsi="宋体" w:cs="宋体" w:hint="eastAsia"/>
        </w:rPr>
        <w:t>商创业的成功因素。</w:t>
      </w:r>
    </w:p>
    <w:p w:rsidR="007C51D4" w:rsidRPr="00C52964" w:rsidRDefault="007C51D4" w:rsidP="00F07AB2">
      <w:pPr>
        <w:spacing w:line="360" w:lineRule="exact"/>
        <w:ind w:firstLine="420"/>
      </w:pPr>
      <w:r w:rsidRPr="00C52964">
        <w:rPr>
          <w:rFonts w:cs="宋体" w:hint="eastAsia"/>
        </w:rPr>
        <w:t>教学重点与难点：</w:t>
      </w:r>
      <w:r w:rsidRPr="00C52964">
        <w:rPr>
          <w:rFonts w:ascii="宋体" w:hAnsi="宋体" w:cs="宋体" w:hint="eastAsia"/>
        </w:rPr>
        <w:t>婺商创业过程中的管理艺术</w:t>
      </w:r>
    </w:p>
    <w:p w:rsidR="007C51D4" w:rsidRPr="00C52964" w:rsidRDefault="007C51D4" w:rsidP="00F07AB2">
      <w:pPr>
        <w:numPr>
          <w:ilvl w:val="0"/>
          <w:numId w:val="5"/>
        </w:numPr>
        <w:spacing w:line="360" w:lineRule="exact"/>
        <w:rPr>
          <w:rFonts w:ascii="宋体"/>
        </w:rPr>
      </w:pPr>
      <w:r w:rsidRPr="00C52964">
        <w:rPr>
          <w:rFonts w:ascii="Arial" w:hAnsi="Arial" w:cs="宋体" w:hint="eastAsia"/>
          <w:sz w:val="22"/>
          <w:szCs w:val="22"/>
        </w:rPr>
        <w:t>甬商创业案例分析</w:t>
      </w:r>
    </w:p>
    <w:p w:rsidR="007C51D4" w:rsidRPr="00C52964" w:rsidRDefault="007C51D4" w:rsidP="008E2AFF">
      <w:pPr>
        <w:spacing w:line="360" w:lineRule="exact"/>
        <w:ind w:leftChars="50" w:left="105" w:firstLineChars="150" w:firstLine="315"/>
        <w:rPr>
          <w:rFonts w:ascii="宋体"/>
        </w:rPr>
      </w:pPr>
      <w:r w:rsidRPr="00C52964">
        <w:rPr>
          <w:rFonts w:ascii="宋体" w:hAnsi="宋体" w:cs="宋体" w:hint="eastAsia"/>
        </w:rPr>
        <w:t>了解宁波商帮吃苦耐劳，艰苦创业、谦逊低调，稳健务实、重商亲商，市场敏锐、厚道诚信，义利兼顾、抱团打拼，家族经营的创业哲理；理解宁波商帮创业过程中的管理艺术；理解宁波商帮的经营策略；掌握</w:t>
      </w:r>
      <w:r w:rsidRPr="00C52964">
        <w:rPr>
          <w:rFonts w:ascii="Arial" w:hAnsi="Arial" w:cs="宋体" w:hint="eastAsia"/>
          <w:sz w:val="22"/>
          <w:szCs w:val="22"/>
        </w:rPr>
        <w:t>宁波商帮</w:t>
      </w:r>
      <w:r w:rsidRPr="00C52964">
        <w:rPr>
          <w:rFonts w:ascii="宋体" w:hAnsi="宋体" w:cs="宋体" w:hint="eastAsia"/>
        </w:rPr>
        <w:t>创业的成功因素。</w:t>
      </w:r>
    </w:p>
    <w:p w:rsidR="007C51D4" w:rsidRPr="00C52964" w:rsidRDefault="007C51D4" w:rsidP="008E2AFF">
      <w:pPr>
        <w:spacing w:line="360" w:lineRule="exact"/>
        <w:ind w:leftChars="50" w:left="105" w:firstLineChars="150" w:firstLine="315"/>
        <w:rPr>
          <w:rFonts w:ascii="宋体"/>
        </w:rPr>
      </w:pPr>
      <w:r w:rsidRPr="00C52964">
        <w:rPr>
          <w:rFonts w:cs="宋体" w:hint="eastAsia"/>
        </w:rPr>
        <w:t>教学重点与难点：</w:t>
      </w:r>
      <w:r w:rsidRPr="00C52964">
        <w:rPr>
          <w:rFonts w:ascii="宋体" w:hAnsi="宋体" w:cs="宋体" w:hint="eastAsia"/>
        </w:rPr>
        <w:t>宁波商帮创业过程中的管理艺术</w:t>
      </w:r>
    </w:p>
    <w:p w:rsidR="007C51D4" w:rsidRPr="00C52964" w:rsidRDefault="007C51D4" w:rsidP="00F07AB2">
      <w:pPr>
        <w:numPr>
          <w:ilvl w:val="0"/>
          <w:numId w:val="5"/>
        </w:numPr>
        <w:spacing w:line="360" w:lineRule="exact"/>
        <w:rPr>
          <w:rFonts w:ascii="宋体"/>
        </w:rPr>
      </w:pPr>
      <w:r w:rsidRPr="00C52964">
        <w:rPr>
          <w:rFonts w:ascii="Arial" w:hAnsi="Arial" w:cs="宋体" w:hint="eastAsia"/>
          <w:sz w:val="22"/>
          <w:szCs w:val="22"/>
        </w:rPr>
        <w:t>越商创业案例分析</w:t>
      </w:r>
    </w:p>
    <w:p w:rsidR="007C51D4" w:rsidRPr="00C52964" w:rsidRDefault="007C51D4" w:rsidP="00F07AB2">
      <w:pPr>
        <w:spacing w:line="360" w:lineRule="exact"/>
        <w:ind w:firstLine="420"/>
        <w:rPr>
          <w:rFonts w:ascii="宋体"/>
        </w:rPr>
      </w:pPr>
      <w:r w:rsidRPr="00C52964">
        <w:rPr>
          <w:rFonts w:cs="宋体" w:hint="eastAsia"/>
        </w:rPr>
        <w:t>了解越文化对绍兴商人创业精神的影响，了解绍兴商人精明、理性、务实、内敛的风格；</w:t>
      </w:r>
      <w:r w:rsidRPr="00C52964">
        <w:rPr>
          <w:rFonts w:ascii="宋体" w:hAnsi="宋体" w:cs="宋体" w:hint="eastAsia"/>
        </w:rPr>
        <w:t>理解越商创业过程中的管理艺术；理解越商的经营策略；掌握</w:t>
      </w:r>
      <w:r w:rsidRPr="00C52964">
        <w:rPr>
          <w:rFonts w:ascii="Arial" w:hAnsi="Arial" w:cs="宋体" w:hint="eastAsia"/>
          <w:sz w:val="22"/>
          <w:szCs w:val="22"/>
        </w:rPr>
        <w:t>越商</w:t>
      </w:r>
      <w:r w:rsidRPr="00C52964">
        <w:rPr>
          <w:rFonts w:ascii="宋体" w:hAnsi="宋体" w:cs="宋体" w:hint="eastAsia"/>
        </w:rPr>
        <w:t>创业的成功因素。</w:t>
      </w:r>
    </w:p>
    <w:p w:rsidR="007C51D4" w:rsidRPr="00C52964" w:rsidRDefault="007C51D4" w:rsidP="00F07AB2">
      <w:pPr>
        <w:spacing w:line="360" w:lineRule="exact"/>
        <w:ind w:firstLine="420"/>
      </w:pPr>
      <w:r w:rsidRPr="00C52964">
        <w:rPr>
          <w:rFonts w:cs="宋体" w:hint="eastAsia"/>
        </w:rPr>
        <w:t>教学重点与难点：</w:t>
      </w:r>
      <w:r w:rsidRPr="00C52964">
        <w:rPr>
          <w:rFonts w:ascii="宋体" w:hAnsi="宋体" w:cs="宋体" w:hint="eastAsia"/>
        </w:rPr>
        <w:t>越商创业过程中的管理艺术</w:t>
      </w:r>
    </w:p>
    <w:p w:rsidR="007C51D4" w:rsidRPr="00C52964" w:rsidRDefault="007C51D4" w:rsidP="00F07AB2">
      <w:pPr>
        <w:spacing w:line="360" w:lineRule="exact"/>
        <w:rPr>
          <w:rFonts w:ascii="Arial" w:hAnsi="Arial" w:cs="Arial"/>
          <w:sz w:val="22"/>
          <w:szCs w:val="22"/>
        </w:rPr>
      </w:pPr>
      <w:r w:rsidRPr="00C52964">
        <w:rPr>
          <w:rFonts w:ascii="Arial" w:hAnsi="Arial" w:cs="Arial"/>
        </w:rPr>
        <w:t>10</w:t>
      </w:r>
      <w:r w:rsidRPr="00C52964">
        <w:rPr>
          <w:rFonts w:cs="宋体" w:hint="eastAsia"/>
        </w:rPr>
        <w:t>．</w:t>
      </w:r>
      <w:r w:rsidRPr="00C52964">
        <w:rPr>
          <w:rFonts w:ascii="Arial" w:hAnsi="Arial" w:cs="宋体" w:hint="eastAsia"/>
          <w:sz w:val="22"/>
          <w:szCs w:val="22"/>
        </w:rPr>
        <w:t>杭商创业案例分析</w:t>
      </w:r>
    </w:p>
    <w:p w:rsidR="007C51D4" w:rsidRPr="00C52964" w:rsidRDefault="007C51D4" w:rsidP="00F07AB2">
      <w:pPr>
        <w:spacing w:line="360" w:lineRule="exact"/>
        <w:ind w:firstLine="420"/>
        <w:rPr>
          <w:rFonts w:ascii="宋体"/>
        </w:rPr>
      </w:pPr>
      <w:r w:rsidRPr="00C52964">
        <w:rPr>
          <w:rFonts w:cs="宋体" w:hint="eastAsia"/>
        </w:rPr>
        <w:t>了解杭商“贾而重诺、艰苦创业、坚韧不拔、不断创新、敢于冒险、富有激情、责任心强”的文化内涵；了解杭商坚忍不拔的创业精神；</w:t>
      </w:r>
      <w:r w:rsidRPr="00C52964">
        <w:rPr>
          <w:rFonts w:ascii="宋体" w:hAnsi="宋体" w:cs="宋体" w:hint="eastAsia"/>
        </w:rPr>
        <w:t>理解杭商创业过程中的管理艺术；理解杭商的经营策略；掌握</w:t>
      </w:r>
      <w:r w:rsidRPr="00C52964">
        <w:rPr>
          <w:rFonts w:ascii="Arial" w:hAnsi="Arial" w:cs="宋体" w:hint="eastAsia"/>
          <w:sz w:val="22"/>
          <w:szCs w:val="22"/>
        </w:rPr>
        <w:t>杭商</w:t>
      </w:r>
      <w:r w:rsidRPr="00C52964">
        <w:rPr>
          <w:rFonts w:ascii="宋体" w:hAnsi="宋体" w:cs="宋体" w:hint="eastAsia"/>
        </w:rPr>
        <w:t>创业的成功因素。</w:t>
      </w:r>
    </w:p>
    <w:p w:rsidR="007C51D4" w:rsidRPr="00C52964" w:rsidRDefault="007C51D4" w:rsidP="00F07AB2">
      <w:pPr>
        <w:spacing w:line="360" w:lineRule="exact"/>
        <w:ind w:firstLine="420"/>
      </w:pPr>
      <w:r w:rsidRPr="00C52964">
        <w:rPr>
          <w:rFonts w:cs="宋体" w:hint="eastAsia"/>
        </w:rPr>
        <w:t>教学重点与难点：</w:t>
      </w:r>
      <w:r w:rsidRPr="00C52964">
        <w:rPr>
          <w:rFonts w:ascii="宋体" w:hAnsi="宋体" w:cs="宋体" w:hint="eastAsia"/>
        </w:rPr>
        <w:t>杭商创业过程中的管理艺术</w:t>
      </w:r>
    </w:p>
    <w:p w:rsidR="007C51D4" w:rsidRPr="00C52964" w:rsidRDefault="007C51D4" w:rsidP="008E2AFF">
      <w:pPr>
        <w:pStyle w:val="B"/>
        <w:spacing w:line="360" w:lineRule="exact"/>
      </w:pPr>
      <w:r w:rsidRPr="00C52964">
        <w:rPr>
          <w:rFonts w:cs="宋体" w:hint="eastAsia"/>
        </w:rPr>
        <w:t>三、学时分配表</w:t>
      </w:r>
    </w:p>
    <w:tbl>
      <w:tblPr>
        <w:tblW w:w="69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972"/>
        <w:gridCol w:w="769"/>
        <w:gridCol w:w="769"/>
        <w:gridCol w:w="769"/>
      </w:tblGrid>
      <w:tr w:rsidR="007C51D4" w:rsidRPr="00C52964">
        <w:trPr>
          <w:trHeight w:val="856"/>
        </w:trPr>
        <w:tc>
          <w:tcPr>
            <w:tcW w:w="688" w:type="dxa"/>
            <w:vAlign w:val="center"/>
          </w:tcPr>
          <w:p w:rsidR="007C51D4" w:rsidRPr="00C52964" w:rsidRDefault="007C51D4" w:rsidP="00B310A5">
            <w:pPr>
              <w:jc w:val="center"/>
              <w:rPr>
                <w:rFonts w:ascii="宋体"/>
                <w:kern w:val="0"/>
              </w:rPr>
            </w:pPr>
            <w:r w:rsidRPr="00C52964">
              <w:rPr>
                <w:rFonts w:ascii="宋体" w:hAnsi="宋体" w:cs="宋体" w:hint="eastAsia"/>
                <w:kern w:val="0"/>
              </w:rPr>
              <w:t>序号</w:t>
            </w:r>
          </w:p>
        </w:tc>
        <w:tc>
          <w:tcPr>
            <w:tcW w:w="3972" w:type="dxa"/>
            <w:vAlign w:val="center"/>
          </w:tcPr>
          <w:p w:rsidR="007C51D4" w:rsidRPr="00C52964" w:rsidRDefault="007C51D4" w:rsidP="00B310A5">
            <w:pPr>
              <w:jc w:val="center"/>
              <w:rPr>
                <w:rFonts w:ascii="宋体"/>
                <w:kern w:val="0"/>
              </w:rPr>
            </w:pPr>
            <w:r w:rsidRPr="00C52964">
              <w:rPr>
                <w:rFonts w:ascii="宋体" w:hAnsi="宋体" w:cs="宋体" w:hint="eastAsia"/>
                <w:kern w:val="0"/>
              </w:rPr>
              <w:t>课程内容</w:t>
            </w:r>
          </w:p>
        </w:tc>
        <w:tc>
          <w:tcPr>
            <w:tcW w:w="769" w:type="dxa"/>
            <w:vAlign w:val="center"/>
          </w:tcPr>
          <w:p w:rsidR="007C51D4" w:rsidRPr="00C52964" w:rsidRDefault="007C51D4" w:rsidP="00B310A5">
            <w:pPr>
              <w:jc w:val="center"/>
              <w:rPr>
                <w:rFonts w:ascii="宋体"/>
                <w:kern w:val="0"/>
              </w:rPr>
            </w:pPr>
            <w:r w:rsidRPr="00C52964">
              <w:rPr>
                <w:rFonts w:ascii="宋体" w:hAnsi="宋体" w:cs="宋体" w:hint="eastAsia"/>
                <w:kern w:val="0"/>
              </w:rPr>
              <w:t>课内学时</w:t>
            </w:r>
          </w:p>
        </w:tc>
        <w:tc>
          <w:tcPr>
            <w:tcW w:w="769" w:type="dxa"/>
            <w:vAlign w:val="center"/>
          </w:tcPr>
          <w:p w:rsidR="007C51D4" w:rsidRPr="00C52964" w:rsidRDefault="007C51D4" w:rsidP="00B310A5">
            <w:pPr>
              <w:jc w:val="center"/>
              <w:rPr>
                <w:rFonts w:ascii="宋体"/>
                <w:kern w:val="0"/>
              </w:rPr>
            </w:pPr>
            <w:r w:rsidRPr="00C52964">
              <w:rPr>
                <w:rFonts w:ascii="宋体" w:hAnsi="宋体" w:cs="宋体" w:hint="eastAsia"/>
                <w:kern w:val="0"/>
                <w:sz w:val="18"/>
                <w:szCs w:val="18"/>
              </w:rPr>
              <w:t>其中课内研讨学时</w:t>
            </w:r>
          </w:p>
        </w:tc>
        <w:tc>
          <w:tcPr>
            <w:tcW w:w="769" w:type="dxa"/>
            <w:vAlign w:val="center"/>
          </w:tcPr>
          <w:p w:rsidR="007C51D4" w:rsidRPr="00C52964" w:rsidRDefault="007C51D4" w:rsidP="00B310A5">
            <w:pPr>
              <w:jc w:val="center"/>
              <w:rPr>
                <w:rFonts w:ascii="宋体"/>
                <w:kern w:val="0"/>
              </w:rPr>
            </w:pPr>
            <w:r w:rsidRPr="00C52964">
              <w:rPr>
                <w:rFonts w:ascii="宋体" w:hAnsi="宋体" w:cs="宋体" w:hint="eastAsia"/>
                <w:kern w:val="0"/>
              </w:rPr>
              <w:t>课外学时</w:t>
            </w:r>
          </w:p>
        </w:tc>
      </w:tr>
      <w:tr w:rsidR="007C51D4" w:rsidRPr="00C52964">
        <w:trPr>
          <w:trHeight w:val="372"/>
        </w:trPr>
        <w:tc>
          <w:tcPr>
            <w:tcW w:w="688" w:type="dxa"/>
            <w:vAlign w:val="center"/>
          </w:tcPr>
          <w:p w:rsidR="007C51D4" w:rsidRPr="00C52964" w:rsidRDefault="007C51D4" w:rsidP="00B310A5">
            <w:pPr>
              <w:jc w:val="center"/>
              <w:rPr>
                <w:kern w:val="0"/>
              </w:rPr>
            </w:pPr>
            <w:r w:rsidRPr="00C52964">
              <w:rPr>
                <w:kern w:val="0"/>
              </w:rPr>
              <w:t>1</w:t>
            </w:r>
          </w:p>
        </w:tc>
        <w:tc>
          <w:tcPr>
            <w:tcW w:w="3972" w:type="dxa"/>
            <w:vAlign w:val="center"/>
          </w:tcPr>
          <w:p w:rsidR="007C51D4" w:rsidRPr="00C52964" w:rsidRDefault="007C51D4" w:rsidP="00B310A5">
            <w:pPr>
              <w:jc w:val="center"/>
              <w:rPr>
                <w:rFonts w:ascii="宋体"/>
                <w:kern w:val="0"/>
              </w:rPr>
            </w:pPr>
            <w:r w:rsidRPr="00C52964">
              <w:rPr>
                <w:rFonts w:ascii="宋体" w:hAnsi="宋体" w:cs="宋体" w:hint="eastAsia"/>
                <w:kern w:val="0"/>
              </w:rPr>
              <w:t>浙商的历史文化</w:t>
            </w:r>
          </w:p>
        </w:tc>
        <w:tc>
          <w:tcPr>
            <w:tcW w:w="769" w:type="dxa"/>
            <w:vAlign w:val="center"/>
          </w:tcPr>
          <w:p w:rsidR="007C51D4" w:rsidRPr="00C52964" w:rsidRDefault="007C51D4" w:rsidP="00B310A5">
            <w:pPr>
              <w:jc w:val="center"/>
              <w:rPr>
                <w:kern w:val="0"/>
              </w:rPr>
            </w:pPr>
            <w:r w:rsidRPr="00C52964">
              <w:rPr>
                <w:kern w:val="0"/>
              </w:rPr>
              <w:t>2</w:t>
            </w:r>
          </w:p>
        </w:tc>
        <w:tc>
          <w:tcPr>
            <w:tcW w:w="769" w:type="dxa"/>
          </w:tcPr>
          <w:p w:rsidR="007C51D4" w:rsidRPr="00C52964" w:rsidRDefault="007C51D4" w:rsidP="00B310A5">
            <w:pPr>
              <w:jc w:val="center"/>
              <w:rPr>
                <w:kern w:val="0"/>
              </w:rPr>
            </w:pPr>
            <w:r w:rsidRPr="00C52964">
              <w:rPr>
                <w:kern w:val="0"/>
              </w:rPr>
              <w:t>0</w:t>
            </w:r>
          </w:p>
        </w:tc>
        <w:tc>
          <w:tcPr>
            <w:tcW w:w="769" w:type="dxa"/>
          </w:tcPr>
          <w:p w:rsidR="007C51D4" w:rsidRPr="00C52964" w:rsidRDefault="007C51D4" w:rsidP="00B310A5">
            <w:pPr>
              <w:jc w:val="center"/>
              <w:rPr>
                <w:kern w:val="0"/>
              </w:rPr>
            </w:pPr>
            <w:r>
              <w:rPr>
                <w:kern w:val="0"/>
              </w:rPr>
              <w:t>1</w:t>
            </w:r>
          </w:p>
        </w:tc>
      </w:tr>
      <w:tr w:rsidR="007C51D4" w:rsidRPr="00C52964">
        <w:trPr>
          <w:trHeight w:val="321"/>
        </w:trPr>
        <w:tc>
          <w:tcPr>
            <w:tcW w:w="688" w:type="dxa"/>
            <w:vAlign w:val="center"/>
          </w:tcPr>
          <w:p w:rsidR="007C51D4" w:rsidRPr="00C52964" w:rsidRDefault="007C51D4" w:rsidP="00B310A5">
            <w:pPr>
              <w:jc w:val="center"/>
              <w:rPr>
                <w:kern w:val="0"/>
              </w:rPr>
            </w:pPr>
            <w:r w:rsidRPr="00C52964">
              <w:rPr>
                <w:kern w:val="0"/>
              </w:rPr>
              <w:t>2</w:t>
            </w:r>
          </w:p>
        </w:tc>
        <w:tc>
          <w:tcPr>
            <w:tcW w:w="3972" w:type="dxa"/>
            <w:vAlign w:val="center"/>
          </w:tcPr>
          <w:p w:rsidR="007C51D4" w:rsidRPr="00C52964" w:rsidRDefault="007C51D4" w:rsidP="00B310A5">
            <w:pPr>
              <w:jc w:val="center"/>
              <w:rPr>
                <w:rFonts w:ascii="宋体"/>
                <w:kern w:val="0"/>
              </w:rPr>
            </w:pPr>
            <w:r w:rsidRPr="00C52964">
              <w:rPr>
                <w:rFonts w:ascii="宋体" w:hAnsi="宋体" w:cs="宋体" w:hint="eastAsia"/>
                <w:kern w:val="0"/>
              </w:rPr>
              <w:t>浙商的兴起与成长</w:t>
            </w:r>
          </w:p>
        </w:tc>
        <w:tc>
          <w:tcPr>
            <w:tcW w:w="769" w:type="dxa"/>
            <w:vAlign w:val="center"/>
          </w:tcPr>
          <w:p w:rsidR="007C51D4" w:rsidRPr="00C52964" w:rsidRDefault="007C51D4" w:rsidP="00B310A5">
            <w:pPr>
              <w:jc w:val="center"/>
              <w:rPr>
                <w:kern w:val="0"/>
              </w:rPr>
            </w:pPr>
            <w:r w:rsidRPr="00C52964">
              <w:rPr>
                <w:kern w:val="0"/>
              </w:rPr>
              <w:t>2</w:t>
            </w:r>
          </w:p>
        </w:tc>
        <w:tc>
          <w:tcPr>
            <w:tcW w:w="769" w:type="dxa"/>
          </w:tcPr>
          <w:p w:rsidR="007C51D4" w:rsidRPr="00C52964" w:rsidRDefault="007C51D4" w:rsidP="00B310A5">
            <w:pPr>
              <w:jc w:val="center"/>
              <w:rPr>
                <w:kern w:val="0"/>
              </w:rPr>
            </w:pPr>
            <w:r w:rsidRPr="00C52964">
              <w:rPr>
                <w:kern w:val="0"/>
              </w:rPr>
              <w:t>0</w:t>
            </w:r>
          </w:p>
        </w:tc>
        <w:tc>
          <w:tcPr>
            <w:tcW w:w="769" w:type="dxa"/>
          </w:tcPr>
          <w:p w:rsidR="007C51D4" w:rsidRPr="00C52964" w:rsidRDefault="007C51D4" w:rsidP="00B310A5">
            <w:pPr>
              <w:jc w:val="center"/>
              <w:rPr>
                <w:kern w:val="0"/>
              </w:rPr>
            </w:pPr>
            <w:r>
              <w:rPr>
                <w:kern w:val="0"/>
              </w:rPr>
              <w:t>1</w:t>
            </w:r>
          </w:p>
        </w:tc>
      </w:tr>
      <w:tr w:rsidR="007C51D4" w:rsidRPr="00C52964">
        <w:trPr>
          <w:trHeight w:val="381"/>
        </w:trPr>
        <w:tc>
          <w:tcPr>
            <w:tcW w:w="688" w:type="dxa"/>
            <w:vAlign w:val="center"/>
          </w:tcPr>
          <w:p w:rsidR="007C51D4" w:rsidRPr="00C52964" w:rsidRDefault="007C51D4" w:rsidP="00B310A5">
            <w:pPr>
              <w:jc w:val="center"/>
              <w:rPr>
                <w:kern w:val="0"/>
              </w:rPr>
            </w:pPr>
            <w:r w:rsidRPr="00C52964">
              <w:rPr>
                <w:kern w:val="0"/>
              </w:rPr>
              <w:t>3</w:t>
            </w:r>
          </w:p>
        </w:tc>
        <w:tc>
          <w:tcPr>
            <w:tcW w:w="3972" w:type="dxa"/>
            <w:vAlign w:val="center"/>
          </w:tcPr>
          <w:p w:rsidR="007C51D4" w:rsidRPr="00C52964" w:rsidRDefault="007C51D4" w:rsidP="00B310A5">
            <w:pPr>
              <w:jc w:val="center"/>
              <w:rPr>
                <w:rFonts w:ascii="宋体"/>
                <w:kern w:val="0"/>
              </w:rPr>
            </w:pPr>
            <w:r w:rsidRPr="00C52964">
              <w:rPr>
                <w:rFonts w:ascii="宋体" w:hAnsi="宋体" w:cs="宋体" w:hint="eastAsia"/>
                <w:kern w:val="0"/>
              </w:rPr>
              <w:t>浙商的企业制度与专业市场</w:t>
            </w:r>
          </w:p>
        </w:tc>
        <w:tc>
          <w:tcPr>
            <w:tcW w:w="769" w:type="dxa"/>
            <w:vAlign w:val="center"/>
          </w:tcPr>
          <w:p w:rsidR="007C51D4" w:rsidRPr="00C52964" w:rsidRDefault="007C51D4" w:rsidP="00B310A5">
            <w:pPr>
              <w:jc w:val="center"/>
              <w:rPr>
                <w:kern w:val="0"/>
              </w:rPr>
            </w:pPr>
            <w:r w:rsidRPr="00C52964">
              <w:rPr>
                <w:kern w:val="0"/>
              </w:rPr>
              <w:t>2</w:t>
            </w:r>
          </w:p>
        </w:tc>
        <w:tc>
          <w:tcPr>
            <w:tcW w:w="769" w:type="dxa"/>
          </w:tcPr>
          <w:p w:rsidR="007C51D4" w:rsidRPr="00C52964" w:rsidRDefault="007C51D4" w:rsidP="00B310A5">
            <w:pPr>
              <w:jc w:val="center"/>
              <w:rPr>
                <w:kern w:val="0"/>
              </w:rPr>
            </w:pPr>
            <w:r w:rsidRPr="00C52964">
              <w:rPr>
                <w:kern w:val="0"/>
              </w:rPr>
              <w:t>0</w:t>
            </w:r>
          </w:p>
        </w:tc>
        <w:tc>
          <w:tcPr>
            <w:tcW w:w="769" w:type="dxa"/>
          </w:tcPr>
          <w:p w:rsidR="007C51D4" w:rsidRPr="00C52964" w:rsidRDefault="007C51D4" w:rsidP="00B310A5">
            <w:pPr>
              <w:jc w:val="center"/>
              <w:rPr>
                <w:kern w:val="0"/>
              </w:rPr>
            </w:pPr>
            <w:r>
              <w:rPr>
                <w:kern w:val="0"/>
              </w:rPr>
              <w:t>1</w:t>
            </w:r>
          </w:p>
        </w:tc>
      </w:tr>
      <w:tr w:rsidR="007C51D4" w:rsidRPr="00C52964">
        <w:trPr>
          <w:trHeight w:val="339"/>
        </w:trPr>
        <w:tc>
          <w:tcPr>
            <w:tcW w:w="688" w:type="dxa"/>
            <w:vAlign w:val="center"/>
          </w:tcPr>
          <w:p w:rsidR="007C51D4" w:rsidRPr="00C52964" w:rsidRDefault="007C51D4" w:rsidP="00B310A5">
            <w:pPr>
              <w:jc w:val="center"/>
              <w:rPr>
                <w:kern w:val="0"/>
              </w:rPr>
            </w:pPr>
            <w:r w:rsidRPr="00C52964">
              <w:rPr>
                <w:kern w:val="0"/>
              </w:rPr>
              <w:t>4</w:t>
            </w:r>
          </w:p>
        </w:tc>
        <w:tc>
          <w:tcPr>
            <w:tcW w:w="3972" w:type="dxa"/>
            <w:vAlign w:val="center"/>
          </w:tcPr>
          <w:p w:rsidR="007C51D4" w:rsidRPr="00C52964" w:rsidRDefault="007C51D4" w:rsidP="00B310A5">
            <w:pPr>
              <w:jc w:val="center"/>
              <w:rPr>
                <w:rFonts w:ascii="宋体"/>
                <w:kern w:val="0"/>
              </w:rPr>
            </w:pPr>
            <w:r w:rsidRPr="00C52964">
              <w:rPr>
                <w:rFonts w:ascii="宋体" w:hAnsi="宋体" w:cs="宋体" w:hint="eastAsia"/>
                <w:kern w:val="0"/>
              </w:rPr>
              <w:t>浙商的产业集群与商业模式</w:t>
            </w:r>
          </w:p>
        </w:tc>
        <w:tc>
          <w:tcPr>
            <w:tcW w:w="769" w:type="dxa"/>
            <w:vAlign w:val="center"/>
          </w:tcPr>
          <w:p w:rsidR="007C51D4" w:rsidRPr="00C52964" w:rsidRDefault="007C51D4" w:rsidP="00B310A5">
            <w:pPr>
              <w:jc w:val="center"/>
              <w:rPr>
                <w:kern w:val="0"/>
              </w:rPr>
            </w:pPr>
            <w:r w:rsidRPr="00C52964">
              <w:rPr>
                <w:kern w:val="0"/>
              </w:rPr>
              <w:t>2</w:t>
            </w:r>
          </w:p>
        </w:tc>
        <w:tc>
          <w:tcPr>
            <w:tcW w:w="769" w:type="dxa"/>
          </w:tcPr>
          <w:p w:rsidR="007C51D4" w:rsidRPr="00C52964" w:rsidRDefault="007C51D4" w:rsidP="00B310A5">
            <w:pPr>
              <w:jc w:val="center"/>
              <w:rPr>
                <w:kern w:val="0"/>
              </w:rPr>
            </w:pPr>
            <w:r w:rsidRPr="00C52964">
              <w:rPr>
                <w:kern w:val="0"/>
              </w:rPr>
              <w:t>0</w:t>
            </w:r>
          </w:p>
        </w:tc>
        <w:tc>
          <w:tcPr>
            <w:tcW w:w="769" w:type="dxa"/>
          </w:tcPr>
          <w:p w:rsidR="007C51D4" w:rsidRPr="00C52964" w:rsidRDefault="007C51D4" w:rsidP="00B310A5">
            <w:pPr>
              <w:jc w:val="center"/>
              <w:rPr>
                <w:kern w:val="0"/>
              </w:rPr>
            </w:pPr>
            <w:r>
              <w:rPr>
                <w:kern w:val="0"/>
              </w:rPr>
              <w:t>1</w:t>
            </w:r>
          </w:p>
        </w:tc>
      </w:tr>
      <w:tr w:rsidR="007C51D4" w:rsidRPr="00C52964">
        <w:trPr>
          <w:trHeight w:val="325"/>
        </w:trPr>
        <w:tc>
          <w:tcPr>
            <w:tcW w:w="688" w:type="dxa"/>
            <w:vAlign w:val="center"/>
          </w:tcPr>
          <w:p w:rsidR="007C51D4" w:rsidRPr="00C52964" w:rsidRDefault="007C51D4" w:rsidP="00B310A5">
            <w:pPr>
              <w:jc w:val="center"/>
              <w:rPr>
                <w:kern w:val="0"/>
              </w:rPr>
            </w:pPr>
            <w:r w:rsidRPr="00C52964">
              <w:rPr>
                <w:kern w:val="0"/>
              </w:rPr>
              <w:t>5</w:t>
            </w:r>
          </w:p>
        </w:tc>
        <w:tc>
          <w:tcPr>
            <w:tcW w:w="3972" w:type="dxa"/>
            <w:vAlign w:val="center"/>
          </w:tcPr>
          <w:p w:rsidR="007C51D4" w:rsidRPr="00C52964" w:rsidRDefault="007C51D4" w:rsidP="00B310A5">
            <w:pPr>
              <w:jc w:val="center"/>
              <w:rPr>
                <w:rFonts w:ascii="宋体"/>
                <w:kern w:val="0"/>
              </w:rPr>
            </w:pPr>
            <w:r w:rsidRPr="00C52964">
              <w:rPr>
                <w:rFonts w:ascii="宋体" w:hAnsi="宋体" w:cs="宋体" w:hint="eastAsia"/>
                <w:kern w:val="0"/>
              </w:rPr>
              <w:t>温商创业案例分析</w:t>
            </w:r>
          </w:p>
        </w:tc>
        <w:tc>
          <w:tcPr>
            <w:tcW w:w="769" w:type="dxa"/>
            <w:vAlign w:val="center"/>
          </w:tcPr>
          <w:p w:rsidR="007C51D4" w:rsidRPr="00C52964" w:rsidRDefault="007C51D4" w:rsidP="00B310A5">
            <w:pPr>
              <w:jc w:val="center"/>
              <w:rPr>
                <w:kern w:val="0"/>
              </w:rPr>
            </w:pPr>
            <w:r w:rsidRPr="00C52964">
              <w:rPr>
                <w:kern w:val="0"/>
              </w:rPr>
              <w:t>4</w:t>
            </w:r>
          </w:p>
        </w:tc>
        <w:tc>
          <w:tcPr>
            <w:tcW w:w="769" w:type="dxa"/>
            <w:vAlign w:val="center"/>
          </w:tcPr>
          <w:p w:rsidR="007C51D4" w:rsidRPr="00C52964" w:rsidRDefault="007C51D4" w:rsidP="00B310A5">
            <w:pPr>
              <w:jc w:val="center"/>
              <w:rPr>
                <w:kern w:val="0"/>
              </w:rPr>
            </w:pPr>
            <w:r w:rsidRPr="00C52964">
              <w:rPr>
                <w:kern w:val="0"/>
              </w:rPr>
              <w:t>1</w:t>
            </w:r>
          </w:p>
        </w:tc>
        <w:tc>
          <w:tcPr>
            <w:tcW w:w="769" w:type="dxa"/>
            <w:vAlign w:val="center"/>
          </w:tcPr>
          <w:p w:rsidR="007C51D4" w:rsidRPr="00C52964" w:rsidRDefault="007C51D4" w:rsidP="00B310A5">
            <w:pPr>
              <w:jc w:val="center"/>
              <w:rPr>
                <w:kern w:val="0"/>
              </w:rPr>
            </w:pPr>
            <w:r w:rsidRPr="00C52964">
              <w:rPr>
                <w:kern w:val="0"/>
              </w:rPr>
              <w:t>1</w:t>
            </w:r>
          </w:p>
        </w:tc>
      </w:tr>
      <w:tr w:rsidR="007C51D4" w:rsidRPr="00C52964">
        <w:trPr>
          <w:trHeight w:val="313"/>
        </w:trPr>
        <w:tc>
          <w:tcPr>
            <w:tcW w:w="688" w:type="dxa"/>
            <w:vAlign w:val="center"/>
          </w:tcPr>
          <w:p w:rsidR="007C51D4" w:rsidRPr="00C52964" w:rsidRDefault="007C51D4" w:rsidP="00B310A5">
            <w:pPr>
              <w:jc w:val="center"/>
              <w:rPr>
                <w:kern w:val="0"/>
              </w:rPr>
            </w:pPr>
            <w:r w:rsidRPr="00C52964">
              <w:rPr>
                <w:kern w:val="0"/>
              </w:rPr>
              <w:t>6</w:t>
            </w:r>
          </w:p>
        </w:tc>
        <w:tc>
          <w:tcPr>
            <w:tcW w:w="3972" w:type="dxa"/>
            <w:vAlign w:val="center"/>
          </w:tcPr>
          <w:p w:rsidR="007C51D4" w:rsidRPr="00C52964" w:rsidRDefault="007C51D4" w:rsidP="00B310A5">
            <w:pPr>
              <w:jc w:val="center"/>
              <w:rPr>
                <w:rFonts w:ascii="Arial" w:hAnsi="Arial" w:cs="Arial"/>
                <w:sz w:val="22"/>
              </w:rPr>
            </w:pPr>
            <w:r w:rsidRPr="00C52964">
              <w:rPr>
                <w:rFonts w:ascii="Arial" w:hAnsi="Arial" w:cs="宋体" w:hint="eastAsia"/>
                <w:sz w:val="22"/>
                <w:szCs w:val="22"/>
              </w:rPr>
              <w:t>台商创业案例分析</w:t>
            </w:r>
          </w:p>
        </w:tc>
        <w:tc>
          <w:tcPr>
            <w:tcW w:w="769" w:type="dxa"/>
            <w:vAlign w:val="center"/>
          </w:tcPr>
          <w:p w:rsidR="007C51D4" w:rsidRPr="00C52964" w:rsidRDefault="007C51D4" w:rsidP="00B310A5">
            <w:pPr>
              <w:jc w:val="center"/>
              <w:rPr>
                <w:kern w:val="0"/>
              </w:rPr>
            </w:pPr>
            <w:r w:rsidRPr="00C52964">
              <w:rPr>
                <w:kern w:val="0"/>
              </w:rPr>
              <w:t>4</w:t>
            </w:r>
          </w:p>
        </w:tc>
        <w:tc>
          <w:tcPr>
            <w:tcW w:w="769" w:type="dxa"/>
            <w:vAlign w:val="center"/>
          </w:tcPr>
          <w:p w:rsidR="007C51D4" w:rsidRPr="00C52964" w:rsidRDefault="007C51D4" w:rsidP="00B310A5">
            <w:pPr>
              <w:jc w:val="center"/>
              <w:rPr>
                <w:kern w:val="0"/>
              </w:rPr>
            </w:pPr>
            <w:r w:rsidRPr="00C52964">
              <w:rPr>
                <w:kern w:val="0"/>
              </w:rPr>
              <w:t>1</w:t>
            </w:r>
          </w:p>
        </w:tc>
        <w:tc>
          <w:tcPr>
            <w:tcW w:w="769" w:type="dxa"/>
            <w:vAlign w:val="center"/>
          </w:tcPr>
          <w:p w:rsidR="007C51D4" w:rsidRPr="00C52964" w:rsidRDefault="007C51D4" w:rsidP="00B310A5">
            <w:pPr>
              <w:jc w:val="center"/>
              <w:rPr>
                <w:kern w:val="0"/>
              </w:rPr>
            </w:pPr>
            <w:r w:rsidRPr="00C52964">
              <w:rPr>
                <w:kern w:val="0"/>
              </w:rPr>
              <w:t>1</w:t>
            </w:r>
          </w:p>
        </w:tc>
      </w:tr>
      <w:tr w:rsidR="007C51D4" w:rsidRPr="00C52964">
        <w:trPr>
          <w:trHeight w:val="289"/>
        </w:trPr>
        <w:tc>
          <w:tcPr>
            <w:tcW w:w="688" w:type="dxa"/>
            <w:vAlign w:val="center"/>
          </w:tcPr>
          <w:p w:rsidR="007C51D4" w:rsidRPr="00C52964" w:rsidRDefault="007C51D4" w:rsidP="00B310A5">
            <w:pPr>
              <w:jc w:val="center"/>
              <w:rPr>
                <w:kern w:val="0"/>
              </w:rPr>
            </w:pPr>
            <w:r w:rsidRPr="00C52964">
              <w:rPr>
                <w:kern w:val="0"/>
              </w:rPr>
              <w:t>7</w:t>
            </w:r>
          </w:p>
        </w:tc>
        <w:tc>
          <w:tcPr>
            <w:tcW w:w="3972" w:type="dxa"/>
            <w:vAlign w:val="center"/>
          </w:tcPr>
          <w:p w:rsidR="007C51D4" w:rsidRPr="00C52964" w:rsidRDefault="007C51D4" w:rsidP="00B310A5">
            <w:pPr>
              <w:jc w:val="center"/>
              <w:rPr>
                <w:rFonts w:ascii="宋体"/>
                <w:kern w:val="0"/>
              </w:rPr>
            </w:pPr>
            <w:r w:rsidRPr="00C52964">
              <w:rPr>
                <w:rFonts w:cs="宋体" w:hint="eastAsia"/>
              </w:rPr>
              <w:t>婺商</w:t>
            </w:r>
            <w:r w:rsidRPr="00C52964">
              <w:rPr>
                <w:rFonts w:ascii="Arial" w:hAnsi="Arial" w:cs="宋体" w:hint="eastAsia"/>
                <w:sz w:val="22"/>
                <w:szCs w:val="22"/>
              </w:rPr>
              <w:t>创业案例分析</w:t>
            </w:r>
          </w:p>
        </w:tc>
        <w:tc>
          <w:tcPr>
            <w:tcW w:w="769" w:type="dxa"/>
            <w:vAlign w:val="center"/>
          </w:tcPr>
          <w:p w:rsidR="007C51D4" w:rsidRPr="00C52964" w:rsidRDefault="007C51D4" w:rsidP="00B310A5">
            <w:pPr>
              <w:jc w:val="center"/>
              <w:rPr>
                <w:kern w:val="0"/>
              </w:rPr>
            </w:pPr>
            <w:r w:rsidRPr="00C52964">
              <w:rPr>
                <w:kern w:val="0"/>
              </w:rPr>
              <w:t>4</w:t>
            </w:r>
          </w:p>
        </w:tc>
        <w:tc>
          <w:tcPr>
            <w:tcW w:w="769" w:type="dxa"/>
            <w:vAlign w:val="center"/>
          </w:tcPr>
          <w:p w:rsidR="007C51D4" w:rsidRPr="00C52964" w:rsidRDefault="007C51D4" w:rsidP="00B310A5">
            <w:pPr>
              <w:jc w:val="center"/>
              <w:rPr>
                <w:kern w:val="0"/>
              </w:rPr>
            </w:pPr>
            <w:r w:rsidRPr="00C52964">
              <w:rPr>
                <w:kern w:val="0"/>
              </w:rPr>
              <w:t>1</w:t>
            </w:r>
          </w:p>
        </w:tc>
        <w:tc>
          <w:tcPr>
            <w:tcW w:w="769" w:type="dxa"/>
            <w:vAlign w:val="center"/>
          </w:tcPr>
          <w:p w:rsidR="007C51D4" w:rsidRPr="00C52964" w:rsidRDefault="007C51D4" w:rsidP="00B310A5">
            <w:pPr>
              <w:jc w:val="center"/>
              <w:rPr>
                <w:kern w:val="0"/>
              </w:rPr>
            </w:pPr>
            <w:r w:rsidRPr="00C52964">
              <w:rPr>
                <w:kern w:val="0"/>
              </w:rPr>
              <w:t>1</w:t>
            </w:r>
          </w:p>
        </w:tc>
      </w:tr>
      <w:tr w:rsidR="007C51D4" w:rsidRPr="00C52964">
        <w:trPr>
          <w:trHeight w:val="382"/>
        </w:trPr>
        <w:tc>
          <w:tcPr>
            <w:tcW w:w="688" w:type="dxa"/>
            <w:vAlign w:val="center"/>
          </w:tcPr>
          <w:p w:rsidR="007C51D4" w:rsidRPr="00C52964" w:rsidRDefault="007C51D4" w:rsidP="00B310A5">
            <w:pPr>
              <w:jc w:val="center"/>
              <w:rPr>
                <w:kern w:val="0"/>
              </w:rPr>
            </w:pPr>
            <w:r w:rsidRPr="00C52964">
              <w:rPr>
                <w:kern w:val="0"/>
              </w:rPr>
              <w:t>8</w:t>
            </w:r>
          </w:p>
        </w:tc>
        <w:tc>
          <w:tcPr>
            <w:tcW w:w="3972" w:type="dxa"/>
            <w:vAlign w:val="center"/>
          </w:tcPr>
          <w:p w:rsidR="007C51D4" w:rsidRPr="00C52964" w:rsidRDefault="007C51D4" w:rsidP="00B310A5">
            <w:pPr>
              <w:jc w:val="center"/>
              <w:rPr>
                <w:rFonts w:ascii="Arial" w:hAnsi="Arial" w:cs="Arial"/>
                <w:sz w:val="22"/>
              </w:rPr>
            </w:pPr>
            <w:r w:rsidRPr="00C52964">
              <w:rPr>
                <w:rFonts w:ascii="Arial" w:hAnsi="Arial" w:cs="宋体" w:hint="eastAsia"/>
                <w:sz w:val="22"/>
                <w:szCs w:val="22"/>
              </w:rPr>
              <w:t>甬商创业案例分析</w:t>
            </w:r>
          </w:p>
        </w:tc>
        <w:tc>
          <w:tcPr>
            <w:tcW w:w="769" w:type="dxa"/>
            <w:vAlign w:val="center"/>
          </w:tcPr>
          <w:p w:rsidR="007C51D4" w:rsidRPr="00C52964" w:rsidRDefault="007C51D4" w:rsidP="00B310A5">
            <w:pPr>
              <w:jc w:val="center"/>
              <w:rPr>
                <w:kern w:val="0"/>
              </w:rPr>
            </w:pPr>
            <w:r w:rsidRPr="00C52964">
              <w:rPr>
                <w:kern w:val="0"/>
              </w:rPr>
              <w:t>4</w:t>
            </w:r>
          </w:p>
        </w:tc>
        <w:tc>
          <w:tcPr>
            <w:tcW w:w="769" w:type="dxa"/>
            <w:vAlign w:val="center"/>
          </w:tcPr>
          <w:p w:rsidR="007C51D4" w:rsidRPr="00C52964" w:rsidRDefault="007C51D4" w:rsidP="00B310A5">
            <w:pPr>
              <w:jc w:val="center"/>
              <w:rPr>
                <w:kern w:val="0"/>
              </w:rPr>
            </w:pPr>
            <w:r w:rsidRPr="00C52964">
              <w:rPr>
                <w:kern w:val="0"/>
              </w:rPr>
              <w:t>1</w:t>
            </w:r>
          </w:p>
        </w:tc>
        <w:tc>
          <w:tcPr>
            <w:tcW w:w="769" w:type="dxa"/>
            <w:vAlign w:val="center"/>
          </w:tcPr>
          <w:p w:rsidR="007C51D4" w:rsidRPr="00C52964" w:rsidRDefault="007C51D4" w:rsidP="00B310A5">
            <w:pPr>
              <w:jc w:val="center"/>
              <w:rPr>
                <w:kern w:val="0"/>
              </w:rPr>
            </w:pPr>
            <w:r w:rsidRPr="00C52964">
              <w:rPr>
                <w:kern w:val="0"/>
              </w:rPr>
              <w:t>1</w:t>
            </w:r>
          </w:p>
        </w:tc>
      </w:tr>
      <w:tr w:rsidR="007C51D4" w:rsidRPr="00C52964">
        <w:trPr>
          <w:trHeight w:val="368"/>
        </w:trPr>
        <w:tc>
          <w:tcPr>
            <w:tcW w:w="688" w:type="dxa"/>
            <w:vAlign w:val="center"/>
          </w:tcPr>
          <w:p w:rsidR="007C51D4" w:rsidRPr="00C52964" w:rsidRDefault="007C51D4" w:rsidP="00B310A5">
            <w:pPr>
              <w:jc w:val="center"/>
              <w:rPr>
                <w:kern w:val="0"/>
              </w:rPr>
            </w:pPr>
            <w:r w:rsidRPr="00C52964">
              <w:rPr>
                <w:kern w:val="0"/>
              </w:rPr>
              <w:t>9</w:t>
            </w:r>
          </w:p>
        </w:tc>
        <w:tc>
          <w:tcPr>
            <w:tcW w:w="3972" w:type="dxa"/>
            <w:vAlign w:val="center"/>
          </w:tcPr>
          <w:p w:rsidR="007C51D4" w:rsidRPr="00C52964" w:rsidRDefault="007C51D4" w:rsidP="00B310A5">
            <w:pPr>
              <w:jc w:val="center"/>
              <w:rPr>
                <w:rFonts w:ascii="Arial" w:hAnsi="Arial" w:cs="Arial"/>
                <w:sz w:val="22"/>
              </w:rPr>
            </w:pPr>
            <w:r w:rsidRPr="00C52964">
              <w:rPr>
                <w:rFonts w:ascii="宋体" w:hAnsi="宋体" w:cs="宋体" w:hint="eastAsia"/>
                <w:sz w:val="22"/>
                <w:szCs w:val="22"/>
              </w:rPr>
              <w:t>越商</w:t>
            </w:r>
            <w:r w:rsidRPr="00C52964">
              <w:rPr>
                <w:rFonts w:ascii="Arial" w:hAnsi="Arial" w:cs="宋体" w:hint="eastAsia"/>
                <w:sz w:val="22"/>
                <w:szCs w:val="22"/>
              </w:rPr>
              <w:t>创业案例分析</w:t>
            </w:r>
          </w:p>
        </w:tc>
        <w:tc>
          <w:tcPr>
            <w:tcW w:w="769" w:type="dxa"/>
            <w:vAlign w:val="center"/>
          </w:tcPr>
          <w:p w:rsidR="007C51D4" w:rsidRPr="00C52964" w:rsidRDefault="007C51D4" w:rsidP="00B310A5">
            <w:pPr>
              <w:jc w:val="center"/>
              <w:rPr>
                <w:kern w:val="0"/>
              </w:rPr>
            </w:pPr>
            <w:r w:rsidRPr="00C52964">
              <w:rPr>
                <w:kern w:val="0"/>
              </w:rPr>
              <w:t>4</w:t>
            </w:r>
          </w:p>
        </w:tc>
        <w:tc>
          <w:tcPr>
            <w:tcW w:w="769" w:type="dxa"/>
            <w:vAlign w:val="center"/>
          </w:tcPr>
          <w:p w:rsidR="007C51D4" w:rsidRPr="00C52964" w:rsidRDefault="007C51D4" w:rsidP="00B310A5">
            <w:pPr>
              <w:jc w:val="center"/>
              <w:rPr>
                <w:kern w:val="0"/>
              </w:rPr>
            </w:pPr>
            <w:r w:rsidRPr="00C52964">
              <w:rPr>
                <w:kern w:val="0"/>
              </w:rPr>
              <w:t>1</w:t>
            </w:r>
          </w:p>
        </w:tc>
        <w:tc>
          <w:tcPr>
            <w:tcW w:w="769" w:type="dxa"/>
            <w:vAlign w:val="center"/>
          </w:tcPr>
          <w:p w:rsidR="007C51D4" w:rsidRPr="00C52964" w:rsidRDefault="007C51D4" w:rsidP="00B310A5">
            <w:pPr>
              <w:jc w:val="center"/>
              <w:rPr>
                <w:kern w:val="0"/>
              </w:rPr>
            </w:pPr>
            <w:r w:rsidRPr="00C52964">
              <w:rPr>
                <w:kern w:val="0"/>
              </w:rPr>
              <w:t>1</w:t>
            </w:r>
          </w:p>
        </w:tc>
      </w:tr>
      <w:tr w:rsidR="007C51D4" w:rsidRPr="00C52964">
        <w:trPr>
          <w:trHeight w:val="340"/>
        </w:trPr>
        <w:tc>
          <w:tcPr>
            <w:tcW w:w="688" w:type="dxa"/>
            <w:vAlign w:val="center"/>
          </w:tcPr>
          <w:p w:rsidR="007C51D4" w:rsidRPr="00C52964" w:rsidRDefault="007C51D4" w:rsidP="00B310A5">
            <w:pPr>
              <w:jc w:val="center"/>
              <w:rPr>
                <w:kern w:val="0"/>
              </w:rPr>
            </w:pPr>
            <w:r w:rsidRPr="00C52964">
              <w:rPr>
                <w:kern w:val="0"/>
              </w:rPr>
              <w:lastRenderedPageBreak/>
              <w:t>10</w:t>
            </w:r>
          </w:p>
        </w:tc>
        <w:tc>
          <w:tcPr>
            <w:tcW w:w="3972" w:type="dxa"/>
            <w:vAlign w:val="center"/>
          </w:tcPr>
          <w:p w:rsidR="007C51D4" w:rsidRPr="00C52964" w:rsidRDefault="007C51D4" w:rsidP="00B310A5">
            <w:pPr>
              <w:jc w:val="center"/>
              <w:rPr>
                <w:rFonts w:ascii="宋体"/>
                <w:kern w:val="0"/>
              </w:rPr>
            </w:pPr>
            <w:r w:rsidRPr="00C52964">
              <w:rPr>
                <w:rFonts w:ascii="宋体" w:hAnsi="宋体" w:cs="宋体" w:hint="eastAsia"/>
                <w:kern w:val="0"/>
              </w:rPr>
              <w:t>杭商</w:t>
            </w:r>
            <w:r w:rsidRPr="00C52964">
              <w:rPr>
                <w:rFonts w:ascii="Arial" w:hAnsi="Arial" w:cs="宋体" w:hint="eastAsia"/>
                <w:sz w:val="22"/>
                <w:szCs w:val="22"/>
              </w:rPr>
              <w:t>创业案例分析</w:t>
            </w:r>
          </w:p>
        </w:tc>
        <w:tc>
          <w:tcPr>
            <w:tcW w:w="769" w:type="dxa"/>
            <w:vAlign w:val="center"/>
          </w:tcPr>
          <w:p w:rsidR="007C51D4" w:rsidRPr="00C52964" w:rsidRDefault="007C51D4" w:rsidP="00B310A5">
            <w:pPr>
              <w:jc w:val="center"/>
              <w:rPr>
                <w:kern w:val="0"/>
              </w:rPr>
            </w:pPr>
            <w:r w:rsidRPr="00C52964">
              <w:rPr>
                <w:kern w:val="0"/>
              </w:rPr>
              <w:t>4</w:t>
            </w:r>
          </w:p>
        </w:tc>
        <w:tc>
          <w:tcPr>
            <w:tcW w:w="769" w:type="dxa"/>
            <w:vAlign w:val="center"/>
          </w:tcPr>
          <w:p w:rsidR="007C51D4" w:rsidRPr="00C52964" w:rsidRDefault="007C51D4" w:rsidP="00B310A5">
            <w:pPr>
              <w:jc w:val="center"/>
              <w:rPr>
                <w:kern w:val="0"/>
              </w:rPr>
            </w:pPr>
            <w:r w:rsidRPr="00C52964">
              <w:rPr>
                <w:kern w:val="0"/>
              </w:rPr>
              <w:t>1</w:t>
            </w:r>
          </w:p>
        </w:tc>
        <w:tc>
          <w:tcPr>
            <w:tcW w:w="769" w:type="dxa"/>
            <w:vAlign w:val="center"/>
          </w:tcPr>
          <w:p w:rsidR="007C51D4" w:rsidRPr="00C52964" w:rsidRDefault="007C51D4" w:rsidP="00B310A5">
            <w:pPr>
              <w:jc w:val="center"/>
              <w:rPr>
                <w:kern w:val="0"/>
              </w:rPr>
            </w:pPr>
            <w:r w:rsidRPr="00C52964">
              <w:rPr>
                <w:kern w:val="0"/>
              </w:rPr>
              <w:t>1</w:t>
            </w:r>
          </w:p>
        </w:tc>
      </w:tr>
      <w:tr w:rsidR="007C51D4" w:rsidRPr="00C52964">
        <w:trPr>
          <w:trHeight w:val="290"/>
        </w:trPr>
        <w:tc>
          <w:tcPr>
            <w:tcW w:w="4660" w:type="dxa"/>
            <w:gridSpan w:val="2"/>
            <w:vAlign w:val="center"/>
          </w:tcPr>
          <w:p w:rsidR="007C51D4" w:rsidRPr="00C52964" w:rsidRDefault="007C51D4" w:rsidP="00B310A5">
            <w:pPr>
              <w:jc w:val="center"/>
              <w:rPr>
                <w:rFonts w:ascii="宋体"/>
                <w:kern w:val="0"/>
                <w:sz w:val="18"/>
                <w:szCs w:val="18"/>
              </w:rPr>
            </w:pPr>
            <w:r w:rsidRPr="00C52964">
              <w:rPr>
                <w:rFonts w:ascii="宋体" w:hAnsi="宋体" w:cs="宋体" w:hint="eastAsia"/>
                <w:kern w:val="0"/>
                <w:sz w:val="18"/>
                <w:szCs w:val="18"/>
              </w:rPr>
              <w:t>合计</w:t>
            </w:r>
          </w:p>
        </w:tc>
        <w:tc>
          <w:tcPr>
            <w:tcW w:w="769" w:type="dxa"/>
            <w:vAlign w:val="center"/>
          </w:tcPr>
          <w:p w:rsidR="007C51D4" w:rsidRPr="00C52964" w:rsidRDefault="007C51D4" w:rsidP="00B310A5">
            <w:pPr>
              <w:jc w:val="center"/>
              <w:rPr>
                <w:kern w:val="0"/>
              </w:rPr>
            </w:pPr>
            <w:r w:rsidRPr="00C52964">
              <w:rPr>
                <w:kern w:val="0"/>
              </w:rPr>
              <w:t>32</w:t>
            </w:r>
          </w:p>
        </w:tc>
        <w:tc>
          <w:tcPr>
            <w:tcW w:w="769" w:type="dxa"/>
          </w:tcPr>
          <w:p w:rsidR="007C51D4" w:rsidRPr="00C52964" w:rsidRDefault="007C51D4" w:rsidP="00B310A5">
            <w:pPr>
              <w:jc w:val="center"/>
              <w:rPr>
                <w:kern w:val="0"/>
              </w:rPr>
            </w:pPr>
            <w:r w:rsidRPr="00C52964">
              <w:rPr>
                <w:kern w:val="0"/>
              </w:rPr>
              <w:t>6</w:t>
            </w:r>
          </w:p>
        </w:tc>
        <w:tc>
          <w:tcPr>
            <w:tcW w:w="769" w:type="dxa"/>
          </w:tcPr>
          <w:p w:rsidR="007C51D4" w:rsidRPr="00C52964" w:rsidRDefault="007C51D4" w:rsidP="00B310A5">
            <w:pPr>
              <w:jc w:val="center"/>
              <w:rPr>
                <w:kern w:val="0"/>
              </w:rPr>
            </w:pPr>
            <w:r>
              <w:rPr>
                <w:kern w:val="0"/>
              </w:rPr>
              <w:t>10</w:t>
            </w:r>
          </w:p>
        </w:tc>
      </w:tr>
    </w:tbl>
    <w:p w:rsidR="007C51D4" w:rsidRPr="00C52964" w:rsidRDefault="007C51D4" w:rsidP="007C51D4">
      <w:pPr>
        <w:pStyle w:val="B"/>
        <w:spacing w:line="340" w:lineRule="exact"/>
      </w:pPr>
      <w:r w:rsidRPr="00C52964">
        <w:rPr>
          <w:rFonts w:cs="宋体" w:hint="eastAsia"/>
        </w:rPr>
        <w:t>四、课外学习要求</w:t>
      </w:r>
    </w:p>
    <w:p w:rsidR="007C51D4" w:rsidRPr="00C52964" w:rsidRDefault="007C51D4" w:rsidP="008E2AFF">
      <w:pPr>
        <w:pStyle w:val="B"/>
        <w:spacing w:line="340" w:lineRule="exact"/>
        <w:ind w:firstLine="420"/>
        <w:rPr>
          <w:b w:val="0"/>
          <w:bCs w:val="0"/>
          <w:sz w:val="21"/>
          <w:szCs w:val="21"/>
        </w:rPr>
      </w:pPr>
      <w:r w:rsidRPr="00C52964">
        <w:rPr>
          <w:rFonts w:cs="宋体" w:hint="eastAsia"/>
          <w:b w:val="0"/>
          <w:bCs w:val="0"/>
          <w:sz w:val="21"/>
          <w:szCs w:val="21"/>
        </w:rPr>
        <w:t>要求学生课外查阅</w:t>
      </w:r>
      <w:r w:rsidRPr="00C52964">
        <w:rPr>
          <w:rFonts w:ascii="宋体" w:hAnsi="宋体" w:cs="宋体" w:hint="eastAsia"/>
          <w:b w:val="0"/>
          <w:bCs w:val="0"/>
          <w:kern w:val="0"/>
          <w:sz w:val="21"/>
          <w:szCs w:val="21"/>
        </w:rPr>
        <w:t>温商、</w:t>
      </w:r>
      <w:r w:rsidRPr="00C52964">
        <w:rPr>
          <w:rFonts w:ascii="Arial" w:hAnsi="Arial" w:cs="宋体" w:hint="eastAsia"/>
          <w:b w:val="0"/>
          <w:bCs w:val="0"/>
          <w:sz w:val="21"/>
          <w:szCs w:val="21"/>
        </w:rPr>
        <w:t>台商、</w:t>
      </w:r>
      <w:r w:rsidRPr="00C52964">
        <w:rPr>
          <w:rFonts w:cs="宋体" w:hint="eastAsia"/>
          <w:b w:val="0"/>
          <w:bCs w:val="0"/>
          <w:sz w:val="21"/>
          <w:szCs w:val="21"/>
        </w:rPr>
        <w:t>婺商、</w:t>
      </w:r>
      <w:r w:rsidRPr="00C52964">
        <w:rPr>
          <w:rFonts w:ascii="Arial" w:hAnsi="Arial" w:cs="宋体" w:hint="eastAsia"/>
          <w:b w:val="0"/>
          <w:bCs w:val="0"/>
          <w:sz w:val="21"/>
          <w:szCs w:val="21"/>
        </w:rPr>
        <w:t>甬商、</w:t>
      </w:r>
      <w:r w:rsidRPr="00C52964">
        <w:rPr>
          <w:rFonts w:ascii="宋体" w:hAnsi="宋体" w:cs="宋体" w:hint="eastAsia"/>
          <w:b w:val="0"/>
          <w:bCs w:val="0"/>
          <w:sz w:val="21"/>
          <w:szCs w:val="21"/>
        </w:rPr>
        <w:t>越商、</w:t>
      </w:r>
      <w:r w:rsidRPr="00C52964">
        <w:rPr>
          <w:rFonts w:ascii="宋体" w:hAnsi="宋体" w:cs="宋体" w:hint="eastAsia"/>
          <w:b w:val="0"/>
          <w:bCs w:val="0"/>
          <w:kern w:val="0"/>
          <w:sz w:val="21"/>
          <w:szCs w:val="21"/>
        </w:rPr>
        <w:t>杭商等商人群体创业的相关资料并尝试运用管理学理论对浙商创业的经典案例进行分析，完成一篇报告。</w:t>
      </w:r>
    </w:p>
    <w:p w:rsidR="007C51D4" w:rsidRPr="00C52964" w:rsidRDefault="007C51D4" w:rsidP="008E2AFF">
      <w:pPr>
        <w:pStyle w:val="B"/>
        <w:spacing w:line="340" w:lineRule="exact"/>
      </w:pPr>
      <w:r w:rsidRPr="00C52964">
        <w:rPr>
          <w:rFonts w:cs="宋体" w:hint="eastAsia"/>
        </w:rPr>
        <w:t>五、教学方法</w:t>
      </w:r>
    </w:p>
    <w:p w:rsidR="007C51D4" w:rsidRPr="00C52964" w:rsidRDefault="007C51D4" w:rsidP="008E2AFF">
      <w:pPr>
        <w:pStyle w:val="B"/>
        <w:spacing w:before="0" w:after="0" w:line="340" w:lineRule="exact"/>
        <w:ind w:firstLine="420"/>
        <w:rPr>
          <w:b w:val="0"/>
          <w:bCs w:val="0"/>
          <w:sz w:val="21"/>
          <w:szCs w:val="21"/>
        </w:rPr>
      </w:pPr>
      <w:r w:rsidRPr="00C52964">
        <w:rPr>
          <w:rFonts w:cs="宋体" w:hint="eastAsia"/>
          <w:b w:val="0"/>
          <w:bCs w:val="0"/>
          <w:sz w:val="21"/>
          <w:szCs w:val="21"/>
        </w:rPr>
        <w:t>本课程采用案例教学方式，案例教学的主题及课时安排如下：</w:t>
      </w:r>
    </w:p>
    <w:p w:rsidR="007C51D4" w:rsidRPr="00C52964" w:rsidRDefault="007C51D4" w:rsidP="008E2AFF">
      <w:pPr>
        <w:adjustRightInd w:val="0"/>
        <w:spacing w:line="340" w:lineRule="exact"/>
        <w:ind w:firstLineChars="200" w:firstLine="420"/>
        <w:jc w:val="left"/>
        <w:rPr>
          <w:rFonts w:ascii="宋体"/>
          <w:kern w:val="0"/>
        </w:rPr>
      </w:pPr>
      <w:r w:rsidRPr="00C52964">
        <w:t>1</w:t>
      </w:r>
      <w:r w:rsidRPr="00C52964">
        <w:rPr>
          <w:rFonts w:cs="宋体" w:hint="eastAsia"/>
        </w:rPr>
        <w:t>、</w:t>
      </w:r>
      <w:r w:rsidRPr="00C52964">
        <w:rPr>
          <w:rFonts w:ascii="宋体" w:hAnsi="宋体" w:cs="宋体" w:hint="eastAsia"/>
          <w:kern w:val="0"/>
        </w:rPr>
        <w:t>温商创业案例分析（</w:t>
      </w:r>
      <w:r w:rsidRPr="00C52964">
        <w:rPr>
          <w:rFonts w:ascii="宋体" w:hAnsi="宋体" w:cs="宋体"/>
          <w:kern w:val="0"/>
        </w:rPr>
        <w:t>1</w:t>
      </w:r>
      <w:r w:rsidRPr="00C52964">
        <w:rPr>
          <w:rFonts w:ascii="宋体" w:hAnsi="宋体" w:cs="宋体" w:hint="eastAsia"/>
          <w:kern w:val="0"/>
        </w:rPr>
        <w:t>学时）</w:t>
      </w:r>
      <w:r w:rsidRPr="00C52964">
        <w:rPr>
          <w:rFonts w:ascii="宋体" w:hAnsi="宋体" w:cs="宋体"/>
          <w:kern w:val="0"/>
        </w:rPr>
        <w:t xml:space="preserve">    </w:t>
      </w:r>
    </w:p>
    <w:p w:rsidR="007C51D4" w:rsidRPr="00C52964" w:rsidRDefault="007C51D4" w:rsidP="008E2AFF">
      <w:pPr>
        <w:adjustRightInd w:val="0"/>
        <w:spacing w:line="340" w:lineRule="exact"/>
        <w:ind w:firstLineChars="200" w:firstLine="420"/>
        <w:jc w:val="left"/>
        <w:rPr>
          <w:rFonts w:ascii="Arial" w:hAnsi="Arial" w:cs="Arial"/>
          <w:sz w:val="22"/>
          <w:szCs w:val="22"/>
        </w:rPr>
      </w:pPr>
      <w:r w:rsidRPr="00C52964">
        <w:t>2</w:t>
      </w:r>
      <w:r w:rsidRPr="00C52964">
        <w:rPr>
          <w:rFonts w:cs="宋体" w:hint="eastAsia"/>
        </w:rPr>
        <w:t>、</w:t>
      </w:r>
      <w:r w:rsidRPr="00C52964">
        <w:rPr>
          <w:rFonts w:ascii="Arial" w:hAnsi="Arial" w:cs="宋体" w:hint="eastAsia"/>
          <w:sz w:val="22"/>
          <w:szCs w:val="22"/>
        </w:rPr>
        <w:t>台商创业案例分析</w:t>
      </w:r>
      <w:r w:rsidRPr="00C52964">
        <w:rPr>
          <w:rFonts w:ascii="宋体" w:hAnsi="宋体" w:cs="宋体" w:hint="eastAsia"/>
          <w:kern w:val="0"/>
        </w:rPr>
        <w:t>（</w:t>
      </w:r>
      <w:r w:rsidRPr="00C52964">
        <w:rPr>
          <w:rFonts w:ascii="宋体" w:hAnsi="宋体" w:cs="宋体"/>
          <w:kern w:val="0"/>
        </w:rPr>
        <w:t>1</w:t>
      </w:r>
      <w:r w:rsidRPr="00C52964">
        <w:rPr>
          <w:rFonts w:ascii="宋体" w:hAnsi="宋体" w:cs="宋体" w:hint="eastAsia"/>
          <w:kern w:val="0"/>
        </w:rPr>
        <w:t>学时）</w:t>
      </w:r>
    </w:p>
    <w:p w:rsidR="007C51D4" w:rsidRPr="00C52964" w:rsidRDefault="007C51D4" w:rsidP="008E2AFF">
      <w:pPr>
        <w:adjustRightInd w:val="0"/>
        <w:spacing w:line="340" w:lineRule="exact"/>
        <w:ind w:firstLineChars="200" w:firstLine="440"/>
        <w:jc w:val="left"/>
        <w:rPr>
          <w:rFonts w:ascii="Arial" w:hAnsi="Arial" w:cs="Arial"/>
          <w:sz w:val="22"/>
          <w:szCs w:val="22"/>
        </w:rPr>
      </w:pPr>
      <w:r w:rsidRPr="00C52964">
        <w:rPr>
          <w:rFonts w:ascii="Arial" w:hAnsi="Arial" w:cs="Arial"/>
          <w:sz w:val="22"/>
          <w:szCs w:val="22"/>
        </w:rPr>
        <w:t>3</w:t>
      </w:r>
      <w:r w:rsidRPr="00C52964">
        <w:rPr>
          <w:rFonts w:ascii="Arial" w:hAnsi="Arial" w:cs="宋体" w:hint="eastAsia"/>
          <w:sz w:val="22"/>
          <w:szCs w:val="22"/>
        </w:rPr>
        <w:t>、</w:t>
      </w:r>
      <w:r w:rsidRPr="00C52964">
        <w:rPr>
          <w:rFonts w:cs="宋体" w:hint="eastAsia"/>
        </w:rPr>
        <w:t>婺商</w:t>
      </w:r>
      <w:r w:rsidRPr="00C52964">
        <w:rPr>
          <w:rFonts w:ascii="Arial" w:hAnsi="Arial" w:cs="宋体" w:hint="eastAsia"/>
          <w:sz w:val="22"/>
          <w:szCs w:val="22"/>
        </w:rPr>
        <w:t>创业案例分析</w:t>
      </w:r>
      <w:r w:rsidRPr="00C52964">
        <w:rPr>
          <w:rFonts w:ascii="宋体" w:hAnsi="宋体" w:cs="宋体" w:hint="eastAsia"/>
          <w:kern w:val="0"/>
        </w:rPr>
        <w:t>（</w:t>
      </w:r>
      <w:r w:rsidRPr="00C52964">
        <w:rPr>
          <w:rFonts w:ascii="宋体" w:hAnsi="宋体" w:cs="宋体"/>
          <w:kern w:val="0"/>
        </w:rPr>
        <w:t>1</w:t>
      </w:r>
      <w:r w:rsidRPr="00C52964">
        <w:rPr>
          <w:rFonts w:ascii="宋体" w:hAnsi="宋体" w:cs="宋体" w:hint="eastAsia"/>
          <w:kern w:val="0"/>
        </w:rPr>
        <w:t>学时）</w:t>
      </w:r>
    </w:p>
    <w:p w:rsidR="007C51D4" w:rsidRPr="00C52964" w:rsidRDefault="007C51D4" w:rsidP="008E2AFF">
      <w:pPr>
        <w:adjustRightInd w:val="0"/>
        <w:spacing w:line="340" w:lineRule="exact"/>
        <w:ind w:firstLineChars="200" w:firstLine="440"/>
        <w:jc w:val="left"/>
        <w:rPr>
          <w:rFonts w:ascii="Arial" w:hAnsi="Arial" w:cs="Arial"/>
          <w:sz w:val="22"/>
          <w:szCs w:val="22"/>
        </w:rPr>
      </w:pPr>
      <w:r w:rsidRPr="00C52964">
        <w:rPr>
          <w:rFonts w:ascii="Arial" w:hAnsi="Arial" w:cs="Arial"/>
          <w:sz w:val="22"/>
          <w:szCs w:val="22"/>
        </w:rPr>
        <w:t>4</w:t>
      </w:r>
      <w:r w:rsidRPr="00C52964">
        <w:rPr>
          <w:rFonts w:ascii="Arial" w:hAnsi="Arial" w:cs="宋体" w:hint="eastAsia"/>
          <w:sz w:val="22"/>
          <w:szCs w:val="22"/>
        </w:rPr>
        <w:t>、甬商创业案例分析</w:t>
      </w:r>
      <w:r w:rsidRPr="00C52964">
        <w:rPr>
          <w:rFonts w:ascii="宋体" w:hAnsi="宋体" w:cs="宋体" w:hint="eastAsia"/>
          <w:kern w:val="0"/>
        </w:rPr>
        <w:t>（</w:t>
      </w:r>
      <w:r w:rsidRPr="00C52964">
        <w:rPr>
          <w:rFonts w:ascii="宋体" w:hAnsi="宋体" w:cs="宋体"/>
          <w:kern w:val="0"/>
        </w:rPr>
        <w:t>1</w:t>
      </w:r>
      <w:r w:rsidRPr="00C52964">
        <w:rPr>
          <w:rFonts w:ascii="宋体" w:hAnsi="宋体" w:cs="宋体" w:hint="eastAsia"/>
          <w:kern w:val="0"/>
        </w:rPr>
        <w:t>学时）</w:t>
      </w:r>
    </w:p>
    <w:p w:rsidR="007C51D4" w:rsidRPr="00C52964" w:rsidRDefault="007C51D4" w:rsidP="008E2AFF">
      <w:pPr>
        <w:adjustRightInd w:val="0"/>
        <w:spacing w:line="340" w:lineRule="exact"/>
        <w:ind w:firstLineChars="200" w:firstLine="440"/>
        <w:jc w:val="left"/>
        <w:rPr>
          <w:rFonts w:ascii="Arial" w:hAnsi="Arial" w:cs="Arial"/>
          <w:sz w:val="22"/>
          <w:szCs w:val="22"/>
        </w:rPr>
      </w:pPr>
      <w:r w:rsidRPr="00C52964">
        <w:rPr>
          <w:rFonts w:ascii="Arial" w:hAnsi="Arial" w:cs="Arial"/>
          <w:sz w:val="22"/>
          <w:szCs w:val="22"/>
        </w:rPr>
        <w:t>5</w:t>
      </w:r>
      <w:r w:rsidRPr="00C52964">
        <w:rPr>
          <w:rFonts w:ascii="Arial" w:hAnsi="Arial" w:cs="宋体" w:hint="eastAsia"/>
          <w:sz w:val="22"/>
          <w:szCs w:val="22"/>
        </w:rPr>
        <w:t>、</w:t>
      </w:r>
      <w:r w:rsidRPr="00C52964">
        <w:rPr>
          <w:rFonts w:ascii="宋体" w:hAnsi="宋体" w:cs="宋体" w:hint="eastAsia"/>
          <w:sz w:val="22"/>
          <w:szCs w:val="22"/>
        </w:rPr>
        <w:t>越商</w:t>
      </w:r>
      <w:r w:rsidRPr="00C52964">
        <w:rPr>
          <w:rFonts w:ascii="Arial" w:hAnsi="Arial" w:cs="宋体" w:hint="eastAsia"/>
          <w:sz w:val="22"/>
          <w:szCs w:val="22"/>
        </w:rPr>
        <w:t>创业案例分析</w:t>
      </w:r>
      <w:r w:rsidRPr="00C52964">
        <w:rPr>
          <w:rFonts w:ascii="宋体" w:hAnsi="宋体" w:cs="宋体" w:hint="eastAsia"/>
          <w:kern w:val="0"/>
        </w:rPr>
        <w:t>（</w:t>
      </w:r>
      <w:r w:rsidRPr="00C52964">
        <w:rPr>
          <w:rFonts w:ascii="宋体" w:hAnsi="宋体" w:cs="宋体"/>
          <w:kern w:val="0"/>
        </w:rPr>
        <w:t>1</w:t>
      </w:r>
      <w:r w:rsidRPr="00C52964">
        <w:rPr>
          <w:rFonts w:ascii="宋体" w:hAnsi="宋体" w:cs="宋体" w:hint="eastAsia"/>
          <w:kern w:val="0"/>
        </w:rPr>
        <w:t>学时）</w:t>
      </w:r>
    </w:p>
    <w:p w:rsidR="007C51D4" w:rsidRPr="00C52964" w:rsidRDefault="007C51D4" w:rsidP="008E2AFF">
      <w:pPr>
        <w:adjustRightInd w:val="0"/>
        <w:spacing w:line="340" w:lineRule="exact"/>
        <w:ind w:firstLineChars="200" w:firstLine="440"/>
        <w:jc w:val="left"/>
      </w:pPr>
      <w:r w:rsidRPr="00C52964">
        <w:rPr>
          <w:rFonts w:ascii="Arial" w:hAnsi="Arial" w:cs="Arial"/>
          <w:sz w:val="22"/>
          <w:szCs w:val="22"/>
        </w:rPr>
        <w:t>6</w:t>
      </w:r>
      <w:r w:rsidRPr="00C52964">
        <w:rPr>
          <w:rFonts w:ascii="Arial" w:hAnsi="Arial" w:cs="宋体" w:hint="eastAsia"/>
          <w:sz w:val="22"/>
          <w:szCs w:val="22"/>
        </w:rPr>
        <w:t>、</w:t>
      </w:r>
      <w:r w:rsidRPr="00C52964">
        <w:rPr>
          <w:rFonts w:ascii="宋体" w:hAnsi="宋体" w:cs="宋体" w:hint="eastAsia"/>
          <w:kern w:val="0"/>
        </w:rPr>
        <w:t>杭商</w:t>
      </w:r>
      <w:r w:rsidRPr="00C52964">
        <w:rPr>
          <w:rFonts w:ascii="Arial" w:hAnsi="Arial" w:cs="宋体" w:hint="eastAsia"/>
          <w:sz w:val="22"/>
          <w:szCs w:val="22"/>
        </w:rPr>
        <w:t>创业案例分析</w:t>
      </w:r>
      <w:r w:rsidRPr="00C52964">
        <w:rPr>
          <w:rFonts w:ascii="宋体" w:hAnsi="宋体" w:cs="宋体" w:hint="eastAsia"/>
          <w:kern w:val="0"/>
        </w:rPr>
        <w:t>（</w:t>
      </w:r>
      <w:r w:rsidRPr="00C52964">
        <w:rPr>
          <w:rFonts w:ascii="宋体" w:hAnsi="宋体" w:cs="宋体"/>
          <w:kern w:val="0"/>
        </w:rPr>
        <w:t>1</w:t>
      </w:r>
      <w:r w:rsidRPr="00C52964">
        <w:rPr>
          <w:rFonts w:ascii="宋体" w:hAnsi="宋体" w:cs="宋体" w:hint="eastAsia"/>
          <w:kern w:val="0"/>
        </w:rPr>
        <w:t>学时）</w:t>
      </w:r>
    </w:p>
    <w:p w:rsidR="007C51D4" w:rsidRPr="00C52964" w:rsidRDefault="007C51D4" w:rsidP="008E2AFF">
      <w:pPr>
        <w:pStyle w:val="B"/>
        <w:spacing w:line="340" w:lineRule="exact"/>
      </w:pPr>
      <w:r w:rsidRPr="00C52964">
        <w:rPr>
          <w:rFonts w:cs="宋体" w:hint="eastAsia"/>
        </w:rPr>
        <w:t>六、课程考核方法及要求</w:t>
      </w:r>
    </w:p>
    <w:p w:rsidR="007C51D4" w:rsidRPr="00C52964" w:rsidRDefault="007C51D4" w:rsidP="008E2AFF">
      <w:pPr>
        <w:pStyle w:val="a7"/>
        <w:spacing w:line="340" w:lineRule="exact"/>
      </w:pPr>
      <w:r w:rsidRPr="00C52964">
        <w:t>1</w:t>
      </w:r>
      <w:r w:rsidRPr="00C52964">
        <w:rPr>
          <w:rFonts w:cs="宋体" w:hint="eastAsia"/>
        </w:rPr>
        <w:t>．考核方式：考试（）；考查（√）</w:t>
      </w:r>
    </w:p>
    <w:p w:rsidR="007C51D4" w:rsidRPr="00C52964" w:rsidRDefault="007C51D4" w:rsidP="008E2AFF">
      <w:pPr>
        <w:pStyle w:val="a7"/>
        <w:spacing w:line="340" w:lineRule="exact"/>
      </w:pPr>
      <w:r w:rsidRPr="00C52964">
        <w:t>2</w:t>
      </w:r>
      <w:r w:rsidRPr="00C52964">
        <w:rPr>
          <w:rFonts w:cs="宋体" w:hint="eastAsia"/>
        </w:rPr>
        <w:t>．成绩评定：</w:t>
      </w:r>
    </w:p>
    <w:p w:rsidR="007C51D4" w:rsidRPr="00C52964" w:rsidRDefault="007C51D4" w:rsidP="008E2AFF">
      <w:pPr>
        <w:pStyle w:val="a8"/>
        <w:spacing w:line="340" w:lineRule="exact"/>
      </w:pPr>
      <w:r w:rsidRPr="00C52964">
        <w:rPr>
          <w:rFonts w:cs="宋体" w:hint="eastAsia"/>
        </w:rPr>
        <w:t>计分制：百分制（√）；五级分制（）；两级分制（）</w:t>
      </w:r>
    </w:p>
    <w:p w:rsidR="007C51D4" w:rsidRPr="00C52964" w:rsidRDefault="007C51D4" w:rsidP="008E2AFF">
      <w:pPr>
        <w:pStyle w:val="a8"/>
        <w:spacing w:line="340" w:lineRule="exact"/>
      </w:pPr>
      <w:r w:rsidRPr="00C52964">
        <w:rPr>
          <w:rFonts w:cs="宋体" w:hint="eastAsia"/>
        </w:rPr>
        <w:t>总评成绩构成：平时考核（</w:t>
      </w:r>
      <w:r w:rsidRPr="00C52964">
        <w:t>20</w:t>
      </w:r>
      <w:r w:rsidRPr="00C52964">
        <w:rPr>
          <w:rFonts w:cs="宋体" w:hint="eastAsia"/>
        </w:rPr>
        <w:t>）％；中期考核（</w:t>
      </w:r>
      <w:r>
        <w:t>0</w:t>
      </w:r>
      <w:r w:rsidRPr="00C52964">
        <w:rPr>
          <w:rFonts w:cs="宋体" w:hint="eastAsia"/>
        </w:rPr>
        <w:t>）％；期末考核（</w:t>
      </w:r>
      <w:r w:rsidRPr="00C52964">
        <w:t>80</w:t>
      </w:r>
      <w:r w:rsidRPr="00C52964">
        <w:rPr>
          <w:rFonts w:cs="宋体" w:hint="eastAsia"/>
        </w:rPr>
        <w:t>）％</w:t>
      </w:r>
    </w:p>
    <w:p w:rsidR="007C51D4" w:rsidRPr="00C52964" w:rsidRDefault="007C51D4" w:rsidP="008E2AFF">
      <w:pPr>
        <w:pStyle w:val="a8"/>
        <w:spacing w:line="340" w:lineRule="exact"/>
      </w:pPr>
      <w:r w:rsidRPr="00C52964">
        <w:rPr>
          <w:rFonts w:cs="宋体" w:hint="eastAsia"/>
        </w:rPr>
        <w:t>平时考核包括：</w:t>
      </w:r>
      <w:r w:rsidRPr="00C52964">
        <w:t xml:space="preserve"> </w:t>
      </w:r>
      <w:r w:rsidRPr="00C52964">
        <w:rPr>
          <w:rFonts w:cs="宋体" w:hint="eastAsia"/>
        </w:rPr>
        <w:t>考勤考纪、课堂讨论、平时测验、作业、读书报告、研讨报告等。</w:t>
      </w:r>
    </w:p>
    <w:p w:rsidR="007C51D4" w:rsidRPr="00C52964" w:rsidRDefault="007C51D4" w:rsidP="008E2AFF">
      <w:pPr>
        <w:pStyle w:val="B"/>
        <w:spacing w:line="340" w:lineRule="exact"/>
      </w:pPr>
      <w:r w:rsidRPr="00C52964">
        <w:rPr>
          <w:rFonts w:cs="宋体" w:hint="eastAsia"/>
        </w:rPr>
        <w:t>七、建议教材及参考资料</w:t>
      </w:r>
    </w:p>
    <w:p w:rsidR="007C51D4" w:rsidRPr="00C52964" w:rsidRDefault="007C51D4" w:rsidP="008E2AFF">
      <w:pPr>
        <w:pStyle w:val="C"/>
        <w:spacing w:line="340" w:lineRule="exact"/>
      </w:pPr>
      <w:r w:rsidRPr="00C52964">
        <w:rPr>
          <w:rFonts w:cs="宋体" w:hint="eastAsia"/>
        </w:rPr>
        <w:t>建议教材：</w:t>
      </w:r>
    </w:p>
    <w:p w:rsidR="007C51D4" w:rsidRPr="00C52964" w:rsidRDefault="007C51D4" w:rsidP="008E2AFF">
      <w:pPr>
        <w:pStyle w:val="a8"/>
        <w:spacing w:line="340" w:lineRule="exact"/>
        <w:ind w:firstLineChars="257" w:firstLine="540"/>
      </w:pPr>
      <w:r w:rsidRPr="00C52964">
        <w:rPr>
          <w:rFonts w:cs="宋体" w:hint="eastAsia"/>
        </w:rPr>
        <w:t>吕福新主编，《浙商的崛起与挑战</w:t>
      </w:r>
      <w:r w:rsidRPr="00C52964">
        <w:t>——</w:t>
      </w:r>
      <w:r w:rsidRPr="00C52964">
        <w:rPr>
          <w:rFonts w:cs="宋体" w:hint="eastAsia"/>
        </w:rPr>
        <w:t>改革开放</w:t>
      </w:r>
      <w:r w:rsidRPr="00C52964">
        <w:t>30</w:t>
      </w:r>
      <w:r w:rsidRPr="00C52964">
        <w:rPr>
          <w:rFonts w:cs="宋体" w:hint="eastAsia"/>
        </w:rPr>
        <w:t>年</w:t>
      </w:r>
      <w:r w:rsidRPr="00C52964">
        <w:rPr>
          <w:rFonts w:ascii="宋体" w:hAnsi="宋体" w:cs="宋体" w:hint="eastAsia"/>
        </w:rPr>
        <w:t>》，</w:t>
      </w:r>
      <w:r w:rsidRPr="00C52964">
        <w:rPr>
          <w:rFonts w:cs="宋体" w:hint="eastAsia"/>
        </w:rPr>
        <w:t>中国发展出版社，</w:t>
      </w:r>
      <w:r w:rsidRPr="00C52964">
        <w:t>2009</w:t>
      </w:r>
      <w:r w:rsidRPr="00C52964">
        <w:rPr>
          <w:rFonts w:cs="宋体" w:hint="eastAsia"/>
        </w:rPr>
        <w:t>年版。</w:t>
      </w:r>
    </w:p>
    <w:p w:rsidR="007C51D4" w:rsidRPr="00C52964" w:rsidRDefault="007C51D4" w:rsidP="008E2AFF">
      <w:pPr>
        <w:pStyle w:val="C"/>
        <w:spacing w:line="340" w:lineRule="exact"/>
      </w:pPr>
      <w:r w:rsidRPr="00C52964">
        <w:rPr>
          <w:rFonts w:cs="宋体" w:hint="eastAsia"/>
        </w:rPr>
        <w:t>参考资料：</w:t>
      </w:r>
    </w:p>
    <w:p w:rsidR="007C51D4" w:rsidRPr="00C52964" w:rsidRDefault="007C51D4" w:rsidP="008E2AFF">
      <w:pPr>
        <w:pStyle w:val="a8"/>
        <w:spacing w:line="340" w:lineRule="exact"/>
        <w:ind w:firstLineChars="257" w:firstLine="540"/>
      </w:pPr>
      <w:r w:rsidRPr="00C52964">
        <w:t>1</w:t>
      </w:r>
      <w:r w:rsidRPr="00C52964">
        <w:rPr>
          <w:rFonts w:cs="宋体" w:hint="eastAsia"/>
        </w:rPr>
        <w:t>．吕福新主编，《浙商人文精神》，中国发展出版社，</w:t>
      </w:r>
      <w:r w:rsidRPr="00C52964">
        <w:t>2008</w:t>
      </w:r>
      <w:r w:rsidRPr="00C52964">
        <w:rPr>
          <w:rFonts w:cs="宋体" w:hint="eastAsia"/>
        </w:rPr>
        <w:t>年版。</w:t>
      </w:r>
    </w:p>
    <w:p w:rsidR="007C51D4" w:rsidRPr="00C52964" w:rsidRDefault="007C51D4" w:rsidP="008E2AFF">
      <w:pPr>
        <w:pStyle w:val="a8"/>
        <w:spacing w:line="340" w:lineRule="exact"/>
        <w:ind w:firstLineChars="257" w:firstLine="540"/>
      </w:pPr>
      <w:r w:rsidRPr="00C52964">
        <w:t>2</w:t>
      </w:r>
      <w:r w:rsidRPr="00C52964">
        <w:rPr>
          <w:rFonts w:cs="宋体" w:hint="eastAsia"/>
        </w:rPr>
        <w:t>．吕福新主编，《浙商创新</w:t>
      </w:r>
      <w:r w:rsidRPr="00C52964">
        <w:t>——</w:t>
      </w:r>
      <w:r w:rsidRPr="00C52964">
        <w:rPr>
          <w:rFonts w:cs="宋体" w:hint="eastAsia"/>
        </w:rPr>
        <w:t>从模仿到自主》，中国发展出版社，</w:t>
      </w:r>
      <w:r w:rsidRPr="00C52964">
        <w:t>2008</w:t>
      </w:r>
      <w:r w:rsidRPr="00C52964">
        <w:rPr>
          <w:rFonts w:cs="宋体" w:hint="eastAsia"/>
        </w:rPr>
        <w:t>年版。</w:t>
      </w:r>
    </w:p>
    <w:p w:rsidR="007C51D4" w:rsidRPr="00C52964" w:rsidRDefault="007C51D4" w:rsidP="008E2AFF">
      <w:pPr>
        <w:pStyle w:val="a8"/>
        <w:spacing w:line="340" w:lineRule="exact"/>
        <w:ind w:firstLineChars="257" w:firstLine="540"/>
      </w:pPr>
      <w:r w:rsidRPr="00C52964">
        <w:t>3</w:t>
      </w:r>
      <w:r w:rsidRPr="00C52964">
        <w:rPr>
          <w:rFonts w:cs="宋体" w:hint="eastAsia"/>
        </w:rPr>
        <w:t>．张一青，蒋天颖，刘斯敖编著，《温、甬、杭三地浙商群体比较》，中国社会科学出版社，</w:t>
      </w:r>
      <w:r w:rsidRPr="00C52964">
        <w:t>2008</w:t>
      </w:r>
      <w:r w:rsidRPr="00C52964">
        <w:rPr>
          <w:rFonts w:cs="宋体" w:hint="eastAsia"/>
        </w:rPr>
        <w:t>年版。</w:t>
      </w:r>
    </w:p>
    <w:p w:rsidR="007C51D4" w:rsidRPr="00C52964" w:rsidRDefault="007C51D4" w:rsidP="008E2AFF">
      <w:pPr>
        <w:pStyle w:val="a8"/>
        <w:spacing w:line="340" w:lineRule="exact"/>
        <w:ind w:firstLineChars="257" w:firstLine="540"/>
      </w:pPr>
      <w:r w:rsidRPr="00C52964">
        <w:t>4</w:t>
      </w:r>
      <w:r w:rsidRPr="00C52964">
        <w:rPr>
          <w:rFonts w:cs="宋体" w:hint="eastAsia"/>
        </w:rPr>
        <w:t>．汪岩桥，吴伟强著，《浙商之魂</w:t>
      </w:r>
      <w:r w:rsidRPr="00C52964">
        <w:t>——</w:t>
      </w:r>
      <w:r w:rsidRPr="00C52964">
        <w:rPr>
          <w:rFonts w:cs="宋体" w:hint="eastAsia"/>
        </w:rPr>
        <w:t>浙江企业家精神研究》，中国社会科学出版社，</w:t>
      </w:r>
      <w:r w:rsidRPr="00C52964">
        <w:t>2009</w:t>
      </w:r>
      <w:r w:rsidRPr="00C52964">
        <w:rPr>
          <w:rFonts w:cs="宋体" w:hint="eastAsia"/>
        </w:rPr>
        <w:t>年版。</w:t>
      </w:r>
    </w:p>
    <w:p w:rsidR="007C51D4" w:rsidRPr="00F24D96" w:rsidRDefault="007C51D4" w:rsidP="008E2AFF">
      <w:pPr>
        <w:pStyle w:val="a9"/>
        <w:spacing w:line="360" w:lineRule="exact"/>
        <w:rPr>
          <w:sz w:val="24"/>
          <w:szCs w:val="24"/>
        </w:rPr>
      </w:pPr>
    </w:p>
    <w:p w:rsidR="007C51D4" w:rsidRPr="00F24D96" w:rsidRDefault="007C51D4" w:rsidP="008E2AFF">
      <w:pPr>
        <w:pStyle w:val="a9"/>
        <w:spacing w:line="360" w:lineRule="exact"/>
        <w:jc w:val="right"/>
        <w:rPr>
          <w:sz w:val="24"/>
          <w:szCs w:val="24"/>
        </w:rPr>
      </w:pPr>
      <w:r w:rsidRPr="00F24D96">
        <w:rPr>
          <w:rFonts w:cs="宋体" w:hint="eastAsia"/>
          <w:sz w:val="24"/>
          <w:szCs w:val="24"/>
        </w:rPr>
        <w:t>执笔人：韩丽娟</w:t>
      </w:r>
    </w:p>
    <w:p w:rsidR="007C51D4" w:rsidRPr="00F24D96" w:rsidRDefault="007C51D4" w:rsidP="008E2AFF">
      <w:pPr>
        <w:pStyle w:val="a9"/>
        <w:spacing w:line="360" w:lineRule="exact"/>
        <w:jc w:val="right"/>
        <w:rPr>
          <w:sz w:val="24"/>
          <w:szCs w:val="24"/>
        </w:rPr>
      </w:pPr>
      <w:r w:rsidRPr="00F24D96">
        <w:rPr>
          <w:rFonts w:cs="宋体" w:hint="eastAsia"/>
          <w:sz w:val="24"/>
          <w:szCs w:val="24"/>
        </w:rPr>
        <w:t>审核人：李长安</w:t>
      </w:r>
    </w:p>
    <w:p w:rsidR="007C51D4" w:rsidRPr="00F24D96" w:rsidRDefault="007C51D4" w:rsidP="00577133">
      <w:pPr>
        <w:ind w:right="105"/>
        <w:jc w:val="right"/>
        <w:rPr>
          <w:sz w:val="24"/>
          <w:szCs w:val="24"/>
        </w:rPr>
      </w:pPr>
      <w:r w:rsidRPr="00F24D96">
        <w:rPr>
          <w:rFonts w:cs="宋体" w:hint="eastAsia"/>
          <w:sz w:val="24"/>
          <w:szCs w:val="24"/>
        </w:rPr>
        <w:t>审批人：曹</w:t>
      </w:r>
      <w:r w:rsidRPr="00F24D96">
        <w:rPr>
          <w:sz w:val="24"/>
          <w:szCs w:val="24"/>
        </w:rPr>
        <w:t xml:space="preserve">  </w:t>
      </w:r>
      <w:r w:rsidRPr="00F24D96">
        <w:rPr>
          <w:rFonts w:cs="宋体" w:hint="eastAsia"/>
          <w:sz w:val="24"/>
          <w:szCs w:val="24"/>
        </w:rPr>
        <w:t>敏</w:t>
      </w:r>
    </w:p>
    <w:p w:rsidR="00A73653" w:rsidRDefault="00A73653" w:rsidP="00CC3356">
      <w:pPr>
        <w:spacing w:line="360" w:lineRule="exact"/>
        <w:jc w:val="center"/>
        <w:outlineLvl w:val="0"/>
        <w:rPr>
          <w:rFonts w:ascii="宋体" w:hAnsi="宋体" w:cs="宋体"/>
          <w:b/>
          <w:bCs/>
          <w:color w:val="000000"/>
          <w:kern w:val="0"/>
          <w:sz w:val="32"/>
          <w:szCs w:val="32"/>
        </w:rPr>
      </w:pPr>
      <w:bookmarkStart w:id="148" w:name="_Toc389826435"/>
      <w:bookmarkStart w:id="149" w:name="_Toc390171745"/>
      <w:bookmarkStart w:id="150" w:name="_Toc258596686"/>
      <w:bookmarkStart w:id="151" w:name="_Toc358891279"/>
      <w:bookmarkStart w:id="152" w:name="_Toc384901483"/>
    </w:p>
    <w:p w:rsidR="00A73653" w:rsidRDefault="00A73653" w:rsidP="00CC3356">
      <w:pPr>
        <w:spacing w:line="360" w:lineRule="exact"/>
        <w:jc w:val="center"/>
        <w:outlineLvl w:val="0"/>
        <w:rPr>
          <w:rFonts w:ascii="宋体" w:hAnsi="宋体" w:cs="宋体"/>
          <w:b/>
          <w:bCs/>
          <w:color w:val="000000"/>
          <w:kern w:val="0"/>
          <w:sz w:val="32"/>
          <w:szCs w:val="32"/>
        </w:rPr>
      </w:pPr>
    </w:p>
    <w:p w:rsidR="00A73653" w:rsidRPr="004852D4" w:rsidRDefault="00A73653" w:rsidP="00A73653">
      <w:pPr>
        <w:pStyle w:val="p16"/>
        <w:widowControl w:val="0"/>
        <w:spacing w:line="360" w:lineRule="exact"/>
        <w:ind w:firstLine="480"/>
        <w:outlineLvl w:val="0"/>
        <w:rPr>
          <w:b w:val="0"/>
          <w:bCs w:val="0"/>
        </w:rPr>
      </w:pPr>
      <w:bookmarkStart w:id="153" w:name="_Toc384901460"/>
      <w:bookmarkStart w:id="154" w:name="_Toc512669090"/>
      <w:r w:rsidRPr="004852D4">
        <w:rPr>
          <w:rFonts w:hint="eastAsia"/>
        </w:rPr>
        <w:lastRenderedPageBreak/>
        <w:t>电子商务课程教学大纲</w:t>
      </w:r>
      <w:bookmarkEnd w:id="153"/>
      <w:bookmarkEnd w:id="154"/>
    </w:p>
    <w:p w:rsidR="00A73653" w:rsidRPr="004852D4" w:rsidRDefault="00A73653" w:rsidP="00A73653">
      <w:pPr>
        <w:snapToGrid w:val="0"/>
        <w:spacing w:line="340" w:lineRule="exact"/>
        <w:ind w:firstLine="422"/>
        <w:rPr>
          <w:kern w:val="0"/>
        </w:rPr>
      </w:pPr>
      <w:r w:rsidRPr="004852D4">
        <w:rPr>
          <w:rFonts w:hint="eastAsia"/>
          <w:b/>
          <w:bCs/>
          <w:kern w:val="0"/>
        </w:rPr>
        <w:t>课程名称：</w:t>
      </w:r>
      <w:r w:rsidRPr="004852D4">
        <w:rPr>
          <w:rFonts w:hint="eastAsia"/>
          <w:kern w:val="0"/>
        </w:rPr>
        <w:t>电子商务</w:t>
      </w:r>
      <w:r w:rsidRPr="004852D4">
        <w:rPr>
          <w:kern w:val="0"/>
        </w:rPr>
        <w:t>/Electronic Commerce</w:t>
      </w:r>
    </w:p>
    <w:p w:rsidR="00A73653" w:rsidRPr="004852D4" w:rsidRDefault="00A73653" w:rsidP="00A73653">
      <w:pPr>
        <w:snapToGrid w:val="0"/>
        <w:spacing w:line="340" w:lineRule="exact"/>
        <w:ind w:firstLine="422"/>
        <w:rPr>
          <w:kern w:val="0"/>
        </w:rPr>
      </w:pPr>
      <w:r w:rsidRPr="004852D4">
        <w:rPr>
          <w:rFonts w:hint="eastAsia"/>
          <w:b/>
          <w:bCs/>
          <w:kern w:val="0"/>
        </w:rPr>
        <w:t>课程代码：</w:t>
      </w:r>
      <w:r w:rsidRPr="004852D4">
        <w:rPr>
          <w:kern w:val="0"/>
        </w:rPr>
        <w:t>06232300</w:t>
      </w:r>
    </w:p>
    <w:p w:rsidR="00A73653" w:rsidRPr="004852D4" w:rsidRDefault="00A73653" w:rsidP="00A73653">
      <w:pPr>
        <w:snapToGrid w:val="0"/>
        <w:spacing w:line="340" w:lineRule="exact"/>
        <w:ind w:firstLine="422"/>
        <w:rPr>
          <w:kern w:val="0"/>
        </w:rPr>
      </w:pPr>
      <w:r w:rsidRPr="004852D4">
        <w:rPr>
          <w:rFonts w:hint="eastAsia"/>
          <w:b/>
          <w:bCs/>
          <w:kern w:val="0"/>
        </w:rPr>
        <w:t>课程类型：</w:t>
      </w:r>
      <w:r w:rsidR="009A4C5C">
        <w:rPr>
          <w:rFonts w:ascii="宋体" w:hAnsi="宋体" w:hint="eastAsia"/>
          <w:kern w:val="0"/>
        </w:rPr>
        <w:t>复合</w:t>
      </w:r>
      <w:r w:rsidRPr="004852D4">
        <w:rPr>
          <w:kern w:val="0"/>
        </w:rPr>
        <w:t>/</w:t>
      </w:r>
      <w:r w:rsidR="009A4C5C">
        <w:rPr>
          <w:rFonts w:ascii="宋体" w:hAnsi="宋体" w:hint="eastAsia"/>
          <w:kern w:val="0"/>
        </w:rPr>
        <w:t>选修</w:t>
      </w:r>
    </w:p>
    <w:p w:rsidR="00A73653" w:rsidRPr="004852D4" w:rsidRDefault="00A73653" w:rsidP="00A73653">
      <w:pPr>
        <w:snapToGrid w:val="0"/>
        <w:spacing w:line="340" w:lineRule="exact"/>
        <w:ind w:firstLine="422"/>
        <w:rPr>
          <w:kern w:val="0"/>
        </w:rPr>
      </w:pPr>
      <w:r w:rsidRPr="004852D4">
        <w:rPr>
          <w:rFonts w:hint="eastAsia"/>
          <w:b/>
          <w:bCs/>
          <w:kern w:val="0"/>
        </w:rPr>
        <w:t>总学时数：</w:t>
      </w:r>
      <w:r w:rsidRPr="004852D4">
        <w:rPr>
          <w:kern w:val="0"/>
        </w:rPr>
        <w:t xml:space="preserve">32 </w:t>
      </w:r>
      <w:r w:rsidRPr="004852D4">
        <w:rPr>
          <w:rFonts w:ascii="宋体" w:hAnsi="宋体" w:hint="eastAsia"/>
          <w:kern w:val="0"/>
        </w:rPr>
        <w:t>（理论学时：</w:t>
      </w:r>
      <w:r w:rsidRPr="004852D4">
        <w:rPr>
          <w:kern w:val="0"/>
        </w:rPr>
        <w:t>22</w:t>
      </w:r>
      <w:r w:rsidRPr="004852D4">
        <w:rPr>
          <w:rFonts w:ascii="宋体" w:hAnsi="宋体" w:hint="eastAsia"/>
          <w:kern w:val="0"/>
        </w:rPr>
        <w:t>；</w:t>
      </w:r>
      <w:r w:rsidRPr="004852D4">
        <w:rPr>
          <w:rFonts w:ascii="宋体" w:hAnsi="宋体"/>
          <w:kern w:val="0"/>
        </w:rPr>
        <w:t xml:space="preserve"> </w:t>
      </w:r>
      <w:r w:rsidRPr="004852D4">
        <w:rPr>
          <w:rFonts w:ascii="宋体" w:hAnsi="宋体" w:hint="eastAsia"/>
          <w:kern w:val="0"/>
        </w:rPr>
        <w:t>实验学时：</w:t>
      </w:r>
      <w:r w:rsidRPr="004852D4">
        <w:rPr>
          <w:kern w:val="0"/>
        </w:rPr>
        <w:t xml:space="preserve">10 </w:t>
      </w:r>
      <w:r w:rsidRPr="004852D4">
        <w:rPr>
          <w:rFonts w:ascii="宋体" w:hAnsi="宋体" w:hint="eastAsia"/>
          <w:kern w:val="0"/>
        </w:rPr>
        <w:t>）</w:t>
      </w:r>
      <w:r w:rsidRPr="004852D4">
        <w:rPr>
          <w:rFonts w:ascii="宋体" w:hAnsi="宋体"/>
          <w:kern w:val="0"/>
        </w:rPr>
        <w:t xml:space="preserve"> </w:t>
      </w:r>
    </w:p>
    <w:p w:rsidR="00A73653" w:rsidRPr="004852D4" w:rsidRDefault="00A73653" w:rsidP="00A73653">
      <w:pPr>
        <w:snapToGrid w:val="0"/>
        <w:spacing w:line="340" w:lineRule="exact"/>
        <w:ind w:firstLine="422"/>
        <w:rPr>
          <w:kern w:val="0"/>
        </w:rPr>
      </w:pPr>
      <w:r w:rsidRPr="004852D4">
        <w:rPr>
          <w:rFonts w:hint="eastAsia"/>
          <w:b/>
          <w:bCs/>
          <w:kern w:val="0"/>
        </w:rPr>
        <w:t>学</w:t>
      </w:r>
      <w:r w:rsidRPr="004852D4">
        <w:rPr>
          <w:b/>
          <w:bCs/>
          <w:kern w:val="0"/>
        </w:rPr>
        <w:t xml:space="preserve">    </w:t>
      </w:r>
      <w:r w:rsidRPr="004852D4">
        <w:rPr>
          <w:rFonts w:hint="eastAsia"/>
          <w:b/>
          <w:bCs/>
          <w:kern w:val="0"/>
        </w:rPr>
        <w:t>分：</w:t>
      </w:r>
      <w:r w:rsidRPr="004852D4">
        <w:rPr>
          <w:kern w:val="0"/>
        </w:rPr>
        <w:t>2</w:t>
      </w:r>
      <w:r w:rsidRPr="004852D4">
        <w:rPr>
          <w:rFonts w:ascii="宋体"/>
          <w:kern w:val="0"/>
        </w:rPr>
        <w:t>.0</w:t>
      </w:r>
    </w:p>
    <w:p w:rsidR="00A73653" w:rsidRPr="004852D4" w:rsidRDefault="00A73653" w:rsidP="00A73653">
      <w:pPr>
        <w:snapToGrid w:val="0"/>
        <w:spacing w:line="340" w:lineRule="exact"/>
        <w:ind w:firstLine="422"/>
        <w:rPr>
          <w:kern w:val="0"/>
        </w:rPr>
      </w:pPr>
      <w:r w:rsidRPr="004852D4">
        <w:rPr>
          <w:rFonts w:hint="eastAsia"/>
          <w:b/>
          <w:bCs/>
          <w:kern w:val="0"/>
        </w:rPr>
        <w:t>先修课程：</w:t>
      </w:r>
      <w:r w:rsidRPr="004852D4">
        <w:rPr>
          <w:rFonts w:ascii="宋体" w:hAnsi="宋体" w:hint="eastAsia"/>
          <w:kern w:val="0"/>
        </w:rPr>
        <w:t>管理学</w:t>
      </w:r>
    </w:p>
    <w:p w:rsidR="00A73653" w:rsidRPr="004852D4" w:rsidRDefault="00A73653" w:rsidP="00A73653">
      <w:pPr>
        <w:snapToGrid w:val="0"/>
        <w:spacing w:line="340" w:lineRule="exact"/>
        <w:ind w:firstLine="422"/>
        <w:rPr>
          <w:kern w:val="0"/>
        </w:rPr>
      </w:pPr>
      <w:r w:rsidRPr="004852D4">
        <w:rPr>
          <w:rFonts w:hint="eastAsia"/>
          <w:b/>
          <w:bCs/>
          <w:kern w:val="0"/>
        </w:rPr>
        <w:t>开课单位：</w:t>
      </w:r>
      <w:r w:rsidRPr="004852D4">
        <w:rPr>
          <w:rFonts w:hint="eastAsia"/>
          <w:kern w:val="0"/>
        </w:rPr>
        <w:t>经济管理学院</w:t>
      </w:r>
    </w:p>
    <w:p w:rsidR="00A73653" w:rsidRPr="004852D4" w:rsidRDefault="00A73653" w:rsidP="00A73653">
      <w:pPr>
        <w:snapToGrid w:val="0"/>
        <w:spacing w:line="340" w:lineRule="exact"/>
        <w:ind w:firstLine="422"/>
        <w:rPr>
          <w:kern w:val="0"/>
        </w:rPr>
      </w:pPr>
      <w:r w:rsidRPr="004852D4">
        <w:rPr>
          <w:rFonts w:hint="eastAsia"/>
          <w:b/>
          <w:bCs/>
          <w:kern w:val="0"/>
        </w:rPr>
        <w:t>适用专业：</w:t>
      </w:r>
      <w:r w:rsidRPr="00F24D96">
        <w:rPr>
          <w:rFonts w:hint="eastAsia"/>
          <w:bCs/>
          <w:kern w:val="0"/>
        </w:rPr>
        <w:t>公共事业管理</w:t>
      </w:r>
    </w:p>
    <w:p w:rsidR="00F24D96" w:rsidRDefault="00F24D96" w:rsidP="00A73653">
      <w:pPr>
        <w:snapToGrid w:val="0"/>
        <w:spacing w:line="340" w:lineRule="exact"/>
        <w:ind w:firstLine="420"/>
        <w:rPr>
          <w:b/>
          <w:bCs/>
          <w:kern w:val="0"/>
          <w:sz w:val="24"/>
        </w:rPr>
      </w:pPr>
    </w:p>
    <w:p w:rsidR="00A73653" w:rsidRPr="004852D4" w:rsidRDefault="00A73653" w:rsidP="00A73653">
      <w:pPr>
        <w:snapToGrid w:val="0"/>
        <w:spacing w:line="340" w:lineRule="exact"/>
        <w:ind w:firstLine="420"/>
        <w:rPr>
          <w:b/>
          <w:bCs/>
          <w:kern w:val="0"/>
          <w:sz w:val="24"/>
        </w:rPr>
      </w:pPr>
      <w:r w:rsidRPr="004852D4">
        <w:rPr>
          <w:rFonts w:hint="eastAsia"/>
          <w:b/>
          <w:bCs/>
          <w:kern w:val="0"/>
          <w:sz w:val="24"/>
        </w:rPr>
        <w:t>一、课程的性质、目的和任务</w:t>
      </w:r>
    </w:p>
    <w:p w:rsidR="00A73653" w:rsidRPr="004852D4" w:rsidRDefault="00A73653" w:rsidP="00A73653">
      <w:pPr>
        <w:snapToGrid w:val="0"/>
        <w:spacing w:line="340" w:lineRule="exact"/>
        <w:ind w:firstLineChars="200" w:firstLine="420"/>
        <w:rPr>
          <w:kern w:val="0"/>
        </w:rPr>
      </w:pPr>
      <w:r w:rsidRPr="004852D4">
        <w:rPr>
          <w:rFonts w:hint="eastAsia"/>
          <w:kern w:val="0"/>
        </w:rPr>
        <w:t>电子商务是管理类、经济类众多专业的</w:t>
      </w:r>
      <w:r w:rsidRPr="004852D4">
        <w:rPr>
          <w:rFonts w:ascii="宋体" w:hAnsi="宋体" w:hint="eastAsia"/>
          <w:kern w:val="0"/>
        </w:rPr>
        <w:t>专业复合</w:t>
      </w:r>
      <w:r w:rsidRPr="004852D4">
        <w:rPr>
          <w:rFonts w:hint="eastAsia"/>
          <w:kern w:val="0"/>
        </w:rPr>
        <w:t>选修课程。本课程</w:t>
      </w:r>
      <w:r w:rsidRPr="004852D4">
        <w:rPr>
          <w:rFonts w:ascii="宋体" w:hAnsi="宋体" w:hint="eastAsia"/>
          <w:kern w:val="0"/>
        </w:rPr>
        <w:t>主要讲授四方面的内容：电子商务的基本概念、基本模式、技术基础、发展历程等等；面向消费者的</w:t>
      </w:r>
      <w:r w:rsidRPr="004852D4">
        <w:rPr>
          <w:kern w:val="0"/>
        </w:rPr>
        <w:t>B</w:t>
      </w:r>
      <w:smartTag w:uri="urn:schemas-microsoft-com:office:smarttags" w:element="chmetcnv">
        <w:smartTagPr>
          <w:attr w:name="TCSC" w:val="0"/>
          <w:attr w:name="NumberType" w:val="1"/>
          <w:attr w:name="Negative" w:val="False"/>
          <w:attr w:name="HasSpace" w:val="False"/>
          <w:attr w:name="SourceValue" w:val="2"/>
          <w:attr w:name="UnitName" w:val="C"/>
        </w:smartTagPr>
        <w:r w:rsidRPr="004852D4">
          <w:rPr>
            <w:kern w:val="0"/>
          </w:rPr>
          <w:t>2C</w:t>
        </w:r>
      </w:smartTag>
      <w:r w:rsidRPr="004852D4">
        <w:rPr>
          <w:kern w:val="0"/>
        </w:rPr>
        <w:t>/C</w:t>
      </w:r>
      <w:smartTag w:uri="urn:schemas-microsoft-com:office:smarttags" w:element="chmetcnv">
        <w:smartTagPr>
          <w:attr w:name="TCSC" w:val="0"/>
          <w:attr w:name="NumberType" w:val="1"/>
          <w:attr w:name="Negative" w:val="False"/>
          <w:attr w:name="HasSpace" w:val="False"/>
          <w:attr w:name="SourceValue" w:val="2"/>
          <w:attr w:name="UnitName" w:val="C"/>
        </w:smartTagPr>
        <w:r w:rsidRPr="004852D4">
          <w:rPr>
            <w:kern w:val="0"/>
          </w:rPr>
          <w:t>2C</w:t>
        </w:r>
      </w:smartTag>
      <w:r w:rsidRPr="004852D4">
        <w:rPr>
          <w:rFonts w:ascii="宋体" w:hAnsi="宋体" w:hint="eastAsia"/>
          <w:kern w:val="0"/>
        </w:rPr>
        <w:t>、企业之间的</w:t>
      </w:r>
      <w:r w:rsidRPr="004852D4">
        <w:rPr>
          <w:kern w:val="0"/>
        </w:rPr>
        <w:t>B2B</w:t>
      </w:r>
      <w:r w:rsidRPr="004852D4">
        <w:rPr>
          <w:rFonts w:ascii="宋体" w:hAnsi="宋体" w:hint="eastAsia"/>
          <w:kern w:val="0"/>
        </w:rPr>
        <w:t>，以及移动商务、社交网络等模式；电子商务安全、支付系统、电子商务软件等；电子商务战略和实施等方面的内容。本课程既注重理论知识的系统性、全面性，又注重实际应用的讲解。通过本课程的学习，使学生系统、扎实地掌握电子商务的基本原理、基本理论、基本模式，着重掌握各基本概念、模式、应用、方法和工具，同时了解现实中电子商务的应用方法和应对策略等；培养学生具备电子商务应用的基本知识和能力，为今后在企业电子商务应用相关领域工作和研究奠定坚实基础。</w:t>
      </w:r>
    </w:p>
    <w:p w:rsidR="00A73653" w:rsidRPr="004852D4" w:rsidRDefault="00A73653" w:rsidP="00A73653">
      <w:pPr>
        <w:snapToGrid w:val="0"/>
        <w:spacing w:line="340" w:lineRule="exact"/>
        <w:ind w:firstLine="420"/>
        <w:rPr>
          <w:b/>
          <w:bCs/>
          <w:kern w:val="0"/>
          <w:sz w:val="24"/>
        </w:rPr>
      </w:pPr>
      <w:r w:rsidRPr="004852D4">
        <w:rPr>
          <w:rFonts w:hint="eastAsia"/>
          <w:b/>
          <w:bCs/>
          <w:kern w:val="0"/>
          <w:sz w:val="24"/>
        </w:rPr>
        <w:t>二、教学内容及教学基本要求</w:t>
      </w:r>
    </w:p>
    <w:p w:rsidR="00A73653" w:rsidRPr="004852D4" w:rsidRDefault="00A73653" w:rsidP="00A73653">
      <w:pPr>
        <w:snapToGrid w:val="0"/>
        <w:spacing w:line="340" w:lineRule="exact"/>
        <w:ind w:firstLine="420"/>
        <w:rPr>
          <w:kern w:val="0"/>
        </w:rPr>
      </w:pPr>
      <w:r w:rsidRPr="004852D4">
        <w:rPr>
          <w:kern w:val="0"/>
        </w:rPr>
        <w:t>1</w:t>
      </w:r>
      <w:r w:rsidRPr="004852D4">
        <w:rPr>
          <w:rFonts w:ascii="宋体" w:hAnsi="宋体" w:hint="eastAsia"/>
          <w:kern w:val="0"/>
        </w:rPr>
        <w:t>．概述</w:t>
      </w:r>
      <w:r w:rsidRPr="004852D4">
        <w:rPr>
          <w:rFonts w:hint="eastAsia"/>
          <w:kern w:val="0"/>
        </w:rPr>
        <w:t>篇</w:t>
      </w:r>
      <w:r w:rsidRPr="004852D4">
        <w:rPr>
          <w:kern w:val="0"/>
        </w:rPr>
        <w:t xml:space="preserve"> </w:t>
      </w:r>
    </w:p>
    <w:p w:rsidR="00A73653" w:rsidRPr="004852D4" w:rsidRDefault="00A73653" w:rsidP="00A73653">
      <w:pPr>
        <w:snapToGrid w:val="0"/>
        <w:spacing w:line="340" w:lineRule="exact"/>
        <w:ind w:firstLine="420"/>
        <w:rPr>
          <w:kern w:val="0"/>
        </w:rPr>
      </w:pPr>
      <w:r w:rsidRPr="004852D4">
        <w:rPr>
          <w:rFonts w:hint="eastAsia"/>
          <w:kern w:val="0"/>
        </w:rPr>
        <w:t>了解电子商务的发展历程</w:t>
      </w:r>
      <w:r w:rsidRPr="004852D4">
        <w:rPr>
          <w:rFonts w:ascii="宋体" w:hAnsi="宋体" w:hint="eastAsia"/>
          <w:kern w:val="0"/>
        </w:rPr>
        <w:t>、地位和作用</w:t>
      </w:r>
      <w:r w:rsidRPr="004852D4">
        <w:rPr>
          <w:rFonts w:hint="eastAsia"/>
          <w:kern w:val="0"/>
        </w:rPr>
        <w:t>；理解电子商务</w:t>
      </w:r>
      <w:r w:rsidRPr="004852D4">
        <w:rPr>
          <w:rFonts w:ascii="宋体" w:hAnsi="宋体" w:hint="eastAsia"/>
          <w:kern w:val="0"/>
        </w:rPr>
        <w:t>技术基础</w:t>
      </w:r>
      <w:r w:rsidRPr="004852D4">
        <w:rPr>
          <w:rFonts w:hint="eastAsia"/>
          <w:kern w:val="0"/>
        </w:rPr>
        <w:t>；掌握电子商务的</w:t>
      </w:r>
      <w:r w:rsidRPr="004852D4">
        <w:rPr>
          <w:rFonts w:ascii="宋体" w:hAnsi="宋体" w:hint="eastAsia"/>
          <w:kern w:val="0"/>
        </w:rPr>
        <w:t>基本</w:t>
      </w:r>
      <w:r w:rsidRPr="004852D4">
        <w:rPr>
          <w:rFonts w:hint="eastAsia"/>
          <w:kern w:val="0"/>
        </w:rPr>
        <w:t>概念、分类、框架</w:t>
      </w:r>
      <w:r w:rsidRPr="004852D4">
        <w:rPr>
          <w:rFonts w:ascii="宋体" w:hAnsi="宋体" w:hint="eastAsia"/>
          <w:kern w:val="0"/>
        </w:rPr>
        <w:t>、价值链分析方法</w:t>
      </w:r>
      <w:r w:rsidRPr="004852D4">
        <w:rPr>
          <w:rFonts w:hint="eastAsia"/>
          <w:kern w:val="0"/>
        </w:rPr>
        <w:t>等。</w:t>
      </w:r>
    </w:p>
    <w:p w:rsidR="00A73653" w:rsidRPr="004852D4" w:rsidRDefault="00A73653" w:rsidP="00A73653">
      <w:pPr>
        <w:snapToGrid w:val="0"/>
        <w:spacing w:line="340" w:lineRule="exact"/>
        <w:ind w:firstLine="420"/>
        <w:rPr>
          <w:kern w:val="0"/>
        </w:rPr>
      </w:pPr>
      <w:r w:rsidRPr="004852D4">
        <w:rPr>
          <w:rFonts w:hint="eastAsia"/>
        </w:rPr>
        <w:t>教学重点与难点：</w:t>
      </w:r>
      <w:r w:rsidRPr="004852D4">
        <w:rPr>
          <w:rFonts w:hint="eastAsia"/>
          <w:kern w:val="0"/>
        </w:rPr>
        <w:t>电子商务的</w:t>
      </w:r>
      <w:r w:rsidRPr="004852D4">
        <w:rPr>
          <w:rFonts w:ascii="宋体" w:hAnsi="宋体" w:hint="eastAsia"/>
          <w:kern w:val="0"/>
        </w:rPr>
        <w:t>基本</w:t>
      </w:r>
      <w:r w:rsidRPr="004852D4">
        <w:rPr>
          <w:rFonts w:hint="eastAsia"/>
          <w:kern w:val="0"/>
        </w:rPr>
        <w:t>概念、分类、框架。</w:t>
      </w:r>
    </w:p>
    <w:p w:rsidR="00A73653" w:rsidRPr="004852D4" w:rsidRDefault="00A73653" w:rsidP="00A73653">
      <w:pPr>
        <w:snapToGrid w:val="0"/>
        <w:spacing w:line="340" w:lineRule="exact"/>
        <w:ind w:firstLine="420"/>
        <w:rPr>
          <w:kern w:val="0"/>
        </w:rPr>
      </w:pPr>
      <w:r w:rsidRPr="004852D4">
        <w:rPr>
          <w:kern w:val="0"/>
        </w:rPr>
        <w:t>2</w:t>
      </w:r>
      <w:r w:rsidRPr="004852D4">
        <w:rPr>
          <w:rFonts w:ascii="宋体" w:hAnsi="宋体" w:hint="eastAsia"/>
          <w:kern w:val="0"/>
        </w:rPr>
        <w:t>．商务</w:t>
      </w:r>
      <w:r w:rsidRPr="004852D4">
        <w:rPr>
          <w:rFonts w:hint="eastAsia"/>
          <w:kern w:val="0"/>
        </w:rPr>
        <w:t>篇</w:t>
      </w:r>
    </w:p>
    <w:p w:rsidR="00A73653" w:rsidRPr="004852D4" w:rsidRDefault="00A73653" w:rsidP="00A73653">
      <w:pPr>
        <w:snapToGrid w:val="0"/>
        <w:spacing w:line="340" w:lineRule="exact"/>
        <w:ind w:firstLine="420"/>
        <w:rPr>
          <w:rFonts w:ascii="宋体"/>
          <w:kern w:val="0"/>
        </w:rPr>
      </w:pPr>
      <w:r w:rsidRPr="004852D4">
        <w:rPr>
          <w:rFonts w:hint="eastAsia"/>
          <w:kern w:val="0"/>
        </w:rPr>
        <w:t>了解电子商务</w:t>
      </w:r>
      <w:r w:rsidRPr="004852D4">
        <w:rPr>
          <w:rFonts w:ascii="宋体" w:hAnsi="宋体" w:hint="eastAsia"/>
          <w:kern w:val="0"/>
        </w:rPr>
        <w:t>的环境</w:t>
      </w:r>
      <w:r w:rsidRPr="004852D4">
        <w:rPr>
          <w:rFonts w:hint="eastAsia"/>
          <w:kern w:val="0"/>
        </w:rPr>
        <w:t>；理解</w:t>
      </w:r>
      <w:r w:rsidRPr="004852D4">
        <w:rPr>
          <w:rFonts w:ascii="宋体" w:hAnsi="宋体" w:hint="eastAsia"/>
          <w:kern w:val="0"/>
        </w:rPr>
        <w:t>面向消费者的</w:t>
      </w:r>
      <w:r w:rsidRPr="004852D4">
        <w:rPr>
          <w:kern w:val="0"/>
        </w:rPr>
        <w:t>B</w:t>
      </w:r>
      <w:smartTag w:uri="urn:schemas-microsoft-com:office:smarttags" w:element="chmetcnv">
        <w:smartTagPr>
          <w:attr w:name="TCSC" w:val="0"/>
          <w:attr w:name="NumberType" w:val="1"/>
          <w:attr w:name="Negative" w:val="False"/>
          <w:attr w:name="HasSpace" w:val="False"/>
          <w:attr w:name="SourceValue" w:val="2"/>
          <w:attr w:name="UnitName" w:val="C"/>
        </w:smartTagPr>
        <w:r w:rsidRPr="004852D4">
          <w:rPr>
            <w:kern w:val="0"/>
          </w:rPr>
          <w:t>2C</w:t>
        </w:r>
      </w:smartTag>
      <w:r w:rsidRPr="004852D4">
        <w:rPr>
          <w:kern w:val="0"/>
        </w:rPr>
        <w:t>/C</w:t>
      </w:r>
      <w:smartTag w:uri="urn:schemas-microsoft-com:office:smarttags" w:element="chmetcnv">
        <w:smartTagPr>
          <w:attr w:name="TCSC" w:val="0"/>
          <w:attr w:name="NumberType" w:val="1"/>
          <w:attr w:name="Negative" w:val="False"/>
          <w:attr w:name="HasSpace" w:val="False"/>
          <w:attr w:name="SourceValue" w:val="2"/>
          <w:attr w:name="UnitName" w:val="C"/>
        </w:smartTagPr>
        <w:r w:rsidRPr="004852D4">
          <w:rPr>
            <w:kern w:val="0"/>
          </w:rPr>
          <w:t>2C</w:t>
        </w:r>
      </w:smartTag>
      <w:r w:rsidRPr="004852D4">
        <w:rPr>
          <w:rFonts w:ascii="宋体" w:hAnsi="宋体" w:hint="eastAsia"/>
          <w:kern w:val="0"/>
        </w:rPr>
        <w:t>、企业之间的</w:t>
      </w:r>
      <w:r w:rsidRPr="004852D4">
        <w:rPr>
          <w:kern w:val="0"/>
        </w:rPr>
        <w:t>B2B</w:t>
      </w:r>
      <w:r w:rsidRPr="004852D4">
        <w:rPr>
          <w:rFonts w:ascii="宋体" w:hAnsi="宋体" w:hint="eastAsia"/>
          <w:kern w:val="0"/>
        </w:rPr>
        <w:t>，以及移动商务、社交网络等商业模式；掌握企业如何开展电子商务业务和常见网络营销的方法。</w:t>
      </w:r>
    </w:p>
    <w:p w:rsidR="00A73653" w:rsidRPr="004852D4" w:rsidRDefault="00A73653" w:rsidP="00A73653">
      <w:pPr>
        <w:snapToGrid w:val="0"/>
        <w:spacing w:line="340" w:lineRule="exact"/>
        <w:ind w:firstLine="420"/>
        <w:rPr>
          <w:kern w:val="0"/>
        </w:rPr>
      </w:pPr>
      <w:r w:rsidRPr="004852D4">
        <w:rPr>
          <w:rFonts w:hint="eastAsia"/>
        </w:rPr>
        <w:t>教学重点与难点：电子商务</w:t>
      </w:r>
      <w:r w:rsidRPr="004852D4">
        <w:rPr>
          <w:rFonts w:ascii="宋体" w:hAnsi="宋体" w:hint="eastAsia"/>
          <w:kern w:val="0"/>
        </w:rPr>
        <w:t>商业模式。</w:t>
      </w:r>
    </w:p>
    <w:p w:rsidR="00A73653" w:rsidRPr="004852D4" w:rsidRDefault="00A73653" w:rsidP="00A73653">
      <w:pPr>
        <w:snapToGrid w:val="0"/>
        <w:spacing w:line="340" w:lineRule="exact"/>
        <w:ind w:firstLine="420"/>
        <w:rPr>
          <w:kern w:val="0"/>
        </w:rPr>
      </w:pPr>
      <w:r w:rsidRPr="004852D4">
        <w:rPr>
          <w:kern w:val="0"/>
        </w:rPr>
        <w:t>3</w:t>
      </w:r>
      <w:r w:rsidRPr="004852D4">
        <w:rPr>
          <w:rFonts w:ascii="宋体" w:hAnsi="宋体" w:hint="eastAsia"/>
          <w:kern w:val="0"/>
        </w:rPr>
        <w:t>．技术篇</w:t>
      </w:r>
    </w:p>
    <w:p w:rsidR="00A73653" w:rsidRPr="004852D4" w:rsidRDefault="00A73653" w:rsidP="00A73653">
      <w:pPr>
        <w:snapToGrid w:val="0"/>
        <w:spacing w:line="340" w:lineRule="exact"/>
        <w:ind w:firstLine="420"/>
        <w:rPr>
          <w:kern w:val="0"/>
        </w:rPr>
      </w:pPr>
      <w:r w:rsidRPr="004852D4">
        <w:rPr>
          <w:rFonts w:hint="eastAsia"/>
          <w:kern w:val="0"/>
        </w:rPr>
        <w:t>了解</w:t>
      </w:r>
      <w:r w:rsidRPr="004852D4">
        <w:rPr>
          <w:rFonts w:ascii="宋体" w:hAnsi="宋体" w:hint="eastAsia"/>
          <w:kern w:val="0"/>
        </w:rPr>
        <w:t>常见</w:t>
      </w:r>
      <w:r w:rsidRPr="004852D4">
        <w:rPr>
          <w:rFonts w:hint="eastAsia"/>
          <w:kern w:val="0"/>
        </w:rPr>
        <w:t>电子商务</w:t>
      </w:r>
      <w:r w:rsidRPr="004852D4">
        <w:rPr>
          <w:rFonts w:ascii="宋体" w:hAnsi="宋体" w:hint="eastAsia"/>
          <w:kern w:val="0"/>
        </w:rPr>
        <w:t>应用系统、电子商务支持软件功能和使用方法</w:t>
      </w:r>
      <w:r w:rsidRPr="004852D4">
        <w:rPr>
          <w:rFonts w:hint="eastAsia"/>
          <w:kern w:val="0"/>
        </w:rPr>
        <w:t>；理解网络安全、电子支付的</w:t>
      </w:r>
      <w:r w:rsidRPr="004852D4">
        <w:rPr>
          <w:rFonts w:ascii="宋体" w:hAnsi="宋体" w:hint="eastAsia"/>
          <w:kern w:val="0"/>
        </w:rPr>
        <w:t>工作</w:t>
      </w:r>
      <w:r w:rsidRPr="004852D4">
        <w:rPr>
          <w:rFonts w:hint="eastAsia"/>
          <w:kern w:val="0"/>
        </w:rPr>
        <w:t>原理；掌握电子支付方式、数据加密技术的应用。</w:t>
      </w:r>
    </w:p>
    <w:p w:rsidR="00A73653" w:rsidRPr="004852D4" w:rsidRDefault="00A73653" w:rsidP="00A73653">
      <w:pPr>
        <w:snapToGrid w:val="0"/>
        <w:spacing w:line="340" w:lineRule="exact"/>
        <w:ind w:firstLine="420"/>
        <w:rPr>
          <w:kern w:val="0"/>
        </w:rPr>
      </w:pPr>
      <w:r w:rsidRPr="004852D4">
        <w:rPr>
          <w:rFonts w:hint="eastAsia"/>
        </w:rPr>
        <w:t>教学重点与难点：</w:t>
      </w:r>
      <w:r w:rsidRPr="004852D4">
        <w:rPr>
          <w:rFonts w:hint="eastAsia"/>
          <w:kern w:val="0"/>
        </w:rPr>
        <w:t>电子支付的</w:t>
      </w:r>
      <w:r w:rsidRPr="004852D4">
        <w:rPr>
          <w:rFonts w:ascii="宋体" w:hAnsi="宋体" w:hint="eastAsia"/>
          <w:kern w:val="0"/>
        </w:rPr>
        <w:t>工作</w:t>
      </w:r>
      <w:r w:rsidRPr="004852D4">
        <w:rPr>
          <w:rFonts w:hint="eastAsia"/>
          <w:kern w:val="0"/>
        </w:rPr>
        <w:t>原理、数据加密技术。</w:t>
      </w:r>
    </w:p>
    <w:p w:rsidR="00A73653" w:rsidRPr="004852D4" w:rsidRDefault="00A73653" w:rsidP="00A73653">
      <w:pPr>
        <w:snapToGrid w:val="0"/>
        <w:spacing w:line="340" w:lineRule="exact"/>
        <w:ind w:firstLine="420"/>
        <w:rPr>
          <w:kern w:val="0"/>
        </w:rPr>
      </w:pPr>
      <w:r w:rsidRPr="004852D4">
        <w:rPr>
          <w:kern w:val="0"/>
        </w:rPr>
        <w:t>4</w:t>
      </w:r>
      <w:r w:rsidRPr="004852D4">
        <w:rPr>
          <w:rFonts w:ascii="宋体" w:hAnsi="宋体" w:hint="eastAsia"/>
          <w:kern w:val="0"/>
        </w:rPr>
        <w:t>．整合</w:t>
      </w:r>
      <w:r w:rsidRPr="004852D4">
        <w:rPr>
          <w:rFonts w:hint="eastAsia"/>
          <w:kern w:val="0"/>
        </w:rPr>
        <w:t>篇</w:t>
      </w:r>
    </w:p>
    <w:p w:rsidR="00A73653" w:rsidRPr="004852D4" w:rsidRDefault="00A73653" w:rsidP="00A73653">
      <w:pPr>
        <w:snapToGrid w:val="0"/>
        <w:spacing w:line="340" w:lineRule="exact"/>
        <w:ind w:firstLine="420"/>
        <w:rPr>
          <w:kern w:val="0"/>
        </w:rPr>
      </w:pPr>
      <w:r w:rsidRPr="004852D4">
        <w:rPr>
          <w:rFonts w:ascii="宋体" w:hAnsi="宋体" w:hint="eastAsia"/>
          <w:kern w:val="0"/>
        </w:rPr>
        <w:t>了解</w:t>
      </w:r>
      <w:r w:rsidRPr="004852D4">
        <w:rPr>
          <w:rFonts w:hint="eastAsia"/>
          <w:kern w:val="0"/>
        </w:rPr>
        <w:t>电子商务的</w:t>
      </w:r>
      <w:r w:rsidRPr="004852D4">
        <w:rPr>
          <w:rFonts w:ascii="宋体" w:hAnsi="宋体" w:hint="eastAsia"/>
          <w:kern w:val="0"/>
        </w:rPr>
        <w:t>战略规划和</w:t>
      </w:r>
      <w:r w:rsidRPr="004852D4">
        <w:rPr>
          <w:rFonts w:hint="eastAsia"/>
          <w:kern w:val="0"/>
        </w:rPr>
        <w:t>实施方法。</w:t>
      </w:r>
    </w:p>
    <w:p w:rsidR="00A73653" w:rsidRPr="004852D4" w:rsidRDefault="00A73653" w:rsidP="00A73653">
      <w:pPr>
        <w:snapToGrid w:val="0"/>
        <w:spacing w:line="340" w:lineRule="exact"/>
        <w:ind w:firstLine="420"/>
        <w:rPr>
          <w:kern w:val="0"/>
        </w:rPr>
      </w:pPr>
      <w:r w:rsidRPr="004852D4">
        <w:rPr>
          <w:rFonts w:hint="eastAsia"/>
        </w:rPr>
        <w:t>教学重点与难点：</w:t>
      </w:r>
      <w:r w:rsidRPr="004852D4">
        <w:rPr>
          <w:rFonts w:hint="eastAsia"/>
          <w:kern w:val="0"/>
        </w:rPr>
        <w:t>电子商务的</w:t>
      </w:r>
      <w:r w:rsidRPr="004852D4">
        <w:rPr>
          <w:rFonts w:ascii="宋体" w:hAnsi="宋体" w:hint="eastAsia"/>
          <w:kern w:val="0"/>
        </w:rPr>
        <w:t>战略规划。</w:t>
      </w:r>
    </w:p>
    <w:p w:rsidR="00A73653" w:rsidRPr="004852D4" w:rsidRDefault="00A73653" w:rsidP="00A73653">
      <w:pPr>
        <w:snapToGrid w:val="0"/>
        <w:spacing w:line="340" w:lineRule="exact"/>
        <w:ind w:firstLine="420"/>
        <w:rPr>
          <w:b/>
          <w:bCs/>
          <w:kern w:val="0"/>
          <w:sz w:val="24"/>
        </w:rPr>
      </w:pPr>
      <w:r w:rsidRPr="004852D4">
        <w:rPr>
          <w:rFonts w:hint="eastAsia"/>
          <w:b/>
          <w:bCs/>
          <w:kern w:val="0"/>
          <w:sz w:val="24"/>
        </w:rPr>
        <w:t>三、课内实验或实践环节教学安排及要求</w:t>
      </w:r>
      <w:r w:rsidRPr="004852D4">
        <w:rPr>
          <w:b/>
          <w:bCs/>
          <w:kern w:val="0"/>
          <w:sz w:val="24"/>
        </w:rPr>
        <w:tab/>
      </w:r>
    </w:p>
    <w:tbl>
      <w:tblPr>
        <w:tblW w:w="8795" w:type="dxa"/>
        <w:jc w:val="center"/>
        <w:tblBorders>
          <w:top w:val="outset" w:sz="6" w:space="0" w:color="auto"/>
          <w:left w:val="outset" w:sz="6" w:space="0" w:color="auto"/>
          <w:bottom w:val="outset" w:sz="6" w:space="0" w:color="auto"/>
          <w:right w:val="outset" w:sz="6" w:space="0" w:color="auto"/>
        </w:tblBorders>
        <w:tblCellMar>
          <w:left w:w="57" w:type="dxa"/>
          <w:right w:w="57" w:type="dxa"/>
        </w:tblCellMar>
        <w:tblLook w:val="0000" w:firstRow="0" w:lastRow="0" w:firstColumn="0" w:lastColumn="0" w:noHBand="0" w:noVBand="0"/>
      </w:tblPr>
      <w:tblGrid>
        <w:gridCol w:w="718"/>
        <w:gridCol w:w="1332"/>
        <w:gridCol w:w="3323"/>
        <w:gridCol w:w="853"/>
        <w:gridCol w:w="857"/>
        <w:gridCol w:w="857"/>
        <w:gridCol w:w="855"/>
      </w:tblGrid>
      <w:tr w:rsidR="00A73653" w:rsidRPr="004852D4" w:rsidTr="0055746F">
        <w:trPr>
          <w:trHeight w:val="148"/>
          <w:jc w:val="center"/>
        </w:trPr>
        <w:tc>
          <w:tcPr>
            <w:tcW w:w="409" w:type="pct"/>
            <w:tcBorders>
              <w:top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pPr>
            <w:r w:rsidRPr="004852D4">
              <w:rPr>
                <w:rFonts w:hint="eastAsia"/>
              </w:rPr>
              <w:t>序号</w:t>
            </w:r>
          </w:p>
        </w:tc>
        <w:tc>
          <w:tcPr>
            <w:tcW w:w="75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pPr>
            <w:r w:rsidRPr="004852D4">
              <w:rPr>
                <w:rFonts w:hint="eastAsia"/>
              </w:rPr>
              <w:t>教学内容</w:t>
            </w:r>
          </w:p>
        </w:tc>
        <w:tc>
          <w:tcPr>
            <w:tcW w:w="1889"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pPr>
            <w:r w:rsidRPr="004852D4">
              <w:rPr>
                <w:rFonts w:hint="eastAsia"/>
              </w:rPr>
              <w:t>教学基本要求</w:t>
            </w:r>
          </w:p>
        </w:tc>
        <w:tc>
          <w:tcPr>
            <w:tcW w:w="485" w:type="pct"/>
            <w:tcBorders>
              <w:top w:val="outset" w:sz="6" w:space="0" w:color="auto"/>
              <w:left w:val="outset" w:sz="6" w:space="0" w:color="auto"/>
              <w:bottom w:val="outset" w:sz="6" w:space="0" w:color="auto"/>
              <w:right w:val="outset" w:sz="6" w:space="0" w:color="auto"/>
            </w:tcBorders>
          </w:tcPr>
          <w:p w:rsidR="00A73653" w:rsidRPr="004852D4" w:rsidRDefault="00A73653" w:rsidP="0055746F">
            <w:pPr>
              <w:spacing w:line="360" w:lineRule="exact"/>
              <w:jc w:val="center"/>
            </w:pPr>
            <w:r w:rsidRPr="004852D4">
              <w:rPr>
                <w:rFonts w:hint="eastAsia"/>
              </w:rPr>
              <w:t>实验</w:t>
            </w:r>
            <w:r w:rsidRPr="004852D4">
              <w:t xml:space="preserve">  </w:t>
            </w:r>
            <w:r w:rsidRPr="004852D4">
              <w:rPr>
                <w:rFonts w:hint="eastAsia"/>
              </w:rPr>
              <w:t>类别</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pPr>
            <w:r w:rsidRPr="004852D4">
              <w:rPr>
                <w:rFonts w:hint="eastAsia"/>
              </w:rPr>
              <w:t>课内</w:t>
            </w:r>
            <w:r w:rsidRPr="004852D4">
              <w:t xml:space="preserve">  </w:t>
            </w:r>
            <w:r w:rsidRPr="004852D4">
              <w:rPr>
                <w:rFonts w:hint="eastAsia"/>
              </w:rPr>
              <w:t>学时</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pPr>
            <w:r w:rsidRPr="004852D4">
              <w:rPr>
                <w:rFonts w:hint="eastAsia"/>
              </w:rPr>
              <w:t>课外</w:t>
            </w:r>
            <w:r w:rsidRPr="004852D4">
              <w:t xml:space="preserve">   </w:t>
            </w:r>
            <w:r w:rsidRPr="004852D4">
              <w:rPr>
                <w:rFonts w:hint="eastAsia"/>
              </w:rPr>
              <w:t>学时</w:t>
            </w:r>
          </w:p>
        </w:tc>
        <w:tc>
          <w:tcPr>
            <w:tcW w:w="486" w:type="pct"/>
            <w:tcBorders>
              <w:top w:val="outset" w:sz="6" w:space="0" w:color="auto"/>
              <w:left w:val="outset" w:sz="6" w:space="0" w:color="auto"/>
              <w:bottom w:val="outset" w:sz="6" w:space="0" w:color="auto"/>
            </w:tcBorders>
            <w:vAlign w:val="center"/>
          </w:tcPr>
          <w:p w:rsidR="00A73653" w:rsidRPr="004852D4" w:rsidRDefault="00A73653" w:rsidP="0055746F">
            <w:pPr>
              <w:spacing w:line="360" w:lineRule="exact"/>
              <w:jc w:val="center"/>
            </w:pPr>
            <w:r w:rsidRPr="004852D4">
              <w:rPr>
                <w:rFonts w:hint="eastAsia"/>
              </w:rPr>
              <w:t>备注</w:t>
            </w:r>
          </w:p>
        </w:tc>
      </w:tr>
      <w:tr w:rsidR="00A73653" w:rsidRPr="004852D4" w:rsidTr="0055746F">
        <w:trPr>
          <w:trHeight w:val="308"/>
          <w:jc w:val="center"/>
        </w:trPr>
        <w:tc>
          <w:tcPr>
            <w:tcW w:w="409" w:type="pct"/>
            <w:tcBorders>
              <w:top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kern w:val="0"/>
                <w:sz w:val="18"/>
                <w:szCs w:val="18"/>
              </w:rPr>
              <w:t>1</w:t>
            </w:r>
          </w:p>
        </w:tc>
        <w:tc>
          <w:tcPr>
            <w:tcW w:w="75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hint="eastAsia"/>
                <w:kern w:val="0"/>
                <w:sz w:val="18"/>
                <w:szCs w:val="18"/>
              </w:rPr>
              <w:t>网站演练</w:t>
            </w:r>
          </w:p>
        </w:tc>
        <w:tc>
          <w:tcPr>
            <w:tcW w:w="1889"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hint="eastAsia"/>
                <w:kern w:val="0"/>
                <w:sz w:val="18"/>
                <w:szCs w:val="18"/>
              </w:rPr>
              <w:t>熟悉掌握常见</w:t>
            </w:r>
            <w:r w:rsidRPr="004852D4">
              <w:rPr>
                <w:rFonts w:ascii="宋体" w:hAnsi="宋体"/>
                <w:kern w:val="0"/>
                <w:sz w:val="18"/>
                <w:szCs w:val="18"/>
              </w:rPr>
              <w:t>B</w:t>
            </w:r>
            <w:smartTag w:uri="urn:schemas-microsoft-com:office:smarttags" w:element="chmetcnv">
              <w:smartTagPr>
                <w:attr w:name="TCSC" w:val="0"/>
                <w:attr w:name="NumberType" w:val="1"/>
                <w:attr w:name="Negative" w:val="False"/>
                <w:attr w:name="HasSpace" w:val="False"/>
                <w:attr w:name="SourceValue" w:val="2"/>
                <w:attr w:name="UnitName" w:val="C"/>
              </w:smartTagPr>
              <w:r w:rsidRPr="004852D4">
                <w:rPr>
                  <w:rFonts w:ascii="宋体" w:hAnsi="宋体"/>
                  <w:kern w:val="0"/>
                  <w:sz w:val="18"/>
                  <w:szCs w:val="18"/>
                </w:rPr>
                <w:t>2C</w:t>
              </w:r>
            </w:smartTag>
            <w:r w:rsidRPr="004852D4">
              <w:rPr>
                <w:rFonts w:ascii="宋体" w:hAnsi="宋体"/>
                <w:kern w:val="0"/>
                <w:sz w:val="18"/>
                <w:szCs w:val="18"/>
              </w:rPr>
              <w:t>/C</w:t>
            </w:r>
            <w:smartTag w:uri="urn:schemas-microsoft-com:office:smarttags" w:element="chmetcnv">
              <w:smartTagPr>
                <w:attr w:name="TCSC" w:val="0"/>
                <w:attr w:name="NumberType" w:val="1"/>
                <w:attr w:name="Negative" w:val="False"/>
                <w:attr w:name="HasSpace" w:val="False"/>
                <w:attr w:name="SourceValue" w:val="2"/>
                <w:attr w:name="UnitName" w:val="C"/>
              </w:smartTagPr>
              <w:r w:rsidRPr="004852D4">
                <w:rPr>
                  <w:rFonts w:ascii="宋体" w:hAnsi="宋体"/>
                  <w:kern w:val="0"/>
                  <w:sz w:val="18"/>
                  <w:szCs w:val="18"/>
                </w:rPr>
                <w:t>2C</w:t>
              </w:r>
            </w:smartTag>
            <w:r w:rsidRPr="004852D4">
              <w:rPr>
                <w:rFonts w:ascii="宋体" w:hAnsi="宋体"/>
                <w:kern w:val="0"/>
                <w:sz w:val="18"/>
                <w:szCs w:val="18"/>
              </w:rPr>
              <w:t>/B2B</w:t>
            </w:r>
            <w:r w:rsidRPr="004852D4">
              <w:rPr>
                <w:rFonts w:hint="eastAsia"/>
                <w:kern w:val="0"/>
                <w:sz w:val="18"/>
                <w:szCs w:val="18"/>
              </w:rPr>
              <w:t>各类电子商务</w:t>
            </w:r>
            <w:r w:rsidRPr="004852D4">
              <w:rPr>
                <w:rFonts w:hint="eastAsia"/>
                <w:kern w:val="0"/>
                <w:sz w:val="18"/>
                <w:szCs w:val="18"/>
              </w:rPr>
              <w:lastRenderedPageBreak/>
              <w:t>网站的使用操作</w:t>
            </w:r>
            <w:r w:rsidRPr="004852D4">
              <w:rPr>
                <w:rFonts w:ascii="宋体" w:hAnsi="宋体" w:hint="eastAsia"/>
                <w:kern w:val="0"/>
                <w:sz w:val="18"/>
                <w:szCs w:val="18"/>
              </w:rPr>
              <w:t>流程</w:t>
            </w:r>
            <w:r w:rsidRPr="004852D4">
              <w:rPr>
                <w:rFonts w:hint="eastAsia"/>
                <w:kern w:val="0"/>
                <w:sz w:val="18"/>
                <w:szCs w:val="18"/>
              </w:rPr>
              <w:t>。</w:t>
            </w:r>
          </w:p>
        </w:tc>
        <w:tc>
          <w:tcPr>
            <w:tcW w:w="485" w:type="pct"/>
            <w:tcBorders>
              <w:top w:val="outset" w:sz="6" w:space="0" w:color="auto"/>
              <w:left w:val="outset" w:sz="6" w:space="0" w:color="auto"/>
              <w:bottom w:val="outset" w:sz="6" w:space="0" w:color="auto"/>
              <w:right w:val="outset" w:sz="6" w:space="0" w:color="auto"/>
            </w:tcBorders>
          </w:tcPr>
          <w:p w:rsidR="00A73653" w:rsidRPr="004852D4" w:rsidRDefault="00A73653" w:rsidP="0055746F">
            <w:pPr>
              <w:spacing w:line="360" w:lineRule="exact"/>
              <w:jc w:val="center"/>
              <w:rPr>
                <w:rFonts w:ascii="宋体"/>
                <w:sz w:val="18"/>
                <w:szCs w:val="18"/>
              </w:rPr>
            </w:pPr>
            <w:r w:rsidRPr="004852D4">
              <w:rPr>
                <w:rFonts w:ascii="宋体" w:hAnsi="宋体" w:hint="eastAsia"/>
                <w:sz w:val="18"/>
                <w:szCs w:val="18"/>
              </w:rPr>
              <w:lastRenderedPageBreak/>
              <w:t>验证性</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kern w:val="0"/>
                <w:sz w:val="18"/>
                <w:szCs w:val="18"/>
              </w:rPr>
              <w:t>4</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kern w:val="0"/>
                <w:sz w:val="18"/>
                <w:szCs w:val="18"/>
              </w:rPr>
              <w:t>4</w:t>
            </w:r>
          </w:p>
        </w:tc>
        <w:tc>
          <w:tcPr>
            <w:tcW w:w="486" w:type="pct"/>
            <w:tcBorders>
              <w:top w:val="outset" w:sz="6" w:space="0" w:color="auto"/>
              <w:left w:val="outset" w:sz="6" w:space="0" w:color="auto"/>
              <w:bottom w:val="outset" w:sz="6" w:space="0" w:color="auto"/>
            </w:tcBorders>
            <w:vAlign w:val="center"/>
          </w:tcPr>
          <w:p w:rsidR="00A73653" w:rsidRPr="00432962" w:rsidRDefault="00A73653" w:rsidP="0055746F">
            <w:pPr>
              <w:spacing w:line="360" w:lineRule="exact"/>
              <w:jc w:val="center"/>
              <w:rPr>
                <w:bCs/>
                <w:kern w:val="0"/>
                <w:sz w:val="18"/>
                <w:szCs w:val="18"/>
              </w:rPr>
            </w:pPr>
            <w:r w:rsidRPr="00432962">
              <w:rPr>
                <w:rFonts w:hint="eastAsia"/>
                <w:bCs/>
                <w:kern w:val="0"/>
                <w:sz w:val="18"/>
                <w:szCs w:val="18"/>
              </w:rPr>
              <w:t>必做</w:t>
            </w:r>
          </w:p>
        </w:tc>
      </w:tr>
      <w:tr w:rsidR="00A73653" w:rsidRPr="004852D4" w:rsidTr="0055746F">
        <w:trPr>
          <w:trHeight w:val="385"/>
          <w:jc w:val="center"/>
        </w:trPr>
        <w:tc>
          <w:tcPr>
            <w:tcW w:w="409" w:type="pct"/>
            <w:tcBorders>
              <w:top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kern w:val="0"/>
                <w:sz w:val="18"/>
                <w:szCs w:val="18"/>
              </w:rPr>
              <w:lastRenderedPageBreak/>
              <w:t>2</w:t>
            </w:r>
          </w:p>
        </w:tc>
        <w:tc>
          <w:tcPr>
            <w:tcW w:w="75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hint="eastAsia"/>
                <w:kern w:val="0"/>
                <w:sz w:val="18"/>
                <w:szCs w:val="18"/>
              </w:rPr>
              <w:t>营销实战</w:t>
            </w:r>
          </w:p>
        </w:tc>
        <w:tc>
          <w:tcPr>
            <w:tcW w:w="1889"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hint="eastAsia"/>
                <w:kern w:val="0"/>
                <w:sz w:val="18"/>
                <w:szCs w:val="18"/>
              </w:rPr>
              <w:t>了解常见网络营销的概念；掌握网络营销的方法并开展网络营销实践。</w:t>
            </w:r>
          </w:p>
        </w:tc>
        <w:tc>
          <w:tcPr>
            <w:tcW w:w="485" w:type="pct"/>
            <w:tcBorders>
              <w:top w:val="outset" w:sz="6" w:space="0" w:color="auto"/>
              <w:left w:val="outset" w:sz="6" w:space="0" w:color="auto"/>
              <w:bottom w:val="outset" w:sz="6" w:space="0" w:color="auto"/>
              <w:right w:val="outset" w:sz="6" w:space="0" w:color="auto"/>
            </w:tcBorders>
          </w:tcPr>
          <w:p w:rsidR="00A73653" w:rsidRPr="004852D4" w:rsidRDefault="00A73653" w:rsidP="0055746F">
            <w:pPr>
              <w:spacing w:line="360" w:lineRule="exact"/>
              <w:jc w:val="center"/>
              <w:rPr>
                <w:rFonts w:ascii="宋体"/>
                <w:sz w:val="18"/>
                <w:szCs w:val="18"/>
              </w:rPr>
            </w:pPr>
            <w:r w:rsidRPr="004852D4">
              <w:rPr>
                <w:rFonts w:ascii="宋体" w:hAnsi="宋体" w:hint="eastAsia"/>
                <w:sz w:val="18"/>
                <w:szCs w:val="18"/>
              </w:rPr>
              <w:t>验证性</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kern w:val="0"/>
                <w:sz w:val="18"/>
                <w:szCs w:val="18"/>
              </w:rPr>
              <w:t>4</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kern w:val="0"/>
                <w:sz w:val="18"/>
                <w:szCs w:val="18"/>
              </w:rPr>
              <w:t>4</w:t>
            </w:r>
          </w:p>
        </w:tc>
        <w:tc>
          <w:tcPr>
            <w:tcW w:w="486" w:type="pct"/>
            <w:tcBorders>
              <w:top w:val="outset" w:sz="6" w:space="0" w:color="auto"/>
              <w:left w:val="outset" w:sz="6" w:space="0" w:color="auto"/>
              <w:bottom w:val="outset" w:sz="6" w:space="0" w:color="auto"/>
            </w:tcBorders>
            <w:vAlign w:val="center"/>
          </w:tcPr>
          <w:p w:rsidR="00A73653" w:rsidRPr="00432962" w:rsidRDefault="00A73653" w:rsidP="0055746F">
            <w:pPr>
              <w:spacing w:line="360" w:lineRule="exact"/>
              <w:jc w:val="center"/>
              <w:rPr>
                <w:bCs/>
                <w:kern w:val="0"/>
                <w:sz w:val="18"/>
                <w:szCs w:val="18"/>
              </w:rPr>
            </w:pPr>
            <w:r w:rsidRPr="00432962">
              <w:rPr>
                <w:rFonts w:ascii="宋体" w:hAnsi="宋体" w:hint="eastAsia"/>
                <w:bCs/>
                <w:kern w:val="0"/>
                <w:sz w:val="18"/>
                <w:szCs w:val="18"/>
              </w:rPr>
              <w:t>必做</w:t>
            </w:r>
          </w:p>
        </w:tc>
      </w:tr>
      <w:tr w:rsidR="00A73653" w:rsidRPr="004852D4" w:rsidTr="0055746F">
        <w:trPr>
          <w:trHeight w:val="385"/>
          <w:jc w:val="center"/>
        </w:trPr>
        <w:tc>
          <w:tcPr>
            <w:tcW w:w="409" w:type="pct"/>
            <w:tcBorders>
              <w:top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kern w:val="0"/>
                <w:sz w:val="18"/>
                <w:szCs w:val="18"/>
              </w:rPr>
              <w:t>3</w:t>
            </w:r>
          </w:p>
        </w:tc>
        <w:tc>
          <w:tcPr>
            <w:tcW w:w="75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安全支付</w:t>
            </w:r>
          </w:p>
        </w:tc>
        <w:tc>
          <w:tcPr>
            <w:tcW w:w="1889"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hint="eastAsia"/>
                <w:kern w:val="0"/>
                <w:sz w:val="18"/>
                <w:szCs w:val="18"/>
              </w:rPr>
              <w:t>了解</w:t>
            </w:r>
            <w:r w:rsidRPr="004852D4">
              <w:rPr>
                <w:rFonts w:ascii="宋体" w:hAnsi="宋体" w:hint="eastAsia"/>
                <w:kern w:val="0"/>
                <w:sz w:val="18"/>
                <w:szCs w:val="18"/>
              </w:rPr>
              <w:t>安全支付</w:t>
            </w:r>
            <w:r w:rsidRPr="004852D4">
              <w:rPr>
                <w:rFonts w:hint="eastAsia"/>
                <w:kern w:val="0"/>
                <w:sz w:val="18"/>
                <w:szCs w:val="18"/>
              </w:rPr>
              <w:t>知识；</w:t>
            </w:r>
            <w:r w:rsidRPr="004852D4">
              <w:rPr>
                <w:rFonts w:ascii="宋体" w:hAnsi="宋体" w:hint="eastAsia"/>
                <w:kern w:val="0"/>
                <w:sz w:val="18"/>
                <w:szCs w:val="18"/>
              </w:rPr>
              <w:t>体验安全支付的应用流程</w:t>
            </w:r>
          </w:p>
        </w:tc>
        <w:tc>
          <w:tcPr>
            <w:tcW w:w="485" w:type="pct"/>
            <w:tcBorders>
              <w:top w:val="outset" w:sz="6" w:space="0" w:color="auto"/>
              <w:left w:val="outset" w:sz="6" w:space="0" w:color="auto"/>
              <w:bottom w:val="outset" w:sz="6" w:space="0" w:color="auto"/>
              <w:right w:val="outset" w:sz="6" w:space="0" w:color="auto"/>
            </w:tcBorders>
          </w:tcPr>
          <w:p w:rsidR="00A73653" w:rsidRPr="004852D4" w:rsidRDefault="00A73653" w:rsidP="0055746F">
            <w:pPr>
              <w:spacing w:line="360" w:lineRule="exact"/>
              <w:jc w:val="center"/>
              <w:rPr>
                <w:rFonts w:ascii="宋体"/>
                <w:sz w:val="18"/>
                <w:szCs w:val="18"/>
              </w:rPr>
            </w:pPr>
            <w:r w:rsidRPr="004852D4">
              <w:rPr>
                <w:rFonts w:ascii="宋体" w:hAnsi="宋体" w:hint="eastAsia"/>
                <w:sz w:val="18"/>
                <w:szCs w:val="18"/>
              </w:rPr>
              <w:t>验证性</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kern w:val="0"/>
                <w:sz w:val="18"/>
                <w:szCs w:val="18"/>
              </w:rPr>
              <w:t>2</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kern w:val="0"/>
                <w:sz w:val="18"/>
                <w:szCs w:val="18"/>
              </w:rPr>
              <w:t>2</w:t>
            </w:r>
          </w:p>
        </w:tc>
        <w:tc>
          <w:tcPr>
            <w:tcW w:w="486" w:type="pct"/>
            <w:tcBorders>
              <w:top w:val="outset" w:sz="6" w:space="0" w:color="auto"/>
              <w:left w:val="outset" w:sz="6" w:space="0" w:color="auto"/>
              <w:bottom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选</w:t>
            </w:r>
            <w:r w:rsidRPr="004852D4">
              <w:rPr>
                <w:rFonts w:hint="eastAsia"/>
                <w:kern w:val="0"/>
                <w:sz w:val="18"/>
                <w:szCs w:val="18"/>
              </w:rPr>
              <w:t>做</w:t>
            </w:r>
          </w:p>
        </w:tc>
      </w:tr>
      <w:tr w:rsidR="00A73653" w:rsidRPr="004852D4" w:rsidTr="0055746F">
        <w:trPr>
          <w:trHeight w:val="385"/>
          <w:jc w:val="center"/>
        </w:trPr>
        <w:tc>
          <w:tcPr>
            <w:tcW w:w="409" w:type="pct"/>
            <w:tcBorders>
              <w:top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kern w:val="0"/>
                <w:sz w:val="18"/>
                <w:szCs w:val="18"/>
              </w:rPr>
              <w:t>4</w:t>
            </w:r>
          </w:p>
        </w:tc>
        <w:tc>
          <w:tcPr>
            <w:tcW w:w="75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移动商务</w:t>
            </w:r>
          </w:p>
        </w:tc>
        <w:tc>
          <w:tcPr>
            <w:tcW w:w="1889"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了解移动商务的概念；尝试移动商务的简单应用</w:t>
            </w:r>
          </w:p>
        </w:tc>
        <w:tc>
          <w:tcPr>
            <w:tcW w:w="485" w:type="pct"/>
            <w:tcBorders>
              <w:top w:val="outset" w:sz="6" w:space="0" w:color="auto"/>
              <w:left w:val="outset" w:sz="6" w:space="0" w:color="auto"/>
              <w:bottom w:val="outset" w:sz="6" w:space="0" w:color="auto"/>
              <w:right w:val="outset" w:sz="6" w:space="0" w:color="auto"/>
            </w:tcBorders>
          </w:tcPr>
          <w:p w:rsidR="00A73653" w:rsidRPr="004852D4" w:rsidRDefault="00A73653" w:rsidP="0055746F">
            <w:pPr>
              <w:spacing w:line="360" w:lineRule="exact"/>
              <w:jc w:val="center"/>
              <w:rPr>
                <w:rFonts w:ascii="宋体"/>
                <w:sz w:val="18"/>
                <w:szCs w:val="18"/>
              </w:rPr>
            </w:pPr>
            <w:r w:rsidRPr="004852D4">
              <w:rPr>
                <w:rFonts w:ascii="宋体" w:hAnsi="宋体" w:hint="eastAsia"/>
                <w:sz w:val="18"/>
                <w:szCs w:val="18"/>
              </w:rPr>
              <w:t>验证性</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kern w:val="0"/>
                <w:sz w:val="18"/>
                <w:szCs w:val="18"/>
              </w:rPr>
              <w:t>2</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kern w:val="0"/>
                <w:sz w:val="18"/>
                <w:szCs w:val="18"/>
              </w:rPr>
              <w:t>2</w:t>
            </w:r>
          </w:p>
        </w:tc>
        <w:tc>
          <w:tcPr>
            <w:tcW w:w="486" w:type="pct"/>
            <w:tcBorders>
              <w:top w:val="outset" w:sz="6" w:space="0" w:color="auto"/>
              <w:left w:val="outset" w:sz="6" w:space="0" w:color="auto"/>
              <w:bottom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选做</w:t>
            </w:r>
          </w:p>
        </w:tc>
      </w:tr>
      <w:tr w:rsidR="00A73653" w:rsidRPr="004852D4" w:rsidTr="0055746F">
        <w:trPr>
          <w:trHeight w:val="385"/>
          <w:jc w:val="center"/>
        </w:trPr>
        <w:tc>
          <w:tcPr>
            <w:tcW w:w="409" w:type="pct"/>
            <w:tcBorders>
              <w:top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kern w:val="0"/>
                <w:sz w:val="18"/>
                <w:szCs w:val="18"/>
              </w:rPr>
              <w:t>5</w:t>
            </w:r>
          </w:p>
        </w:tc>
        <w:tc>
          <w:tcPr>
            <w:tcW w:w="75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电商软件</w:t>
            </w:r>
          </w:p>
        </w:tc>
        <w:tc>
          <w:tcPr>
            <w:tcW w:w="1889"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hint="eastAsia"/>
                <w:kern w:val="0"/>
                <w:sz w:val="18"/>
                <w:szCs w:val="18"/>
              </w:rPr>
              <w:t>模拟使用常见电子商务系统</w:t>
            </w:r>
            <w:r w:rsidRPr="004852D4">
              <w:rPr>
                <w:rFonts w:ascii="宋体" w:hAnsi="宋体" w:hint="eastAsia"/>
                <w:kern w:val="0"/>
                <w:sz w:val="18"/>
                <w:szCs w:val="18"/>
              </w:rPr>
              <w:t>软件</w:t>
            </w:r>
            <w:r w:rsidRPr="004852D4">
              <w:rPr>
                <w:rFonts w:hint="eastAsia"/>
                <w:kern w:val="0"/>
                <w:sz w:val="18"/>
                <w:szCs w:val="18"/>
              </w:rPr>
              <w:t>的流程。</w:t>
            </w:r>
          </w:p>
        </w:tc>
        <w:tc>
          <w:tcPr>
            <w:tcW w:w="485" w:type="pct"/>
            <w:tcBorders>
              <w:top w:val="outset" w:sz="6" w:space="0" w:color="auto"/>
              <w:left w:val="outset" w:sz="6" w:space="0" w:color="auto"/>
              <w:bottom w:val="outset" w:sz="6" w:space="0" w:color="auto"/>
              <w:right w:val="outset" w:sz="6" w:space="0" w:color="auto"/>
            </w:tcBorders>
          </w:tcPr>
          <w:p w:rsidR="00A73653" w:rsidRPr="004852D4" w:rsidRDefault="00A73653" w:rsidP="0055746F">
            <w:pPr>
              <w:spacing w:line="360" w:lineRule="exact"/>
              <w:jc w:val="center"/>
              <w:rPr>
                <w:rFonts w:ascii="宋体"/>
                <w:sz w:val="18"/>
                <w:szCs w:val="18"/>
              </w:rPr>
            </w:pPr>
            <w:r w:rsidRPr="004852D4">
              <w:rPr>
                <w:rFonts w:ascii="宋体" w:hAnsi="宋体" w:hint="eastAsia"/>
                <w:sz w:val="18"/>
                <w:szCs w:val="18"/>
              </w:rPr>
              <w:t>验证性</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kern w:val="0"/>
                <w:sz w:val="18"/>
                <w:szCs w:val="18"/>
              </w:rPr>
              <w:t>2</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kern w:val="0"/>
                <w:sz w:val="18"/>
                <w:szCs w:val="18"/>
              </w:rPr>
              <w:t>2</w:t>
            </w:r>
          </w:p>
        </w:tc>
        <w:tc>
          <w:tcPr>
            <w:tcW w:w="486" w:type="pct"/>
            <w:tcBorders>
              <w:top w:val="outset" w:sz="6" w:space="0" w:color="auto"/>
              <w:left w:val="outset" w:sz="6" w:space="0" w:color="auto"/>
              <w:bottom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必</w:t>
            </w:r>
            <w:r w:rsidRPr="004852D4">
              <w:rPr>
                <w:rFonts w:hint="eastAsia"/>
                <w:kern w:val="0"/>
                <w:sz w:val="18"/>
                <w:szCs w:val="18"/>
              </w:rPr>
              <w:t>做</w:t>
            </w:r>
          </w:p>
        </w:tc>
      </w:tr>
      <w:tr w:rsidR="00A73653" w:rsidRPr="004852D4" w:rsidTr="0055746F">
        <w:trPr>
          <w:trHeight w:val="385"/>
          <w:jc w:val="center"/>
        </w:trPr>
        <w:tc>
          <w:tcPr>
            <w:tcW w:w="409" w:type="pct"/>
            <w:tcBorders>
              <w:top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rFonts w:ascii="宋体"/>
                <w:sz w:val="18"/>
                <w:szCs w:val="18"/>
              </w:rPr>
            </w:pPr>
            <w:r w:rsidRPr="004852D4">
              <w:rPr>
                <w:rFonts w:ascii="宋体" w:hAnsi="宋体" w:hint="eastAsia"/>
                <w:sz w:val="18"/>
                <w:szCs w:val="18"/>
              </w:rPr>
              <w:t>小计</w:t>
            </w:r>
          </w:p>
        </w:tc>
        <w:tc>
          <w:tcPr>
            <w:tcW w:w="75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rPr>
                <w:rFonts w:ascii="宋体"/>
                <w:sz w:val="18"/>
                <w:szCs w:val="18"/>
              </w:rPr>
            </w:pPr>
          </w:p>
        </w:tc>
        <w:tc>
          <w:tcPr>
            <w:tcW w:w="1889"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rPr>
                <w:rFonts w:ascii="宋体"/>
                <w:sz w:val="18"/>
                <w:szCs w:val="18"/>
              </w:rPr>
            </w:pPr>
            <w:r w:rsidRPr="004852D4">
              <w:rPr>
                <w:rFonts w:ascii="宋体" w:hAnsi="宋体" w:hint="eastAsia"/>
                <w:kern w:val="0"/>
                <w:sz w:val="18"/>
                <w:szCs w:val="18"/>
              </w:rPr>
              <w:t>选做</w:t>
            </w:r>
            <w:r w:rsidRPr="004852D4">
              <w:rPr>
                <w:kern w:val="0"/>
                <w:sz w:val="18"/>
                <w:szCs w:val="18"/>
              </w:rPr>
              <w:t>10</w:t>
            </w:r>
            <w:r w:rsidRPr="004852D4">
              <w:rPr>
                <w:rFonts w:ascii="宋体" w:hAnsi="宋体" w:hint="eastAsia"/>
                <w:kern w:val="0"/>
                <w:sz w:val="18"/>
                <w:szCs w:val="18"/>
              </w:rPr>
              <w:t>课时</w:t>
            </w:r>
          </w:p>
        </w:tc>
        <w:tc>
          <w:tcPr>
            <w:tcW w:w="485" w:type="pct"/>
            <w:tcBorders>
              <w:top w:val="outset" w:sz="6" w:space="0" w:color="auto"/>
              <w:left w:val="outset" w:sz="6" w:space="0" w:color="auto"/>
              <w:bottom w:val="outset" w:sz="6" w:space="0" w:color="auto"/>
              <w:right w:val="outset" w:sz="6" w:space="0" w:color="auto"/>
            </w:tcBorders>
          </w:tcPr>
          <w:p w:rsidR="00A73653" w:rsidRPr="004852D4" w:rsidRDefault="00A73653" w:rsidP="0055746F">
            <w:pPr>
              <w:spacing w:line="360" w:lineRule="exact"/>
              <w:jc w:val="center"/>
              <w:rPr>
                <w:rFonts w:ascii="宋体"/>
                <w:sz w:val="18"/>
                <w:szCs w:val="18"/>
              </w:rPr>
            </w:pP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rFonts w:ascii="宋体" w:hAnsi="宋体"/>
                <w:kern w:val="0"/>
                <w:sz w:val="18"/>
                <w:szCs w:val="18"/>
              </w:rPr>
              <w:t>8+6</w:t>
            </w:r>
          </w:p>
        </w:tc>
        <w:tc>
          <w:tcPr>
            <w:tcW w:w="487" w:type="pct"/>
            <w:tcBorders>
              <w:top w:val="outset" w:sz="6" w:space="0" w:color="auto"/>
              <w:left w:val="outset" w:sz="6" w:space="0" w:color="auto"/>
              <w:bottom w:val="outset" w:sz="6" w:space="0" w:color="auto"/>
              <w:right w:val="outset" w:sz="6" w:space="0" w:color="auto"/>
            </w:tcBorders>
            <w:vAlign w:val="center"/>
          </w:tcPr>
          <w:p w:rsidR="00A73653" w:rsidRPr="004852D4" w:rsidRDefault="00A73653" w:rsidP="0055746F">
            <w:pPr>
              <w:spacing w:line="360" w:lineRule="exact"/>
              <w:jc w:val="center"/>
              <w:rPr>
                <w:kern w:val="0"/>
                <w:sz w:val="18"/>
                <w:szCs w:val="18"/>
              </w:rPr>
            </w:pPr>
            <w:r w:rsidRPr="004852D4">
              <w:rPr>
                <w:kern w:val="0"/>
                <w:sz w:val="18"/>
                <w:szCs w:val="18"/>
              </w:rPr>
              <w:t>14</w:t>
            </w:r>
          </w:p>
        </w:tc>
        <w:tc>
          <w:tcPr>
            <w:tcW w:w="486" w:type="pct"/>
            <w:tcBorders>
              <w:top w:val="outset" w:sz="6" w:space="0" w:color="auto"/>
              <w:left w:val="outset" w:sz="6" w:space="0" w:color="auto"/>
              <w:bottom w:val="outset" w:sz="6" w:space="0" w:color="auto"/>
            </w:tcBorders>
            <w:vAlign w:val="center"/>
          </w:tcPr>
          <w:p w:rsidR="00A73653" w:rsidRPr="004852D4" w:rsidRDefault="00A73653" w:rsidP="0055746F">
            <w:pPr>
              <w:spacing w:line="360" w:lineRule="exact"/>
              <w:jc w:val="center"/>
              <w:rPr>
                <w:rFonts w:ascii="宋体"/>
                <w:sz w:val="18"/>
                <w:szCs w:val="18"/>
              </w:rPr>
            </w:pPr>
          </w:p>
        </w:tc>
      </w:tr>
    </w:tbl>
    <w:p w:rsidR="00A73653" w:rsidRPr="004852D4" w:rsidRDefault="00A73653" w:rsidP="00A73653">
      <w:pPr>
        <w:snapToGrid w:val="0"/>
        <w:spacing w:line="360" w:lineRule="exact"/>
        <w:ind w:firstLine="420"/>
        <w:rPr>
          <w:b/>
          <w:bCs/>
          <w:kern w:val="0"/>
          <w:sz w:val="24"/>
        </w:rPr>
      </w:pPr>
    </w:p>
    <w:p w:rsidR="00A73653" w:rsidRPr="004852D4" w:rsidRDefault="00A73653" w:rsidP="00A73653">
      <w:pPr>
        <w:snapToGrid w:val="0"/>
        <w:spacing w:line="360" w:lineRule="exact"/>
        <w:ind w:firstLine="420"/>
        <w:rPr>
          <w:b/>
          <w:bCs/>
          <w:kern w:val="0"/>
          <w:sz w:val="24"/>
        </w:rPr>
      </w:pPr>
      <w:r w:rsidRPr="004852D4">
        <w:rPr>
          <w:rFonts w:hint="eastAsia"/>
          <w:b/>
          <w:bCs/>
          <w:kern w:val="0"/>
          <w:sz w:val="24"/>
        </w:rPr>
        <w:t>四、学时分配表</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652"/>
        <w:gridCol w:w="725"/>
        <w:gridCol w:w="725"/>
        <w:gridCol w:w="725"/>
        <w:gridCol w:w="725"/>
        <w:gridCol w:w="726"/>
        <w:gridCol w:w="626"/>
        <w:gridCol w:w="626"/>
      </w:tblGrid>
      <w:tr w:rsidR="00A73653" w:rsidRPr="004852D4" w:rsidTr="0055746F">
        <w:trPr>
          <w:trHeight w:val="563"/>
          <w:jc w:val="center"/>
        </w:trPr>
        <w:tc>
          <w:tcPr>
            <w:tcW w:w="720" w:type="dxa"/>
            <w:vMerge w:val="restart"/>
            <w:vAlign w:val="center"/>
          </w:tcPr>
          <w:p w:rsidR="00A73653" w:rsidRPr="004852D4" w:rsidRDefault="00A73653" w:rsidP="0055746F">
            <w:pPr>
              <w:spacing w:line="360" w:lineRule="exact"/>
              <w:jc w:val="center"/>
              <w:rPr>
                <w:rFonts w:ascii="宋体"/>
                <w:kern w:val="0"/>
              </w:rPr>
            </w:pPr>
            <w:r w:rsidRPr="004852D4">
              <w:rPr>
                <w:rFonts w:ascii="宋体" w:hAnsi="宋体" w:hint="eastAsia"/>
                <w:kern w:val="0"/>
              </w:rPr>
              <w:t>序号</w:t>
            </w:r>
          </w:p>
        </w:tc>
        <w:tc>
          <w:tcPr>
            <w:tcW w:w="2652" w:type="dxa"/>
            <w:vMerge w:val="restart"/>
            <w:vAlign w:val="center"/>
          </w:tcPr>
          <w:p w:rsidR="00A73653" w:rsidRPr="004852D4" w:rsidRDefault="00A73653" w:rsidP="0055746F">
            <w:pPr>
              <w:spacing w:line="360" w:lineRule="exact"/>
              <w:jc w:val="center"/>
              <w:rPr>
                <w:rFonts w:ascii="宋体"/>
                <w:kern w:val="0"/>
              </w:rPr>
            </w:pPr>
            <w:r w:rsidRPr="004852D4">
              <w:rPr>
                <w:rFonts w:ascii="宋体" w:hAnsi="宋体" w:hint="eastAsia"/>
                <w:kern w:val="0"/>
              </w:rPr>
              <w:t>课程内容</w:t>
            </w:r>
          </w:p>
        </w:tc>
        <w:tc>
          <w:tcPr>
            <w:tcW w:w="4252" w:type="dxa"/>
            <w:gridSpan w:val="6"/>
            <w:vAlign w:val="center"/>
          </w:tcPr>
          <w:p w:rsidR="00A73653" w:rsidRPr="004852D4" w:rsidRDefault="00A73653" w:rsidP="0055746F">
            <w:pPr>
              <w:spacing w:line="360" w:lineRule="exact"/>
              <w:jc w:val="center"/>
              <w:rPr>
                <w:rFonts w:ascii="宋体"/>
                <w:kern w:val="0"/>
                <w:sz w:val="18"/>
                <w:szCs w:val="18"/>
              </w:rPr>
            </w:pPr>
            <w:r w:rsidRPr="004852D4">
              <w:rPr>
                <w:rFonts w:ascii="宋体" w:hAnsi="宋体" w:hint="eastAsia"/>
                <w:kern w:val="0"/>
              </w:rPr>
              <w:t>课内学时</w:t>
            </w:r>
          </w:p>
        </w:tc>
        <w:tc>
          <w:tcPr>
            <w:tcW w:w="626" w:type="dxa"/>
            <w:vMerge w:val="restart"/>
            <w:vAlign w:val="center"/>
          </w:tcPr>
          <w:p w:rsidR="00A73653" w:rsidRPr="004852D4" w:rsidRDefault="00A73653" w:rsidP="0055746F">
            <w:pPr>
              <w:spacing w:line="360" w:lineRule="exact"/>
              <w:jc w:val="center"/>
              <w:rPr>
                <w:rFonts w:ascii="宋体"/>
                <w:kern w:val="0"/>
                <w:sz w:val="18"/>
                <w:szCs w:val="18"/>
              </w:rPr>
            </w:pPr>
            <w:r w:rsidRPr="004852D4">
              <w:rPr>
                <w:rFonts w:ascii="宋体" w:hAnsi="宋体" w:hint="eastAsia"/>
                <w:kern w:val="0"/>
              </w:rPr>
              <w:t>课外学时</w:t>
            </w:r>
          </w:p>
        </w:tc>
      </w:tr>
      <w:tr w:rsidR="00A73653" w:rsidRPr="004852D4" w:rsidTr="0055746F">
        <w:trPr>
          <w:trHeight w:val="563"/>
          <w:jc w:val="center"/>
        </w:trPr>
        <w:tc>
          <w:tcPr>
            <w:tcW w:w="720" w:type="dxa"/>
            <w:vMerge/>
            <w:vAlign w:val="center"/>
          </w:tcPr>
          <w:p w:rsidR="00A73653" w:rsidRPr="004852D4" w:rsidRDefault="00A73653" w:rsidP="0055746F">
            <w:pPr>
              <w:spacing w:line="360" w:lineRule="exact"/>
              <w:jc w:val="center"/>
              <w:rPr>
                <w:rFonts w:ascii="宋体"/>
                <w:kern w:val="0"/>
              </w:rPr>
            </w:pPr>
          </w:p>
        </w:tc>
        <w:tc>
          <w:tcPr>
            <w:tcW w:w="2652" w:type="dxa"/>
            <w:vMerge/>
            <w:vAlign w:val="center"/>
          </w:tcPr>
          <w:p w:rsidR="00A73653" w:rsidRPr="004852D4" w:rsidRDefault="00A73653" w:rsidP="0055746F">
            <w:pPr>
              <w:spacing w:line="360" w:lineRule="exact"/>
              <w:jc w:val="center"/>
              <w:rPr>
                <w:rFonts w:ascii="宋体"/>
                <w:kern w:val="0"/>
              </w:rPr>
            </w:pPr>
          </w:p>
        </w:tc>
        <w:tc>
          <w:tcPr>
            <w:tcW w:w="725" w:type="dxa"/>
            <w:vAlign w:val="center"/>
          </w:tcPr>
          <w:p w:rsidR="00A73653" w:rsidRPr="004852D4" w:rsidRDefault="00A73653" w:rsidP="0055746F">
            <w:pPr>
              <w:spacing w:line="360" w:lineRule="exact"/>
              <w:jc w:val="center"/>
              <w:rPr>
                <w:rFonts w:ascii="宋体"/>
                <w:kern w:val="0"/>
              </w:rPr>
            </w:pPr>
            <w:r w:rsidRPr="004852D4">
              <w:rPr>
                <w:rFonts w:ascii="宋体" w:hAnsi="宋体" w:hint="eastAsia"/>
                <w:kern w:val="0"/>
              </w:rPr>
              <w:t>讲课学时</w:t>
            </w:r>
          </w:p>
        </w:tc>
        <w:tc>
          <w:tcPr>
            <w:tcW w:w="725" w:type="dxa"/>
            <w:vAlign w:val="center"/>
          </w:tcPr>
          <w:p w:rsidR="00A73653" w:rsidRPr="004852D4" w:rsidRDefault="00A73653" w:rsidP="0055746F">
            <w:pPr>
              <w:spacing w:line="360" w:lineRule="exact"/>
              <w:jc w:val="center"/>
              <w:rPr>
                <w:rFonts w:ascii="宋体"/>
                <w:kern w:val="0"/>
              </w:rPr>
            </w:pPr>
            <w:r w:rsidRPr="004852D4">
              <w:rPr>
                <w:rFonts w:ascii="宋体" w:hAnsi="宋体" w:hint="eastAsia"/>
                <w:kern w:val="0"/>
              </w:rPr>
              <w:t>上机学时</w:t>
            </w:r>
          </w:p>
        </w:tc>
        <w:tc>
          <w:tcPr>
            <w:tcW w:w="725" w:type="dxa"/>
            <w:vAlign w:val="center"/>
          </w:tcPr>
          <w:p w:rsidR="00A73653" w:rsidRPr="004852D4" w:rsidRDefault="00A73653" w:rsidP="0055746F">
            <w:pPr>
              <w:spacing w:line="360" w:lineRule="exact"/>
              <w:jc w:val="center"/>
              <w:rPr>
                <w:rFonts w:ascii="宋体"/>
                <w:kern w:val="0"/>
              </w:rPr>
            </w:pPr>
            <w:r w:rsidRPr="004852D4">
              <w:rPr>
                <w:rFonts w:ascii="宋体" w:hAnsi="宋体" w:hint="eastAsia"/>
                <w:kern w:val="0"/>
              </w:rPr>
              <w:t>实验学时</w:t>
            </w:r>
          </w:p>
        </w:tc>
        <w:tc>
          <w:tcPr>
            <w:tcW w:w="725" w:type="dxa"/>
            <w:vAlign w:val="center"/>
          </w:tcPr>
          <w:p w:rsidR="00A73653" w:rsidRPr="004852D4" w:rsidRDefault="00A73653" w:rsidP="0055746F">
            <w:pPr>
              <w:spacing w:line="360" w:lineRule="exact"/>
              <w:jc w:val="center"/>
              <w:rPr>
                <w:rFonts w:ascii="宋体"/>
                <w:kern w:val="0"/>
              </w:rPr>
            </w:pPr>
            <w:r w:rsidRPr="004852D4">
              <w:rPr>
                <w:rFonts w:ascii="宋体" w:hAnsi="宋体" w:hint="eastAsia"/>
                <w:kern w:val="0"/>
              </w:rPr>
              <w:t>实践学时</w:t>
            </w:r>
          </w:p>
        </w:tc>
        <w:tc>
          <w:tcPr>
            <w:tcW w:w="726" w:type="dxa"/>
            <w:vAlign w:val="center"/>
          </w:tcPr>
          <w:p w:rsidR="00A73653" w:rsidRPr="004852D4" w:rsidRDefault="00A73653" w:rsidP="0055746F">
            <w:pPr>
              <w:spacing w:line="360" w:lineRule="exact"/>
              <w:jc w:val="center"/>
              <w:rPr>
                <w:rFonts w:ascii="宋体"/>
                <w:kern w:val="0"/>
              </w:rPr>
            </w:pPr>
            <w:r w:rsidRPr="004852D4">
              <w:rPr>
                <w:rFonts w:ascii="宋体" w:hAnsi="宋体" w:hint="eastAsia"/>
                <w:kern w:val="0"/>
              </w:rPr>
              <w:t>小计</w:t>
            </w:r>
          </w:p>
        </w:tc>
        <w:tc>
          <w:tcPr>
            <w:tcW w:w="626" w:type="dxa"/>
            <w:vAlign w:val="center"/>
          </w:tcPr>
          <w:p w:rsidR="00A73653" w:rsidRPr="004852D4" w:rsidRDefault="00A73653" w:rsidP="0055746F">
            <w:pPr>
              <w:spacing w:line="360" w:lineRule="exact"/>
              <w:jc w:val="center"/>
              <w:rPr>
                <w:rFonts w:ascii="宋体"/>
                <w:kern w:val="0"/>
              </w:rPr>
            </w:pPr>
            <w:r w:rsidRPr="004852D4">
              <w:rPr>
                <w:rFonts w:ascii="宋体" w:hAnsi="宋体" w:hint="eastAsia"/>
                <w:kern w:val="0"/>
                <w:sz w:val="18"/>
                <w:szCs w:val="18"/>
              </w:rPr>
              <w:t>其中课内研讨学时</w:t>
            </w:r>
          </w:p>
        </w:tc>
        <w:tc>
          <w:tcPr>
            <w:tcW w:w="626" w:type="dxa"/>
            <w:vMerge/>
            <w:vAlign w:val="center"/>
          </w:tcPr>
          <w:p w:rsidR="00A73653" w:rsidRPr="004852D4" w:rsidRDefault="00A73653" w:rsidP="0055746F">
            <w:pPr>
              <w:spacing w:line="360" w:lineRule="exact"/>
              <w:jc w:val="center"/>
              <w:rPr>
                <w:rFonts w:ascii="宋体"/>
                <w:kern w:val="0"/>
              </w:rPr>
            </w:pPr>
          </w:p>
        </w:tc>
      </w:tr>
      <w:tr w:rsidR="00A73653" w:rsidRPr="004852D4" w:rsidTr="0055746F">
        <w:trPr>
          <w:trHeight w:val="272"/>
          <w:jc w:val="center"/>
        </w:trPr>
        <w:tc>
          <w:tcPr>
            <w:tcW w:w="720" w:type="dxa"/>
            <w:vAlign w:val="center"/>
          </w:tcPr>
          <w:p w:rsidR="00A73653" w:rsidRPr="004852D4" w:rsidRDefault="00A73653" w:rsidP="0055746F">
            <w:pPr>
              <w:spacing w:line="360" w:lineRule="exact"/>
              <w:jc w:val="center"/>
              <w:rPr>
                <w:kern w:val="0"/>
                <w:sz w:val="18"/>
                <w:szCs w:val="18"/>
              </w:rPr>
            </w:pPr>
            <w:r w:rsidRPr="004852D4">
              <w:rPr>
                <w:kern w:val="0"/>
                <w:sz w:val="18"/>
                <w:szCs w:val="18"/>
              </w:rPr>
              <w:t>1</w:t>
            </w:r>
          </w:p>
        </w:tc>
        <w:tc>
          <w:tcPr>
            <w:tcW w:w="2652" w:type="dxa"/>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概述</w:t>
            </w:r>
            <w:r w:rsidRPr="004852D4">
              <w:rPr>
                <w:rFonts w:hint="eastAsia"/>
                <w:kern w:val="0"/>
                <w:sz w:val="18"/>
                <w:szCs w:val="18"/>
              </w:rPr>
              <w:t>篇</w:t>
            </w:r>
          </w:p>
        </w:tc>
        <w:tc>
          <w:tcPr>
            <w:tcW w:w="725" w:type="dxa"/>
            <w:vAlign w:val="center"/>
          </w:tcPr>
          <w:p w:rsidR="00A73653" w:rsidRPr="004852D4" w:rsidRDefault="00A73653" w:rsidP="0055746F">
            <w:pPr>
              <w:spacing w:line="360" w:lineRule="exact"/>
              <w:jc w:val="center"/>
              <w:rPr>
                <w:kern w:val="0"/>
                <w:sz w:val="18"/>
                <w:szCs w:val="18"/>
              </w:rPr>
            </w:pPr>
            <w:r w:rsidRPr="004852D4">
              <w:rPr>
                <w:kern w:val="0"/>
                <w:sz w:val="18"/>
                <w:szCs w:val="18"/>
              </w:rPr>
              <w:t>6</w:t>
            </w:r>
          </w:p>
        </w:tc>
        <w:tc>
          <w:tcPr>
            <w:tcW w:w="725" w:type="dxa"/>
          </w:tcPr>
          <w:p w:rsidR="00A73653" w:rsidRPr="004852D4" w:rsidRDefault="00A73653" w:rsidP="0055746F">
            <w:pPr>
              <w:spacing w:line="360" w:lineRule="exact"/>
              <w:jc w:val="center"/>
              <w:rPr>
                <w:rFonts w:ascii="宋体"/>
                <w:kern w:val="0"/>
                <w:sz w:val="18"/>
                <w:szCs w:val="18"/>
              </w:rPr>
            </w:pPr>
          </w:p>
        </w:tc>
        <w:tc>
          <w:tcPr>
            <w:tcW w:w="725" w:type="dxa"/>
            <w:vAlign w:val="center"/>
          </w:tcPr>
          <w:p w:rsidR="00A73653" w:rsidRPr="004852D4" w:rsidRDefault="00A73653" w:rsidP="0055746F">
            <w:pPr>
              <w:spacing w:line="360" w:lineRule="exact"/>
              <w:jc w:val="center"/>
              <w:rPr>
                <w:kern w:val="0"/>
                <w:sz w:val="18"/>
                <w:szCs w:val="18"/>
              </w:rPr>
            </w:pPr>
            <w:r w:rsidRPr="004852D4">
              <w:rPr>
                <w:kern w:val="0"/>
                <w:sz w:val="18"/>
                <w:szCs w:val="18"/>
              </w:rPr>
              <w:t>4</w:t>
            </w:r>
          </w:p>
        </w:tc>
        <w:tc>
          <w:tcPr>
            <w:tcW w:w="725" w:type="dxa"/>
            <w:vAlign w:val="center"/>
          </w:tcPr>
          <w:p w:rsidR="00A73653" w:rsidRPr="004852D4" w:rsidRDefault="00A73653" w:rsidP="0055746F">
            <w:pPr>
              <w:spacing w:line="360" w:lineRule="exact"/>
              <w:jc w:val="center"/>
              <w:rPr>
                <w:rFonts w:ascii="宋体"/>
                <w:kern w:val="0"/>
                <w:sz w:val="18"/>
                <w:szCs w:val="18"/>
              </w:rPr>
            </w:pPr>
          </w:p>
        </w:tc>
        <w:tc>
          <w:tcPr>
            <w:tcW w:w="726" w:type="dxa"/>
            <w:vAlign w:val="center"/>
          </w:tcPr>
          <w:p w:rsidR="00A73653" w:rsidRPr="004852D4" w:rsidRDefault="00A73653" w:rsidP="0055746F">
            <w:pPr>
              <w:spacing w:line="360" w:lineRule="exact"/>
              <w:jc w:val="center"/>
              <w:rPr>
                <w:rFonts w:ascii="宋体"/>
                <w:kern w:val="0"/>
                <w:sz w:val="18"/>
                <w:szCs w:val="18"/>
              </w:rPr>
            </w:pPr>
            <w:r>
              <w:rPr>
                <w:rFonts w:ascii="宋体" w:hint="eastAsia"/>
                <w:kern w:val="0"/>
                <w:sz w:val="18"/>
                <w:szCs w:val="18"/>
              </w:rPr>
              <w:t>10</w:t>
            </w:r>
          </w:p>
        </w:tc>
        <w:tc>
          <w:tcPr>
            <w:tcW w:w="626" w:type="dxa"/>
            <w:vAlign w:val="center"/>
          </w:tcPr>
          <w:p w:rsidR="00A73653" w:rsidRPr="004852D4" w:rsidRDefault="00A73653" w:rsidP="0055746F">
            <w:pPr>
              <w:spacing w:line="360" w:lineRule="exact"/>
              <w:jc w:val="center"/>
              <w:rPr>
                <w:rFonts w:ascii="宋体"/>
                <w:kern w:val="0"/>
                <w:sz w:val="18"/>
                <w:szCs w:val="18"/>
              </w:rPr>
            </w:pPr>
            <w:r w:rsidRPr="004852D4">
              <w:rPr>
                <w:rFonts w:ascii="宋体" w:hAnsi="宋体"/>
                <w:kern w:val="0"/>
                <w:sz w:val="18"/>
                <w:szCs w:val="18"/>
              </w:rPr>
              <w:t>2</w:t>
            </w:r>
          </w:p>
        </w:tc>
        <w:tc>
          <w:tcPr>
            <w:tcW w:w="626" w:type="dxa"/>
            <w:vAlign w:val="center"/>
          </w:tcPr>
          <w:p w:rsidR="00A73653" w:rsidRPr="004852D4" w:rsidRDefault="00A73653" w:rsidP="0055746F">
            <w:pPr>
              <w:spacing w:line="360" w:lineRule="exact"/>
              <w:jc w:val="center"/>
              <w:rPr>
                <w:kern w:val="0"/>
                <w:sz w:val="18"/>
                <w:szCs w:val="18"/>
              </w:rPr>
            </w:pPr>
            <w:r w:rsidRPr="004852D4">
              <w:rPr>
                <w:kern w:val="0"/>
                <w:sz w:val="18"/>
                <w:szCs w:val="18"/>
              </w:rPr>
              <w:t>6</w:t>
            </w:r>
          </w:p>
        </w:tc>
      </w:tr>
      <w:tr w:rsidR="00A73653" w:rsidRPr="004852D4" w:rsidTr="0055746F">
        <w:trPr>
          <w:trHeight w:val="272"/>
          <w:jc w:val="center"/>
        </w:trPr>
        <w:tc>
          <w:tcPr>
            <w:tcW w:w="720" w:type="dxa"/>
            <w:vAlign w:val="center"/>
          </w:tcPr>
          <w:p w:rsidR="00A73653" w:rsidRPr="004852D4" w:rsidRDefault="00A73653" w:rsidP="0055746F">
            <w:pPr>
              <w:spacing w:line="360" w:lineRule="exact"/>
              <w:jc w:val="center"/>
              <w:rPr>
                <w:kern w:val="0"/>
                <w:sz w:val="18"/>
                <w:szCs w:val="18"/>
              </w:rPr>
            </w:pPr>
            <w:r w:rsidRPr="004852D4">
              <w:rPr>
                <w:kern w:val="0"/>
                <w:sz w:val="18"/>
                <w:szCs w:val="18"/>
              </w:rPr>
              <w:t>2</w:t>
            </w:r>
          </w:p>
        </w:tc>
        <w:tc>
          <w:tcPr>
            <w:tcW w:w="2652" w:type="dxa"/>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商务</w:t>
            </w:r>
            <w:r w:rsidRPr="004852D4">
              <w:rPr>
                <w:rFonts w:hint="eastAsia"/>
                <w:kern w:val="0"/>
                <w:sz w:val="18"/>
                <w:szCs w:val="18"/>
              </w:rPr>
              <w:t>篇</w:t>
            </w:r>
          </w:p>
        </w:tc>
        <w:tc>
          <w:tcPr>
            <w:tcW w:w="725" w:type="dxa"/>
            <w:vAlign w:val="center"/>
          </w:tcPr>
          <w:p w:rsidR="00A73653" w:rsidRPr="004852D4" w:rsidRDefault="00A73653" w:rsidP="0055746F">
            <w:pPr>
              <w:spacing w:line="360" w:lineRule="exact"/>
              <w:jc w:val="center"/>
              <w:rPr>
                <w:kern w:val="0"/>
                <w:sz w:val="18"/>
                <w:szCs w:val="18"/>
              </w:rPr>
            </w:pPr>
            <w:r w:rsidRPr="004852D4">
              <w:rPr>
                <w:kern w:val="0"/>
                <w:sz w:val="18"/>
                <w:szCs w:val="18"/>
              </w:rPr>
              <w:t>10</w:t>
            </w:r>
          </w:p>
        </w:tc>
        <w:tc>
          <w:tcPr>
            <w:tcW w:w="725" w:type="dxa"/>
          </w:tcPr>
          <w:p w:rsidR="00A73653" w:rsidRPr="004852D4" w:rsidRDefault="00A73653" w:rsidP="0055746F">
            <w:pPr>
              <w:spacing w:line="360" w:lineRule="exact"/>
              <w:jc w:val="center"/>
              <w:rPr>
                <w:rFonts w:ascii="宋体"/>
                <w:kern w:val="0"/>
                <w:sz w:val="18"/>
                <w:szCs w:val="18"/>
              </w:rPr>
            </w:pPr>
          </w:p>
        </w:tc>
        <w:tc>
          <w:tcPr>
            <w:tcW w:w="725" w:type="dxa"/>
            <w:vAlign w:val="center"/>
          </w:tcPr>
          <w:p w:rsidR="00A73653" w:rsidRPr="004852D4" w:rsidRDefault="00A73653" w:rsidP="0055746F">
            <w:pPr>
              <w:spacing w:line="360" w:lineRule="exact"/>
              <w:jc w:val="center"/>
              <w:rPr>
                <w:kern w:val="0"/>
                <w:sz w:val="18"/>
                <w:szCs w:val="18"/>
              </w:rPr>
            </w:pPr>
            <w:r w:rsidRPr="004852D4">
              <w:rPr>
                <w:kern w:val="0"/>
                <w:sz w:val="18"/>
                <w:szCs w:val="18"/>
              </w:rPr>
              <w:t>4</w:t>
            </w:r>
          </w:p>
        </w:tc>
        <w:tc>
          <w:tcPr>
            <w:tcW w:w="725" w:type="dxa"/>
            <w:vAlign w:val="center"/>
          </w:tcPr>
          <w:p w:rsidR="00A73653" w:rsidRPr="004852D4" w:rsidRDefault="00A73653" w:rsidP="0055746F">
            <w:pPr>
              <w:spacing w:line="360" w:lineRule="exact"/>
              <w:jc w:val="center"/>
              <w:rPr>
                <w:rFonts w:ascii="宋体"/>
                <w:kern w:val="0"/>
                <w:sz w:val="18"/>
                <w:szCs w:val="18"/>
              </w:rPr>
            </w:pPr>
          </w:p>
        </w:tc>
        <w:tc>
          <w:tcPr>
            <w:tcW w:w="726" w:type="dxa"/>
            <w:vAlign w:val="center"/>
          </w:tcPr>
          <w:p w:rsidR="00A73653" w:rsidRPr="004852D4" w:rsidRDefault="00A73653" w:rsidP="0055746F">
            <w:pPr>
              <w:spacing w:line="360" w:lineRule="exact"/>
              <w:jc w:val="center"/>
              <w:rPr>
                <w:rFonts w:ascii="宋体"/>
                <w:kern w:val="0"/>
                <w:sz w:val="18"/>
                <w:szCs w:val="18"/>
              </w:rPr>
            </w:pPr>
            <w:r>
              <w:rPr>
                <w:rFonts w:ascii="宋体" w:hint="eastAsia"/>
                <w:kern w:val="0"/>
                <w:sz w:val="18"/>
                <w:szCs w:val="18"/>
              </w:rPr>
              <w:t>14</w:t>
            </w:r>
          </w:p>
        </w:tc>
        <w:tc>
          <w:tcPr>
            <w:tcW w:w="626" w:type="dxa"/>
            <w:vAlign w:val="center"/>
          </w:tcPr>
          <w:p w:rsidR="00A73653" w:rsidRPr="004852D4" w:rsidRDefault="00A73653" w:rsidP="0055746F">
            <w:pPr>
              <w:spacing w:line="360" w:lineRule="exact"/>
              <w:jc w:val="center"/>
              <w:rPr>
                <w:rFonts w:ascii="宋体"/>
                <w:kern w:val="0"/>
                <w:sz w:val="18"/>
                <w:szCs w:val="18"/>
              </w:rPr>
            </w:pPr>
            <w:r w:rsidRPr="004852D4">
              <w:rPr>
                <w:rFonts w:ascii="宋体" w:hAnsi="宋体"/>
                <w:kern w:val="0"/>
                <w:sz w:val="18"/>
                <w:szCs w:val="18"/>
              </w:rPr>
              <w:t>2</w:t>
            </w:r>
          </w:p>
        </w:tc>
        <w:tc>
          <w:tcPr>
            <w:tcW w:w="626" w:type="dxa"/>
            <w:vAlign w:val="center"/>
          </w:tcPr>
          <w:p w:rsidR="00A73653" w:rsidRPr="004852D4" w:rsidRDefault="00A73653" w:rsidP="0055746F">
            <w:pPr>
              <w:spacing w:line="360" w:lineRule="exact"/>
              <w:jc w:val="center"/>
              <w:rPr>
                <w:kern w:val="0"/>
                <w:sz w:val="18"/>
                <w:szCs w:val="18"/>
              </w:rPr>
            </w:pPr>
            <w:r w:rsidRPr="004852D4">
              <w:rPr>
                <w:kern w:val="0"/>
                <w:sz w:val="18"/>
                <w:szCs w:val="18"/>
              </w:rPr>
              <w:t>10</w:t>
            </w:r>
          </w:p>
        </w:tc>
      </w:tr>
      <w:tr w:rsidR="00A73653" w:rsidRPr="004852D4" w:rsidTr="0055746F">
        <w:trPr>
          <w:trHeight w:val="272"/>
          <w:jc w:val="center"/>
        </w:trPr>
        <w:tc>
          <w:tcPr>
            <w:tcW w:w="720" w:type="dxa"/>
            <w:vAlign w:val="center"/>
          </w:tcPr>
          <w:p w:rsidR="00A73653" w:rsidRPr="004852D4" w:rsidRDefault="00A73653" w:rsidP="0055746F">
            <w:pPr>
              <w:spacing w:line="360" w:lineRule="exact"/>
              <w:jc w:val="center"/>
              <w:rPr>
                <w:kern w:val="0"/>
                <w:sz w:val="18"/>
                <w:szCs w:val="18"/>
              </w:rPr>
            </w:pPr>
            <w:r w:rsidRPr="004852D4">
              <w:rPr>
                <w:kern w:val="0"/>
                <w:sz w:val="18"/>
                <w:szCs w:val="18"/>
              </w:rPr>
              <w:t>3</w:t>
            </w:r>
          </w:p>
        </w:tc>
        <w:tc>
          <w:tcPr>
            <w:tcW w:w="2652" w:type="dxa"/>
            <w:vAlign w:val="center"/>
          </w:tcPr>
          <w:p w:rsidR="00A73653" w:rsidRPr="004852D4" w:rsidRDefault="00A73653" w:rsidP="0055746F">
            <w:pPr>
              <w:spacing w:line="360" w:lineRule="exact"/>
              <w:jc w:val="center"/>
              <w:rPr>
                <w:kern w:val="0"/>
                <w:sz w:val="18"/>
                <w:szCs w:val="18"/>
              </w:rPr>
            </w:pPr>
            <w:r w:rsidRPr="004852D4">
              <w:rPr>
                <w:rFonts w:hint="eastAsia"/>
                <w:kern w:val="0"/>
                <w:sz w:val="18"/>
                <w:szCs w:val="18"/>
              </w:rPr>
              <w:t>技术篇</w:t>
            </w:r>
          </w:p>
        </w:tc>
        <w:tc>
          <w:tcPr>
            <w:tcW w:w="725" w:type="dxa"/>
            <w:vAlign w:val="center"/>
          </w:tcPr>
          <w:p w:rsidR="00A73653" w:rsidRPr="004852D4" w:rsidRDefault="00A73653" w:rsidP="0055746F">
            <w:pPr>
              <w:spacing w:line="360" w:lineRule="exact"/>
              <w:jc w:val="center"/>
              <w:rPr>
                <w:kern w:val="0"/>
                <w:sz w:val="18"/>
                <w:szCs w:val="18"/>
              </w:rPr>
            </w:pPr>
            <w:r w:rsidRPr="004852D4">
              <w:rPr>
                <w:kern w:val="0"/>
                <w:sz w:val="18"/>
                <w:szCs w:val="18"/>
              </w:rPr>
              <w:t>4</w:t>
            </w:r>
          </w:p>
        </w:tc>
        <w:tc>
          <w:tcPr>
            <w:tcW w:w="725" w:type="dxa"/>
          </w:tcPr>
          <w:p w:rsidR="00A73653" w:rsidRPr="004852D4" w:rsidRDefault="00A73653" w:rsidP="0055746F">
            <w:pPr>
              <w:spacing w:line="360" w:lineRule="exact"/>
              <w:jc w:val="center"/>
              <w:rPr>
                <w:rFonts w:ascii="宋体"/>
                <w:kern w:val="0"/>
                <w:sz w:val="18"/>
                <w:szCs w:val="18"/>
              </w:rPr>
            </w:pPr>
          </w:p>
        </w:tc>
        <w:tc>
          <w:tcPr>
            <w:tcW w:w="725" w:type="dxa"/>
            <w:vAlign w:val="center"/>
          </w:tcPr>
          <w:p w:rsidR="00A73653" w:rsidRPr="004852D4" w:rsidRDefault="00A73653" w:rsidP="0055746F">
            <w:pPr>
              <w:spacing w:line="360" w:lineRule="exact"/>
              <w:jc w:val="center"/>
              <w:rPr>
                <w:kern w:val="0"/>
                <w:sz w:val="18"/>
                <w:szCs w:val="18"/>
              </w:rPr>
            </w:pPr>
            <w:r w:rsidRPr="004852D4">
              <w:rPr>
                <w:kern w:val="0"/>
                <w:sz w:val="18"/>
                <w:szCs w:val="18"/>
              </w:rPr>
              <w:t>2</w:t>
            </w:r>
          </w:p>
        </w:tc>
        <w:tc>
          <w:tcPr>
            <w:tcW w:w="725" w:type="dxa"/>
            <w:vAlign w:val="center"/>
          </w:tcPr>
          <w:p w:rsidR="00A73653" w:rsidRPr="004852D4" w:rsidRDefault="00A73653" w:rsidP="0055746F">
            <w:pPr>
              <w:spacing w:line="360" w:lineRule="exact"/>
              <w:jc w:val="center"/>
              <w:rPr>
                <w:rFonts w:ascii="宋体"/>
                <w:kern w:val="0"/>
                <w:sz w:val="18"/>
                <w:szCs w:val="18"/>
              </w:rPr>
            </w:pPr>
          </w:p>
        </w:tc>
        <w:tc>
          <w:tcPr>
            <w:tcW w:w="726" w:type="dxa"/>
            <w:vAlign w:val="center"/>
          </w:tcPr>
          <w:p w:rsidR="00A73653" w:rsidRPr="004852D4" w:rsidRDefault="00A73653" w:rsidP="0055746F">
            <w:pPr>
              <w:spacing w:line="360" w:lineRule="exact"/>
              <w:jc w:val="center"/>
              <w:rPr>
                <w:rFonts w:ascii="宋体"/>
                <w:kern w:val="0"/>
                <w:sz w:val="18"/>
                <w:szCs w:val="18"/>
              </w:rPr>
            </w:pPr>
            <w:r>
              <w:rPr>
                <w:rFonts w:ascii="宋体" w:hint="eastAsia"/>
                <w:kern w:val="0"/>
                <w:sz w:val="18"/>
                <w:szCs w:val="18"/>
              </w:rPr>
              <w:t>6</w:t>
            </w:r>
          </w:p>
        </w:tc>
        <w:tc>
          <w:tcPr>
            <w:tcW w:w="626" w:type="dxa"/>
            <w:vAlign w:val="center"/>
          </w:tcPr>
          <w:p w:rsidR="00A73653" w:rsidRPr="004852D4" w:rsidRDefault="00A73653" w:rsidP="0055746F">
            <w:pPr>
              <w:spacing w:line="360" w:lineRule="exact"/>
              <w:jc w:val="center"/>
              <w:rPr>
                <w:rFonts w:ascii="宋体"/>
                <w:kern w:val="0"/>
                <w:sz w:val="18"/>
                <w:szCs w:val="18"/>
              </w:rPr>
            </w:pPr>
          </w:p>
        </w:tc>
        <w:tc>
          <w:tcPr>
            <w:tcW w:w="626" w:type="dxa"/>
            <w:vAlign w:val="center"/>
          </w:tcPr>
          <w:p w:rsidR="00A73653" w:rsidRPr="004852D4" w:rsidRDefault="00A73653" w:rsidP="0055746F">
            <w:pPr>
              <w:spacing w:line="360" w:lineRule="exact"/>
              <w:jc w:val="center"/>
              <w:rPr>
                <w:kern w:val="0"/>
                <w:sz w:val="18"/>
                <w:szCs w:val="18"/>
              </w:rPr>
            </w:pPr>
            <w:r w:rsidRPr="004852D4">
              <w:rPr>
                <w:kern w:val="0"/>
                <w:sz w:val="18"/>
                <w:szCs w:val="18"/>
              </w:rPr>
              <w:t>4</w:t>
            </w:r>
          </w:p>
        </w:tc>
      </w:tr>
      <w:tr w:rsidR="00A73653" w:rsidRPr="004852D4" w:rsidTr="0055746F">
        <w:trPr>
          <w:trHeight w:val="272"/>
          <w:jc w:val="center"/>
        </w:trPr>
        <w:tc>
          <w:tcPr>
            <w:tcW w:w="720" w:type="dxa"/>
            <w:vAlign w:val="center"/>
          </w:tcPr>
          <w:p w:rsidR="00A73653" w:rsidRPr="004852D4" w:rsidRDefault="00A73653" w:rsidP="0055746F">
            <w:pPr>
              <w:spacing w:line="360" w:lineRule="exact"/>
              <w:jc w:val="center"/>
              <w:rPr>
                <w:kern w:val="0"/>
                <w:sz w:val="18"/>
                <w:szCs w:val="18"/>
              </w:rPr>
            </w:pPr>
            <w:r w:rsidRPr="004852D4">
              <w:rPr>
                <w:kern w:val="0"/>
                <w:sz w:val="18"/>
                <w:szCs w:val="18"/>
              </w:rPr>
              <w:t>4</w:t>
            </w:r>
          </w:p>
        </w:tc>
        <w:tc>
          <w:tcPr>
            <w:tcW w:w="2652" w:type="dxa"/>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整合</w:t>
            </w:r>
            <w:r w:rsidRPr="004852D4">
              <w:rPr>
                <w:rFonts w:hint="eastAsia"/>
                <w:kern w:val="0"/>
                <w:sz w:val="18"/>
                <w:szCs w:val="18"/>
              </w:rPr>
              <w:t>篇</w:t>
            </w:r>
          </w:p>
        </w:tc>
        <w:tc>
          <w:tcPr>
            <w:tcW w:w="725" w:type="dxa"/>
            <w:vAlign w:val="center"/>
          </w:tcPr>
          <w:p w:rsidR="00A73653" w:rsidRPr="004852D4" w:rsidRDefault="00A73653" w:rsidP="0055746F">
            <w:pPr>
              <w:spacing w:line="360" w:lineRule="exact"/>
              <w:jc w:val="center"/>
              <w:rPr>
                <w:kern w:val="0"/>
                <w:sz w:val="18"/>
                <w:szCs w:val="18"/>
              </w:rPr>
            </w:pPr>
            <w:r w:rsidRPr="004852D4">
              <w:rPr>
                <w:kern w:val="0"/>
                <w:sz w:val="18"/>
                <w:szCs w:val="18"/>
              </w:rPr>
              <w:t>2</w:t>
            </w:r>
          </w:p>
        </w:tc>
        <w:tc>
          <w:tcPr>
            <w:tcW w:w="725" w:type="dxa"/>
          </w:tcPr>
          <w:p w:rsidR="00A73653" w:rsidRPr="004852D4" w:rsidRDefault="00A73653" w:rsidP="0055746F">
            <w:pPr>
              <w:spacing w:line="360" w:lineRule="exact"/>
              <w:jc w:val="center"/>
              <w:rPr>
                <w:rFonts w:ascii="宋体"/>
                <w:kern w:val="0"/>
                <w:sz w:val="18"/>
                <w:szCs w:val="18"/>
              </w:rPr>
            </w:pPr>
          </w:p>
        </w:tc>
        <w:tc>
          <w:tcPr>
            <w:tcW w:w="725" w:type="dxa"/>
            <w:vAlign w:val="center"/>
          </w:tcPr>
          <w:p w:rsidR="00A73653" w:rsidRPr="004852D4" w:rsidRDefault="00A73653" w:rsidP="0055746F">
            <w:pPr>
              <w:spacing w:line="360" w:lineRule="exact"/>
              <w:jc w:val="center"/>
              <w:rPr>
                <w:kern w:val="0"/>
                <w:sz w:val="18"/>
                <w:szCs w:val="18"/>
              </w:rPr>
            </w:pPr>
          </w:p>
        </w:tc>
        <w:tc>
          <w:tcPr>
            <w:tcW w:w="725" w:type="dxa"/>
            <w:vAlign w:val="center"/>
          </w:tcPr>
          <w:p w:rsidR="00A73653" w:rsidRPr="004852D4" w:rsidRDefault="00A73653" w:rsidP="0055746F">
            <w:pPr>
              <w:spacing w:line="360" w:lineRule="exact"/>
              <w:jc w:val="center"/>
              <w:rPr>
                <w:rFonts w:ascii="宋体"/>
                <w:kern w:val="0"/>
                <w:sz w:val="18"/>
                <w:szCs w:val="18"/>
              </w:rPr>
            </w:pPr>
          </w:p>
        </w:tc>
        <w:tc>
          <w:tcPr>
            <w:tcW w:w="726" w:type="dxa"/>
            <w:vAlign w:val="center"/>
          </w:tcPr>
          <w:p w:rsidR="00A73653" w:rsidRPr="004852D4" w:rsidRDefault="00A73653" w:rsidP="0055746F">
            <w:pPr>
              <w:spacing w:line="360" w:lineRule="exact"/>
              <w:jc w:val="center"/>
              <w:rPr>
                <w:rFonts w:ascii="宋体"/>
                <w:kern w:val="0"/>
                <w:sz w:val="18"/>
                <w:szCs w:val="18"/>
              </w:rPr>
            </w:pPr>
            <w:r>
              <w:rPr>
                <w:rFonts w:ascii="宋体" w:hint="eastAsia"/>
                <w:kern w:val="0"/>
                <w:sz w:val="18"/>
                <w:szCs w:val="18"/>
              </w:rPr>
              <w:t>2</w:t>
            </w:r>
          </w:p>
        </w:tc>
        <w:tc>
          <w:tcPr>
            <w:tcW w:w="626" w:type="dxa"/>
            <w:vAlign w:val="center"/>
          </w:tcPr>
          <w:p w:rsidR="00A73653" w:rsidRPr="004852D4" w:rsidRDefault="00A73653" w:rsidP="0055746F">
            <w:pPr>
              <w:spacing w:line="360" w:lineRule="exact"/>
              <w:jc w:val="center"/>
              <w:rPr>
                <w:rFonts w:ascii="宋体"/>
                <w:kern w:val="0"/>
                <w:sz w:val="18"/>
                <w:szCs w:val="18"/>
              </w:rPr>
            </w:pPr>
          </w:p>
        </w:tc>
        <w:tc>
          <w:tcPr>
            <w:tcW w:w="626" w:type="dxa"/>
            <w:vAlign w:val="center"/>
          </w:tcPr>
          <w:p w:rsidR="00A73653" w:rsidRPr="004852D4" w:rsidRDefault="00A73653" w:rsidP="0055746F">
            <w:pPr>
              <w:spacing w:line="360" w:lineRule="exact"/>
              <w:jc w:val="center"/>
              <w:rPr>
                <w:kern w:val="0"/>
                <w:sz w:val="18"/>
                <w:szCs w:val="18"/>
              </w:rPr>
            </w:pPr>
            <w:r w:rsidRPr="004852D4">
              <w:rPr>
                <w:kern w:val="0"/>
                <w:sz w:val="18"/>
                <w:szCs w:val="18"/>
              </w:rPr>
              <w:t>2</w:t>
            </w:r>
          </w:p>
        </w:tc>
      </w:tr>
      <w:tr w:rsidR="00A73653" w:rsidRPr="004852D4" w:rsidTr="0055746F">
        <w:trPr>
          <w:trHeight w:val="290"/>
          <w:jc w:val="center"/>
        </w:trPr>
        <w:tc>
          <w:tcPr>
            <w:tcW w:w="720" w:type="dxa"/>
            <w:vAlign w:val="center"/>
          </w:tcPr>
          <w:p w:rsidR="00A73653" w:rsidRPr="004852D4" w:rsidRDefault="00A73653" w:rsidP="0055746F">
            <w:pPr>
              <w:spacing w:line="360" w:lineRule="exact"/>
              <w:jc w:val="center"/>
              <w:rPr>
                <w:rFonts w:ascii="宋体"/>
                <w:kern w:val="0"/>
                <w:sz w:val="18"/>
                <w:szCs w:val="18"/>
              </w:rPr>
            </w:pPr>
            <w:r w:rsidRPr="004852D4">
              <w:rPr>
                <w:rFonts w:ascii="宋体" w:hAnsi="宋体" w:hint="eastAsia"/>
                <w:kern w:val="0"/>
                <w:sz w:val="18"/>
                <w:szCs w:val="18"/>
              </w:rPr>
              <w:t>合计</w:t>
            </w:r>
          </w:p>
        </w:tc>
        <w:tc>
          <w:tcPr>
            <w:tcW w:w="2652" w:type="dxa"/>
            <w:vAlign w:val="center"/>
          </w:tcPr>
          <w:p w:rsidR="00A73653" w:rsidRPr="004852D4" w:rsidRDefault="00A73653" w:rsidP="0055746F">
            <w:pPr>
              <w:spacing w:line="360" w:lineRule="exact"/>
              <w:rPr>
                <w:rFonts w:ascii="宋体"/>
                <w:kern w:val="0"/>
                <w:sz w:val="18"/>
                <w:szCs w:val="18"/>
              </w:rPr>
            </w:pPr>
          </w:p>
        </w:tc>
        <w:tc>
          <w:tcPr>
            <w:tcW w:w="725" w:type="dxa"/>
            <w:vAlign w:val="center"/>
          </w:tcPr>
          <w:p w:rsidR="00A73653" w:rsidRPr="004852D4" w:rsidRDefault="00A73653" w:rsidP="0055746F">
            <w:pPr>
              <w:spacing w:line="360" w:lineRule="exact"/>
              <w:jc w:val="center"/>
              <w:rPr>
                <w:rFonts w:ascii="宋体"/>
                <w:kern w:val="0"/>
                <w:sz w:val="18"/>
                <w:szCs w:val="18"/>
              </w:rPr>
            </w:pPr>
            <w:r w:rsidRPr="004852D4">
              <w:rPr>
                <w:rFonts w:ascii="宋体" w:hAnsi="宋体"/>
                <w:kern w:val="0"/>
                <w:sz w:val="18"/>
                <w:szCs w:val="18"/>
              </w:rPr>
              <w:t>22</w:t>
            </w:r>
          </w:p>
        </w:tc>
        <w:tc>
          <w:tcPr>
            <w:tcW w:w="725" w:type="dxa"/>
          </w:tcPr>
          <w:p w:rsidR="00A73653" w:rsidRPr="004852D4" w:rsidRDefault="00A73653" w:rsidP="0055746F">
            <w:pPr>
              <w:spacing w:line="360" w:lineRule="exact"/>
              <w:jc w:val="center"/>
              <w:rPr>
                <w:rFonts w:ascii="宋体"/>
                <w:kern w:val="0"/>
                <w:sz w:val="18"/>
                <w:szCs w:val="18"/>
              </w:rPr>
            </w:pPr>
          </w:p>
        </w:tc>
        <w:tc>
          <w:tcPr>
            <w:tcW w:w="725" w:type="dxa"/>
            <w:vAlign w:val="center"/>
          </w:tcPr>
          <w:p w:rsidR="00A73653" w:rsidRPr="004852D4" w:rsidRDefault="00A73653" w:rsidP="0055746F">
            <w:pPr>
              <w:spacing w:line="360" w:lineRule="exact"/>
              <w:jc w:val="center"/>
              <w:rPr>
                <w:kern w:val="0"/>
                <w:sz w:val="18"/>
                <w:szCs w:val="18"/>
              </w:rPr>
            </w:pPr>
            <w:r w:rsidRPr="004852D4">
              <w:rPr>
                <w:rFonts w:ascii="宋体" w:hAnsi="宋体"/>
                <w:kern w:val="0"/>
                <w:sz w:val="18"/>
                <w:szCs w:val="18"/>
              </w:rPr>
              <w:t>10</w:t>
            </w:r>
          </w:p>
        </w:tc>
        <w:tc>
          <w:tcPr>
            <w:tcW w:w="725" w:type="dxa"/>
            <w:vAlign w:val="center"/>
          </w:tcPr>
          <w:p w:rsidR="00A73653" w:rsidRPr="004852D4" w:rsidRDefault="00A73653" w:rsidP="0055746F">
            <w:pPr>
              <w:spacing w:line="360" w:lineRule="exact"/>
              <w:jc w:val="center"/>
              <w:rPr>
                <w:rFonts w:ascii="宋体"/>
                <w:kern w:val="0"/>
                <w:sz w:val="18"/>
                <w:szCs w:val="18"/>
              </w:rPr>
            </w:pPr>
          </w:p>
        </w:tc>
        <w:tc>
          <w:tcPr>
            <w:tcW w:w="726" w:type="dxa"/>
            <w:vAlign w:val="center"/>
          </w:tcPr>
          <w:p w:rsidR="00A73653" w:rsidRPr="004852D4" w:rsidRDefault="00A73653" w:rsidP="0055746F">
            <w:pPr>
              <w:spacing w:line="360" w:lineRule="exact"/>
              <w:jc w:val="center"/>
              <w:rPr>
                <w:rFonts w:ascii="宋体"/>
                <w:kern w:val="0"/>
                <w:sz w:val="18"/>
                <w:szCs w:val="18"/>
              </w:rPr>
            </w:pPr>
            <w:r>
              <w:rPr>
                <w:rFonts w:ascii="宋体" w:hint="eastAsia"/>
                <w:kern w:val="0"/>
                <w:sz w:val="18"/>
                <w:szCs w:val="18"/>
              </w:rPr>
              <w:t>32</w:t>
            </w:r>
          </w:p>
        </w:tc>
        <w:tc>
          <w:tcPr>
            <w:tcW w:w="626" w:type="dxa"/>
            <w:vAlign w:val="center"/>
          </w:tcPr>
          <w:p w:rsidR="00A73653" w:rsidRPr="004852D4" w:rsidRDefault="00A73653" w:rsidP="0055746F">
            <w:pPr>
              <w:spacing w:line="360" w:lineRule="exact"/>
              <w:jc w:val="center"/>
              <w:rPr>
                <w:rFonts w:ascii="宋体"/>
                <w:kern w:val="0"/>
                <w:sz w:val="18"/>
                <w:szCs w:val="18"/>
              </w:rPr>
            </w:pPr>
            <w:r w:rsidRPr="004852D4">
              <w:rPr>
                <w:rFonts w:ascii="宋体" w:hAnsi="宋体"/>
                <w:kern w:val="0"/>
                <w:sz w:val="18"/>
                <w:szCs w:val="18"/>
              </w:rPr>
              <w:t>4</w:t>
            </w:r>
          </w:p>
        </w:tc>
        <w:tc>
          <w:tcPr>
            <w:tcW w:w="626" w:type="dxa"/>
            <w:vAlign w:val="center"/>
          </w:tcPr>
          <w:p w:rsidR="00A73653" w:rsidRPr="004852D4" w:rsidRDefault="00A73653" w:rsidP="0055746F">
            <w:pPr>
              <w:spacing w:line="360" w:lineRule="exact"/>
              <w:jc w:val="center"/>
              <w:rPr>
                <w:rFonts w:ascii="宋体"/>
                <w:kern w:val="0"/>
                <w:sz w:val="18"/>
                <w:szCs w:val="18"/>
              </w:rPr>
            </w:pPr>
            <w:r w:rsidRPr="004852D4">
              <w:rPr>
                <w:rFonts w:ascii="宋体" w:hAnsi="宋体"/>
                <w:kern w:val="0"/>
                <w:sz w:val="18"/>
                <w:szCs w:val="18"/>
              </w:rPr>
              <w:t>22</w:t>
            </w:r>
          </w:p>
        </w:tc>
      </w:tr>
    </w:tbl>
    <w:p w:rsidR="00A73653" w:rsidRPr="004852D4" w:rsidRDefault="00A73653" w:rsidP="00A73653">
      <w:pPr>
        <w:snapToGrid w:val="0"/>
        <w:spacing w:line="360" w:lineRule="exact"/>
        <w:ind w:firstLine="420"/>
        <w:rPr>
          <w:b/>
          <w:bCs/>
          <w:kern w:val="0"/>
          <w:sz w:val="24"/>
        </w:rPr>
      </w:pPr>
    </w:p>
    <w:p w:rsidR="00A73653" w:rsidRPr="004852D4" w:rsidRDefault="00A73653" w:rsidP="00A73653">
      <w:pPr>
        <w:pStyle w:val="B"/>
        <w:spacing w:before="0" w:after="0" w:line="360" w:lineRule="exact"/>
      </w:pPr>
      <w:r w:rsidRPr="004852D4">
        <w:rPr>
          <w:rFonts w:hint="eastAsia"/>
        </w:rPr>
        <w:t>五、课外学习要求</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2734"/>
        <w:gridCol w:w="949"/>
        <w:gridCol w:w="2940"/>
        <w:gridCol w:w="1103"/>
      </w:tblGrid>
      <w:tr w:rsidR="00A73653" w:rsidRPr="004852D4" w:rsidTr="0055746F">
        <w:trPr>
          <w:trHeight w:val="386"/>
          <w:jc w:val="center"/>
        </w:trPr>
        <w:tc>
          <w:tcPr>
            <w:tcW w:w="634" w:type="dxa"/>
            <w:vAlign w:val="center"/>
          </w:tcPr>
          <w:p w:rsidR="00A73653" w:rsidRPr="004852D4" w:rsidRDefault="00A73653" w:rsidP="0055746F">
            <w:pPr>
              <w:pStyle w:val="table"/>
              <w:spacing w:line="360" w:lineRule="exact"/>
              <w:rPr>
                <w:kern w:val="0"/>
                <w:sz w:val="21"/>
                <w:szCs w:val="21"/>
              </w:rPr>
            </w:pPr>
            <w:r w:rsidRPr="004852D4">
              <w:rPr>
                <w:rFonts w:hint="eastAsia"/>
                <w:kern w:val="0"/>
                <w:sz w:val="21"/>
                <w:szCs w:val="21"/>
              </w:rPr>
              <w:t>序号</w:t>
            </w:r>
          </w:p>
        </w:tc>
        <w:tc>
          <w:tcPr>
            <w:tcW w:w="2734" w:type="dxa"/>
            <w:vAlign w:val="center"/>
          </w:tcPr>
          <w:p w:rsidR="00A73653" w:rsidRPr="004852D4" w:rsidRDefault="00A73653" w:rsidP="0055746F">
            <w:pPr>
              <w:pStyle w:val="table"/>
              <w:spacing w:line="360" w:lineRule="exact"/>
              <w:rPr>
                <w:kern w:val="0"/>
                <w:sz w:val="21"/>
                <w:szCs w:val="21"/>
              </w:rPr>
            </w:pPr>
            <w:r w:rsidRPr="004852D4">
              <w:rPr>
                <w:rFonts w:hint="eastAsia"/>
                <w:kern w:val="0"/>
                <w:sz w:val="21"/>
                <w:szCs w:val="21"/>
              </w:rPr>
              <w:t>课外学习内容</w:t>
            </w:r>
          </w:p>
        </w:tc>
        <w:tc>
          <w:tcPr>
            <w:tcW w:w="949" w:type="dxa"/>
            <w:vAlign w:val="center"/>
          </w:tcPr>
          <w:p w:rsidR="00A73653" w:rsidRPr="004852D4" w:rsidRDefault="00A73653" w:rsidP="0055746F">
            <w:pPr>
              <w:pStyle w:val="table"/>
              <w:spacing w:line="360" w:lineRule="exact"/>
              <w:rPr>
                <w:kern w:val="0"/>
                <w:sz w:val="21"/>
                <w:szCs w:val="21"/>
              </w:rPr>
            </w:pPr>
            <w:r w:rsidRPr="004852D4">
              <w:rPr>
                <w:rFonts w:hint="eastAsia"/>
                <w:kern w:val="0"/>
                <w:sz w:val="21"/>
                <w:szCs w:val="21"/>
              </w:rPr>
              <w:t>学时</w:t>
            </w:r>
          </w:p>
        </w:tc>
        <w:tc>
          <w:tcPr>
            <w:tcW w:w="2940" w:type="dxa"/>
            <w:vAlign w:val="center"/>
          </w:tcPr>
          <w:p w:rsidR="00A73653" w:rsidRPr="004852D4" w:rsidRDefault="00A73653" w:rsidP="0055746F">
            <w:pPr>
              <w:pStyle w:val="table"/>
              <w:spacing w:line="360" w:lineRule="exact"/>
              <w:rPr>
                <w:kern w:val="0"/>
                <w:sz w:val="21"/>
                <w:szCs w:val="21"/>
              </w:rPr>
            </w:pPr>
            <w:r w:rsidRPr="004852D4">
              <w:rPr>
                <w:rFonts w:hint="eastAsia"/>
                <w:kern w:val="0"/>
                <w:sz w:val="21"/>
                <w:szCs w:val="21"/>
              </w:rPr>
              <w:t>参考资料</w:t>
            </w:r>
          </w:p>
        </w:tc>
        <w:tc>
          <w:tcPr>
            <w:tcW w:w="1103" w:type="dxa"/>
            <w:vAlign w:val="center"/>
          </w:tcPr>
          <w:p w:rsidR="00A73653" w:rsidRPr="004852D4" w:rsidRDefault="00A73653" w:rsidP="0055746F">
            <w:pPr>
              <w:pStyle w:val="table"/>
              <w:spacing w:line="360" w:lineRule="exact"/>
              <w:rPr>
                <w:kern w:val="0"/>
                <w:sz w:val="21"/>
                <w:szCs w:val="21"/>
              </w:rPr>
            </w:pPr>
            <w:r w:rsidRPr="004852D4">
              <w:rPr>
                <w:rFonts w:hint="eastAsia"/>
                <w:kern w:val="0"/>
                <w:sz w:val="21"/>
                <w:szCs w:val="21"/>
              </w:rPr>
              <w:t>作业</w:t>
            </w:r>
          </w:p>
        </w:tc>
      </w:tr>
      <w:tr w:rsidR="00A73653" w:rsidRPr="004852D4" w:rsidTr="0055746F">
        <w:trPr>
          <w:trHeight w:val="386"/>
          <w:jc w:val="center"/>
        </w:trPr>
        <w:tc>
          <w:tcPr>
            <w:tcW w:w="634" w:type="dxa"/>
            <w:vAlign w:val="center"/>
          </w:tcPr>
          <w:p w:rsidR="00A73653" w:rsidRPr="004852D4" w:rsidRDefault="00A73653" w:rsidP="0055746F">
            <w:pPr>
              <w:spacing w:line="360" w:lineRule="exact"/>
              <w:jc w:val="center"/>
              <w:rPr>
                <w:kern w:val="0"/>
                <w:sz w:val="18"/>
                <w:szCs w:val="18"/>
              </w:rPr>
            </w:pPr>
            <w:r w:rsidRPr="004852D4">
              <w:rPr>
                <w:kern w:val="0"/>
                <w:sz w:val="18"/>
                <w:szCs w:val="18"/>
              </w:rPr>
              <w:t>1</w:t>
            </w:r>
          </w:p>
        </w:tc>
        <w:tc>
          <w:tcPr>
            <w:tcW w:w="2734" w:type="dxa"/>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概述</w:t>
            </w:r>
            <w:r w:rsidRPr="004852D4">
              <w:rPr>
                <w:rFonts w:hint="eastAsia"/>
                <w:kern w:val="0"/>
                <w:sz w:val="18"/>
                <w:szCs w:val="18"/>
              </w:rPr>
              <w:t>篇</w:t>
            </w:r>
          </w:p>
        </w:tc>
        <w:tc>
          <w:tcPr>
            <w:tcW w:w="949" w:type="dxa"/>
            <w:vAlign w:val="center"/>
          </w:tcPr>
          <w:p w:rsidR="00A73653" w:rsidRPr="004852D4" w:rsidRDefault="00A73653" w:rsidP="0055746F">
            <w:pPr>
              <w:spacing w:line="360" w:lineRule="exact"/>
              <w:jc w:val="center"/>
              <w:rPr>
                <w:kern w:val="0"/>
                <w:sz w:val="18"/>
                <w:szCs w:val="18"/>
              </w:rPr>
            </w:pPr>
            <w:r w:rsidRPr="004852D4">
              <w:rPr>
                <w:kern w:val="0"/>
                <w:sz w:val="18"/>
                <w:szCs w:val="18"/>
              </w:rPr>
              <w:t>6</w:t>
            </w:r>
          </w:p>
        </w:tc>
        <w:tc>
          <w:tcPr>
            <w:tcW w:w="2940" w:type="dxa"/>
            <w:vMerge w:val="restart"/>
            <w:vAlign w:val="center"/>
          </w:tcPr>
          <w:p w:rsidR="00A73653" w:rsidRPr="004852D4" w:rsidRDefault="00A73653" w:rsidP="0055746F">
            <w:pPr>
              <w:pStyle w:val="table"/>
              <w:spacing w:line="360" w:lineRule="exact"/>
              <w:jc w:val="left"/>
            </w:pPr>
            <w:r w:rsidRPr="004852D4">
              <w:rPr>
                <w:rFonts w:hint="eastAsia"/>
                <w:kern w:val="0"/>
              </w:rPr>
              <w:t>参考网站：</w:t>
            </w:r>
            <w:r w:rsidRPr="004852D4">
              <w:t xml:space="preserve">http://www.iresearch.cn </w:t>
            </w:r>
          </w:p>
          <w:p w:rsidR="00A73653" w:rsidRPr="004852D4" w:rsidRDefault="00A73653" w:rsidP="0055746F">
            <w:pPr>
              <w:pStyle w:val="table"/>
              <w:spacing w:line="360" w:lineRule="exact"/>
              <w:jc w:val="left"/>
            </w:pPr>
          </w:p>
          <w:p w:rsidR="00A73653" w:rsidRPr="004852D4" w:rsidRDefault="00A73653" w:rsidP="0055746F">
            <w:pPr>
              <w:pStyle w:val="table"/>
              <w:spacing w:line="360" w:lineRule="exact"/>
              <w:jc w:val="left"/>
              <w:rPr>
                <w:kern w:val="0"/>
              </w:rPr>
            </w:pPr>
            <w:r w:rsidRPr="004852D4">
              <w:rPr>
                <w:rFonts w:hint="eastAsia"/>
                <w:kern w:val="0"/>
              </w:rPr>
              <w:t>参考书目：</w:t>
            </w:r>
          </w:p>
          <w:p w:rsidR="00A73653" w:rsidRPr="004852D4" w:rsidRDefault="00A73653" w:rsidP="0055746F">
            <w:pPr>
              <w:pStyle w:val="table"/>
              <w:spacing w:line="360" w:lineRule="exact"/>
              <w:jc w:val="left"/>
              <w:rPr>
                <w:kern w:val="0"/>
              </w:rPr>
            </w:pPr>
            <w:r w:rsidRPr="004852D4">
              <w:rPr>
                <w:kern w:val="0"/>
              </w:rPr>
              <w:t xml:space="preserve">1. </w:t>
            </w:r>
            <w:r w:rsidRPr="004852D4">
              <w:rPr>
                <w:rFonts w:hint="eastAsia"/>
                <w:kern w:val="0"/>
              </w:rPr>
              <w:t>埃佛雷姆</w:t>
            </w:r>
            <w:r w:rsidRPr="004852D4">
              <w:rPr>
                <w:kern w:val="0"/>
              </w:rPr>
              <w:t>.</w:t>
            </w:r>
            <w:r w:rsidRPr="004852D4">
              <w:rPr>
                <w:rFonts w:hint="eastAsia"/>
                <w:kern w:val="0"/>
              </w:rPr>
              <w:t>特班著，《电子商务</w:t>
            </w:r>
            <w:r w:rsidRPr="004852D4">
              <w:rPr>
                <w:kern w:val="0"/>
              </w:rPr>
              <w:t>——</w:t>
            </w:r>
            <w:r w:rsidRPr="004852D4">
              <w:rPr>
                <w:rFonts w:hint="eastAsia"/>
                <w:kern w:val="0"/>
              </w:rPr>
              <w:t>管理视角》，机械工业出版社，</w:t>
            </w:r>
            <w:r w:rsidRPr="004852D4">
              <w:rPr>
                <w:kern w:val="0"/>
              </w:rPr>
              <w:t>2008</w:t>
            </w:r>
            <w:r w:rsidRPr="004852D4">
              <w:rPr>
                <w:rFonts w:hint="eastAsia"/>
                <w:kern w:val="0"/>
              </w:rPr>
              <w:t>年</w:t>
            </w:r>
            <w:r w:rsidRPr="004852D4">
              <w:rPr>
                <w:kern w:val="0"/>
              </w:rPr>
              <w:t>5</w:t>
            </w:r>
            <w:r w:rsidRPr="004852D4">
              <w:rPr>
                <w:rFonts w:hint="eastAsia"/>
                <w:kern w:val="0"/>
              </w:rPr>
              <w:t>月版。</w:t>
            </w:r>
          </w:p>
          <w:p w:rsidR="00A73653" w:rsidRPr="004852D4" w:rsidRDefault="00A73653" w:rsidP="0055746F">
            <w:pPr>
              <w:pStyle w:val="table"/>
              <w:spacing w:line="360" w:lineRule="exact"/>
              <w:jc w:val="left"/>
              <w:rPr>
                <w:kern w:val="0"/>
              </w:rPr>
            </w:pPr>
            <w:r w:rsidRPr="004852D4">
              <w:rPr>
                <w:kern w:val="0"/>
              </w:rPr>
              <w:t xml:space="preserve">2. </w:t>
            </w:r>
            <w:r w:rsidRPr="004852D4">
              <w:rPr>
                <w:rFonts w:hint="eastAsia"/>
                <w:kern w:val="0"/>
              </w:rPr>
              <w:t>李海刚主编，《电子商务》，高等教育出版社，</w:t>
            </w:r>
            <w:r w:rsidRPr="004852D4">
              <w:rPr>
                <w:kern w:val="0"/>
              </w:rPr>
              <w:t>2006</w:t>
            </w:r>
            <w:r w:rsidRPr="004852D4">
              <w:rPr>
                <w:rFonts w:hint="eastAsia"/>
                <w:kern w:val="0"/>
              </w:rPr>
              <w:t>年版。</w:t>
            </w:r>
          </w:p>
        </w:tc>
        <w:tc>
          <w:tcPr>
            <w:tcW w:w="1103" w:type="dxa"/>
          </w:tcPr>
          <w:p w:rsidR="00A73653" w:rsidRPr="004852D4" w:rsidRDefault="00A73653" w:rsidP="0055746F">
            <w:pPr>
              <w:spacing w:line="360" w:lineRule="exact"/>
            </w:pPr>
            <w:r w:rsidRPr="004852D4">
              <w:rPr>
                <w:rFonts w:hint="eastAsia"/>
                <w:kern w:val="0"/>
              </w:rPr>
              <w:t>设计报告</w:t>
            </w:r>
          </w:p>
        </w:tc>
      </w:tr>
      <w:tr w:rsidR="00A73653" w:rsidRPr="004852D4" w:rsidTr="0055746F">
        <w:trPr>
          <w:trHeight w:val="386"/>
          <w:jc w:val="center"/>
        </w:trPr>
        <w:tc>
          <w:tcPr>
            <w:tcW w:w="634" w:type="dxa"/>
            <w:vAlign w:val="center"/>
          </w:tcPr>
          <w:p w:rsidR="00A73653" w:rsidRPr="004852D4" w:rsidRDefault="00A73653" w:rsidP="0055746F">
            <w:pPr>
              <w:spacing w:line="360" w:lineRule="exact"/>
              <w:jc w:val="center"/>
              <w:rPr>
                <w:kern w:val="0"/>
                <w:sz w:val="18"/>
                <w:szCs w:val="18"/>
              </w:rPr>
            </w:pPr>
            <w:r w:rsidRPr="004852D4">
              <w:rPr>
                <w:kern w:val="0"/>
                <w:sz w:val="18"/>
                <w:szCs w:val="18"/>
              </w:rPr>
              <w:t>2</w:t>
            </w:r>
          </w:p>
        </w:tc>
        <w:tc>
          <w:tcPr>
            <w:tcW w:w="2734" w:type="dxa"/>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商务</w:t>
            </w:r>
            <w:r w:rsidRPr="004852D4">
              <w:rPr>
                <w:rFonts w:hint="eastAsia"/>
                <w:kern w:val="0"/>
                <w:sz w:val="18"/>
                <w:szCs w:val="18"/>
              </w:rPr>
              <w:t>篇</w:t>
            </w:r>
          </w:p>
        </w:tc>
        <w:tc>
          <w:tcPr>
            <w:tcW w:w="949" w:type="dxa"/>
            <w:vAlign w:val="center"/>
          </w:tcPr>
          <w:p w:rsidR="00A73653" w:rsidRPr="004852D4" w:rsidRDefault="00A73653" w:rsidP="0055746F">
            <w:pPr>
              <w:spacing w:line="360" w:lineRule="exact"/>
              <w:jc w:val="center"/>
              <w:rPr>
                <w:kern w:val="0"/>
                <w:sz w:val="18"/>
                <w:szCs w:val="18"/>
              </w:rPr>
            </w:pPr>
            <w:r w:rsidRPr="004852D4">
              <w:rPr>
                <w:kern w:val="0"/>
                <w:sz w:val="18"/>
                <w:szCs w:val="18"/>
              </w:rPr>
              <w:t>10</w:t>
            </w:r>
          </w:p>
        </w:tc>
        <w:tc>
          <w:tcPr>
            <w:tcW w:w="2940" w:type="dxa"/>
            <w:vMerge/>
            <w:vAlign w:val="center"/>
          </w:tcPr>
          <w:p w:rsidR="00A73653" w:rsidRPr="004852D4" w:rsidRDefault="00A73653" w:rsidP="0055746F">
            <w:pPr>
              <w:pStyle w:val="table"/>
              <w:spacing w:line="360" w:lineRule="exact"/>
              <w:rPr>
                <w:kern w:val="0"/>
              </w:rPr>
            </w:pPr>
          </w:p>
        </w:tc>
        <w:tc>
          <w:tcPr>
            <w:tcW w:w="1103" w:type="dxa"/>
          </w:tcPr>
          <w:p w:rsidR="00A73653" w:rsidRPr="004852D4" w:rsidRDefault="00A73653" w:rsidP="0055746F">
            <w:pPr>
              <w:spacing w:line="360" w:lineRule="exact"/>
            </w:pPr>
            <w:r w:rsidRPr="004852D4">
              <w:rPr>
                <w:rFonts w:hint="eastAsia"/>
                <w:kern w:val="0"/>
              </w:rPr>
              <w:t>设计报告</w:t>
            </w:r>
          </w:p>
        </w:tc>
      </w:tr>
      <w:tr w:rsidR="00A73653" w:rsidRPr="004852D4" w:rsidTr="0055746F">
        <w:trPr>
          <w:trHeight w:val="386"/>
          <w:jc w:val="center"/>
        </w:trPr>
        <w:tc>
          <w:tcPr>
            <w:tcW w:w="634" w:type="dxa"/>
            <w:vAlign w:val="center"/>
          </w:tcPr>
          <w:p w:rsidR="00A73653" w:rsidRPr="004852D4" w:rsidRDefault="00A73653" w:rsidP="0055746F">
            <w:pPr>
              <w:spacing w:line="360" w:lineRule="exact"/>
              <w:jc w:val="center"/>
              <w:rPr>
                <w:kern w:val="0"/>
                <w:sz w:val="18"/>
                <w:szCs w:val="18"/>
              </w:rPr>
            </w:pPr>
            <w:r w:rsidRPr="004852D4">
              <w:rPr>
                <w:kern w:val="0"/>
                <w:sz w:val="18"/>
                <w:szCs w:val="18"/>
              </w:rPr>
              <w:t>3</w:t>
            </w:r>
          </w:p>
        </w:tc>
        <w:tc>
          <w:tcPr>
            <w:tcW w:w="2734" w:type="dxa"/>
            <w:vAlign w:val="center"/>
          </w:tcPr>
          <w:p w:rsidR="00A73653" w:rsidRPr="004852D4" w:rsidRDefault="00A73653" w:rsidP="0055746F">
            <w:pPr>
              <w:spacing w:line="360" w:lineRule="exact"/>
              <w:jc w:val="center"/>
              <w:rPr>
                <w:kern w:val="0"/>
                <w:sz w:val="18"/>
                <w:szCs w:val="18"/>
              </w:rPr>
            </w:pPr>
            <w:r w:rsidRPr="004852D4">
              <w:rPr>
                <w:rFonts w:hint="eastAsia"/>
                <w:kern w:val="0"/>
                <w:sz w:val="18"/>
                <w:szCs w:val="18"/>
              </w:rPr>
              <w:t>技术篇</w:t>
            </w:r>
          </w:p>
        </w:tc>
        <w:tc>
          <w:tcPr>
            <w:tcW w:w="949" w:type="dxa"/>
            <w:vAlign w:val="center"/>
          </w:tcPr>
          <w:p w:rsidR="00A73653" w:rsidRPr="004852D4" w:rsidRDefault="00A73653" w:rsidP="0055746F">
            <w:pPr>
              <w:spacing w:line="360" w:lineRule="exact"/>
              <w:jc w:val="center"/>
              <w:rPr>
                <w:kern w:val="0"/>
                <w:sz w:val="18"/>
                <w:szCs w:val="18"/>
              </w:rPr>
            </w:pPr>
            <w:r w:rsidRPr="004852D4">
              <w:rPr>
                <w:kern w:val="0"/>
                <w:sz w:val="18"/>
                <w:szCs w:val="18"/>
              </w:rPr>
              <w:t>4</w:t>
            </w:r>
          </w:p>
        </w:tc>
        <w:tc>
          <w:tcPr>
            <w:tcW w:w="2940" w:type="dxa"/>
            <w:vMerge/>
            <w:vAlign w:val="center"/>
          </w:tcPr>
          <w:p w:rsidR="00A73653" w:rsidRPr="004852D4" w:rsidRDefault="00A73653" w:rsidP="0055746F">
            <w:pPr>
              <w:pStyle w:val="table"/>
              <w:spacing w:line="360" w:lineRule="exact"/>
              <w:rPr>
                <w:kern w:val="0"/>
              </w:rPr>
            </w:pPr>
          </w:p>
        </w:tc>
        <w:tc>
          <w:tcPr>
            <w:tcW w:w="1103" w:type="dxa"/>
          </w:tcPr>
          <w:p w:rsidR="00A73653" w:rsidRPr="004852D4" w:rsidRDefault="00A73653" w:rsidP="0055746F">
            <w:pPr>
              <w:spacing w:line="360" w:lineRule="exact"/>
            </w:pPr>
            <w:r w:rsidRPr="004852D4">
              <w:rPr>
                <w:rFonts w:hint="eastAsia"/>
                <w:kern w:val="0"/>
              </w:rPr>
              <w:t>设计报告</w:t>
            </w:r>
          </w:p>
        </w:tc>
      </w:tr>
      <w:tr w:rsidR="00A73653" w:rsidRPr="004852D4" w:rsidTr="0055746F">
        <w:trPr>
          <w:trHeight w:val="386"/>
          <w:jc w:val="center"/>
        </w:trPr>
        <w:tc>
          <w:tcPr>
            <w:tcW w:w="634" w:type="dxa"/>
            <w:vAlign w:val="center"/>
          </w:tcPr>
          <w:p w:rsidR="00A73653" w:rsidRPr="004852D4" w:rsidRDefault="00A73653" w:rsidP="0055746F">
            <w:pPr>
              <w:spacing w:line="360" w:lineRule="exact"/>
              <w:jc w:val="center"/>
              <w:rPr>
                <w:kern w:val="0"/>
                <w:sz w:val="18"/>
                <w:szCs w:val="18"/>
              </w:rPr>
            </w:pPr>
            <w:r w:rsidRPr="004852D4">
              <w:rPr>
                <w:kern w:val="0"/>
                <w:sz w:val="18"/>
                <w:szCs w:val="18"/>
              </w:rPr>
              <w:t>4</w:t>
            </w:r>
          </w:p>
        </w:tc>
        <w:tc>
          <w:tcPr>
            <w:tcW w:w="2734" w:type="dxa"/>
            <w:vAlign w:val="center"/>
          </w:tcPr>
          <w:p w:rsidR="00A73653" w:rsidRPr="004852D4" w:rsidRDefault="00A73653" w:rsidP="0055746F">
            <w:pPr>
              <w:spacing w:line="360" w:lineRule="exact"/>
              <w:jc w:val="center"/>
              <w:rPr>
                <w:kern w:val="0"/>
                <w:sz w:val="18"/>
                <w:szCs w:val="18"/>
              </w:rPr>
            </w:pPr>
            <w:r w:rsidRPr="004852D4">
              <w:rPr>
                <w:rFonts w:ascii="宋体" w:hAnsi="宋体" w:hint="eastAsia"/>
                <w:kern w:val="0"/>
                <w:sz w:val="18"/>
                <w:szCs w:val="18"/>
              </w:rPr>
              <w:t>整合</w:t>
            </w:r>
            <w:r w:rsidRPr="004852D4">
              <w:rPr>
                <w:rFonts w:hint="eastAsia"/>
                <w:kern w:val="0"/>
                <w:sz w:val="18"/>
                <w:szCs w:val="18"/>
              </w:rPr>
              <w:t>篇</w:t>
            </w:r>
          </w:p>
        </w:tc>
        <w:tc>
          <w:tcPr>
            <w:tcW w:w="949" w:type="dxa"/>
            <w:vAlign w:val="center"/>
          </w:tcPr>
          <w:p w:rsidR="00A73653" w:rsidRPr="004852D4" w:rsidRDefault="00A73653" w:rsidP="0055746F">
            <w:pPr>
              <w:spacing w:line="360" w:lineRule="exact"/>
              <w:jc w:val="center"/>
              <w:rPr>
                <w:kern w:val="0"/>
                <w:sz w:val="18"/>
                <w:szCs w:val="18"/>
              </w:rPr>
            </w:pPr>
            <w:r w:rsidRPr="004852D4">
              <w:rPr>
                <w:kern w:val="0"/>
                <w:sz w:val="18"/>
                <w:szCs w:val="18"/>
              </w:rPr>
              <w:t>2</w:t>
            </w:r>
          </w:p>
        </w:tc>
        <w:tc>
          <w:tcPr>
            <w:tcW w:w="2940" w:type="dxa"/>
            <w:vMerge/>
            <w:vAlign w:val="center"/>
          </w:tcPr>
          <w:p w:rsidR="00A73653" w:rsidRPr="004852D4" w:rsidRDefault="00A73653" w:rsidP="0055746F">
            <w:pPr>
              <w:pStyle w:val="table"/>
              <w:spacing w:line="360" w:lineRule="exact"/>
              <w:rPr>
                <w:kern w:val="0"/>
              </w:rPr>
            </w:pPr>
          </w:p>
        </w:tc>
        <w:tc>
          <w:tcPr>
            <w:tcW w:w="1103" w:type="dxa"/>
          </w:tcPr>
          <w:p w:rsidR="00A73653" w:rsidRPr="004852D4" w:rsidRDefault="00A73653" w:rsidP="0055746F">
            <w:pPr>
              <w:spacing w:line="360" w:lineRule="exact"/>
            </w:pPr>
            <w:r w:rsidRPr="004852D4">
              <w:rPr>
                <w:rFonts w:hint="eastAsia"/>
                <w:kern w:val="0"/>
              </w:rPr>
              <w:t>设计报告</w:t>
            </w:r>
          </w:p>
        </w:tc>
      </w:tr>
      <w:tr w:rsidR="00A73653" w:rsidRPr="004852D4" w:rsidTr="0055746F">
        <w:trPr>
          <w:trHeight w:val="386"/>
          <w:jc w:val="center"/>
        </w:trPr>
        <w:tc>
          <w:tcPr>
            <w:tcW w:w="634" w:type="dxa"/>
            <w:vAlign w:val="center"/>
          </w:tcPr>
          <w:p w:rsidR="00A73653" w:rsidRPr="004852D4" w:rsidRDefault="00A73653" w:rsidP="0055746F">
            <w:pPr>
              <w:pStyle w:val="table"/>
              <w:spacing w:line="360" w:lineRule="exact"/>
              <w:rPr>
                <w:kern w:val="0"/>
              </w:rPr>
            </w:pPr>
            <w:r w:rsidRPr="004852D4">
              <w:rPr>
                <w:rFonts w:hint="eastAsia"/>
                <w:kern w:val="0"/>
              </w:rPr>
              <w:t>合计</w:t>
            </w:r>
          </w:p>
        </w:tc>
        <w:tc>
          <w:tcPr>
            <w:tcW w:w="2734" w:type="dxa"/>
            <w:vAlign w:val="center"/>
          </w:tcPr>
          <w:p w:rsidR="00A73653" w:rsidRPr="004852D4" w:rsidRDefault="00A73653" w:rsidP="0055746F">
            <w:pPr>
              <w:pStyle w:val="table"/>
              <w:spacing w:line="360" w:lineRule="exact"/>
              <w:rPr>
                <w:kern w:val="0"/>
              </w:rPr>
            </w:pPr>
          </w:p>
        </w:tc>
        <w:tc>
          <w:tcPr>
            <w:tcW w:w="949" w:type="dxa"/>
            <w:vAlign w:val="center"/>
          </w:tcPr>
          <w:p w:rsidR="00A73653" w:rsidRPr="004852D4" w:rsidRDefault="00A73653" w:rsidP="0055746F">
            <w:pPr>
              <w:spacing w:line="360" w:lineRule="exact"/>
              <w:jc w:val="center"/>
              <w:rPr>
                <w:kern w:val="0"/>
                <w:sz w:val="18"/>
                <w:szCs w:val="18"/>
              </w:rPr>
            </w:pPr>
            <w:r w:rsidRPr="004852D4">
              <w:rPr>
                <w:kern w:val="0"/>
                <w:sz w:val="18"/>
                <w:szCs w:val="18"/>
              </w:rPr>
              <w:t>22</w:t>
            </w:r>
          </w:p>
        </w:tc>
        <w:tc>
          <w:tcPr>
            <w:tcW w:w="2940" w:type="dxa"/>
            <w:vAlign w:val="center"/>
          </w:tcPr>
          <w:p w:rsidR="00A73653" w:rsidRPr="004852D4" w:rsidRDefault="00A73653" w:rsidP="0055746F">
            <w:pPr>
              <w:pStyle w:val="table"/>
              <w:spacing w:line="360" w:lineRule="exact"/>
              <w:rPr>
                <w:kern w:val="0"/>
              </w:rPr>
            </w:pPr>
          </w:p>
        </w:tc>
        <w:tc>
          <w:tcPr>
            <w:tcW w:w="1103" w:type="dxa"/>
            <w:vAlign w:val="center"/>
          </w:tcPr>
          <w:p w:rsidR="00A73653" w:rsidRPr="004852D4" w:rsidRDefault="00A73653" w:rsidP="0055746F">
            <w:pPr>
              <w:pStyle w:val="table"/>
              <w:spacing w:line="360" w:lineRule="exact"/>
              <w:rPr>
                <w:kern w:val="0"/>
              </w:rPr>
            </w:pPr>
          </w:p>
        </w:tc>
      </w:tr>
    </w:tbl>
    <w:p w:rsidR="00A73653" w:rsidRPr="004852D4" w:rsidRDefault="00A73653" w:rsidP="00A73653">
      <w:pPr>
        <w:pStyle w:val="B"/>
        <w:spacing w:line="360" w:lineRule="exact"/>
      </w:pPr>
      <w:r w:rsidRPr="004852D4">
        <w:rPr>
          <w:rFonts w:hint="eastAsia"/>
        </w:rPr>
        <w:t>六、教学方法</w:t>
      </w:r>
    </w:p>
    <w:p w:rsidR="00A73653" w:rsidRPr="004852D4" w:rsidRDefault="00A73653" w:rsidP="00A73653">
      <w:pPr>
        <w:pStyle w:val="B"/>
        <w:spacing w:before="0" w:after="0" w:line="360" w:lineRule="exact"/>
        <w:ind w:firstLine="420"/>
        <w:rPr>
          <w:b w:val="0"/>
          <w:bCs w:val="0"/>
          <w:sz w:val="21"/>
        </w:rPr>
      </w:pPr>
      <w:r w:rsidRPr="004852D4">
        <w:rPr>
          <w:rFonts w:hint="eastAsia"/>
          <w:b w:val="0"/>
          <w:bCs w:val="0"/>
          <w:sz w:val="21"/>
        </w:rPr>
        <w:t>研讨教学主题</w:t>
      </w:r>
      <w:r w:rsidRPr="004852D4">
        <w:rPr>
          <w:b w:val="0"/>
          <w:bCs w:val="0"/>
          <w:sz w:val="21"/>
        </w:rPr>
        <w:t xml:space="preserve">/ </w:t>
      </w:r>
      <w:r w:rsidRPr="004852D4">
        <w:rPr>
          <w:rFonts w:hint="eastAsia"/>
          <w:b w:val="0"/>
          <w:bCs w:val="0"/>
          <w:sz w:val="21"/>
        </w:rPr>
        <w:t>研讨教学内容：概述篇、商务篇、技术篇、整合篇</w:t>
      </w:r>
    </w:p>
    <w:p w:rsidR="00A73653" w:rsidRPr="004852D4" w:rsidRDefault="00A73653" w:rsidP="00A73653">
      <w:pPr>
        <w:pStyle w:val="B"/>
        <w:spacing w:before="0" w:after="0" w:line="360" w:lineRule="exact"/>
        <w:ind w:firstLine="420"/>
        <w:rPr>
          <w:b w:val="0"/>
          <w:bCs w:val="0"/>
          <w:sz w:val="21"/>
        </w:rPr>
      </w:pPr>
      <w:r w:rsidRPr="004852D4">
        <w:rPr>
          <w:rFonts w:hint="eastAsia"/>
          <w:b w:val="0"/>
          <w:bCs w:val="0"/>
          <w:sz w:val="21"/>
        </w:rPr>
        <w:lastRenderedPageBreak/>
        <w:t>案例教学主题</w:t>
      </w:r>
      <w:r w:rsidRPr="004852D4">
        <w:rPr>
          <w:b w:val="0"/>
          <w:bCs w:val="0"/>
          <w:sz w:val="21"/>
        </w:rPr>
        <w:t xml:space="preserve">/ </w:t>
      </w:r>
      <w:r w:rsidRPr="004852D4">
        <w:rPr>
          <w:rFonts w:hint="eastAsia"/>
          <w:b w:val="0"/>
          <w:bCs w:val="0"/>
          <w:sz w:val="21"/>
        </w:rPr>
        <w:t>案例教学内容</w:t>
      </w:r>
      <w:r w:rsidRPr="004852D4">
        <w:rPr>
          <w:b w:val="0"/>
          <w:bCs w:val="0"/>
          <w:sz w:val="21"/>
        </w:rPr>
        <w:t xml:space="preserve"> </w:t>
      </w:r>
      <w:r w:rsidRPr="004852D4">
        <w:rPr>
          <w:rFonts w:hint="eastAsia"/>
          <w:b w:val="0"/>
          <w:bCs w:val="0"/>
          <w:sz w:val="21"/>
        </w:rPr>
        <w:t>：商务篇</w:t>
      </w:r>
    </w:p>
    <w:p w:rsidR="00A73653" w:rsidRPr="004852D4" w:rsidRDefault="00A73653" w:rsidP="00A73653">
      <w:pPr>
        <w:pStyle w:val="B"/>
        <w:spacing w:line="360" w:lineRule="exact"/>
      </w:pPr>
      <w:r w:rsidRPr="004852D4">
        <w:rPr>
          <w:rFonts w:hint="eastAsia"/>
        </w:rPr>
        <w:t>七、课程考核方法及要求</w:t>
      </w:r>
    </w:p>
    <w:p w:rsidR="00A73653" w:rsidRPr="004852D4" w:rsidRDefault="00A73653" w:rsidP="00A73653">
      <w:pPr>
        <w:pStyle w:val="a7"/>
        <w:spacing w:line="360" w:lineRule="exact"/>
      </w:pPr>
      <w:r w:rsidRPr="004852D4">
        <w:t>1</w:t>
      </w:r>
      <w:r w:rsidRPr="004852D4">
        <w:rPr>
          <w:rFonts w:hint="eastAsia"/>
        </w:rPr>
        <w:t>．考核方式：考试（）；考查（</w:t>
      </w:r>
      <w:r w:rsidR="009A4C5C" w:rsidRPr="004852D4">
        <w:rPr>
          <w:rFonts w:hint="eastAsia"/>
        </w:rPr>
        <w:t>√</w:t>
      </w:r>
      <w:r w:rsidRPr="004852D4">
        <w:rPr>
          <w:rFonts w:hint="eastAsia"/>
        </w:rPr>
        <w:t>）</w:t>
      </w:r>
    </w:p>
    <w:p w:rsidR="00A73653" w:rsidRPr="004852D4" w:rsidRDefault="00A73653" w:rsidP="00A73653">
      <w:pPr>
        <w:pStyle w:val="a7"/>
        <w:spacing w:line="360" w:lineRule="exact"/>
      </w:pPr>
      <w:r w:rsidRPr="004852D4">
        <w:t>2</w:t>
      </w:r>
      <w:r w:rsidRPr="004852D4">
        <w:rPr>
          <w:rFonts w:hint="eastAsia"/>
        </w:rPr>
        <w:t>．成绩评定：</w:t>
      </w:r>
    </w:p>
    <w:p w:rsidR="00A73653" w:rsidRPr="004852D4" w:rsidRDefault="00A73653" w:rsidP="00A73653">
      <w:pPr>
        <w:pStyle w:val="a8"/>
        <w:spacing w:line="360" w:lineRule="exact"/>
      </w:pPr>
      <w:r w:rsidRPr="004852D4">
        <w:rPr>
          <w:rFonts w:hint="eastAsia"/>
        </w:rPr>
        <w:t>计分制：百分制（√）；五级分制（）；两级分制（）</w:t>
      </w:r>
    </w:p>
    <w:p w:rsidR="00A73653" w:rsidRPr="004852D4" w:rsidRDefault="00A73653" w:rsidP="00A73653">
      <w:pPr>
        <w:pStyle w:val="a8"/>
        <w:spacing w:line="360" w:lineRule="exact"/>
      </w:pPr>
      <w:r w:rsidRPr="004852D4">
        <w:rPr>
          <w:rFonts w:hint="eastAsia"/>
        </w:rPr>
        <w:t>总评成绩构成：平时考核（</w:t>
      </w:r>
      <w:r w:rsidRPr="004852D4">
        <w:t>20</w:t>
      </w:r>
      <w:r w:rsidRPr="004852D4">
        <w:rPr>
          <w:rFonts w:hint="eastAsia"/>
        </w:rPr>
        <w:t>）％；</w:t>
      </w:r>
      <w:r w:rsidRPr="004852D4">
        <w:rPr>
          <w:rFonts w:ascii="宋体" w:hAnsi="宋体" w:hint="eastAsia"/>
          <w:kern w:val="0"/>
        </w:rPr>
        <w:t>实验环节（</w:t>
      </w:r>
      <w:r w:rsidRPr="004852D4">
        <w:rPr>
          <w:rFonts w:ascii="宋体" w:hAnsi="宋体"/>
          <w:kern w:val="0"/>
        </w:rPr>
        <w:t>20</w:t>
      </w:r>
      <w:r w:rsidRPr="004852D4">
        <w:rPr>
          <w:rFonts w:ascii="宋体" w:hAnsi="宋体" w:hint="eastAsia"/>
          <w:kern w:val="0"/>
        </w:rPr>
        <w:t>）％；</w:t>
      </w:r>
      <w:r w:rsidRPr="004852D4">
        <w:rPr>
          <w:rFonts w:hint="eastAsia"/>
        </w:rPr>
        <w:t>期末考核（</w:t>
      </w:r>
      <w:r w:rsidRPr="004852D4">
        <w:t>60</w:t>
      </w:r>
      <w:r w:rsidRPr="004852D4">
        <w:rPr>
          <w:rFonts w:hint="eastAsia"/>
        </w:rPr>
        <w:t>）％</w:t>
      </w:r>
    </w:p>
    <w:p w:rsidR="00A73653" w:rsidRPr="004852D4" w:rsidRDefault="00A73653" w:rsidP="00A73653">
      <w:pPr>
        <w:pStyle w:val="a8"/>
        <w:spacing w:line="360" w:lineRule="exact"/>
      </w:pPr>
      <w:r w:rsidRPr="004852D4">
        <w:rPr>
          <w:rFonts w:hint="eastAsia"/>
        </w:rPr>
        <w:t>平时考核包括：</w:t>
      </w:r>
      <w:r w:rsidRPr="004852D4">
        <w:t xml:space="preserve"> </w:t>
      </w:r>
      <w:r w:rsidRPr="004852D4">
        <w:rPr>
          <w:rFonts w:hint="eastAsia"/>
        </w:rPr>
        <w:t>考勤考纪、课堂讨论、平时测验、作业、读书报告、研讨报告等。</w:t>
      </w:r>
    </w:p>
    <w:p w:rsidR="00A73653" w:rsidRPr="004852D4" w:rsidRDefault="00A73653" w:rsidP="00A73653">
      <w:pPr>
        <w:snapToGrid w:val="0"/>
        <w:spacing w:line="360" w:lineRule="exact"/>
        <w:ind w:firstLine="420"/>
        <w:rPr>
          <w:b/>
          <w:bCs/>
          <w:kern w:val="0"/>
          <w:sz w:val="24"/>
        </w:rPr>
      </w:pPr>
      <w:r w:rsidRPr="004852D4">
        <w:rPr>
          <w:rFonts w:hint="eastAsia"/>
          <w:b/>
          <w:bCs/>
          <w:kern w:val="0"/>
          <w:sz w:val="24"/>
        </w:rPr>
        <w:t>八、建议教材及参考资料</w:t>
      </w:r>
    </w:p>
    <w:p w:rsidR="00A73653" w:rsidRPr="004852D4" w:rsidRDefault="00A73653" w:rsidP="00A73653">
      <w:pPr>
        <w:snapToGrid w:val="0"/>
        <w:spacing w:line="360" w:lineRule="exact"/>
        <w:ind w:firstLine="420"/>
        <w:rPr>
          <w:b/>
          <w:bCs/>
          <w:kern w:val="0"/>
        </w:rPr>
      </w:pPr>
      <w:r w:rsidRPr="004852D4">
        <w:rPr>
          <w:rFonts w:hint="eastAsia"/>
          <w:b/>
          <w:bCs/>
          <w:kern w:val="0"/>
        </w:rPr>
        <w:t>建议教材：</w:t>
      </w:r>
    </w:p>
    <w:p w:rsidR="00A73653" w:rsidRPr="004852D4" w:rsidRDefault="00A73653" w:rsidP="00A73653">
      <w:pPr>
        <w:snapToGrid w:val="0"/>
        <w:spacing w:line="360" w:lineRule="exact"/>
        <w:ind w:left="713" w:hanging="360"/>
        <w:rPr>
          <w:kern w:val="0"/>
        </w:rPr>
      </w:pPr>
      <w:r w:rsidRPr="004852D4">
        <w:rPr>
          <w:kern w:val="0"/>
        </w:rPr>
        <w:t xml:space="preserve">1. </w:t>
      </w:r>
      <w:smartTag w:uri="urn:schemas-microsoft-com:office:smarttags" w:element="place">
        <w:smartTag w:uri="urn:schemas-microsoft-com:office:smarttags" w:element="City">
          <w:r w:rsidRPr="004852D4">
            <w:rPr>
              <w:kern w:val="0"/>
            </w:rPr>
            <w:t>Cary</w:t>
          </w:r>
        </w:smartTag>
      </w:smartTag>
      <w:r w:rsidRPr="004852D4">
        <w:rPr>
          <w:kern w:val="0"/>
        </w:rPr>
        <w:t xml:space="preserve"> P.</w:t>
      </w:r>
      <w:r w:rsidRPr="004852D4">
        <w:rPr>
          <w:rFonts w:ascii="宋体" w:hAnsi="宋体"/>
          <w:kern w:val="0"/>
        </w:rPr>
        <w:t xml:space="preserve"> </w:t>
      </w:r>
      <w:r w:rsidRPr="004852D4">
        <w:rPr>
          <w:kern w:val="0"/>
        </w:rPr>
        <w:t>Schneider, James T.</w:t>
      </w:r>
      <w:r w:rsidRPr="004852D4">
        <w:rPr>
          <w:rFonts w:ascii="宋体" w:hAnsi="宋体"/>
          <w:kern w:val="0"/>
        </w:rPr>
        <w:t xml:space="preserve"> </w:t>
      </w:r>
      <w:r w:rsidRPr="004852D4">
        <w:rPr>
          <w:kern w:val="0"/>
        </w:rPr>
        <w:t>Perry</w:t>
      </w:r>
      <w:r w:rsidRPr="004852D4">
        <w:rPr>
          <w:rFonts w:ascii="宋体" w:hAnsi="宋体" w:hint="eastAsia"/>
          <w:kern w:val="0"/>
        </w:rPr>
        <w:t>著，成栋，李进，韩冀东等译，《电子商务》，机械工业出版社，</w:t>
      </w:r>
      <w:r w:rsidRPr="004852D4">
        <w:rPr>
          <w:kern w:val="0"/>
        </w:rPr>
        <w:t>2008</w:t>
      </w:r>
      <w:r w:rsidRPr="004852D4">
        <w:rPr>
          <w:rFonts w:ascii="宋体" w:hAnsi="宋体" w:hint="eastAsia"/>
          <w:kern w:val="0"/>
        </w:rPr>
        <w:t>年</w:t>
      </w:r>
      <w:r w:rsidRPr="004852D4">
        <w:rPr>
          <w:kern w:val="0"/>
        </w:rPr>
        <w:t>7</w:t>
      </w:r>
      <w:r w:rsidRPr="004852D4">
        <w:rPr>
          <w:rFonts w:ascii="宋体" w:hAnsi="宋体" w:hint="eastAsia"/>
          <w:kern w:val="0"/>
        </w:rPr>
        <w:t>月出版。</w:t>
      </w:r>
    </w:p>
    <w:p w:rsidR="00A73653" w:rsidRPr="004852D4" w:rsidRDefault="00A73653" w:rsidP="00A73653">
      <w:pPr>
        <w:snapToGrid w:val="0"/>
        <w:spacing w:line="360" w:lineRule="exact"/>
        <w:ind w:firstLine="420"/>
        <w:rPr>
          <w:b/>
          <w:bCs/>
          <w:kern w:val="0"/>
        </w:rPr>
      </w:pPr>
      <w:r w:rsidRPr="004852D4">
        <w:rPr>
          <w:rFonts w:hint="eastAsia"/>
          <w:b/>
          <w:bCs/>
          <w:kern w:val="0"/>
        </w:rPr>
        <w:t>参考资料：</w:t>
      </w:r>
    </w:p>
    <w:p w:rsidR="00A73653" w:rsidRPr="004852D4" w:rsidRDefault="00A73653" w:rsidP="00A73653">
      <w:pPr>
        <w:snapToGrid w:val="0"/>
        <w:spacing w:line="360" w:lineRule="exact"/>
        <w:ind w:left="713" w:hanging="360"/>
        <w:rPr>
          <w:kern w:val="0"/>
        </w:rPr>
      </w:pPr>
      <w:r w:rsidRPr="004852D4">
        <w:rPr>
          <w:kern w:val="0"/>
        </w:rPr>
        <w:t xml:space="preserve">1. </w:t>
      </w:r>
      <w:r w:rsidRPr="004852D4">
        <w:rPr>
          <w:rFonts w:hint="eastAsia"/>
          <w:kern w:val="0"/>
        </w:rPr>
        <w:t>埃佛雷姆</w:t>
      </w:r>
      <w:r w:rsidRPr="004852D4">
        <w:rPr>
          <w:kern w:val="0"/>
        </w:rPr>
        <w:t>.</w:t>
      </w:r>
      <w:r w:rsidRPr="004852D4">
        <w:rPr>
          <w:rFonts w:ascii="宋体" w:hAnsi="宋体" w:hint="eastAsia"/>
          <w:kern w:val="0"/>
        </w:rPr>
        <w:t>特班著，《电子商务</w:t>
      </w:r>
      <w:r w:rsidRPr="004852D4">
        <w:rPr>
          <w:kern w:val="0"/>
        </w:rPr>
        <w:t>——</w:t>
      </w:r>
      <w:r w:rsidRPr="004852D4">
        <w:rPr>
          <w:rFonts w:ascii="宋体" w:hAnsi="宋体" w:hint="eastAsia"/>
          <w:kern w:val="0"/>
        </w:rPr>
        <w:t>管理视角》，机械工业出版社，</w:t>
      </w:r>
      <w:r w:rsidRPr="004852D4">
        <w:rPr>
          <w:kern w:val="0"/>
        </w:rPr>
        <w:t>2008</w:t>
      </w:r>
      <w:r w:rsidRPr="004852D4">
        <w:rPr>
          <w:rFonts w:ascii="宋体" w:hAnsi="宋体" w:hint="eastAsia"/>
          <w:kern w:val="0"/>
        </w:rPr>
        <w:t>年</w:t>
      </w:r>
      <w:r w:rsidRPr="004852D4">
        <w:rPr>
          <w:kern w:val="0"/>
        </w:rPr>
        <w:t>5</w:t>
      </w:r>
      <w:r w:rsidRPr="004852D4">
        <w:rPr>
          <w:rFonts w:ascii="宋体" w:hAnsi="宋体" w:hint="eastAsia"/>
          <w:kern w:val="0"/>
        </w:rPr>
        <w:t>月版。</w:t>
      </w:r>
    </w:p>
    <w:p w:rsidR="00A73653" w:rsidRPr="004852D4" w:rsidRDefault="00A73653" w:rsidP="00A73653">
      <w:pPr>
        <w:snapToGrid w:val="0"/>
        <w:spacing w:line="360" w:lineRule="exact"/>
        <w:ind w:left="713" w:hanging="360"/>
        <w:rPr>
          <w:kern w:val="0"/>
        </w:rPr>
      </w:pPr>
      <w:r w:rsidRPr="004852D4">
        <w:rPr>
          <w:kern w:val="0"/>
        </w:rPr>
        <w:t xml:space="preserve">2. </w:t>
      </w:r>
      <w:r w:rsidRPr="004852D4">
        <w:rPr>
          <w:rFonts w:hint="eastAsia"/>
          <w:kern w:val="0"/>
        </w:rPr>
        <w:t>李海刚主编，《电子商务》，高等教育出版社，</w:t>
      </w:r>
      <w:r w:rsidRPr="004852D4">
        <w:rPr>
          <w:kern w:val="0"/>
        </w:rPr>
        <w:t>2006</w:t>
      </w:r>
      <w:r w:rsidRPr="004852D4">
        <w:rPr>
          <w:rFonts w:ascii="宋体" w:hAnsi="宋体" w:hint="eastAsia"/>
          <w:kern w:val="0"/>
        </w:rPr>
        <w:t>年版。</w:t>
      </w:r>
    </w:p>
    <w:p w:rsidR="00A73653" w:rsidRPr="004852D4" w:rsidRDefault="00A73653" w:rsidP="00A73653">
      <w:pPr>
        <w:snapToGrid w:val="0"/>
        <w:spacing w:line="360" w:lineRule="exact"/>
        <w:ind w:firstLine="420"/>
        <w:rPr>
          <w:b/>
          <w:bCs/>
          <w:kern w:val="0"/>
          <w:sz w:val="24"/>
        </w:rPr>
      </w:pPr>
      <w:r w:rsidRPr="004852D4">
        <w:rPr>
          <w:rFonts w:hint="eastAsia"/>
          <w:b/>
          <w:bCs/>
          <w:kern w:val="0"/>
          <w:sz w:val="24"/>
        </w:rPr>
        <w:t>九、大纲说明</w:t>
      </w:r>
    </w:p>
    <w:p w:rsidR="00A73653" w:rsidRPr="004852D4" w:rsidRDefault="00A73653" w:rsidP="00A73653">
      <w:pPr>
        <w:snapToGrid w:val="0"/>
        <w:spacing w:line="360" w:lineRule="exact"/>
        <w:ind w:firstLine="420"/>
        <w:rPr>
          <w:kern w:val="0"/>
        </w:rPr>
      </w:pPr>
      <w:r w:rsidRPr="004852D4">
        <w:rPr>
          <w:rFonts w:hint="eastAsia"/>
          <w:kern w:val="0"/>
        </w:rPr>
        <w:t>本大纲适用于当年修订的培养计划。</w:t>
      </w:r>
    </w:p>
    <w:p w:rsidR="00A73653" w:rsidRDefault="00A73653" w:rsidP="00A73653">
      <w:pPr>
        <w:snapToGrid w:val="0"/>
        <w:spacing w:line="360" w:lineRule="exact"/>
        <w:jc w:val="right"/>
        <w:rPr>
          <w:kern w:val="0"/>
          <w:sz w:val="24"/>
        </w:rPr>
      </w:pPr>
    </w:p>
    <w:p w:rsidR="00A73653" w:rsidRDefault="00A73653" w:rsidP="00A73653">
      <w:pPr>
        <w:snapToGrid w:val="0"/>
        <w:spacing w:line="360" w:lineRule="exact"/>
        <w:jc w:val="right"/>
        <w:rPr>
          <w:kern w:val="0"/>
          <w:sz w:val="24"/>
        </w:rPr>
      </w:pPr>
    </w:p>
    <w:p w:rsidR="00A73653" w:rsidRDefault="00A73653" w:rsidP="00A73653">
      <w:pPr>
        <w:snapToGrid w:val="0"/>
        <w:spacing w:line="360" w:lineRule="exact"/>
        <w:jc w:val="right"/>
        <w:rPr>
          <w:kern w:val="0"/>
          <w:sz w:val="24"/>
        </w:rPr>
      </w:pPr>
    </w:p>
    <w:p w:rsidR="00A73653" w:rsidRPr="004852D4" w:rsidRDefault="00A73653" w:rsidP="00A73653">
      <w:pPr>
        <w:snapToGrid w:val="0"/>
        <w:spacing w:line="360" w:lineRule="exact"/>
        <w:jc w:val="right"/>
        <w:rPr>
          <w:kern w:val="0"/>
          <w:sz w:val="24"/>
        </w:rPr>
      </w:pPr>
      <w:r w:rsidRPr="004852D4">
        <w:rPr>
          <w:rFonts w:hint="eastAsia"/>
          <w:kern w:val="0"/>
          <w:sz w:val="24"/>
        </w:rPr>
        <w:t>执笔人：</w:t>
      </w:r>
      <w:r w:rsidRPr="004852D4">
        <w:rPr>
          <w:rFonts w:ascii="宋体" w:hAnsi="宋体" w:hint="eastAsia"/>
          <w:kern w:val="0"/>
          <w:sz w:val="24"/>
        </w:rPr>
        <w:t>顾忠伟</w:t>
      </w:r>
    </w:p>
    <w:p w:rsidR="00A73653" w:rsidRPr="004852D4" w:rsidRDefault="00A73653" w:rsidP="00A73653">
      <w:pPr>
        <w:snapToGrid w:val="0"/>
        <w:spacing w:line="360" w:lineRule="exact"/>
        <w:jc w:val="right"/>
        <w:rPr>
          <w:kern w:val="0"/>
          <w:sz w:val="24"/>
        </w:rPr>
      </w:pPr>
      <w:r w:rsidRPr="004852D4">
        <w:rPr>
          <w:rFonts w:hint="eastAsia"/>
          <w:kern w:val="0"/>
          <w:sz w:val="24"/>
        </w:rPr>
        <w:t>审核人：</w:t>
      </w:r>
      <w:r w:rsidRPr="004852D4">
        <w:rPr>
          <w:rFonts w:ascii="宋体" w:hAnsi="宋体" w:hint="eastAsia"/>
          <w:kern w:val="0"/>
          <w:sz w:val="24"/>
        </w:rPr>
        <w:t>史红霞</w:t>
      </w:r>
    </w:p>
    <w:p w:rsidR="00A73653" w:rsidRPr="004852D4" w:rsidRDefault="00A73653" w:rsidP="00A73653">
      <w:pPr>
        <w:snapToGrid w:val="0"/>
        <w:spacing w:line="360" w:lineRule="exact"/>
        <w:jc w:val="right"/>
        <w:rPr>
          <w:rFonts w:ascii="宋体"/>
          <w:kern w:val="0"/>
          <w:sz w:val="24"/>
        </w:rPr>
      </w:pPr>
      <w:r w:rsidRPr="004852D4">
        <w:rPr>
          <w:rFonts w:hint="eastAsia"/>
          <w:kern w:val="0"/>
          <w:sz w:val="24"/>
        </w:rPr>
        <w:t>审批人：</w:t>
      </w:r>
      <w:r w:rsidRPr="004852D4">
        <w:rPr>
          <w:rFonts w:ascii="宋体" w:hAnsi="宋体" w:hint="eastAsia"/>
          <w:kern w:val="0"/>
          <w:sz w:val="24"/>
        </w:rPr>
        <w:t>曹</w:t>
      </w:r>
      <w:r w:rsidRPr="004852D4">
        <w:rPr>
          <w:rFonts w:ascii="宋体" w:hAnsi="宋体"/>
          <w:kern w:val="0"/>
          <w:sz w:val="24"/>
        </w:rPr>
        <w:t xml:space="preserve">  </w:t>
      </w:r>
      <w:r w:rsidRPr="004852D4">
        <w:rPr>
          <w:rFonts w:ascii="宋体" w:hAnsi="宋体" w:hint="eastAsia"/>
          <w:kern w:val="0"/>
          <w:sz w:val="24"/>
        </w:rPr>
        <w:t>敏</w:t>
      </w:r>
    </w:p>
    <w:p w:rsidR="00A73653" w:rsidRDefault="00A73653" w:rsidP="00A73653">
      <w:pPr>
        <w:snapToGrid w:val="0"/>
        <w:spacing w:line="360" w:lineRule="exact"/>
        <w:jc w:val="right"/>
        <w:rPr>
          <w:rFonts w:ascii="宋体"/>
          <w:kern w:val="0"/>
          <w:sz w:val="24"/>
        </w:rPr>
      </w:pPr>
    </w:p>
    <w:p w:rsidR="00A73653" w:rsidRDefault="00A73653" w:rsidP="00CC3356">
      <w:pPr>
        <w:spacing w:line="360" w:lineRule="exact"/>
        <w:jc w:val="center"/>
        <w:outlineLvl w:val="0"/>
        <w:rPr>
          <w:rFonts w:ascii="宋体" w:hAnsi="宋体" w:cs="宋体"/>
          <w:b/>
          <w:bCs/>
          <w:color w:val="000000"/>
          <w:kern w:val="0"/>
          <w:sz w:val="32"/>
          <w:szCs w:val="32"/>
        </w:rPr>
      </w:pPr>
    </w:p>
    <w:p w:rsidR="00A73653" w:rsidRDefault="00A73653" w:rsidP="00CC3356">
      <w:pPr>
        <w:spacing w:line="360" w:lineRule="exact"/>
        <w:jc w:val="center"/>
        <w:outlineLvl w:val="0"/>
        <w:rPr>
          <w:rFonts w:ascii="宋体" w:hAnsi="宋体" w:cs="宋体"/>
          <w:b/>
          <w:bCs/>
          <w:color w:val="000000"/>
          <w:kern w:val="0"/>
          <w:sz w:val="32"/>
          <w:szCs w:val="32"/>
        </w:rPr>
      </w:pPr>
    </w:p>
    <w:p w:rsidR="00F24D96" w:rsidRDefault="00F24D96" w:rsidP="00CC3356">
      <w:pPr>
        <w:spacing w:line="360" w:lineRule="exact"/>
        <w:jc w:val="center"/>
        <w:outlineLvl w:val="0"/>
        <w:rPr>
          <w:rFonts w:ascii="宋体" w:hAnsi="宋体" w:cs="宋体"/>
          <w:b/>
          <w:bCs/>
          <w:color w:val="000000"/>
          <w:kern w:val="0"/>
          <w:sz w:val="32"/>
          <w:szCs w:val="32"/>
        </w:rPr>
      </w:pPr>
    </w:p>
    <w:p w:rsidR="00F24D96" w:rsidRDefault="00F24D96" w:rsidP="00CC3356">
      <w:pPr>
        <w:spacing w:line="360" w:lineRule="exact"/>
        <w:jc w:val="center"/>
        <w:outlineLvl w:val="0"/>
        <w:rPr>
          <w:rFonts w:ascii="宋体" w:hAnsi="宋体" w:cs="宋体"/>
          <w:b/>
          <w:bCs/>
          <w:color w:val="000000"/>
          <w:kern w:val="0"/>
          <w:sz w:val="32"/>
          <w:szCs w:val="32"/>
        </w:rPr>
      </w:pPr>
    </w:p>
    <w:p w:rsidR="00F24D96" w:rsidRDefault="00F24D96" w:rsidP="00CC3356">
      <w:pPr>
        <w:spacing w:line="360" w:lineRule="exact"/>
        <w:jc w:val="center"/>
        <w:outlineLvl w:val="0"/>
        <w:rPr>
          <w:rFonts w:ascii="宋体" w:hAnsi="宋体" w:cs="宋体"/>
          <w:b/>
          <w:bCs/>
          <w:color w:val="000000"/>
          <w:kern w:val="0"/>
          <w:sz w:val="32"/>
          <w:szCs w:val="32"/>
        </w:rPr>
      </w:pPr>
    </w:p>
    <w:p w:rsidR="00F24D96" w:rsidRDefault="00F24D96" w:rsidP="00CC3356">
      <w:pPr>
        <w:spacing w:line="360" w:lineRule="exact"/>
        <w:jc w:val="center"/>
        <w:outlineLvl w:val="0"/>
        <w:rPr>
          <w:rFonts w:ascii="宋体" w:hAnsi="宋体" w:cs="宋体"/>
          <w:b/>
          <w:bCs/>
          <w:color w:val="000000"/>
          <w:kern w:val="0"/>
          <w:sz w:val="32"/>
          <w:szCs w:val="32"/>
        </w:rPr>
      </w:pPr>
    </w:p>
    <w:p w:rsidR="00F24D96" w:rsidRDefault="00F24D96" w:rsidP="00CC3356">
      <w:pPr>
        <w:spacing w:line="360" w:lineRule="exact"/>
        <w:jc w:val="center"/>
        <w:outlineLvl w:val="0"/>
        <w:rPr>
          <w:rFonts w:ascii="宋体" w:hAnsi="宋体" w:cs="宋体"/>
          <w:b/>
          <w:bCs/>
          <w:color w:val="000000"/>
          <w:kern w:val="0"/>
          <w:sz w:val="32"/>
          <w:szCs w:val="32"/>
        </w:rPr>
      </w:pPr>
    </w:p>
    <w:p w:rsidR="00F24D96" w:rsidRDefault="00F24D96" w:rsidP="00CC3356">
      <w:pPr>
        <w:spacing w:line="360" w:lineRule="exact"/>
        <w:jc w:val="center"/>
        <w:outlineLvl w:val="0"/>
        <w:rPr>
          <w:rFonts w:ascii="宋体" w:hAnsi="宋体" w:cs="宋体"/>
          <w:b/>
          <w:bCs/>
          <w:color w:val="000000"/>
          <w:kern w:val="0"/>
          <w:sz w:val="32"/>
          <w:szCs w:val="32"/>
        </w:rPr>
      </w:pPr>
    </w:p>
    <w:p w:rsidR="00F24D96" w:rsidRDefault="00F24D96" w:rsidP="00CC3356">
      <w:pPr>
        <w:spacing w:line="360" w:lineRule="exact"/>
        <w:jc w:val="center"/>
        <w:outlineLvl w:val="0"/>
        <w:rPr>
          <w:rFonts w:ascii="宋体" w:hAnsi="宋体" w:cs="宋体"/>
          <w:b/>
          <w:bCs/>
          <w:color w:val="000000"/>
          <w:kern w:val="0"/>
          <w:sz w:val="32"/>
          <w:szCs w:val="32"/>
        </w:rPr>
      </w:pPr>
    </w:p>
    <w:p w:rsidR="00F24D96" w:rsidRDefault="00F24D96" w:rsidP="00CC3356">
      <w:pPr>
        <w:spacing w:line="360" w:lineRule="exact"/>
        <w:jc w:val="center"/>
        <w:outlineLvl w:val="0"/>
        <w:rPr>
          <w:rFonts w:ascii="宋体" w:hAnsi="宋体" w:cs="宋体"/>
          <w:b/>
          <w:bCs/>
          <w:color w:val="000000"/>
          <w:kern w:val="0"/>
          <w:sz w:val="32"/>
          <w:szCs w:val="32"/>
        </w:rPr>
      </w:pPr>
    </w:p>
    <w:p w:rsidR="00F24D96" w:rsidRDefault="00F24D96" w:rsidP="00CC3356">
      <w:pPr>
        <w:spacing w:line="360" w:lineRule="exact"/>
        <w:jc w:val="center"/>
        <w:outlineLvl w:val="0"/>
        <w:rPr>
          <w:rFonts w:ascii="宋体" w:hAnsi="宋体" w:cs="宋体" w:hint="eastAsia"/>
          <w:b/>
          <w:bCs/>
          <w:color w:val="000000"/>
          <w:kern w:val="0"/>
          <w:sz w:val="32"/>
          <w:szCs w:val="32"/>
        </w:rPr>
      </w:pPr>
    </w:p>
    <w:p w:rsidR="00A73653" w:rsidRDefault="00A73653" w:rsidP="00CC3356">
      <w:pPr>
        <w:spacing w:line="360" w:lineRule="exact"/>
        <w:jc w:val="center"/>
        <w:outlineLvl w:val="0"/>
        <w:rPr>
          <w:rFonts w:ascii="宋体" w:hAnsi="宋体" w:cs="宋体"/>
          <w:b/>
          <w:bCs/>
          <w:color w:val="000000"/>
          <w:kern w:val="0"/>
          <w:sz w:val="32"/>
          <w:szCs w:val="32"/>
        </w:rPr>
      </w:pPr>
    </w:p>
    <w:p w:rsidR="00A73653" w:rsidRDefault="00A73653" w:rsidP="00CC3356">
      <w:pPr>
        <w:spacing w:line="360" w:lineRule="exact"/>
        <w:jc w:val="center"/>
        <w:outlineLvl w:val="0"/>
        <w:rPr>
          <w:rFonts w:ascii="宋体" w:hAnsi="宋体" w:cs="宋体"/>
          <w:b/>
          <w:bCs/>
          <w:color w:val="000000"/>
          <w:kern w:val="0"/>
          <w:sz w:val="32"/>
          <w:szCs w:val="32"/>
        </w:rPr>
      </w:pPr>
    </w:p>
    <w:p w:rsidR="00A73653" w:rsidRDefault="00A73653" w:rsidP="00CC3356">
      <w:pPr>
        <w:spacing w:line="360" w:lineRule="exact"/>
        <w:jc w:val="center"/>
        <w:outlineLvl w:val="0"/>
        <w:rPr>
          <w:rFonts w:ascii="宋体" w:hAnsi="宋体" w:cs="宋体"/>
          <w:b/>
          <w:bCs/>
          <w:color w:val="000000"/>
          <w:kern w:val="0"/>
          <w:sz w:val="32"/>
          <w:szCs w:val="32"/>
        </w:rPr>
      </w:pPr>
    </w:p>
    <w:p w:rsidR="007C51D4" w:rsidRPr="002C21A7" w:rsidRDefault="007C51D4" w:rsidP="00CC3356">
      <w:pPr>
        <w:spacing w:line="360" w:lineRule="exact"/>
        <w:jc w:val="center"/>
        <w:outlineLvl w:val="0"/>
        <w:rPr>
          <w:rFonts w:ascii="宋体"/>
          <w:b/>
          <w:bCs/>
          <w:color w:val="000000"/>
          <w:kern w:val="0"/>
          <w:sz w:val="32"/>
          <w:szCs w:val="32"/>
        </w:rPr>
      </w:pPr>
      <w:bookmarkStart w:id="155" w:name="_Toc512669091"/>
      <w:r w:rsidRPr="002C21A7">
        <w:rPr>
          <w:rFonts w:ascii="宋体" w:hAnsi="宋体" w:cs="宋体" w:hint="eastAsia"/>
          <w:b/>
          <w:bCs/>
          <w:color w:val="000000"/>
          <w:kern w:val="0"/>
          <w:sz w:val="32"/>
          <w:szCs w:val="32"/>
        </w:rPr>
        <w:lastRenderedPageBreak/>
        <w:t>国际贸易实务课程教学大纲</w:t>
      </w:r>
      <w:bookmarkEnd w:id="148"/>
      <w:bookmarkEnd w:id="149"/>
      <w:bookmarkEnd w:id="155"/>
    </w:p>
    <w:p w:rsidR="007C51D4" w:rsidRPr="002C21A7" w:rsidRDefault="007C51D4" w:rsidP="00CC3356">
      <w:pPr>
        <w:spacing w:line="360" w:lineRule="exact"/>
        <w:ind w:firstLine="482"/>
        <w:rPr>
          <w:rFonts w:ascii="宋体"/>
          <w:b/>
          <w:bCs/>
          <w:color w:val="000000"/>
          <w:kern w:val="0"/>
          <w:sz w:val="24"/>
          <w:szCs w:val="24"/>
        </w:rPr>
      </w:pPr>
    </w:p>
    <w:p w:rsidR="007C51D4" w:rsidRPr="002C21A7" w:rsidRDefault="007C51D4" w:rsidP="00CC3356">
      <w:pPr>
        <w:spacing w:line="360" w:lineRule="exact"/>
        <w:ind w:firstLine="482"/>
        <w:rPr>
          <w:rFonts w:ascii="宋体" w:hAnsi="宋体" w:cs="宋体"/>
          <w:color w:val="000000"/>
          <w:kern w:val="0"/>
        </w:rPr>
      </w:pPr>
      <w:r w:rsidRPr="002C21A7">
        <w:rPr>
          <w:rFonts w:ascii="宋体" w:hAnsi="宋体" w:cs="宋体" w:hint="eastAsia"/>
          <w:b/>
          <w:bCs/>
          <w:color w:val="000000"/>
          <w:kern w:val="0"/>
        </w:rPr>
        <w:t>课程名称</w:t>
      </w:r>
      <w:r w:rsidRPr="002C21A7">
        <w:rPr>
          <w:rFonts w:ascii="宋体" w:hAnsi="宋体" w:cs="宋体" w:hint="eastAsia"/>
          <w:color w:val="000000"/>
          <w:kern w:val="0"/>
        </w:rPr>
        <w:t>：国际贸易实务</w:t>
      </w:r>
      <w:r w:rsidRPr="002C21A7">
        <w:rPr>
          <w:rFonts w:ascii="宋体" w:hAnsi="宋体" w:cs="宋体"/>
          <w:color w:val="000000"/>
          <w:kern w:val="0"/>
        </w:rPr>
        <w:t>/International Trade Practice</w:t>
      </w:r>
    </w:p>
    <w:p w:rsidR="007C51D4" w:rsidRPr="002C21A7" w:rsidRDefault="007C51D4" w:rsidP="00CC3356">
      <w:pPr>
        <w:spacing w:line="360" w:lineRule="exact"/>
        <w:ind w:firstLine="482"/>
        <w:rPr>
          <w:rFonts w:ascii="宋体"/>
          <w:color w:val="000000"/>
          <w:kern w:val="0"/>
        </w:rPr>
      </w:pPr>
      <w:r w:rsidRPr="002C21A7">
        <w:rPr>
          <w:rFonts w:ascii="宋体" w:hAnsi="宋体" w:cs="宋体" w:hint="eastAsia"/>
          <w:b/>
          <w:bCs/>
          <w:color w:val="000000"/>
          <w:kern w:val="0"/>
        </w:rPr>
        <w:t>课程代码</w:t>
      </w:r>
      <w:r w:rsidRPr="002C21A7">
        <w:rPr>
          <w:rFonts w:ascii="宋体" w:hAnsi="宋体" w:cs="宋体" w:hint="eastAsia"/>
          <w:color w:val="000000"/>
          <w:kern w:val="0"/>
        </w:rPr>
        <w:t>：</w:t>
      </w:r>
      <w:r w:rsidRPr="002C21A7">
        <w:rPr>
          <w:rFonts w:ascii="宋体" w:hAnsi="宋体" w:cs="宋体"/>
          <w:color w:val="000000"/>
          <w:kern w:val="0"/>
        </w:rPr>
        <w:t>06136321</w:t>
      </w:r>
    </w:p>
    <w:p w:rsidR="007C51D4" w:rsidRPr="002C21A7" w:rsidRDefault="007C51D4" w:rsidP="00CC3356">
      <w:pPr>
        <w:spacing w:line="360" w:lineRule="exact"/>
        <w:ind w:firstLine="482"/>
        <w:rPr>
          <w:rFonts w:ascii="宋体"/>
          <w:color w:val="000000"/>
          <w:kern w:val="0"/>
        </w:rPr>
      </w:pPr>
      <w:r w:rsidRPr="002C21A7">
        <w:rPr>
          <w:rFonts w:ascii="宋体" w:hAnsi="宋体" w:cs="宋体" w:hint="eastAsia"/>
          <w:b/>
          <w:bCs/>
          <w:color w:val="000000"/>
          <w:kern w:val="0"/>
        </w:rPr>
        <w:t>课程类型</w:t>
      </w:r>
      <w:r w:rsidRPr="002C21A7">
        <w:rPr>
          <w:rFonts w:ascii="宋体" w:hAnsi="宋体" w:cs="宋体" w:hint="eastAsia"/>
          <w:color w:val="000000"/>
          <w:kern w:val="0"/>
        </w:rPr>
        <w:t>：复合</w:t>
      </w:r>
      <w:r w:rsidRPr="002C21A7">
        <w:rPr>
          <w:color w:val="000000"/>
          <w:kern w:val="0"/>
        </w:rPr>
        <w:t>/</w:t>
      </w:r>
      <w:r w:rsidRPr="002C21A7">
        <w:rPr>
          <w:rFonts w:ascii="宋体" w:hAnsi="宋体" w:cs="宋体" w:hint="eastAsia"/>
          <w:color w:val="000000"/>
          <w:kern w:val="0"/>
        </w:rPr>
        <w:t>选修</w:t>
      </w:r>
    </w:p>
    <w:p w:rsidR="007C51D4" w:rsidRPr="002C21A7" w:rsidRDefault="007C51D4" w:rsidP="00CC3356">
      <w:pPr>
        <w:spacing w:line="360" w:lineRule="exact"/>
        <w:ind w:firstLine="482"/>
        <w:rPr>
          <w:rFonts w:ascii="宋体" w:hAnsi="宋体" w:cs="宋体"/>
          <w:color w:val="000000"/>
          <w:kern w:val="0"/>
        </w:rPr>
      </w:pPr>
      <w:r w:rsidRPr="002C21A7">
        <w:rPr>
          <w:rFonts w:ascii="宋体" w:hAnsi="宋体" w:cs="宋体" w:hint="eastAsia"/>
          <w:b/>
          <w:bCs/>
          <w:color w:val="000000"/>
          <w:kern w:val="0"/>
        </w:rPr>
        <w:t>总学时数</w:t>
      </w:r>
      <w:r w:rsidRPr="002C21A7">
        <w:rPr>
          <w:rFonts w:ascii="宋体" w:hAnsi="宋体" w:cs="宋体" w:hint="eastAsia"/>
          <w:color w:val="000000"/>
          <w:kern w:val="0"/>
        </w:rPr>
        <w:t>：</w:t>
      </w:r>
      <w:r w:rsidRPr="002C21A7">
        <w:rPr>
          <w:rFonts w:ascii="宋体" w:hAnsi="宋体" w:cs="宋体"/>
          <w:color w:val="000000"/>
          <w:kern w:val="0"/>
        </w:rPr>
        <w:t>48</w:t>
      </w:r>
    </w:p>
    <w:p w:rsidR="007C51D4" w:rsidRPr="002C21A7" w:rsidRDefault="007C51D4" w:rsidP="008E2AFF">
      <w:pPr>
        <w:spacing w:line="360" w:lineRule="exact"/>
        <w:ind w:firstLineChars="208" w:firstLine="439"/>
        <w:rPr>
          <w:rFonts w:ascii="宋体"/>
          <w:b/>
          <w:bCs/>
          <w:color w:val="000000"/>
          <w:kern w:val="0"/>
        </w:rPr>
      </w:pPr>
      <w:r w:rsidRPr="002C21A7">
        <w:rPr>
          <w:rFonts w:ascii="宋体" w:hAnsi="宋体" w:cs="宋体" w:hint="eastAsia"/>
          <w:b/>
          <w:bCs/>
          <w:color w:val="000000"/>
          <w:kern w:val="0"/>
        </w:rPr>
        <w:t>学</w:t>
      </w:r>
      <w:r w:rsidRPr="002C21A7">
        <w:rPr>
          <w:rFonts w:ascii="宋体" w:hAnsi="宋体" w:cs="宋体"/>
          <w:b/>
          <w:bCs/>
          <w:color w:val="000000"/>
          <w:kern w:val="0"/>
        </w:rPr>
        <w:t xml:space="preserve">    </w:t>
      </w:r>
      <w:r w:rsidRPr="002C21A7">
        <w:rPr>
          <w:rFonts w:ascii="宋体" w:hAnsi="宋体" w:cs="宋体" w:hint="eastAsia"/>
          <w:b/>
          <w:bCs/>
          <w:color w:val="000000"/>
          <w:kern w:val="0"/>
        </w:rPr>
        <w:t>分：</w:t>
      </w:r>
      <w:r w:rsidRPr="002C21A7">
        <w:rPr>
          <w:rFonts w:ascii="宋体" w:hAnsi="宋体" w:cs="宋体"/>
          <w:color w:val="000000"/>
          <w:kern w:val="0"/>
        </w:rPr>
        <w:t>3.0</w:t>
      </w:r>
    </w:p>
    <w:p w:rsidR="007C51D4" w:rsidRPr="002C21A7" w:rsidRDefault="007C51D4" w:rsidP="00CC3356">
      <w:pPr>
        <w:spacing w:line="360" w:lineRule="exact"/>
        <w:ind w:firstLine="482"/>
        <w:rPr>
          <w:rFonts w:ascii="宋体"/>
          <w:color w:val="000000"/>
          <w:kern w:val="0"/>
        </w:rPr>
      </w:pPr>
      <w:r w:rsidRPr="002C21A7">
        <w:rPr>
          <w:rFonts w:ascii="宋体" w:hAnsi="宋体" w:cs="宋体" w:hint="eastAsia"/>
          <w:b/>
          <w:bCs/>
          <w:color w:val="000000"/>
          <w:kern w:val="0"/>
        </w:rPr>
        <w:t>先修课程</w:t>
      </w:r>
      <w:r w:rsidRPr="002C21A7">
        <w:rPr>
          <w:rFonts w:ascii="宋体" w:hAnsi="宋体" w:cs="宋体" w:hint="eastAsia"/>
          <w:color w:val="000000"/>
          <w:kern w:val="0"/>
        </w:rPr>
        <w:t>：</w:t>
      </w:r>
    </w:p>
    <w:p w:rsidR="007C51D4" w:rsidRPr="002C21A7" w:rsidRDefault="007C51D4" w:rsidP="00CC3356">
      <w:pPr>
        <w:spacing w:line="360" w:lineRule="exact"/>
        <w:ind w:firstLine="482"/>
        <w:rPr>
          <w:rFonts w:ascii="宋体"/>
          <w:color w:val="000000"/>
          <w:kern w:val="0"/>
        </w:rPr>
      </w:pPr>
      <w:r w:rsidRPr="002C21A7">
        <w:rPr>
          <w:rFonts w:ascii="宋体" w:hAnsi="宋体" w:cs="宋体" w:hint="eastAsia"/>
          <w:b/>
          <w:bCs/>
          <w:color w:val="000000"/>
          <w:kern w:val="0"/>
        </w:rPr>
        <w:t>开课单位</w:t>
      </w:r>
      <w:r w:rsidRPr="002C21A7">
        <w:rPr>
          <w:rFonts w:ascii="宋体" w:hAnsi="宋体" w:cs="宋体" w:hint="eastAsia"/>
          <w:color w:val="000000"/>
          <w:kern w:val="0"/>
        </w:rPr>
        <w:t>：经济管理学院</w:t>
      </w:r>
    </w:p>
    <w:p w:rsidR="007C51D4" w:rsidRPr="002C21A7" w:rsidRDefault="007C51D4" w:rsidP="008E2AFF">
      <w:pPr>
        <w:spacing w:line="360" w:lineRule="exact"/>
        <w:ind w:leftChars="223" w:left="468"/>
        <w:rPr>
          <w:rFonts w:ascii="宋体"/>
          <w:b/>
          <w:bCs/>
          <w:color w:val="000000"/>
          <w:kern w:val="0"/>
        </w:rPr>
      </w:pPr>
      <w:r w:rsidRPr="002C21A7">
        <w:rPr>
          <w:rFonts w:ascii="宋体" w:hAnsi="宋体" w:cs="宋体" w:hint="eastAsia"/>
          <w:b/>
          <w:bCs/>
          <w:color w:val="000000"/>
          <w:kern w:val="0"/>
        </w:rPr>
        <w:t>适用专业：</w:t>
      </w:r>
      <w:r>
        <w:rPr>
          <w:rFonts w:ascii="宋体" w:hAnsi="宋体" w:cs="宋体" w:hint="eastAsia"/>
          <w:color w:val="000000"/>
          <w:kern w:val="0"/>
        </w:rPr>
        <w:t>公共事业管理</w:t>
      </w:r>
    </w:p>
    <w:p w:rsidR="007C51D4" w:rsidRPr="002C21A7" w:rsidRDefault="007C51D4" w:rsidP="00F24D96">
      <w:pPr>
        <w:spacing w:line="360" w:lineRule="auto"/>
        <w:ind w:firstLine="420"/>
        <w:rPr>
          <w:rFonts w:ascii="宋体"/>
          <w:b/>
          <w:bCs/>
          <w:color w:val="000000"/>
          <w:kern w:val="0"/>
          <w:sz w:val="24"/>
          <w:szCs w:val="24"/>
        </w:rPr>
      </w:pPr>
      <w:r w:rsidRPr="002C21A7">
        <w:rPr>
          <w:rFonts w:ascii="宋体" w:hAnsi="宋体" w:cs="宋体" w:hint="eastAsia"/>
          <w:b/>
          <w:bCs/>
          <w:color w:val="000000"/>
          <w:kern w:val="0"/>
          <w:sz w:val="24"/>
          <w:szCs w:val="24"/>
        </w:rPr>
        <w:t>一、</w:t>
      </w:r>
      <w:r w:rsidRPr="002C21A7">
        <w:rPr>
          <w:rFonts w:cs="宋体" w:hint="eastAsia"/>
          <w:b/>
          <w:bCs/>
          <w:color w:val="000000"/>
          <w:kern w:val="0"/>
          <w:sz w:val="24"/>
          <w:szCs w:val="24"/>
        </w:rPr>
        <w:t>课程的性质</w:t>
      </w:r>
      <w:r w:rsidRPr="002C21A7">
        <w:rPr>
          <w:rFonts w:ascii="宋体" w:hAnsi="宋体" w:cs="宋体" w:hint="eastAsia"/>
          <w:b/>
          <w:bCs/>
          <w:color w:val="000000"/>
          <w:kern w:val="0"/>
          <w:sz w:val="24"/>
          <w:szCs w:val="24"/>
        </w:rPr>
        <w:t>、</w:t>
      </w:r>
      <w:r w:rsidRPr="002C21A7">
        <w:rPr>
          <w:rFonts w:cs="宋体" w:hint="eastAsia"/>
          <w:b/>
          <w:bCs/>
          <w:color w:val="000000"/>
          <w:kern w:val="0"/>
          <w:sz w:val="24"/>
          <w:szCs w:val="24"/>
        </w:rPr>
        <w:t>目的和任务</w:t>
      </w:r>
    </w:p>
    <w:p w:rsidR="007C51D4" w:rsidRPr="002C21A7" w:rsidRDefault="007C51D4" w:rsidP="00F24D96">
      <w:pPr>
        <w:pStyle w:val="p0"/>
        <w:widowControl w:val="0"/>
        <w:spacing w:line="360" w:lineRule="auto"/>
        <w:ind w:firstLineChars="200" w:firstLine="420"/>
        <w:rPr>
          <w:color w:val="000000"/>
        </w:rPr>
      </w:pPr>
      <w:r w:rsidRPr="002C21A7">
        <w:rPr>
          <w:rFonts w:cs="宋体" w:hint="eastAsia"/>
          <w:color w:val="000000"/>
        </w:rPr>
        <w:t>通过本课程学习，使学生能以客户利益为中心、以国际开拓为视角、以出口流程为脉络，把握企业以出口产品为先导开发国际市场所涉及到的具体实务和方法，一方面，能较系统地掌握进出口业务工作的基本环节，掌握外贸合同的各项交易条件，并能比较熟练地进行合同条款的谈判及外贸合同的签订与履行工作。另一方面，掌握国际上一些通行的惯例和普遍实行的原则，并对违反合同的现象能预先防范并能妥善处理好索赔、理赔工作。由此，初步具有分析和解决一些涉外经济贸易实际业务操作问题的基本能力，为进一步学习相关专业课程群打下基础。</w:t>
      </w:r>
    </w:p>
    <w:p w:rsidR="007C51D4" w:rsidRPr="002C21A7" w:rsidRDefault="007C51D4" w:rsidP="00F24D96">
      <w:pPr>
        <w:spacing w:line="360" w:lineRule="auto"/>
        <w:ind w:firstLine="420"/>
        <w:rPr>
          <w:rFonts w:ascii="宋体"/>
          <w:b/>
          <w:bCs/>
          <w:color w:val="000000"/>
          <w:kern w:val="0"/>
          <w:sz w:val="24"/>
          <w:szCs w:val="24"/>
        </w:rPr>
      </w:pPr>
      <w:r w:rsidRPr="002C21A7">
        <w:rPr>
          <w:rFonts w:ascii="宋体" w:hAnsi="宋体" w:cs="宋体" w:hint="eastAsia"/>
          <w:b/>
          <w:bCs/>
          <w:color w:val="000000"/>
          <w:kern w:val="0"/>
          <w:sz w:val="24"/>
          <w:szCs w:val="24"/>
        </w:rPr>
        <w:t>二、教学内容及教学基本要求</w:t>
      </w:r>
    </w:p>
    <w:p w:rsidR="007C51D4" w:rsidRPr="002C21A7" w:rsidRDefault="007C51D4" w:rsidP="00F24D96">
      <w:pPr>
        <w:spacing w:line="360" w:lineRule="auto"/>
        <w:ind w:firstLine="420"/>
        <w:rPr>
          <w:color w:val="000000"/>
          <w:kern w:val="0"/>
        </w:rPr>
      </w:pPr>
      <w:r w:rsidRPr="002C21A7">
        <w:rPr>
          <w:rFonts w:ascii="宋体" w:hAnsi="宋体" w:cs="宋体"/>
          <w:color w:val="000000"/>
          <w:kern w:val="0"/>
        </w:rPr>
        <w:t>1</w:t>
      </w:r>
      <w:r w:rsidRPr="002C21A7">
        <w:rPr>
          <w:rFonts w:ascii="宋体" w:hAnsi="宋体" w:cs="宋体" w:hint="eastAsia"/>
          <w:color w:val="000000"/>
          <w:kern w:val="0"/>
        </w:rPr>
        <w:t>．</w:t>
      </w:r>
      <w:r w:rsidRPr="002C21A7">
        <w:rPr>
          <w:rFonts w:cs="宋体" w:hint="eastAsia"/>
          <w:color w:val="000000"/>
          <w:kern w:val="0"/>
        </w:rPr>
        <w:t>概论：</w:t>
      </w:r>
    </w:p>
    <w:p w:rsidR="007C51D4" w:rsidRPr="002C21A7" w:rsidRDefault="007C51D4" w:rsidP="00F24D96">
      <w:pPr>
        <w:spacing w:line="360" w:lineRule="auto"/>
        <w:ind w:firstLineChars="350" w:firstLine="735"/>
        <w:rPr>
          <w:color w:val="000000"/>
          <w:kern w:val="0"/>
        </w:rPr>
      </w:pPr>
      <w:r w:rsidRPr="002C21A7">
        <w:rPr>
          <w:rFonts w:cs="宋体" w:hint="eastAsia"/>
          <w:color w:val="000000"/>
          <w:kern w:val="0"/>
        </w:rPr>
        <w:t>了解《国际贸易实务》的研究对象、基本内容、学习方法、国际贸易的定义、国际贸易与国内贸易的关系、国际贸易所适用的各种国内法、国际法、国际惯例；理解国际贸易与对外贸易、国境与关境、中国加入公约所做的保留、国内法与国际法的关系；掌握国际性的判断标准、国际惯例的特点、适用原则。</w:t>
      </w:r>
    </w:p>
    <w:p w:rsidR="007C51D4" w:rsidRPr="002C21A7" w:rsidRDefault="007C51D4" w:rsidP="00F24D96">
      <w:pPr>
        <w:spacing w:line="360" w:lineRule="auto"/>
        <w:ind w:firstLine="420"/>
        <w:rPr>
          <w:color w:val="000000"/>
        </w:rPr>
      </w:pPr>
      <w:r w:rsidRPr="002C21A7">
        <w:rPr>
          <w:rFonts w:cs="宋体" w:hint="eastAsia"/>
          <w:color w:val="000000"/>
        </w:rPr>
        <w:t>教学重点与难点：</w:t>
      </w:r>
      <w:r w:rsidRPr="002C21A7">
        <w:rPr>
          <w:rFonts w:cs="宋体" w:hint="eastAsia"/>
          <w:color w:val="000000"/>
          <w:kern w:val="0"/>
        </w:rPr>
        <w:t>国际性的四个判断标准及其适用、国际法与国内法及国际惯例的法律关系、国际惯例的特点及适用原则。</w:t>
      </w:r>
    </w:p>
    <w:p w:rsidR="007C51D4" w:rsidRPr="002C21A7" w:rsidRDefault="007C51D4" w:rsidP="00F24D96">
      <w:pPr>
        <w:spacing w:line="360" w:lineRule="auto"/>
        <w:ind w:firstLine="420"/>
        <w:rPr>
          <w:color w:val="000000"/>
          <w:kern w:val="0"/>
        </w:rPr>
      </w:pPr>
      <w:r w:rsidRPr="002C21A7">
        <w:rPr>
          <w:color w:val="000000"/>
          <w:kern w:val="0"/>
        </w:rPr>
        <w:t>2</w:t>
      </w:r>
      <w:r w:rsidRPr="002C21A7">
        <w:rPr>
          <w:rFonts w:cs="宋体" w:hint="eastAsia"/>
          <w:color w:val="000000"/>
          <w:kern w:val="0"/>
        </w:rPr>
        <w:t>．国际贸易术语：</w:t>
      </w:r>
    </w:p>
    <w:p w:rsidR="007C51D4" w:rsidRPr="002C21A7" w:rsidRDefault="007C51D4" w:rsidP="00F24D96">
      <w:pPr>
        <w:snapToGrid w:val="0"/>
        <w:spacing w:line="360" w:lineRule="auto"/>
        <w:ind w:firstLineChars="350" w:firstLine="735"/>
        <w:rPr>
          <w:color w:val="000000"/>
          <w:kern w:val="0"/>
        </w:rPr>
      </w:pPr>
      <w:r w:rsidRPr="002C21A7">
        <w:rPr>
          <w:rFonts w:cs="宋体" w:hint="eastAsia"/>
          <w:color w:val="000000"/>
          <w:kern w:val="0"/>
        </w:rPr>
        <w:t>了解国际贸易术语的产生、发展与作用、有关术语的国际惯例的基本情况；理解各术语的特点、风险、费用和责任的划分以及适用的运输方式、选用术语时应考虑的重要因素；掌握贸易术语的含义、</w:t>
      </w:r>
      <w:r w:rsidRPr="002C21A7">
        <w:rPr>
          <w:color w:val="000000"/>
          <w:kern w:val="0"/>
        </w:rPr>
        <w:t>2010</w:t>
      </w:r>
      <w:r w:rsidRPr="002C21A7">
        <w:rPr>
          <w:rFonts w:cs="宋体" w:hint="eastAsia"/>
          <w:color w:val="000000"/>
          <w:kern w:val="0"/>
        </w:rPr>
        <w:t>通则对</w:t>
      </w:r>
      <w:r w:rsidRPr="002C21A7">
        <w:rPr>
          <w:color w:val="000000"/>
          <w:kern w:val="0"/>
        </w:rPr>
        <w:t>2000</w:t>
      </w:r>
      <w:r w:rsidRPr="002C21A7">
        <w:rPr>
          <w:rFonts w:cs="宋体" w:hint="eastAsia"/>
          <w:color w:val="000000"/>
          <w:kern w:val="0"/>
        </w:rPr>
        <w:t>通则的关键修改、使用</w:t>
      </w:r>
      <w:r w:rsidRPr="002C21A7">
        <w:rPr>
          <w:color w:val="000000"/>
          <w:kern w:val="0"/>
        </w:rPr>
        <w:t>6</w:t>
      </w:r>
      <w:r w:rsidRPr="002C21A7">
        <w:rPr>
          <w:rFonts w:cs="宋体" w:hint="eastAsia"/>
          <w:color w:val="000000"/>
          <w:kern w:val="0"/>
        </w:rPr>
        <w:t>种主要贸易术语时应注意的事项以及彼此之间的比较、</w:t>
      </w:r>
      <w:r w:rsidRPr="002C21A7">
        <w:rPr>
          <w:color w:val="000000"/>
          <w:kern w:val="0"/>
        </w:rPr>
        <w:t>CFR</w:t>
      </w:r>
      <w:r w:rsidRPr="002C21A7">
        <w:rPr>
          <w:rFonts w:cs="宋体" w:hint="eastAsia"/>
          <w:color w:val="000000"/>
          <w:kern w:val="0"/>
        </w:rPr>
        <w:t>术语的船货衔接与</w:t>
      </w:r>
      <w:r w:rsidRPr="002C21A7">
        <w:rPr>
          <w:color w:val="000000"/>
          <w:kern w:val="0"/>
        </w:rPr>
        <w:t>CIF</w:t>
      </w:r>
      <w:r w:rsidRPr="002C21A7">
        <w:rPr>
          <w:rFonts w:cs="宋体" w:hint="eastAsia"/>
          <w:color w:val="000000"/>
          <w:kern w:val="0"/>
        </w:rPr>
        <w:t>术语的运保衔接、装运通知在</w:t>
      </w:r>
      <w:r w:rsidRPr="002C21A7">
        <w:rPr>
          <w:color w:val="000000"/>
          <w:kern w:val="0"/>
        </w:rPr>
        <w:t>CFR</w:t>
      </w:r>
      <w:r w:rsidRPr="002C21A7">
        <w:rPr>
          <w:rFonts w:cs="宋体" w:hint="eastAsia"/>
          <w:color w:val="000000"/>
          <w:kern w:val="0"/>
        </w:rPr>
        <w:t>术语与</w:t>
      </w:r>
      <w:r w:rsidRPr="002C21A7">
        <w:rPr>
          <w:color w:val="000000"/>
          <w:kern w:val="0"/>
        </w:rPr>
        <w:t>CIF</w:t>
      </w:r>
      <w:r w:rsidRPr="002C21A7">
        <w:rPr>
          <w:rFonts w:cs="宋体" w:hint="eastAsia"/>
          <w:color w:val="000000"/>
          <w:kern w:val="0"/>
        </w:rPr>
        <w:t>术语中不同作用及其关键信息、贸易术语与合同的关系。</w:t>
      </w:r>
    </w:p>
    <w:p w:rsidR="007C51D4" w:rsidRPr="002C21A7" w:rsidRDefault="007C51D4" w:rsidP="00F24D96">
      <w:pPr>
        <w:spacing w:line="360" w:lineRule="auto"/>
        <w:ind w:firstLine="420"/>
        <w:rPr>
          <w:color w:val="000000"/>
        </w:rPr>
      </w:pPr>
      <w:r w:rsidRPr="002C21A7">
        <w:rPr>
          <w:rFonts w:cs="宋体" w:hint="eastAsia"/>
          <w:color w:val="000000"/>
        </w:rPr>
        <w:lastRenderedPageBreak/>
        <w:t>教学重点与难点：</w:t>
      </w:r>
      <w:r w:rsidRPr="002C21A7">
        <w:rPr>
          <w:color w:val="000000"/>
          <w:kern w:val="0"/>
        </w:rPr>
        <w:t>2010</w:t>
      </w:r>
      <w:r w:rsidRPr="002C21A7">
        <w:rPr>
          <w:rFonts w:cs="宋体" w:hint="eastAsia"/>
          <w:color w:val="000000"/>
          <w:kern w:val="0"/>
        </w:rPr>
        <w:t>通则对</w:t>
      </w:r>
      <w:r w:rsidRPr="002C21A7">
        <w:rPr>
          <w:color w:val="000000"/>
          <w:kern w:val="0"/>
        </w:rPr>
        <w:t>2000</w:t>
      </w:r>
      <w:r w:rsidRPr="002C21A7">
        <w:rPr>
          <w:rFonts w:cs="宋体" w:hint="eastAsia"/>
          <w:color w:val="000000"/>
          <w:kern w:val="0"/>
        </w:rPr>
        <w:t>通则的关键修改及其实践意义、装运港船上交货的三个主流术语的注意事项及其实际运用、装运港船上交货术语与货交承运人术语的异同、</w:t>
      </w:r>
      <w:r w:rsidRPr="002C21A7">
        <w:rPr>
          <w:color w:val="000000"/>
          <w:kern w:val="0"/>
        </w:rPr>
        <w:t>CFR</w:t>
      </w:r>
      <w:r w:rsidRPr="002C21A7">
        <w:rPr>
          <w:rFonts w:cs="宋体" w:hint="eastAsia"/>
          <w:color w:val="000000"/>
          <w:kern w:val="0"/>
        </w:rPr>
        <w:t>项下船货衔接与</w:t>
      </w:r>
      <w:r w:rsidRPr="002C21A7">
        <w:rPr>
          <w:color w:val="000000"/>
          <w:kern w:val="0"/>
        </w:rPr>
        <w:t>CIF</w:t>
      </w:r>
      <w:r w:rsidRPr="002C21A7">
        <w:rPr>
          <w:rFonts w:cs="宋体" w:hint="eastAsia"/>
          <w:color w:val="000000"/>
          <w:kern w:val="0"/>
        </w:rPr>
        <w:t>项下运保衔接问题的产生原因及责任承担与解决方法、</w:t>
      </w:r>
      <w:r w:rsidRPr="002C21A7">
        <w:rPr>
          <w:color w:val="000000"/>
          <w:kern w:val="0"/>
        </w:rPr>
        <w:t>CFR</w:t>
      </w:r>
      <w:r w:rsidRPr="002C21A7">
        <w:rPr>
          <w:rFonts w:cs="宋体" w:hint="eastAsia"/>
          <w:color w:val="000000"/>
          <w:kern w:val="0"/>
        </w:rPr>
        <w:t>与</w:t>
      </w:r>
      <w:r w:rsidRPr="002C21A7">
        <w:rPr>
          <w:color w:val="000000"/>
          <w:kern w:val="0"/>
        </w:rPr>
        <w:t>CIF</w:t>
      </w:r>
      <w:r w:rsidRPr="002C21A7">
        <w:rPr>
          <w:rFonts w:cs="宋体" w:hint="eastAsia"/>
          <w:color w:val="000000"/>
          <w:kern w:val="0"/>
        </w:rPr>
        <w:t>项下装船通知的不同作用及其关键信息、贸易术语与买卖合同的很重要但不唯一的关系。</w:t>
      </w:r>
    </w:p>
    <w:p w:rsidR="007C51D4" w:rsidRPr="002C21A7" w:rsidRDefault="007C51D4" w:rsidP="00F24D96">
      <w:pPr>
        <w:spacing w:line="360" w:lineRule="auto"/>
        <w:ind w:firstLine="420"/>
        <w:rPr>
          <w:color w:val="000000"/>
          <w:kern w:val="0"/>
        </w:rPr>
      </w:pPr>
      <w:r w:rsidRPr="002C21A7">
        <w:rPr>
          <w:color w:val="000000"/>
          <w:kern w:val="0"/>
        </w:rPr>
        <w:t>3</w:t>
      </w:r>
      <w:r w:rsidRPr="002C21A7">
        <w:rPr>
          <w:rFonts w:cs="宋体" w:hint="eastAsia"/>
          <w:color w:val="000000"/>
          <w:kern w:val="0"/>
        </w:rPr>
        <w:t>．国际贸易结算：</w:t>
      </w:r>
    </w:p>
    <w:p w:rsidR="007C51D4" w:rsidRPr="002C21A7" w:rsidRDefault="007C51D4" w:rsidP="00F24D96">
      <w:pPr>
        <w:spacing w:line="360" w:lineRule="auto"/>
        <w:ind w:firstLine="726"/>
        <w:rPr>
          <w:color w:val="000000"/>
          <w:kern w:val="0"/>
        </w:rPr>
      </w:pPr>
      <w:r w:rsidRPr="002C21A7">
        <w:rPr>
          <w:rFonts w:cs="宋体" w:hint="eastAsia"/>
          <w:color w:val="000000"/>
          <w:kern w:val="0"/>
        </w:rPr>
        <w:t>了解票据的概念与特性及相关法律、出口信用保险、银行保函、</w:t>
      </w:r>
      <w:r w:rsidRPr="002C21A7">
        <w:rPr>
          <w:color w:val="000000"/>
          <w:kern w:val="0"/>
        </w:rPr>
        <w:t>TSU</w:t>
      </w:r>
      <w:r w:rsidRPr="002C21A7">
        <w:rPr>
          <w:rFonts w:cs="宋体" w:hint="eastAsia"/>
          <w:color w:val="000000"/>
          <w:kern w:val="0"/>
        </w:rPr>
        <w:t>；理解各种票据的含义、内容、种类及行为、各种支付方式的定义、当事人关系、一般程序与性质、多种结算方式的结合；掌握汇票的填制、汇票与本票及支票的主要区别、托收项下对买卖双方的融资、议付与贴现及国际保理的异同、出口信用保险与国际保理及福费廷的比较、信用证的特点与理解应用、各种主要的信用证种类。</w:t>
      </w:r>
    </w:p>
    <w:p w:rsidR="007C51D4" w:rsidRPr="002C21A7" w:rsidRDefault="007C51D4" w:rsidP="00F24D96">
      <w:pPr>
        <w:spacing w:line="360" w:lineRule="auto"/>
        <w:ind w:firstLine="420"/>
        <w:rPr>
          <w:color w:val="000000"/>
        </w:rPr>
      </w:pPr>
      <w:r w:rsidRPr="002C21A7">
        <w:rPr>
          <w:rFonts w:cs="宋体" w:hint="eastAsia"/>
          <w:color w:val="000000"/>
        </w:rPr>
        <w:t>教学重点与难点：贸易服务公共设施银行付款责任的实际运用、</w:t>
      </w:r>
      <w:r w:rsidRPr="002C21A7">
        <w:rPr>
          <w:rFonts w:cs="宋体" w:hint="eastAsia"/>
          <w:color w:val="000000"/>
          <w:kern w:val="0"/>
        </w:rPr>
        <w:t>汇票的缮制、三种金融单据的主要区别、托收融资方式及其操作、三种远期变即期结算的异同、信保与保理及福费廷的比较和运用、信用证特点的理解与应用、最主要的信用证的分类标准及其种类和比较。</w:t>
      </w:r>
    </w:p>
    <w:p w:rsidR="007C51D4" w:rsidRPr="002C21A7" w:rsidRDefault="007C51D4" w:rsidP="00F24D96">
      <w:pPr>
        <w:spacing w:line="360" w:lineRule="auto"/>
        <w:ind w:firstLine="420"/>
        <w:rPr>
          <w:color w:val="000000"/>
          <w:kern w:val="0"/>
        </w:rPr>
      </w:pPr>
      <w:r w:rsidRPr="002C21A7">
        <w:rPr>
          <w:color w:val="000000"/>
          <w:kern w:val="0"/>
        </w:rPr>
        <w:t>4</w:t>
      </w:r>
      <w:r w:rsidRPr="002C21A7">
        <w:rPr>
          <w:rFonts w:cs="宋体" w:hint="eastAsia"/>
          <w:color w:val="000000"/>
          <w:kern w:val="0"/>
        </w:rPr>
        <w:t>．国际贸易方式：</w:t>
      </w:r>
    </w:p>
    <w:p w:rsidR="007C51D4" w:rsidRPr="002C21A7" w:rsidRDefault="007C51D4" w:rsidP="00F24D96">
      <w:pPr>
        <w:spacing w:line="360" w:lineRule="auto"/>
        <w:ind w:firstLine="727"/>
        <w:rPr>
          <w:color w:val="000000"/>
          <w:kern w:val="0"/>
        </w:rPr>
      </w:pPr>
      <w:r w:rsidRPr="002C21A7">
        <w:rPr>
          <w:rFonts w:cs="宋体" w:hint="eastAsia"/>
          <w:color w:val="000000"/>
          <w:kern w:val="0"/>
        </w:rPr>
        <w:t>了解经销、代理、寄售、拍卖、展卖、招投标、期货交易的含义、程序、协议内容及注意事项；理解包销的含义及利弊、商业代理、招投标、对等贸易、补偿贸易的种类、电子商务对国际贸易的影响；掌握对等贸易与补偿贸易的含义及主要区别、包销、寄售、拍卖、招投标、期货交易、补偿贸易的特点、套期保值的做法、来料（件）加工与进料加工及来样加工的区别。</w:t>
      </w:r>
    </w:p>
    <w:p w:rsidR="007C51D4" w:rsidRPr="002C21A7" w:rsidRDefault="007C51D4" w:rsidP="00F24D96">
      <w:pPr>
        <w:spacing w:line="360" w:lineRule="auto"/>
        <w:ind w:firstLine="435"/>
        <w:rPr>
          <w:color w:val="000000"/>
        </w:rPr>
      </w:pPr>
      <w:r w:rsidRPr="002C21A7">
        <w:rPr>
          <w:rFonts w:cs="宋体" w:hint="eastAsia"/>
          <w:color w:val="000000"/>
        </w:rPr>
        <w:t>教学重点与难点：</w:t>
      </w:r>
      <w:r w:rsidRPr="002C21A7">
        <w:rPr>
          <w:rFonts w:cs="宋体" w:hint="eastAsia"/>
          <w:color w:val="000000"/>
          <w:kern w:val="0"/>
        </w:rPr>
        <w:t>补偿贸易的特点及实际执行、对等贸易与补偿贸易的主要差别和运用、包销、寄售、拍卖、招投标这些贸易方式的特点、三来一补的性质归属及其本质区别。</w:t>
      </w:r>
    </w:p>
    <w:p w:rsidR="007C51D4" w:rsidRPr="002C21A7" w:rsidRDefault="007C51D4" w:rsidP="00F24D96">
      <w:pPr>
        <w:spacing w:line="360" w:lineRule="auto"/>
        <w:ind w:firstLine="435"/>
        <w:rPr>
          <w:color w:val="000000"/>
          <w:kern w:val="0"/>
        </w:rPr>
      </w:pPr>
      <w:r w:rsidRPr="002C21A7">
        <w:rPr>
          <w:color w:val="000000"/>
          <w:kern w:val="0"/>
        </w:rPr>
        <w:t>5</w:t>
      </w:r>
      <w:r w:rsidRPr="002C21A7">
        <w:rPr>
          <w:rFonts w:cs="宋体" w:hint="eastAsia"/>
          <w:color w:val="000000"/>
          <w:kern w:val="0"/>
        </w:rPr>
        <w:t>．合同商订</w:t>
      </w:r>
    </w:p>
    <w:p w:rsidR="007C51D4" w:rsidRPr="002C21A7" w:rsidRDefault="007C51D4" w:rsidP="00F24D96">
      <w:pPr>
        <w:snapToGrid w:val="0"/>
        <w:spacing w:line="360" w:lineRule="auto"/>
        <w:ind w:firstLineChars="350" w:firstLine="735"/>
        <w:rPr>
          <w:color w:val="000000"/>
          <w:kern w:val="0"/>
        </w:rPr>
      </w:pPr>
      <w:r w:rsidRPr="002C21A7">
        <w:rPr>
          <w:rFonts w:cs="宋体" w:hint="eastAsia"/>
          <w:color w:val="000000"/>
          <w:kern w:val="0"/>
        </w:rPr>
        <w:t>了解交易前的各种准备、定价原则及策略、各种国内外费用、洽商的内容与形式、合同的形式与基本内容；理解市场调研与报告、客户开发与保持及服务、影响价格的因素、主要术语的价格构成、佣金与折扣、询盘、发盘、还盘、接受的含义及其法律意义、合同有效成立的条件；掌握进出口经济效益的核算、主要术语的换算、作价方法、各项价格条款的拟定、发盘与接受的必备条件及其撤回与撤销的条件、发盘撤销与逾期接受的例外、根据磋商函电订立合同。</w:t>
      </w:r>
    </w:p>
    <w:p w:rsidR="007C51D4" w:rsidRPr="002C21A7" w:rsidRDefault="007C51D4" w:rsidP="00F24D96">
      <w:pPr>
        <w:spacing w:line="360" w:lineRule="auto"/>
        <w:ind w:firstLine="435"/>
        <w:rPr>
          <w:color w:val="000000"/>
        </w:rPr>
      </w:pPr>
      <w:r w:rsidRPr="002C21A7">
        <w:rPr>
          <w:rFonts w:cs="宋体" w:hint="eastAsia"/>
          <w:color w:val="000000"/>
        </w:rPr>
        <w:t>教学重点与难点：</w:t>
      </w:r>
      <w:r w:rsidRPr="002C21A7">
        <w:rPr>
          <w:rFonts w:cs="宋体" w:hint="eastAsia"/>
          <w:color w:val="000000"/>
          <w:kern w:val="0"/>
        </w:rPr>
        <w:t>进出口经济效益的核算指标及计算、主要术语之间的价格换算及计算时的注意事项、作价方法的分类与关键差别、发盘与接受的必备条件及其撤回与撤销的条</w:t>
      </w:r>
      <w:r w:rsidRPr="002C21A7">
        <w:rPr>
          <w:rFonts w:cs="宋体" w:hint="eastAsia"/>
          <w:color w:val="000000"/>
          <w:kern w:val="0"/>
        </w:rPr>
        <w:lastRenderedPageBreak/>
        <w:t>件和例外、审阅函电并据此拟定合同条款。</w:t>
      </w:r>
    </w:p>
    <w:p w:rsidR="007C51D4" w:rsidRPr="002C21A7" w:rsidRDefault="007C51D4" w:rsidP="00F24D96">
      <w:pPr>
        <w:spacing w:line="360" w:lineRule="auto"/>
        <w:ind w:firstLine="435"/>
        <w:rPr>
          <w:color w:val="000000"/>
          <w:kern w:val="0"/>
        </w:rPr>
      </w:pPr>
      <w:r w:rsidRPr="002C21A7">
        <w:rPr>
          <w:color w:val="000000"/>
          <w:kern w:val="0"/>
        </w:rPr>
        <w:t>6</w:t>
      </w:r>
      <w:r w:rsidRPr="002C21A7">
        <w:rPr>
          <w:rFonts w:cs="宋体" w:hint="eastAsia"/>
          <w:color w:val="000000"/>
          <w:kern w:val="0"/>
        </w:rPr>
        <w:t>．出口合同履行</w:t>
      </w:r>
      <w:r w:rsidRPr="002C21A7">
        <w:rPr>
          <w:color w:val="000000"/>
          <w:kern w:val="0"/>
        </w:rPr>
        <w:t>——</w:t>
      </w:r>
      <w:r w:rsidRPr="002C21A7">
        <w:rPr>
          <w:rFonts w:cs="宋体" w:hint="eastAsia"/>
          <w:color w:val="000000"/>
          <w:kern w:val="0"/>
        </w:rPr>
        <w:t>备货</w:t>
      </w:r>
    </w:p>
    <w:p w:rsidR="007C51D4" w:rsidRPr="002C21A7" w:rsidRDefault="007C51D4" w:rsidP="00F24D96">
      <w:pPr>
        <w:snapToGrid w:val="0"/>
        <w:spacing w:line="360" w:lineRule="auto"/>
        <w:ind w:firstLineChars="350" w:firstLine="735"/>
        <w:rPr>
          <w:color w:val="000000"/>
          <w:kern w:val="0"/>
        </w:rPr>
      </w:pPr>
      <w:r w:rsidRPr="002C21A7">
        <w:rPr>
          <w:rFonts w:cs="宋体" w:hint="eastAsia"/>
          <w:color w:val="000000"/>
          <w:kern w:val="0"/>
        </w:rPr>
        <w:t>了解许可证的申领、信用证补证的处理、产品、样品与品牌、列明标的各条款的意义、常用的度量衡及计量单位、包装的要求及分类、商检的作用、依据、范围、程序、证书、机构及方法；理解标的物的必要条件、商标与品名的关系、品质的含义及基本要求、品质机动幅度与品质公差的比较、信用证催证的情形、商检的定义与标准；掌握许可证与报检单、一般原产地证书的缮制、信用证的审核要点及其处理、信用证软条款的主要情形及其防范、信用证改证的注意事项、标的各条款的基本内容及注意事项、品质的表示方法及运用、品质、数量机动幅度、重量的计量方法、中性包装的运用、检验的时间和地点、一般原产地证书与普惠制原产地证书的主要区别。</w:t>
      </w:r>
    </w:p>
    <w:p w:rsidR="007C51D4" w:rsidRPr="002C21A7" w:rsidRDefault="007C51D4" w:rsidP="00F24D96">
      <w:pPr>
        <w:spacing w:line="360" w:lineRule="auto"/>
        <w:ind w:firstLine="435"/>
        <w:rPr>
          <w:color w:val="000000"/>
        </w:rPr>
      </w:pPr>
      <w:r w:rsidRPr="002C21A7">
        <w:rPr>
          <w:rFonts w:cs="宋体" w:hint="eastAsia"/>
          <w:color w:val="000000"/>
        </w:rPr>
        <w:t>教学重点与难点：</w:t>
      </w:r>
      <w:r w:rsidRPr="002C21A7">
        <w:rPr>
          <w:rFonts w:cs="宋体" w:hint="eastAsia"/>
          <w:color w:val="000000"/>
          <w:kern w:val="0"/>
        </w:rPr>
        <w:t>报检单与一般原产地证书的缮制、信用证的审核要点及不符点的处理、信用证软条款的主要情形及其防范、修改信用证的注意事项、品质的表示方法及运用、品质与数量机动幅度的规定方法及其应用、重量的计量方法及计算、中性包装的运用场合及注意事项、检验时间和地点的规定方法及操作处理、一般原产地证书与普惠制原产地证书的主要区别。</w:t>
      </w:r>
    </w:p>
    <w:p w:rsidR="007C51D4" w:rsidRPr="002C21A7" w:rsidRDefault="007C51D4" w:rsidP="00F24D96">
      <w:pPr>
        <w:spacing w:line="360" w:lineRule="auto"/>
        <w:ind w:firstLine="435"/>
        <w:rPr>
          <w:color w:val="000000"/>
          <w:kern w:val="0"/>
        </w:rPr>
      </w:pPr>
      <w:r w:rsidRPr="002C21A7">
        <w:rPr>
          <w:color w:val="000000"/>
          <w:kern w:val="0"/>
        </w:rPr>
        <w:t>7</w:t>
      </w:r>
      <w:r w:rsidRPr="002C21A7">
        <w:rPr>
          <w:rFonts w:cs="宋体" w:hint="eastAsia"/>
          <w:color w:val="000000"/>
          <w:kern w:val="0"/>
        </w:rPr>
        <w:t>．出口合同履行</w:t>
      </w:r>
      <w:r w:rsidRPr="002C21A7">
        <w:rPr>
          <w:color w:val="000000"/>
          <w:kern w:val="0"/>
        </w:rPr>
        <w:t>——</w:t>
      </w:r>
      <w:r w:rsidRPr="002C21A7">
        <w:rPr>
          <w:rFonts w:cs="宋体" w:hint="eastAsia"/>
          <w:color w:val="000000"/>
          <w:kern w:val="0"/>
        </w:rPr>
        <w:t>出货</w:t>
      </w:r>
    </w:p>
    <w:p w:rsidR="007C51D4" w:rsidRPr="002C21A7" w:rsidRDefault="007C51D4" w:rsidP="00F24D96">
      <w:pPr>
        <w:snapToGrid w:val="0"/>
        <w:spacing w:line="360" w:lineRule="auto"/>
        <w:ind w:firstLineChars="350" w:firstLine="735"/>
        <w:rPr>
          <w:color w:val="000000"/>
          <w:kern w:val="0"/>
        </w:rPr>
      </w:pPr>
      <w:r w:rsidRPr="002C21A7">
        <w:rPr>
          <w:rFonts w:cs="宋体" w:hint="eastAsia"/>
          <w:color w:val="000000"/>
          <w:kern w:val="0"/>
        </w:rPr>
        <w:t>了解各种运输方式的特点、各种运费、各项装运条款、各式运输单据、通关流程、国际货运保险的历史发展、各种可保障的风险、各种险别；理解班轮运输与租船运输、</w:t>
      </w:r>
      <w:r w:rsidRPr="002C21A7">
        <w:rPr>
          <w:color w:val="000000"/>
          <w:kern w:val="0"/>
        </w:rPr>
        <w:t>TEU</w:t>
      </w:r>
      <w:r w:rsidRPr="002C21A7">
        <w:rPr>
          <w:rFonts w:ascii="宋体" w:hAnsi="宋体" w:cs="宋体" w:hint="eastAsia"/>
          <w:color w:val="000000"/>
          <w:kern w:val="0"/>
        </w:rPr>
        <w:t>、</w:t>
      </w:r>
      <w:r w:rsidRPr="002C21A7">
        <w:rPr>
          <w:color w:val="000000"/>
          <w:kern w:val="0"/>
        </w:rPr>
        <w:t>FEU</w:t>
      </w:r>
      <w:r w:rsidRPr="002C21A7">
        <w:rPr>
          <w:rFonts w:ascii="宋体" w:hAnsi="宋体" w:cs="宋体" w:hint="eastAsia"/>
          <w:color w:val="000000"/>
          <w:kern w:val="0"/>
        </w:rPr>
        <w:t>的运用、</w:t>
      </w:r>
      <w:r w:rsidRPr="002C21A7">
        <w:rPr>
          <w:rFonts w:ascii="宋体" w:hAnsi="宋体" w:cs="宋体"/>
          <w:color w:val="000000"/>
          <w:kern w:val="0"/>
        </w:rPr>
        <w:t>FAK</w:t>
      </w:r>
      <w:r w:rsidRPr="002C21A7">
        <w:rPr>
          <w:rFonts w:ascii="宋体" w:hAnsi="宋体" w:cs="宋体" w:hint="eastAsia"/>
          <w:color w:val="000000"/>
          <w:kern w:val="0"/>
        </w:rPr>
        <w:t>与</w:t>
      </w:r>
      <w:r w:rsidRPr="002C21A7">
        <w:rPr>
          <w:rFonts w:ascii="宋体" w:hAnsi="宋体" w:cs="宋体"/>
          <w:color w:val="000000"/>
          <w:kern w:val="0"/>
        </w:rPr>
        <w:t>FCB</w:t>
      </w:r>
      <w:r w:rsidRPr="002C21A7">
        <w:rPr>
          <w:rFonts w:ascii="宋体" w:hAnsi="宋体" w:cs="宋体" w:hint="eastAsia"/>
          <w:color w:val="000000"/>
          <w:kern w:val="0"/>
        </w:rPr>
        <w:t>及</w:t>
      </w:r>
      <w:r w:rsidRPr="002C21A7">
        <w:rPr>
          <w:rFonts w:ascii="宋体" w:hAnsi="宋体" w:cs="宋体"/>
          <w:color w:val="000000"/>
          <w:kern w:val="0"/>
        </w:rPr>
        <w:t>FCS</w:t>
      </w:r>
      <w:r w:rsidRPr="002C21A7">
        <w:rPr>
          <w:rFonts w:ascii="宋体" w:hAnsi="宋体" w:cs="宋体" w:hint="eastAsia"/>
          <w:color w:val="000000"/>
          <w:kern w:val="0"/>
        </w:rPr>
        <w:t>包箱费率的区别及应用、国际多式联运的要件、</w:t>
      </w:r>
      <w:r w:rsidRPr="002C21A7">
        <w:rPr>
          <w:color w:val="000000"/>
          <w:kern w:val="0"/>
        </w:rPr>
        <w:t>OCP</w:t>
      </w:r>
      <w:r w:rsidRPr="002C21A7">
        <w:rPr>
          <w:rFonts w:ascii="宋体" w:hAnsi="宋体" w:cs="宋体" w:hint="eastAsia"/>
          <w:color w:val="000000"/>
          <w:kern w:val="0"/>
        </w:rPr>
        <w:t>、各种装运通知的运用、海运单、货物类别与报关程序的差异、关税的征收、</w:t>
      </w:r>
      <w:r w:rsidRPr="002C21A7">
        <w:rPr>
          <w:rFonts w:cs="宋体" w:hint="eastAsia"/>
          <w:color w:val="000000"/>
          <w:kern w:val="0"/>
        </w:rPr>
        <w:t>保险的基本原则、实际全损与推定全损及其区别、施救费用与救助费用及其区别、委付与代位追偿</w:t>
      </w:r>
      <w:r w:rsidRPr="002C21A7">
        <w:rPr>
          <w:rFonts w:ascii="宋体" w:hAnsi="宋体" w:cs="宋体" w:hint="eastAsia"/>
          <w:color w:val="000000"/>
          <w:kern w:val="0"/>
        </w:rPr>
        <w:t>；掌握</w:t>
      </w:r>
      <w:r w:rsidRPr="002C21A7">
        <w:rPr>
          <w:color w:val="000000"/>
          <w:kern w:val="0"/>
        </w:rPr>
        <w:t>“</w:t>
      </w:r>
      <w:r w:rsidRPr="002C21A7">
        <w:rPr>
          <w:rFonts w:ascii="宋体" w:hAnsi="宋体" w:cs="宋体" w:hint="eastAsia"/>
          <w:color w:val="000000"/>
          <w:kern w:val="0"/>
        </w:rPr>
        <w:t>交货</w:t>
      </w:r>
      <w:r w:rsidRPr="002C21A7">
        <w:rPr>
          <w:color w:val="000000"/>
          <w:kern w:val="0"/>
        </w:rPr>
        <w:t>”</w:t>
      </w:r>
      <w:r w:rsidRPr="002C21A7">
        <w:rPr>
          <w:rFonts w:ascii="宋体" w:hAnsi="宋体" w:cs="宋体" w:hint="eastAsia"/>
          <w:color w:val="000000"/>
          <w:kern w:val="0"/>
        </w:rPr>
        <w:t>与</w:t>
      </w:r>
      <w:r w:rsidRPr="002C21A7">
        <w:rPr>
          <w:color w:val="000000"/>
          <w:kern w:val="0"/>
        </w:rPr>
        <w:t>“</w:t>
      </w:r>
      <w:r w:rsidRPr="002C21A7">
        <w:rPr>
          <w:rFonts w:ascii="宋体" w:hAnsi="宋体" w:cs="宋体" w:hint="eastAsia"/>
          <w:color w:val="000000"/>
          <w:kern w:val="0"/>
        </w:rPr>
        <w:t>装运</w:t>
      </w:r>
      <w:r w:rsidRPr="002C21A7">
        <w:rPr>
          <w:color w:val="000000"/>
          <w:kern w:val="0"/>
        </w:rPr>
        <w:t>”</w:t>
      </w:r>
      <w:r w:rsidRPr="002C21A7">
        <w:rPr>
          <w:rFonts w:ascii="宋体" w:hAnsi="宋体" w:cs="宋体" w:hint="eastAsia"/>
          <w:color w:val="000000"/>
          <w:kern w:val="0"/>
        </w:rPr>
        <w:t>的区分、运费、滞期费</w:t>
      </w:r>
      <w:r w:rsidRPr="002C21A7">
        <w:rPr>
          <w:color w:val="000000"/>
          <w:kern w:val="0"/>
        </w:rPr>
        <w:t>/</w:t>
      </w:r>
      <w:r w:rsidRPr="002C21A7">
        <w:rPr>
          <w:rFonts w:ascii="宋体" w:hAnsi="宋体" w:cs="宋体" w:hint="eastAsia"/>
          <w:color w:val="000000"/>
          <w:kern w:val="0"/>
        </w:rPr>
        <w:t>速遣费计算、分批装运与转运、海运提单的性质、作用、种类、运输业务处理、</w:t>
      </w:r>
      <w:r w:rsidRPr="002C21A7">
        <w:rPr>
          <w:rFonts w:cs="宋体" w:hint="eastAsia"/>
          <w:color w:val="000000"/>
          <w:kern w:val="0"/>
        </w:rPr>
        <w:t>共同海损的必备条件、分摊及与单独海损的区别、各种海损程度与性质的判断、基本险及险别选择、</w:t>
      </w:r>
      <w:r w:rsidRPr="002C21A7">
        <w:rPr>
          <w:color w:val="000000"/>
          <w:kern w:val="0"/>
        </w:rPr>
        <w:t>CIC</w:t>
      </w:r>
      <w:r w:rsidRPr="002C21A7">
        <w:rPr>
          <w:rFonts w:ascii="宋体" w:hAnsi="宋体" w:cs="宋体" w:hint="eastAsia"/>
          <w:color w:val="000000"/>
          <w:kern w:val="0"/>
        </w:rPr>
        <w:t>与</w:t>
      </w:r>
      <w:r w:rsidRPr="002C21A7">
        <w:rPr>
          <w:color w:val="000000"/>
          <w:kern w:val="0"/>
        </w:rPr>
        <w:t>ICC</w:t>
      </w:r>
      <w:r w:rsidRPr="002C21A7">
        <w:rPr>
          <w:rFonts w:ascii="宋体" w:hAnsi="宋体" w:cs="宋体" w:hint="eastAsia"/>
          <w:color w:val="000000"/>
          <w:kern w:val="0"/>
        </w:rPr>
        <w:t>的区别、保险金额与保险费的计算、托运单、出口货物报关单、保险单、提单的填制及运用。</w:t>
      </w:r>
    </w:p>
    <w:p w:rsidR="007C51D4" w:rsidRPr="002C21A7" w:rsidRDefault="007C51D4" w:rsidP="00F24D96">
      <w:pPr>
        <w:spacing w:line="360" w:lineRule="auto"/>
        <w:ind w:firstLineChars="200" w:firstLine="420"/>
        <w:rPr>
          <w:color w:val="000000"/>
        </w:rPr>
      </w:pPr>
      <w:r w:rsidRPr="002C21A7">
        <w:rPr>
          <w:rFonts w:cs="宋体" w:hint="eastAsia"/>
          <w:color w:val="000000"/>
        </w:rPr>
        <w:t>教学重点与难点：</w:t>
      </w:r>
      <w:r w:rsidRPr="002C21A7">
        <w:rPr>
          <w:color w:val="000000"/>
          <w:kern w:val="0"/>
        </w:rPr>
        <w:t>“</w:t>
      </w:r>
      <w:r w:rsidRPr="002C21A7">
        <w:rPr>
          <w:rFonts w:ascii="宋体" w:hAnsi="宋体" w:cs="宋体" w:hint="eastAsia"/>
          <w:color w:val="000000"/>
          <w:kern w:val="0"/>
        </w:rPr>
        <w:t>交货</w:t>
      </w:r>
      <w:r w:rsidRPr="002C21A7">
        <w:rPr>
          <w:color w:val="000000"/>
          <w:kern w:val="0"/>
        </w:rPr>
        <w:t>”</w:t>
      </w:r>
      <w:r w:rsidRPr="002C21A7">
        <w:rPr>
          <w:rFonts w:ascii="宋体" w:hAnsi="宋体" w:cs="宋体" w:hint="eastAsia"/>
          <w:color w:val="000000"/>
          <w:kern w:val="0"/>
        </w:rPr>
        <w:t>与</w:t>
      </w:r>
      <w:r w:rsidRPr="002C21A7">
        <w:rPr>
          <w:color w:val="000000"/>
          <w:kern w:val="0"/>
        </w:rPr>
        <w:t>“</w:t>
      </w:r>
      <w:r w:rsidRPr="002C21A7">
        <w:rPr>
          <w:rFonts w:ascii="宋体" w:hAnsi="宋体" w:cs="宋体" w:hint="eastAsia"/>
          <w:color w:val="000000"/>
          <w:kern w:val="0"/>
        </w:rPr>
        <w:t>装运</w:t>
      </w:r>
      <w:r w:rsidRPr="002C21A7">
        <w:rPr>
          <w:color w:val="000000"/>
          <w:kern w:val="0"/>
        </w:rPr>
        <w:t>”</w:t>
      </w:r>
      <w:r w:rsidRPr="002C21A7">
        <w:rPr>
          <w:rFonts w:ascii="宋体" w:hAnsi="宋体" w:cs="宋体" w:hint="eastAsia"/>
          <w:color w:val="000000"/>
          <w:kern w:val="0"/>
        </w:rPr>
        <w:t>的误读原因和本质区分、运费与滞期费</w:t>
      </w:r>
      <w:r w:rsidRPr="002C21A7">
        <w:rPr>
          <w:color w:val="000000"/>
          <w:kern w:val="0"/>
        </w:rPr>
        <w:t>/</w:t>
      </w:r>
      <w:r w:rsidRPr="002C21A7">
        <w:rPr>
          <w:rFonts w:ascii="宋体" w:hAnsi="宋体" w:cs="宋体" w:hint="eastAsia"/>
          <w:color w:val="000000"/>
          <w:kern w:val="0"/>
        </w:rPr>
        <w:t>速遣费的计算、</w:t>
      </w:r>
      <w:r w:rsidRPr="002C21A7">
        <w:rPr>
          <w:rFonts w:ascii="宋体" w:hAnsi="宋体" w:cs="宋体"/>
          <w:color w:val="000000"/>
          <w:kern w:val="0"/>
        </w:rPr>
        <w:t>UCP600</w:t>
      </w:r>
      <w:r w:rsidRPr="002C21A7">
        <w:rPr>
          <w:rFonts w:ascii="宋体" w:hAnsi="宋体" w:cs="宋体" w:hint="eastAsia"/>
          <w:color w:val="000000"/>
          <w:kern w:val="0"/>
        </w:rPr>
        <w:t>中对于分批装运与转运的规定、海运提单的性质及作用、海运提单的分类标准及具体种类、交运单据的衔接、</w:t>
      </w:r>
      <w:r w:rsidRPr="002C21A7">
        <w:rPr>
          <w:rFonts w:cs="宋体" w:hint="eastAsia"/>
          <w:color w:val="000000"/>
          <w:kern w:val="0"/>
        </w:rPr>
        <w:t>共同海损的必备条件和分摊计算及与单独海损的区别、实例中各种海损程度与性质的判断、中国保险条款的基本险的责任范围及险别选择、</w:t>
      </w:r>
      <w:r w:rsidRPr="002C21A7">
        <w:rPr>
          <w:rFonts w:ascii="宋体" w:hAnsi="宋体" w:cs="宋体" w:hint="eastAsia"/>
          <w:color w:val="000000"/>
          <w:kern w:val="0"/>
        </w:rPr>
        <w:t>保险金额与保险费的计算、保险单与提单的填制及运用。</w:t>
      </w:r>
    </w:p>
    <w:p w:rsidR="007C51D4" w:rsidRPr="002C21A7" w:rsidRDefault="007C51D4" w:rsidP="00F24D96">
      <w:pPr>
        <w:spacing w:line="360" w:lineRule="auto"/>
        <w:ind w:firstLineChars="200" w:firstLine="420"/>
        <w:rPr>
          <w:color w:val="000000"/>
          <w:kern w:val="0"/>
        </w:rPr>
      </w:pPr>
      <w:r w:rsidRPr="002C21A7">
        <w:rPr>
          <w:color w:val="000000"/>
          <w:kern w:val="0"/>
        </w:rPr>
        <w:t>8</w:t>
      </w:r>
      <w:r w:rsidRPr="002C21A7">
        <w:rPr>
          <w:rFonts w:cs="宋体" w:hint="eastAsia"/>
          <w:color w:val="000000"/>
          <w:kern w:val="0"/>
        </w:rPr>
        <w:t>．出口合同履行</w:t>
      </w:r>
      <w:r w:rsidRPr="002C21A7">
        <w:rPr>
          <w:color w:val="000000"/>
          <w:kern w:val="0"/>
        </w:rPr>
        <w:t>——</w:t>
      </w:r>
      <w:r w:rsidRPr="002C21A7">
        <w:rPr>
          <w:rFonts w:cs="宋体" w:hint="eastAsia"/>
          <w:color w:val="000000"/>
          <w:kern w:val="0"/>
        </w:rPr>
        <w:t>结汇</w:t>
      </w:r>
    </w:p>
    <w:p w:rsidR="007C51D4" w:rsidRPr="002C21A7" w:rsidRDefault="007C51D4" w:rsidP="00F24D96">
      <w:pPr>
        <w:snapToGrid w:val="0"/>
        <w:spacing w:line="360" w:lineRule="auto"/>
        <w:ind w:firstLineChars="350" w:firstLine="735"/>
        <w:rPr>
          <w:color w:val="000000"/>
          <w:kern w:val="0"/>
        </w:rPr>
      </w:pPr>
      <w:r w:rsidRPr="002C21A7">
        <w:rPr>
          <w:rFonts w:cs="宋体" w:hint="eastAsia"/>
          <w:color w:val="000000"/>
          <w:kern w:val="0"/>
        </w:rPr>
        <w:t>了解单据的分类、制单的流程、交单的方式、交单委托书、结汇可能需要的各种证</w:t>
      </w:r>
      <w:r w:rsidRPr="002C21A7">
        <w:rPr>
          <w:rFonts w:cs="宋体" w:hint="eastAsia"/>
          <w:color w:val="000000"/>
          <w:kern w:val="0"/>
        </w:rPr>
        <w:lastRenderedPageBreak/>
        <w:t>明、出口收汇核销流程及单据、出口退税的主体、客体、货物范围、退税率及流程、争议的含义与解决方式、仲裁的定义及特点；理解制单的要求及主要注意事项、违约及其法律后果、索赔与理赔、仲裁协议、出口风险管理；掌握三种出口结汇方式的关键区别、不符点的处理、退税的计算、开证申请书的判读与填制、各种索赔条款及处理、不可抗力的必备条件及其运用、仲裁条款。</w:t>
      </w:r>
    </w:p>
    <w:p w:rsidR="007C51D4" w:rsidRPr="002C21A7" w:rsidRDefault="007C51D4" w:rsidP="00F24D96">
      <w:pPr>
        <w:spacing w:line="360" w:lineRule="auto"/>
        <w:ind w:firstLine="420"/>
        <w:rPr>
          <w:color w:val="000000"/>
        </w:rPr>
      </w:pPr>
      <w:r w:rsidRPr="002C21A7">
        <w:rPr>
          <w:rFonts w:cs="宋体" w:hint="eastAsia"/>
          <w:color w:val="000000"/>
        </w:rPr>
        <w:t>教学重点与难点：</w:t>
      </w:r>
      <w:r w:rsidRPr="002C21A7">
        <w:rPr>
          <w:rFonts w:cs="宋体" w:hint="eastAsia"/>
          <w:color w:val="000000"/>
          <w:kern w:val="0"/>
        </w:rPr>
        <w:t>收妥结汇与定期结汇及出口押汇的关键区别、主要的不符点及其正确处理、退税额的计算及操作、开证申请书的判读与填制、各种索赔条款及处理、不可抗力的必备条件及其运用、仲裁条款的内容和作用。</w:t>
      </w:r>
    </w:p>
    <w:p w:rsidR="007C51D4" w:rsidRPr="002C21A7" w:rsidRDefault="007C51D4" w:rsidP="00F24D96">
      <w:pPr>
        <w:spacing w:line="360" w:lineRule="auto"/>
        <w:ind w:firstLine="420"/>
        <w:rPr>
          <w:rFonts w:ascii="宋体"/>
          <w:b/>
          <w:bCs/>
          <w:color w:val="000000"/>
          <w:kern w:val="0"/>
          <w:sz w:val="24"/>
          <w:szCs w:val="24"/>
        </w:rPr>
      </w:pPr>
      <w:r w:rsidRPr="002C21A7">
        <w:rPr>
          <w:rFonts w:ascii="宋体" w:hAnsi="宋体" w:cs="宋体" w:hint="eastAsia"/>
          <w:b/>
          <w:bCs/>
          <w:color w:val="000000"/>
          <w:kern w:val="0"/>
          <w:sz w:val="24"/>
          <w:szCs w:val="24"/>
        </w:rPr>
        <w:t>三、学时分配表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80"/>
        <w:gridCol w:w="1440"/>
        <w:gridCol w:w="1980"/>
        <w:gridCol w:w="1260"/>
      </w:tblGrid>
      <w:tr w:rsidR="007C51D4" w:rsidRPr="002C21A7">
        <w:trPr>
          <w:trHeight w:val="563"/>
        </w:trPr>
        <w:tc>
          <w:tcPr>
            <w:tcW w:w="720" w:type="dxa"/>
            <w:vAlign w:val="center"/>
          </w:tcPr>
          <w:p w:rsidR="007C51D4" w:rsidRPr="002C21A7" w:rsidRDefault="007C51D4" w:rsidP="00F24D96">
            <w:pPr>
              <w:spacing w:line="360" w:lineRule="auto"/>
              <w:jc w:val="center"/>
              <w:rPr>
                <w:rFonts w:ascii="宋体"/>
                <w:color w:val="000000"/>
                <w:kern w:val="0"/>
              </w:rPr>
            </w:pPr>
            <w:r w:rsidRPr="002C21A7">
              <w:rPr>
                <w:rFonts w:ascii="宋体" w:hAnsi="宋体" w:cs="宋体" w:hint="eastAsia"/>
                <w:color w:val="000000"/>
                <w:kern w:val="0"/>
              </w:rPr>
              <w:t>序号</w:t>
            </w:r>
          </w:p>
        </w:tc>
        <w:tc>
          <w:tcPr>
            <w:tcW w:w="2880" w:type="dxa"/>
            <w:vAlign w:val="center"/>
          </w:tcPr>
          <w:p w:rsidR="007C51D4" w:rsidRPr="002C21A7" w:rsidRDefault="007C51D4" w:rsidP="00F24D96">
            <w:pPr>
              <w:spacing w:line="360" w:lineRule="auto"/>
              <w:jc w:val="center"/>
              <w:rPr>
                <w:rFonts w:ascii="宋体"/>
                <w:color w:val="000000"/>
                <w:kern w:val="0"/>
              </w:rPr>
            </w:pPr>
            <w:r w:rsidRPr="002C21A7">
              <w:rPr>
                <w:rFonts w:ascii="宋体" w:hAnsi="宋体" w:cs="宋体" w:hint="eastAsia"/>
                <w:color w:val="000000"/>
                <w:kern w:val="0"/>
              </w:rPr>
              <w:t>课程内容</w:t>
            </w:r>
          </w:p>
        </w:tc>
        <w:tc>
          <w:tcPr>
            <w:tcW w:w="1440" w:type="dxa"/>
            <w:vAlign w:val="center"/>
          </w:tcPr>
          <w:p w:rsidR="007C51D4" w:rsidRPr="002C21A7" w:rsidRDefault="007C51D4" w:rsidP="00F24D96">
            <w:pPr>
              <w:spacing w:line="360" w:lineRule="auto"/>
              <w:jc w:val="center"/>
              <w:rPr>
                <w:rFonts w:ascii="宋体"/>
                <w:color w:val="000000"/>
                <w:kern w:val="0"/>
              </w:rPr>
            </w:pPr>
            <w:r w:rsidRPr="002C21A7">
              <w:rPr>
                <w:rFonts w:ascii="宋体" w:hAnsi="宋体" w:cs="宋体" w:hint="eastAsia"/>
                <w:color w:val="000000"/>
                <w:kern w:val="0"/>
              </w:rPr>
              <w:t>课内学时</w:t>
            </w:r>
          </w:p>
        </w:tc>
        <w:tc>
          <w:tcPr>
            <w:tcW w:w="1980" w:type="dxa"/>
            <w:vAlign w:val="center"/>
          </w:tcPr>
          <w:p w:rsidR="007C51D4" w:rsidRPr="002C21A7" w:rsidRDefault="007C51D4" w:rsidP="00F24D96">
            <w:pPr>
              <w:spacing w:line="360" w:lineRule="auto"/>
              <w:jc w:val="center"/>
              <w:rPr>
                <w:rFonts w:ascii="宋体"/>
                <w:color w:val="000000"/>
                <w:kern w:val="0"/>
              </w:rPr>
            </w:pPr>
            <w:r w:rsidRPr="002C21A7">
              <w:rPr>
                <w:rFonts w:ascii="宋体" w:hAnsi="宋体" w:cs="宋体" w:hint="eastAsia"/>
                <w:color w:val="000000"/>
                <w:kern w:val="0"/>
              </w:rPr>
              <w:t>其中课内研讨学时</w:t>
            </w:r>
          </w:p>
        </w:tc>
        <w:tc>
          <w:tcPr>
            <w:tcW w:w="1260" w:type="dxa"/>
            <w:vAlign w:val="center"/>
          </w:tcPr>
          <w:p w:rsidR="007C51D4" w:rsidRPr="002C21A7" w:rsidRDefault="007C51D4" w:rsidP="00F24D96">
            <w:pPr>
              <w:spacing w:line="360" w:lineRule="auto"/>
              <w:jc w:val="center"/>
              <w:rPr>
                <w:rFonts w:ascii="宋体"/>
                <w:color w:val="000000"/>
                <w:kern w:val="0"/>
              </w:rPr>
            </w:pPr>
            <w:r w:rsidRPr="002C21A7">
              <w:rPr>
                <w:rFonts w:ascii="宋体" w:hAnsi="宋体" w:cs="宋体" w:hint="eastAsia"/>
                <w:color w:val="000000"/>
                <w:kern w:val="0"/>
              </w:rPr>
              <w:t>课外学时</w:t>
            </w:r>
          </w:p>
        </w:tc>
      </w:tr>
      <w:tr w:rsidR="007C51D4" w:rsidRPr="002C21A7">
        <w:trPr>
          <w:trHeight w:val="272"/>
        </w:trPr>
        <w:tc>
          <w:tcPr>
            <w:tcW w:w="72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color w:val="000000"/>
                <w:kern w:val="0"/>
                <w:sz w:val="18"/>
                <w:szCs w:val="18"/>
              </w:rPr>
              <w:t>1</w:t>
            </w:r>
          </w:p>
        </w:tc>
        <w:tc>
          <w:tcPr>
            <w:tcW w:w="288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hint="eastAsia"/>
                <w:color w:val="000000"/>
                <w:kern w:val="0"/>
                <w:sz w:val="18"/>
                <w:szCs w:val="18"/>
              </w:rPr>
              <w:t>概论</w:t>
            </w:r>
          </w:p>
        </w:tc>
        <w:tc>
          <w:tcPr>
            <w:tcW w:w="144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color w:val="000000"/>
                <w:kern w:val="0"/>
                <w:sz w:val="18"/>
                <w:szCs w:val="18"/>
              </w:rPr>
              <w:t>2</w:t>
            </w:r>
          </w:p>
        </w:tc>
        <w:tc>
          <w:tcPr>
            <w:tcW w:w="1980" w:type="dxa"/>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1</w:t>
            </w:r>
          </w:p>
        </w:tc>
        <w:tc>
          <w:tcPr>
            <w:tcW w:w="126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1</w:t>
            </w:r>
          </w:p>
        </w:tc>
      </w:tr>
      <w:tr w:rsidR="007C51D4" w:rsidRPr="002C21A7">
        <w:trPr>
          <w:trHeight w:val="272"/>
        </w:trPr>
        <w:tc>
          <w:tcPr>
            <w:tcW w:w="72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color w:val="000000"/>
                <w:kern w:val="0"/>
                <w:sz w:val="18"/>
                <w:szCs w:val="18"/>
              </w:rPr>
              <w:t>2</w:t>
            </w:r>
          </w:p>
        </w:tc>
        <w:tc>
          <w:tcPr>
            <w:tcW w:w="288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hint="eastAsia"/>
                <w:color w:val="000000"/>
                <w:kern w:val="0"/>
                <w:sz w:val="18"/>
                <w:szCs w:val="18"/>
              </w:rPr>
              <w:t>国际贸易术语</w:t>
            </w:r>
          </w:p>
        </w:tc>
        <w:tc>
          <w:tcPr>
            <w:tcW w:w="144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10</w:t>
            </w:r>
          </w:p>
        </w:tc>
        <w:tc>
          <w:tcPr>
            <w:tcW w:w="1980" w:type="dxa"/>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6</w:t>
            </w:r>
          </w:p>
        </w:tc>
        <w:tc>
          <w:tcPr>
            <w:tcW w:w="126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6</w:t>
            </w:r>
          </w:p>
        </w:tc>
      </w:tr>
      <w:tr w:rsidR="007C51D4" w:rsidRPr="002C21A7">
        <w:trPr>
          <w:trHeight w:val="290"/>
        </w:trPr>
        <w:tc>
          <w:tcPr>
            <w:tcW w:w="72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3</w:t>
            </w:r>
          </w:p>
        </w:tc>
        <w:tc>
          <w:tcPr>
            <w:tcW w:w="288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hint="eastAsia"/>
                <w:color w:val="000000"/>
                <w:kern w:val="0"/>
                <w:sz w:val="18"/>
                <w:szCs w:val="18"/>
              </w:rPr>
              <w:t>国际贸易结算</w:t>
            </w:r>
          </w:p>
        </w:tc>
        <w:tc>
          <w:tcPr>
            <w:tcW w:w="144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10</w:t>
            </w:r>
          </w:p>
        </w:tc>
        <w:tc>
          <w:tcPr>
            <w:tcW w:w="1980" w:type="dxa"/>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6</w:t>
            </w:r>
          </w:p>
        </w:tc>
        <w:tc>
          <w:tcPr>
            <w:tcW w:w="126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10</w:t>
            </w:r>
          </w:p>
        </w:tc>
      </w:tr>
      <w:tr w:rsidR="007C51D4" w:rsidRPr="002C21A7">
        <w:trPr>
          <w:trHeight w:val="272"/>
        </w:trPr>
        <w:tc>
          <w:tcPr>
            <w:tcW w:w="72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4</w:t>
            </w:r>
          </w:p>
        </w:tc>
        <w:tc>
          <w:tcPr>
            <w:tcW w:w="288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hint="eastAsia"/>
                <w:color w:val="000000"/>
                <w:kern w:val="0"/>
                <w:sz w:val="18"/>
                <w:szCs w:val="18"/>
              </w:rPr>
              <w:t>国际贸易方式</w:t>
            </w:r>
          </w:p>
        </w:tc>
        <w:tc>
          <w:tcPr>
            <w:tcW w:w="144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2</w:t>
            </w:r>
          </w:p>
        </w:tc>
        <w:tc>
          <w:tcPr>
            <w:tcW w:w="1980" w:type="dxa"/>
          </w:tcPr>
          <w:p w:rsidR="007C51D4" w:rsidRPr="002C21A7" w:rsidRDefault="007C51D4" w:rsidP="00F24D96">
            <w:pPr>
              <w:spacing w:line="360" w:lineRule="auto"/>
              <w:jc w:val="center"/>
              <w:rPr>
                <w:rFonts w:ascii="宋体" w:hAnsi="宋体" w:cs="宋体"/>
                <w:color w:val="000000"/>
                <w:kern w:val="0"/>
                <w:sz w:val="18"/>
                <w:szCs w:val="18"/>
              </w:rPr>
            </w:pPr>
          </w:p>
        </w:tc>
        <w:tc>
          <w:tcPr>
            <w:tcW w:w="126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1</w:t>
            </w:r>
          </w:p>
        </w:tc>
      </w:tr>
      <w:tr w:rsidR="007C51D4" w:rsidRPr="002C21A7">
        <w:trPr>
          <w:trHeight w:val="272"/>
        </w:trPr>
        <w:tc>
          <w:tcPr>
            <w:tcW w:w="72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5</w:t>
            </w:r>
          </w:p>
        </w:tc>
        <w:tc>
          <w:tcPr>
            <w:tcW w:w="288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hint="eastAsia"/>
                <w:color w:val="000000"/>
                <w:kern w:val="0"/>
                <w:sz w:val="18"/>
                <w:szCs w:val="18"/>
              </w:rPr>
              <w:t>合同商订</w:t>
            </w:r>
          </w:p>
        </w:tc>
        <w:tc>
          <w:tcPr>
            <w:tcW w:w="144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8</w:t>
            </w:r>
          </w:p>
        </w:tc>
        <w:tc>
          <w:tcPr>
            <w:tcW w:w="1980" w:type="dxa"/>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5</w:t>
            </w:r>
          </w:p>
        </w:tc>
        <w:tc>
          <w:tcPr>
            <w:tcW w:w="126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4</w:t>
            </w:r>
          </w:p>
        </w:tc>
      </w:tr>
      <w:tr w:rsidR="007C51D4" w:rsidRPr="002C21A7">
        <w:trPr>
          <w:trHeight w:val="272"/>
        </w:trPr>
        <w:tc>
          <w:tcPr>
            <w:tcW w:w="72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6</w:t>
            </w:r>
          </w:p>
        </w:tc>
        <w:tc>
          <w:tcPr>
            <w:tcW w:w="288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hint="eastAsia"/>
                <w:color w:val="000000"/>
                <w:kern w:val="0"/>
                <w:sz w:val="18"/>
                <w:szCs w:val="18"/>
              </w:rPr>
              <w:t>出口合同履行</w:t>
            </w:r>
            <w:r w:rsidRPr="002C21A7">
              <w:rPr>
                <w:rFonts w:ascii="宋体" w:hAnsi="宋体" w:cs="宋体"/>
                <w:color w:val="000000"/>
                <w:kern w:val="0"/>
                <w:sz w:val="18"/>
                <w:szCs w:val="18"/>
              </w:rPr>
              <w:t>——</w:t>
            </w:r>
            <w:r w:rsidRPr="002C21A7">
              <w:rPr>
                <w:rFonts w:ascii="宋体" w:hAnsi="宋体" w:cs="宋体" w:hint="eastAsia"/>
                <w:color w:val="000000"/>
                <w:kern w:val="0"/>
                <w:sz w:val="18"/>
                <w:szCs w:val="18"/>
              </w:rPr>
              <w:t>备货</w:t>
            </w:r>
          </w:p>
        </w:tc>
        <w:tc>
          <w:tcPr>
            <w:tcW w:w="144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6</w:t>
            </w:r>
          </w:p>
        </w:tc>
        <w:tc>
          <w:tcPr>
            <w:tcW w:w="1980" w:type="dxa"/>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3</w:t>
            </w:r>
          </w:p>
        </w:tc>
        <w:tc>
          <w:tcPr>
            <w:tcW w:w="126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4</w:t>
            </w:r>
          </w:p>
        </w:tc>
      </w:tr>
      <w:tr w:rsidR="007C51D4" w:rsidRPr="002C21A7">
        <w:trPr>
          <w:trHeight w:val="272"/>
        </w:trPr>
        <w:tc>
          <w:tcPr>
            <w:tcW w:w="72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7</w:t>
            </w:r>
          </w:p>
        </w:tc>
        <w:tc>
          <w:tcPr>
            <w:tcW w:w="288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hint="eastAsia"/>
                <w:color w:val="000000"/>
                <w:kern w:val="0"/>
                <w:sz w:val="18"/>
                <w:szCs w:val="18"/>
              </w:rPr>
              <w:t>出口合同履行</w:t>
            </w:r>
            <w:r w:rsidRPr="002C21A7">
              <w:rPr>
                <w:rFonts w:ascii="宋体" w:hAnsi="宋体" w:cs="宋体"/>
                <w:color w:val="000000"/>
                <w:kern w:val="0"/>
                <w:sz w:val="18"/>
                <w:szCs w:val="18"/>
              </w:rPr>
              <w:t>——</w:t>
            </w:r>
            <w:r w:rsidRPr="002C21A7">
              <w:rPr>
                <w:rFonts w:ascii="宋体" w:hAnsi="宋体" w:cs="宋体" w:hint="eastAsia"/>
                <w:color w:val="000000"/>
                <w:kern w:val="0"/>
                <w:sz w:val="18"/>
                <w:szCs w:val="18"/>
              </w:rPr>
              <w:t>出货</w:t>
            </w:r>
          </w:p>
        </w:tc>
        <w:tc>
          <w:tcPr>
            <w:tcW w:w="144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6</w:t>
            </w:r>
          </w:p>
        </w:tc>
        <w:tc>
          <w:tcPr>
            <w:tcW w:w="1980" w:type="dxa"/>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3</w:t>
            </w:r>
          </w:p>
        </w:tc>
        <w:tc>
          <w:tcPr>
            <w:tcW w:w="126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4</w:t>
            </w:r>
          </w:p>
        </w:tc>
      </w:tr>
      <w:tr w:rsidR="007C51D4" w:rsidRPr="002C21A7">
        <w:trPr>
          <w:trHeight w:val="272"/>
        </w:trPr>
        <w:tc>
          <w:tcPr>
            <w:tcW w:w="72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8</w:t>
            </w:r>
          </w:p>
        </w:tc>
        <w:tc>
          <w:tcPr>
            <w:tcW w:w="288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hint="eastAsia"/>
                <w:color w:val="000000"/>
                <w:kern w:val="0"/>
                <w:sz w:val="18"/>
                <w:szCs w:val="18"/>
              </w:rPr>
              <w:t>出口合同履行</w:t>
            </w:r>
            <w:r w:rsidRPr="002C21A7">
              <w:rPr>
                <w:rFonts w:ascii="宋体" w:hAnsi="宋体" w:cs="宋体"/>
                <w:color w:val="000000"/>
                <w:kern w:val="0"/>
                <w:sz w:val="18"/>
                <w:szCs w:val="18"/>
              </w:rPr>
              <w:t>——</w:t>
            </w:r>
            <w:r w:rsidRPr="002C21A7">
              <w:rPr>
                <w:rFonts w:ascii="宋体" w:hAnsi="宋体" w:cs="宋体" w:hint="eastAsia"/>
                <w:color w:val="000000"/>
                <w:kern w:val="0"/>
                <w:sz w:val="18"/>
                <w:szCs w:val="18"/>
              </w:rPr>
              <w:t>结汇</w:t>
            </w:r>
          </w:p>
        </w:tc>
        <w:tc>
          <w:tcPr>
            <w:tcW w:w="144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4</w:t>
            </w:r>
          </w:p>
        </w:tc>
        <w:tc>
          <w:tcPr>
            <w:tcW w:w="1980" w:type="dxa"/>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2</w:t>
            </w:r>
          </w:p>
        </w:tc>
        <w:tc>
          <w:tcPr>
            <w:tcW w:w="126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2</w:t>
            </w:r>
          </w:p>
        </w:tc>
      </w:tr>
      <w:tr w:rsidR="007C51D4" w:rsidRPr="002C21A7">
        <w:trPr>
          <w:trHeight w:val="290"/>
        </w:trPr>
        <w:tc>
          <w:tcPr>
            <w:tcW w:w="720" w:type="dxa"/>
            <w:vAlign w:val="center"/>
          </w:tcPr>
          <w:p w:rsidR="007C51D4" w:rsidRPr="002C21A7" w:rsidRDefault="007C51D4" w:rsidP="00F24D96">
            <w:pPr>
              <w:spacing w:line="360" w:lineRule="auto"/>
              <w:jc w:val="center"/>
              <w:rPr>
                <w:rFonts w:ascii="宋体"/>
                <w:color w:val="000000"/>
                <w:kern w:val="0"/>
                <w:sz w:val="18"/>
                <w:szCs w:val="18"/>
              </w:rPr>
            </w:pPr>
            <w:r w:rsidRPr="002C21A7">
              <w:rPr>
                <w:rFonts w:ascii="宋体" w:hAnsi="宋体" w:cs="宋体" w:hint="eastAsia"/>
                <w:color w:val="000000"/>
                <w:kern w:val="0"/>
                <w:sz w:val="18"/>
                <w:szCs w:val="18"/>
              </w:rPr>
              <w:t>合计</w:t>
            </w:r>
          </w:p>
        </w:tc>
        <w:tc>
          <w:tcPr>
            <w:tcW w:w="2880" w:type="dxa"/>
            <w:vAlign w:val="center"/>
          </w:tcPr>
          <w:p w:rsidR="007C51D4" w:rsidRPr="002C21A7" w:rsidRDefault="007C51D4" w:rsidP="00F24D96">
            <w:pPr>
              <w:spacing w:line="360" w:lineRule="auto"/>
              <w:rPr>
                <w:rFonts w:ascii="宋体"/>
                <w:color w:val="000000"/>
                <w:kern w:val="0"/>
                <w:sz w:val="18"/>
                <w:szCs w:val="18"/>
              </w:rPr>
            </w:pPr>
          </w:p>
        </w:tc>
        <w:tc>
          <w:tcPr>
            <w:tcW w:w="144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48</w:t>
            </w:r>
          </w:p>
        </w:tc>
        <w:tc>
          <w:tcPr>
            <w:tcW w:w="1980" w:type="dxa"/>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26</w:t>
            </w:r>
          </w:p>
        </w:tc>
        <w:tc>
          <w:tcPr>
            <w:tcW w:w="1260" w:type="dxa"/>
            <w:vAlign w:val="center"/>
          </w:tcPr>
          <w:p w:rsidR="007C51D4" w:rsidRPr="002C21A7" w:rsidRDefault="007C51D4" w:rsidP="00F24D96">
            <w:pPr>
              <w:spacing w:line="360" w:lineRule="auto"/>
              <w:jc w:val="center"/>
              <w:rPr>
                <w:rFonts w:ascii="宋体" w:hAnsi="宋体" w:cs="宋体"/>
                <w:color w:val="000000"/>
                <w:kern w:val="0"/>
                <w:sz w:val="18"/>
                <w:szCs w:val="18"/>
              </w:rPr>
            </w:pPr>
            <w:r w:rsidRPr="002C21A7">
              <w:rPr>
                <w:rFonts w:ascii="宋体" w:hAnsi="宋体" w:cs="宋体"/>
                <w:color w:val="000000"/>
                <w:kern w:val="0"/>
                <w:sz w:val="18"/>
                <w:szCs w:val="18"/>
              </w:rPr>
              <w:t>32</w:t>
            </w:r>
          </w:p>
        </w:tc>
      </w:tr>
    </w:tbl>
    <w:p w:rsidR="007C51D4" w:rsidRPr="002C21A7" w:rsidRDefault="007C51D4" w:rsidP="00F24D96">
      <w:pPr>
        <w:spacing w:line="360" w:lineRule="auto"/>
        <w:ind w:firstLineChars="146" w:firstLine="352"/>
        <w:rPr>
          <w:rFonts w:ascii="宋体"/>
          <w:b/>
          <w:bCs/>
          <w:color w:val="000000"/>
          <w:kern w:val="0"/>
          <w:sz w:val="24"/>
          <w:szCs w:val="24"/>
        </w:rPr>
      </w:pPr>
      <w:r w:rsidRPr="002C21A7">
        <w:rPr>
          <w:rFonts w:ascii="宋体" w:hAnsi="宋体" w:cs="宋体" w:hint="eastAsia"/>
          <w:b/>
          <w:bCs/>
          <w:color w:val="000000"/>
          <w:kern w:val="0"/>
          <w:sz w:val="24"/>
          <w:szCs w:val="24"/>
        </w:rPr>
        <w:t>四、课外学习要求</w:t>
      </w:r>
    </w:p>
    <w:p w:rsidR="007C51D4" w:rsidRPr="002C21A7" w:rsidRDefault="007C51D4" w:rsidP="00F24D96">
      <w:pPr>
        <w:spacing w:line="360" w:lineRule="auto"/>
        <w:ind w:firstLineChars="196" w:firstLine="412"/>
        <w:rPr>
          <w:color w:val="000000"/>
          <w:kern w:val="0"/>
        </w:rPr>
      </w:pPr>
      <w:r w:rsidRPr="002C21A7">
        <w:rPr>
          <w:rFonts w:cs="宋体" w:hint="eastAsia"/>
          <w:color w:val="000000"/>
          <w:kern w:val="0"/>
        </w:rPr>
        <w:t>每章均须泛读指定教材的全部内容及其在福步外贸论坛、九九外贸论坛、环球外贸论坛、汇天结算网上的相关帖子，列出学习中的疑难问题清单，在随后的课堂研讨环节中与老师、同学商讨。</w:t>
      </w:r>
    </w:p>
    <w:p w:rsidR="007C51D4" w:rsidRPr="002C21A7" w:rsidRDefault="007C51D4" w:rsidP="00F24D96">
      <w:pPr>
        <w:spacing w:line="360" w:lineRule="auto"/>
        <w:ind w:firstLineChars="196" w:firstLine="412"/>
        <w:rPr>
          <w:color w:val="000000"/>
          <w:kern w:val="0"/>
        </w:rPr>
      </w:pPr>
      <w:r w:rsidRPr="002C21A7">
        <w:rPr>
          <w:rFonts w:cs="宋体" w:hint="eastAsia"/>
          <w:color w:val="000000"/>
          <w:kern w:val="0"/>
        </w:rPr>
        <w:t>每章均须重点精读、思考指定教材的案例、图表、实训内容，参考其他教科书及网络资源，找出关键点、整理思路、拟出答案，准备在随后的课堂研讨环节中与老师、同学商讨。</w:t>
      </w:r>
    </w:p>
    <w:p w:rsidR="007C51D4" w:rsidRPr="002C21A7" w:rsidRDefault="007C51D4" w:rsidP="00F24D96">
      <w:pPr>
        <w:spacing w:line="360" w:lineRule="auto"/>
        <w:ind w:firstLineChars="196" w:firstLine="412"/>
        <w:rPr>
          <w:color w:val="000000"/>
          <w:kern w:val="0"/>
        </w:rPr>
      </w:pPr>
      <w:r w:rsidRPr="002C21A7">
        <w:rPr>
          <w:rFonts w:cs="宋体" w:hint="eastAsia"/>
          <w:color w:val="000000"/>
          <w:kern w:val="0"/>
        </w:rPr>
        <w:t>每章均须在其他教科书及网络资源查阅不同于指定教材的案例和实训并做出自己的回答，手书成纸质材料，在随后的课程中提交老师。</w:t>
      </w:r>
    </w:p>
    <w:p w:rsidR="007C51D4" w:rsidRPr="002C21A7" w:rsidRDefault="007C51D4" w:rsidP="00F24D96">
      <w:pPr>
        <w:spacing w:line="360" w:lineRule="auto"/>
        <w:ind w:firstLineChars="146" w:firstLine="352"/>
        <w:rPr>
          <w:rFonts w:ascii="宋体"/>
          <w:b/>
          <w:bCs/>
          <w:color w:val="000000"/>
          <w:kern w:val="0"/>
          <w:sz w:val="24"/>
          <w:szCs w:val="24"/>
        </w:rPr>
      </w:pPr>
      <w:r w:rsidRPr="002C21A7">
        <w:rPr>
          <w:rFonts w:ascii="宋体" w:hAnsi="宋体" w:cs="宋体" w:hint="eastAsia"/>
          <w:b/>
          <w:bCs/>
          <w:color w:val="000000"/>
          <w:kern w:val="0"/>
          <w:sz w:val="24"/>
          <w:szCs w:val="24"/>
        </w:rPr>
        <w:t>五、教学方法</w:t>
      </w:r>
    </w:p>
    <w:p w:rsidR="007C51D4" w:rsidRPr="002C21A7" w:rsidRDefault="007C51D4" w:rsidP="00F24D96">
      <w:pPr>
        <w:spacing w:line="360" w:lineRule="auto"/>
        <w:ind w:firstLineChars="196" w:firstLine="412"/>
        <w:rPr>
          <w:color w:val="000000"/>
          <w:kern w:val="0"/>
        </w:rPr>
      </w:pPr>
      <w:r w:rsidRPr="002C21A7">
        <w:rPr>
          <w:rFonts w:cs="宋体" w:hint="eastAsia"/>
          <w:color w:val="000000"/>
          <w:kern w:val="0"/>
        </w:rPr>
        <w:t>研讨教学主题</w:t>
      </w:r>
      <w:r w:rsidRPr="002C21A7">
        <w:rPr>
          <w:color w:val="000000"/>
          <w:kern w:val="0"/>
        </w:rPr>
        <w:t xml:space="preserve">/ </w:t>
      </w:r>
      <w:r w:rsidRPr="002C21A7">
        <w:rPr>
          <w:rFonts w:cs="宋体" w:hint="eastAsia"/>
          <w:color w:val="000000"/>
          <w:kern w:val="0"/>
        </w:rPr>
        <w:t>研讨教学内容</w:t>
      </w:r>
      <w:r w:rsidRPr="002C21A7">
        <w:rPr>
          <w:color w:val="000000"/>
          <w:kern w:val="0"/>
        </w:rPr>
        <w:t xml:space="preserve"> </w:t>
      </w:r>
      <w:r w:rsidRPr="002C21A7">
        <w:rPr>
          <w:rFonts w:cs="宋体" w:hint="eastAsia"/>
          <w:color w:val="000000"/>
          <w:kern w:val="0"/>
        </w:rPr>
        <w:t>：对指定教材中的疑难问题的互动提问，即学生提出问题、老师回答或者老师提问、学生回答、老师点评。第</w:t>
      </w:r>
      <w:r w:rsidRPr="002C21A7">
        <w:rPr>
          <w:color w:val="000000"/>
          <w:kern w:val="0"/>
        </w:rPr>
        <w:t>1</w:t>
      </w:r>
      <w:r w:rsidRPr="002C21A7">
        <w:rPr>
          <w:rFonts w:cs="宋体" w:hint="eastAsia"/>
          <w:color w:val="000000"/>
          <w:kern w:val="0"/>
        </w:rPr>
        <w:t>章</w:t>
      </w:r>
      <w:r w:rsidRPr="002C21A7">
        <w:rPr>
          <w:color w:val="000000"/>
          <w:kern w:val="0"/>
        </w:rPr>
        <w:t>0.5</w:t>
      </w:r>
      <w:r w:rsidRPr="002C21A7">
        <w:rPr>
          <w:rFonts w:cs="宋体" w:hint="eastAsia"/>
          <w:color w:val="000000"/>
          <w:kern w:val="0"/>
        </w:rPr>
        <w:t>学时、第</w:t>
      </w:r>
      <w:r w:rsidRPr="002C21A7">
        <w:rPr>
          <w:color w:val="000000"/>
          <w:kern w:val="0"/>
        </w:rPr>
        <w:t>2</w:t>
      </w:r>
      <w:r w:rsidRPr="002C21A7">
        <w:rPr>
          <w:rFonts w:cs="宋体" w:hint="eastAsia"/>
          <w:color w:val="000000"/>
          <w:kern w:val="0"/>
        </w:rPr>
        <w:t>、</w:t>
      </w:r>
      <w:r w:rsidRPr="002C21A7">
        <w:rPr>
          <w:color w:val="000000"/>
          <w:kern w:val="0"/>
        </w:rPr>
        <w:t>3</w:t>
      </w:r>
      <w:r w:rsidRPr="002C21A7">
        <w:rPr>
          <w:rFonts w:cs="宋体" w:hint="eastAsia"/>
          <w:color w:val="000000"/>
          <w:kern w:val="0"/>
        </w:rPr>
        <w:t>章各</w:t>
      </w:r>
      <w:r w:rsidRPr="002C21A7">
        <w:rPr>
          <w:color w:val="000000"/>
          <w:kern w:val="0"/>
        </w:rPr>
        <w:t>2</w:t>
      </w:r>
      <w:r w:rsidRPr="002C21A7">
        <w:rPr>
          <w:rFonts w:cs="宋体" w:hint="eastAsia"/>
          <w:color w:val="000000"/>
          <w:kern w:val="0"/>
        </w:rPr>
        <w:t>学时、</w:t>
      </w:r>
      <w:r w:rsidRPr="002C21A7">
        <w:rPr>
          <w:rFonts w:cs="宋体" w:hint="eastAsia"/>
          <w:color w:val="000000"/>
          <w:kern w:val="0"/>
        </w:rPr>
        <w:lastRenderedPageBreak/>
        <w:t>第</w:t>
      </w:r>
      <w:r w:rsidRPr="002C21A7">
        <w:rPr>
          <w:color w:val="000000"/>
          <w:kern w:val="0"/>
        </w:rPr>
        <w:t>5</w:t>
      </w:r>
      <w:r w:rsidRPr="002C21A7">
        <w:rPr>
          <w:rFonts w:cs="宋体" w:hint="eastAsia"/>
          <w:color w:val="000000"/>
          <w:kern w:val="0"/>
        </w:rPr>
        <w:t>、</w:t>
      </w:r>
      <w:r w:rsidRPr="002C21A7">
        <w:rPr>
          <w:color w:val="000000"/>
          <w:kern w:val="0"/>
        </w:rPr>
        <w:t>6</w:t>
      </w:r>
      <w:r w:rsidRPr="002C21A7">
        <w:rPr>
          <w:rFonts w:cs="宋体" w:hint="eastAsia"/>
          <w:color w:val="000000"/>
          <w:kern w:val="0"/>
        </w:rPr>
        <w:t>、</w:t>
      </w:r>
      <w:r w:rsidRPr="002C21A7">
        <w:rPr>
          <w:color w:val="000000"/>
          <w:kern w:val="0"/>
        </w:rPr>
        <w:t>7</w:t>
      </w:r>
      <w:r w:rsidRPr="002C21A7">
        <w:rPr>
          <w:rFonts w:cs="宋体" w:hint="eastAsia"/>
          <w:color w:val="000000"/>
          <w:kern w:val="0"/>
        </w:rPr>
        <w:t>、</w:t>
      </w:r>
      <w:r w:rsidRPr="002C21A7">
        <w:rPr>
          <w:color w:val="000000"/>
          <w:kern w:val="0"/>
        </w:rPr>
        <w:t>8</w:t>
      </w:r>
      <w:r w:rsidRPr="002C21A7">
        <w:rPr>
          <w:rFonts w:cs="宋体" w:hint="eastAsia"/>
          <w:color w:val="000000"/>
          <w:kern w:val="0"/>
        </w:rPr>
        <w:t>章各</w:t>
      </w:r>
      <w:r w:rsidRPr="002C21A7">
        <w:rPr>
          <w:color w:val="000000"/>
          <w:kern w:val="0"/>
        </w:rPr>
        <w:t>1</w:t>
      </w:r>
      <w:r w:rsidRPr="002C21A7">
        <w:rPr>
          <w:rFonts w:cs="宋体" w:hint="eastAsia"/>
          <w:color w:val="000000"/>
          <w:kern w:val="0"/>
        </w:rPr>
        <w:t>学时。</w:t>
      </w:r>
    </w:p>
    <w:p w:rsidR="007C51D4" w:rsidRPr="002C21A7" w:rsidRDefault="007C51D4" w:rsidP="00F24D96">
      <w:pPr>
        <w:spacing w:line="360" w:lineRule="auto"/>
        <w:ind w:firstLineChars="196" w:firstLine="412"/>
        <w:rPr>
          <w:color w:val="000000"/>
          <w:kern w:val="0"/>
        </w:rPr>
      </w:pPr>
      <w:r w:rsidRPr="002C21A7">
        <w:rPr>
          <w:rFonts w:cs="宋体" w:hint="eastAsia"/>
          <w:color w:val="000000"/>
          <w:kern w:val="0"/>
        </w:rPr>
        <w:t>案例教学主题</w:t>
      </w:r>
      <w:r w:rsidRPr="002C21A7">
        <w:rPr>
          <w:color w:val="000000"/>
          <w:kern w:val="0"/>
        </w:rPr>
        <w:t xml:space="preserve">/ </w:t>
      </w:r>
      <w:r w:rsidRPr="002C21A7">
        <w:rPr>
          <w:rFonts w:cs="宋体" w:hint="eastAsia"/>
          <w:color w:val="000000"/>
          <w:kern w:val="0"/>
        </w:rPr>
        <w:t>案例教学内容</w:t>
      </w:r>
      <w:r w:rsidRPr="002C21A7">
        <w:rPr>
          <w:color w:val="000000"/>
          <w:kern w:val="0"/>
        </w:rPr>
        <w:t xml:space="preserve"> </w:t>
      </w:r>
      <w:r w:rsidRPr="002C21A7">
        <w:rPr>
          <w:rFonts w:cs="宋体" w:hint="eastAsia"/>
          <w:color w:val="000000"/>
          <w:kern w:val="0"/>
        </w:rPr>
        <w:t>：商讨指定教材中所列案例，即在老师引导下，学生逐步寻找关键点、做出回答、说明依据、结合案情，最后老师点评。第</w:t>
      </w:r>
      <w:r w:rsidRPr="002C21A7">
        <w:rPr>
          <w:color w:val="000000"/>
          <w:kern w:val="0"/>
        </w:rPr>
        <w:t>1</w:t>
      </w:r>
      <w:r w:rsidRPr="002C21A7">
        <w:rPr>
          <w:rFonts w:cs="宋体" w:hint="eastAsia"/>
          <w:color w:val="000000"/>
          <w:kern w:val="0"/>
        </w:rPr>
        <w:t>、</w:t>
      </w:r>
      <w:r w:rsidRPr="002C21A7">
        <w:rPr>
          <w:color w:val="000000"/>
          <w:kern w:val="0"/>
        </w:rPr>
        <w:t>8</w:t>
      </w:r>
      <w:r w:rsidRPr="002C21A7">
        <w:rPr>
          <w:rFonts w:cs="宋体" w:hint="eastAsia"/>
          <w:color w:val="000000"/>
          <w:kern w:val="0"/>
        </w:rPr>
        <w:t>章</w:t>
      </w:r>
      <w:r w:rsidRPr="002C21A7">
        <w:rPr>
          <w:color w:val="000000"/>
          <w:kern w:val="0"/>
        </w:rPr>
        <w:t>0.5</w:t>
      </w:r>
      <w:r w:rsidRPr="002C21A7">
        <w:rPr>
          <w:rFonts w:cs="宋体" w:hint="eastAsia"/>
          <w:color w:val="000000"/>
          <w:kern w:val="0"/>
        </w:rPr>
        <w:t>学时、第</w:t>
      </w:r>
      <w:r w:rsidRPr="002C21A7">
        <w:rPr>
          <w:color w:val="000000"/>
          <w:kern w:val="0"/>
        </w:rPr>
        <w:t>2</w:t>
      </w:r>
      <w:r w:rsidRPr="002C21A7">
        <w:rPr>
          <w:rFonts w:cs="宋体" w:hint="eastAsia"/>
          <w:color w:val="000000"/>
          <w:kern w:val="0"/>
        </w:rPr>
        <w:t>、</w:t>
      </w:r>
      <w:r w:rsidRPr="002C21A7">
        <w:rPr>
          <w:color w:val="000000"/>
          <w:kern w:val="0"/>
        </w:rPr>
        <w:t>3</w:t>
      </w:r>
      <w:r w:rsidRPr="002C21A7">
        <w:rPr>
          <w:rFonts w:cs="宋体" w:hint="eastAsia"/>
          <w:color w:val="000000"/>
          <w:kern w:val="0"/>
        </w:rPr>
        <w:t>章各</w:t>
      </w:r>
      <w:r w:rsidRPr="002C21A7">
        <w:rPr>
          <w:color w:val="000000"/>
          <w:kern w:val="0"/>
        </w:rPr>
        <w:t>2</w:t>
      </w:r>
      <w:r w:rsidRPr="002C21A7">
        <w:rPr>
          <w:rFonts w:cs="宋体" w:hint="eastAsia"/>
          <w:color w:val="000000"/>
          <w:kern w:val="0"/>
        </w:rPr>
        <w:t>学时、第</w:t>
      </w:r>
      <w:r w:rsidRPr="002C21A7">
        <w:rPr>
          <w:color w:val="000000"/>
          <w:kern w:val="0"/>
        </w:rPr>
        <w:t>5</w:t>
      </w:r>
      <w:r w:rsidRPr="002C21A7">
        <w:rPr>
          <w:rFonts w:cs="宋体" w:hint="eastAsia"/>
          <w:color w:val="000000"/>
          <w:kern w:val="0"/>
        </w:rPr>
        <w:t>、</w:t>
      </w:r>
      <w:r w:rsidRPr="002C21A7">
        <w:rPr>
          <w:color w:val="000000"/>
          <w:kern w:val="0"/>
        </w:rPr>
        <w:t>6</w:t>
      </w:r>
      <w:r w:rsidRPr="002C21A7">
        <w:rPr>
          <w:rFonts w:cs="宋体" w:hint="eastAsia"/>
          <w:color w:val="000000"/>
          <w:kern w:val="0"/>
        </w:rPr>
        <w:t>、</w:t>
      </w:r>
      <w:r w:rsidRPr="002C21A7">
        <w:rPr>
          <w:color w:val="000000"/>
          <w:kern w:val="0"/>
        </w:rPr>
        <w:t>7</w:t>
      </w:r>
      <w:r w:rsidRPr="002C21A7">
        <w:rPr>
          <w:rFonts w:cs="宋体" w:hint="eastAsia"/>
          <w:color w:val="000000"/>
          <w:kern w:val="0"/>
        </w:rPr>
        <w:t>章各</w:t>
      </w:r>
      <w:r w:rsidRPr="002C21A7">
        <w:rPr>
          <w:color w:val="000000"/>
          <w:kern w:val="0"/>
        </w:rPr>
        <w:t>1</w:t>
      </w:r>
      <w:r w:rsidRPr="002C21A7">
        <w:rPr>
          <w:rFonts w:cs="宋体" w:hint="eastAsia"/>
          <w:color w:val="000000"/>
          <w:kern w:val="0"/>
        </w:rPr>
        <w:t>学时。</w:t>
      </w:r>
    </w:p>
    <w:p w:rsidR="007C51D4" w:rsidRPr="002C21A7" w:rsidRDefault="007C51D4" w:rsidP="00F24D96">
      <w:pPr>
        <w:spacing w:line="360" w:lineRule="auto"/>
        <w:ind w:firstLineChars="196" w:firstLine="412"/>
        <w:rPr>
          <w:color w:val="000000"/>
          <w:kern w:val="0"/>
        </w:rPr>
      </w:pPr>
      <w:r w:rsidRPr="002C21A7">
        <w:rPr>
          <w:rFonts w:cs="宋体" w:hint="eastAsia"/>
          <w:color w:val="000000"/>
          <w:kern w:val="0"/>
        </w:rPr>
        <w:t>实训教学主题</w:t>
      </w:r>
      <w:r w:rsidRPr="002C21A7">
        <w:rPr>
          <w:color w:val="000000"/>
          <w:kern w:val="0"/>
        </w:rPr>
        <w:t xml:space="preserve">/ </w:t>
      </w:r>
      <w:r w:rsidRPr="002C21A7">
        <w:rPr>
          <w:rFonts w:cs="宋体" w:hint="eastAsia"/>
          <w:color w:val="000000"/>
          <w:kern w:val="0"/>
        </w:rPr>
        <w:t>实训教学内容</w:t>
      </w:r>
      <w:r w:rsidRPr="002C21A7">
        <w:rPr>
          <w:color w:val="000000"/>
          <w:kern w:val="0"/>
        </w:rPr>
        <w:t xml:space="preserve"> </w:t>
      </w:r>
      <w:r w:rsidRPr="002C21A7">
        <w:rPr>
          <w:rFonts w:cs="宋体" w:hint="eastAsia"/>
          <w:color w:val="000000"/>
          <w:kern w:val="0"/>
        </w:rPr>
        <w:t>：研讨指定教材中所列实训，即在老师引导下，学生逐步判读内容、整理思路、草拟答案、拟定条款或缮制单据，最后老师点评。第</w:t>
      </w:r>
      <w:r w:rsidRPr="002C21A7">
        <w:rPr>
          <w:color w:val="000000"/>
          <w:kern w:val="0"/>
        </w:rPr>
        <w:t>2</w:t>
      </w:r>
      <w:r w:rsidRPr="002C21A7">
        <w:rPr>
          <w:rFonts w:cs="宋体" w:hint="eastAsia"/>
          <w:color w:val="000000"/>
          <w:kern w:val="0"/>
        </w:rPr>
        <w:t>、</w:t>
      </w:r>
      <w:r w:rsidRPr="002C21A7">
        <w:rPr>
          <w:color w:val="000000"/>
          <w:kern w:val="0"/>
        </w:rPr>
        <w:t>3</w:t>
      </w:r>
      <w:r w:rsidRPr="002C21A7">
        <w:rPr>
          <w:rFonts w:cs="宋体" w:hint="eastAsia"/>
          <w:color w:val="000000"/>
          <w:kern w:val="0"/>
        </w:rPr>
        <w:t>章各</w:t>
      </w:r>
      <w:r w:rsidRPr="002C21A7">
        <w:rPr>
          <w:color w:val="000000"/>
          <w:kern w:val="0"/>
        </w:rPr>
        <w:t>2</w:t>
      </w:r>
      <w:r w:rsidRPr="002C21A7">
        <w:rPr>
          <w:rFonts w:cs="宋体" w:hint="eastAsia"/>
          <w:color w:val="000000"/>
          <w:kern w:val="0"/>
        </w:rPr>
        <w:t>学时、第</w:t>
      </w:r>
      <w:r w:rsidRPr="002C21A7">
        <w:rPr>
          <w:color w:val="000000"/>
          <w:kern w:val="0"/>
        </w:rPr>
        <w:t>5</w:t>
      </w:r>
      <w:r w:rsidRPr="002C21A7">
        <w:rPr>
          <w:rFonts w:cs="宋体" w:hint="eastAsia"/>
          <w:color w:val="000000"/>
          <w:kern w:val="0"/>
        </w:rPr>
        <w:t>章</w:t>
      </w:r>
      <w:r w:rsidRPr="002C21A7">
        <w:rPr>
          <w:color w:val="000000"/>
          <w:kern w:val="0"/>
        </w:rPr>
        <w:t>3</w:t>
      </w:r>
      <w:r w:rsidRPr="002C21A7">
        <w:rPr>
          <w:rFonts w:cs="宋体" w:hint="eastAsia"/>
          <w:color w:val="000000"/>
          <w:kern w:val="0"/>
        </w:rPr>
        <w:t>学时、第</w:t>
      </w:r>
      <w:r w:rsidRPr="002C21A7">
        <w:rPr>
          <w:color w:val="000000"/>
          <w:kern w:val="0"/>
        </w:rPr>
        <w:t>6</w:t>
      </w:r>
      <w:r w:rsidRPr="002C21A7">
        <w:rPr>
          <w:rFonts w:cs="宋体" w:hint="eastAsia"/>
          <w:color w:val="000000"/>
          <w:kern w:val="0"/>
        </w:rPr>
        <w:t>、</w:t>
      </w:r>
      <w:r w:rsidRPr="002C21A7">
        <w:rPr>
          <w:color w:val="000000"/>
          <w:kern w:val="0"/>
        </w:rPr>
        <w:t>7</w:t>
      </w:r>
      <w:r w:rsidRPr="002C21A7">
        <w:rPr>
          <w:rFonts w:cs="宋体" w:hint="eastAsia"/>
          <w:color w:val="000000"/>
          <w:kern w:val="0"/>
        </w:rPr>
        <w:t>章各</w:t>
      </w:r>
      <w:r w:rsidRPr="002C21A7">
        <w:rPr>
          <w:color w:val="000000"/>
          <w:kern w:val="0"/>
        </w:rPr>
        <w:t>1</w:t>
      </w:r>
      <w:r w:rsidRPr="002C21A7">
        <w:rPr>
          <w:rFonts w:cs="宋体" w:hint="eastAsia"/>
          <w:color w:val="000000"/>
          <w:kern w:val="0"/>
        </w:rPr>
        <w:t>学时、第</w:t>
      </w:r>
      <w:r w:rsidRPr="002C21A7">
        <w:rPr>
          <w:color w:val="000000"/>
          <w:kern w:val="0"/>
        </w:rPr>
        <w:t>8</w:t>
      </w:r>
      <w:r w:rsidRPr="002C21A7">
        <w:rPr>
          <w:rFonts w:cs="宋体" w:hint="eastAsia"/>
          <w:color w:val="000000"/>
          <w:kern w:val="0"/>
        </w:rPr>
        <w:t>章</w:t>
      </w:r>
      <w:r w:rsidRPr="002C21A7">
        <w:rPr>
          <w:color w:val="000000"/>
          <w:kern w:val="0"/>
        </w:rPr>
        <w:t>0.5</w:t>
      </w:r>
      <w:r w:rsidRPr="002C21A7">
        <w:rPr>
          <w:rFonts w:cs="宋体" w:hint="eastAsia"/>
          <w:color w:val="000000"/>
          <w:kern w:val="0"/>
        </w:rPr>
        <w:t>学时。</w:t>
      </w:r>
    </w:p>
    <w:p w:rsidR="007C51D4" w:rsidRPr="002C21A7" w:rsidRDefault="007C51D4" w:rsidP="00F24D96">
      <w:pPr>
        <w:spacing w:line="360" w:lineRule="auto"/>
        <w:ind w:firstLineChars="146" w:firstLine="352"/>
        <w:rPr>
          <w:rFonts w:ascii="宋体"/>
          <w:b/>
          <w:bCs/>
          <w:color w:val="000000"/>
          <w:kern w:val="0"/>
          <w:sz w:val="24"/>
          <w:szCs w:val="24"/>
        </w:rPr>
      </w:pPr>
      <w:r w:rsidRPr="002C21A7">
        <w:rPr>
          <w:rFonts w:ascii="宋体" w:hAnsi="宋体" w:cs="宋体" w:hint="eastAsia"/>
          <w:b/>
          <w:bCs/>
          <w:color w:val="000000"/>
          <w:kern w:val="0"/>
          <w:sz w:val="24"/>
          <w:szCs w:val="24"/>
        </w:rPr>
        <w:t>六、课程考核方法及要求</w:t>
      </w:r>
    </w:p>
    <w:p w:rsidR="007C51D4" w:rsidRPr="002C21A7" w:rsidRDefault="007C51D4" w:rsidP="00F24D96">
      <w:pPr>
        <w:spacing w:line="360" w:lineRule="auto"/>
        <w:ind w:firstLine="420"/>
        <w:rPr>
          <w:rFonts w:ascii="宋体"/>
          <w:color w:val="000000"/>
          <w:kern w:val="0"/>
        </w:rPr>
      </w:pPr>
      <w:r w:rsidRPr="002C21A7">
        <w:rPr>
          <w:rFonts w:ascii="宋体" w:hAnsi="宋体" w:cs="宋体"/>
          <w:color w:val="000000"/>
          <w:kern w:val="0"/>
        </w:rPr>
        <w:t>1</w:t>
      </w:r>
      <w:r w:rsidRPr="002C21A7">
        <w:rPr>
          <w:rFonts w:ascii="宋体" w:hAnsi="宋体" w:cs="宋体" w:hint="eastAsia"/>
          <w:color w:val="000000"/>
          <w:kern w:val="0"/>
        </w:rPr>
        <w:t>．考核方式：考试（）；考查（√）</w:t>
      </w:r>
    </w:p>
    <w:p w:rsidR="007C51D4" w:rsidRPr="002C21A7" w:rsidRDefault="007C51D4" w:rsidP="00F24D96">
      <w:pPr>
        <w:spacing w:line="360" w:lineRule="auto"/>
        <w:ind w:firstLine="420"/>
        <w:rPr>
          <w:rFonts w:ascii="宋体"/>
          <w:color w:val="000000"/>
          <w:kern w:val="0"/>
        </w:rPr>
      </w:pPr>
      <w:r w:rsidRPr="002C21A7">
        <w:rPr>
          <w:rFonts w:ascii="宋体" w:hAnsi="宋体" w:cs="宋体"/>
          <w:color w:val="000000"/>
          <w:kern w:val="0"/>
        </w:rPr>
        <w:t>2</w:t>
      </w:r>
      <w:r w:rsidRPr="002C21A7">
        <w:rPr>
          <w:rFonts w:ascii="宋体" w:hAnsi="宋体" w:cs="宋体" w:hint="eastAsia"/>
          <w:color w:val="000000"/>
          <w:kern w:val="0"/>
        </w:rPr>
        <w:t>．成绩评定：</w:t>
      </w:r>
    </w:p>
    <w:p w:rsidR="007C51D4" w:rsidRPr="002C21A7" w:rsidRDefault="007C51D4" w:rsidP="00F24D96">
      <w:pPr>
        <w:spacing w:line="360" w:lineRule="auto"/>
        <w:ind w:firstLine="727"/>
        <w:rPr>
          <w:rFonts w:ascii="宋体"/>
          <w:color w:val="000000"/>
          <w:kern w:val="0"/>
        </w:rPr>
      </w:pPr>
      <w:r w:rsidRPr="002C21A7">
        <w:rPr>
          <w:rFonts w:ascii="宋体" w:hAnsi="宋体" w:cs="宋体" w:hint="eastAsia"/>
          <w:color w:val="000000"/>
          <w:kern w:val="0"/>
        </w:rPr>
        <w:t>计分制：百分制（√）；五级分制（）；两级分制（）</w:t>
      </w:r>
    </w:p>
    <w:p w:rsidR="007C51D4" w:rsidRPr="002C21A7" w:rsidRDefault="007C51D4" w:rsidP="00F24D96">
      <w:pPr>
        <w:spacing w:line="360" w:lineRule="auto"/>
        <w:ind w:firstLine="727"/>
        <w:rPr>
          <w:rFonts w:ascii="宋体"/>
          <w:color w:val="000000"/>
          <w:kern w:val="0"/>
        </w:rPr>
      </w:pPr>
      <w:r w:rsidRPr="002C21A7">
        <w:rPr>
          <w:rFonts w:ascii="宋体" w:hAnsi="宋体" w:cs="宋体" w:hint="eastAsia"/>
          <w:color w:val="000000"/>
          <w:kern w:val="0"/>
        </w:rPr>
        <w:t>总评成绩构成：平时考核（</w:t>
      </w:r>
      <w:r w:rsidRPr="002C21A7">
        <w:rPr>
          <w:rFonts w:ascii="宋体" w:hAnsi="宋体" w:cs="宋体"/>
          <w:color w:val="000000"/>
          <w:kern w:val="0"/>
        </w:rPr>
        <w:t>30</w:t>
      </w:r>
      <w:r w:rsidRPr="002C21A7">
        <w:rPr>
          <w:rFonts w:ascii="宋体" w:hAnsi="宋体" w:cs="宋体" w:hint="eastAsia"/>
          <w:color w:val="000000"/>
          <w:kern w:val="0"/>
        </w:rPr>
        <w:t>）％；中期考核（</w:t>
      </w:r>
      <w:r w:rsidRPr="002C21A7">
        <w:rPr>
          <w:rFonts w:ascii="宋体" w:cs="宋体"/>
          <w:color w:val="000000"/>
          <w:kern w:val="0"/>
        </w:rPr>
        <w:t>0</w:t>
      </w:r>
      <w:r w:rsidRPr="002C21A7">
        <w:rPr>
          <w:rFonts w:ascii="宋体" w:hAnsi="宋体" w:cs="宋体" w:hint="eastAsia"/>
          <w:color w:val="000000"/>
          <w:kern w:val="0"/>
        </w:rPr>
        <w:t>）％；期末考核（</w:t>
      </w:r>
      <w:r w:rsidRPr="002C21A7">
        <w:rPr>
          <w:rFonts w:ascii="宋体" w:hAnsi="宋体" w:cs="宋体"/>
          <w:color w:val="000000"/>
          <w:kern w:val="0"/>
        </w:rPr>
        <w:t>70</w:t>
      </w:r>
      <w:r w:rsidRPr="002C21A7">
        <w:rPr>
          <w:rFonts w:ascii="宋体" w:hAnsi="宋体" w:cs="宋体" w:hint="eastAsia"/>
          <w:color w:val="000000"/>
          <w:kern w:val="0"/>
        </w:rPr>
        <w:t>）％</w:t>
      </w:r>
    </w:p>
    <w:p w:rsidR="007C51D4" w:rsidRPr="002C21A7" w:rsidRDefault="007C51D4" w:rsidP="00F24D96">
      <w:pPr>
        <w:spacing w:line="360" w:lineRule="auto"/>
        <w:ind w:firstLine="727"/>
        <w:rPr>
          <w:rFonts w:ascii="宋体"/>
          <w:color w:val="000000"/>
          <w:kern w:val="0"/>
        </w:rPr>
      </w:pPr>
      <w:r w:rsidRPr="002C21A7">
        <w:rPr>
          <w:rFonts w:ascii="宋体" w:hAnsi="宋体" w:cs="宋体" w:hint="eastAsia"/>
          <w:color w:val="000000"/>
          <w:kern w:val="0"/>
        </w:rPr>
        <w:t>平时成绩构成：考勤考纪（</w:t>
      </w:r>
      <w:r w:rsidRPr="002C21A7">
        <w:rPr>
          <w:rFonts w:ascii="宋体" w:hAnsi="宋体" w:cs="宋体"/>
          <w:color w:val="000000"/>
          <w:kern w:val="0"/>
        </w:rPr>
        <w:t>17</w:t>
      </w:r>
      <w:r w:rsidRPr="002C21A7">
        <w:rPr>
          <w:rFonts w:ascii="宋体" w:hAnsi="宋体" w:cs="宋体" w:hint="eastAsia"/>
          <w:color w:val="000000"/>
          <w:kern w:val="0"/>
        </w:rPr>
        <w:t>）％；作业（</w:t>
      </w:r>
      <w:r w:rsidRPr="002C21A7">
        <w:rPr>
          <w:rFonts w:ascii="宋体" w:hAnsi="宋体" w:cs="宋体"/>
          <w:color w:val="000000"/>
          <w:kern w:val="0"/>
        </w:rPr>
        <w:t>17</w:t>
      </w:r>
      <w:r w:rsidRPr="002C21A7">
        <w:rPr>
          <w:rFonts w:ascii="宋体" w:hAnsi="宋体" w:cs="宋体" w:hint="eastAsia"/>
          <w:color w:val="000000"/>
          <w:kern w:val="0"/>
        </w:rPr>
        <w:t>）％；课堂讨论（</w:t>
      </w:r>
      <w:r w:rsidRPr="002C21A7">
        <w:rPr>
          <w:rFonts w:ascii="宋体" w:hAnsi="宋体" w:cs="宋体"/>
          <w:color w:val="000000"/>
          <w:kern w:val="0"/>
        </w:rPr>
        <w:t>66</w:t>
      </w:r>
      <w:r w:rsidRPr="002C21A7">
        <w:rPr>
          <w:rFonts w:ascii="宋体" w:hAnsi="宋体" w:cs="宋体" w:hint="eastAsia"/>
          <w:color w:val="000000"/>
          <w:kern w:val="0"/>
        </w:rPr>
        <w:t>）％</w:t>
      </w:r>
    </w:p>
    <w:p w:rsidR="007C51D4" w:rsidRPr="002C21A7" w:rsidRDefault="007C51D4" w:rsidP="00F24D96">
      <w:pPr>
        <w:spacing w:line="360" w:lineRule="auto"/>
        <w:ind w:firstLine="420"/>
        <w:rPr>
          <w:rFonts w:ascii="宋体"/>
          <w:b/>
          <w:bCs/>
          <w:color w:val="000000"/>
          <w:kern w:val="0"/>
          <w:sz w:val="24"/>
          <w:szCs w:val="24"/>
        </w:rPr>
      </w:pPr>
      <w:r w:rsidRPr="002C21A7">
        <w:rPr>
          <w:rFonts w:ascii="宋体" w:hAnsi="宋体" w:cs="宋体" w:hint="eastAsia"/>
          <w:b/>
          <w:bCs/>
          <w:color w:val="000000"/>
          <w:kern w:val="0"/>
          <w:sz w:val="24"/>
          <w:szCs w:val="24"/>
        </w:rPr>
        <w:t>七、建议教材及参考资料</w:t>
      </w:r>
    </w:p>
    <w:p w:rsidR="007C51D4" w:rsidRPr="002C21A7" w:rsidRDefault="007C51D4" w:rsidP="00F24D96">
      <w:pPr>
        <w:spacing w:line="360" w:lineRule="auto"/>
        <w:ind w:firstLine="420"/>
        <w:rPr>
          <w:rFonts w:ascii="宋体"/>
          <w:b/>
          <w:bCs/>
          <w:color w:val="000000"/>
          <w:kern w:val="0"/>
        </w:rPr>
      </w:pPr>
      <w:r w:rsidRPr="002C21A7">
        <w:rPr>
          <w:rFonts w:ascii="宋体" w:hAnsi="宋体" w:cs="宋体" w:hint="eastAsia"/>
          <w:b/>
          <w:bCs/>
          <w:color w:val="000000"/>
          <w:kern w:val="0"/>
        </w:rPr>
        <w:t>建议教材：</w:t>
      </w:r>
    </w:p>
    <w:p w:rsidR="007C51D4" w:rsidRPr="002C21A7" w:rsidRDefault="007C51D4" w:rsidP="00F24D96">
      <w:pPr>
        <w:spacing w:line="360" w:lineRule="auto"/>
        <w:ind w:firstLineChars="350" w:firstLine="735"/>
        <w:rPr>
          <w:rFonts w:ascii="宋体"/>
          <w:color w:val="000000"/>
          <w:kern w:val="0"/>
        </w:rPr>
      </w:pPr>
      <w:r w:rsidRPr="002C21A7">
        <w:rPr>
          <w:rFonts w:ascii="宋体" w:hAnsi="宋体" w:cs="宋体" w:hint="eastAsia"/>
          <w:color w:val="000000"/>
          <w:kern w:val="0"/>
        </w:rPr>
        <w:t>惠丰廷、李洪、南仲信主编，《国际贸易实务》，经济科学出版社，</w:t>
      </w:r>
      <w:r w:rsidRPr="002C21A7">
        <w:rPr>
          <w:rFonts w:ascii="宋体" w:hAnsi="宋体" w:cs="宋体"/>
          <w:color w:val="000000"/>
          <w:kern w:val="0"/>
        </w:rPr>
        <w:t>2011</w:t>
      </w:r>
      <w:r w:rsidRPr="002C21A7">
        <w:rPr>
          <w:rFonts w:ascii="宋体" w:hAnsi="宋体" w:cs="宋体" w:hint="eastAsia"/>
          <w:color w:val="000000"/>
          <w:kern w:val="0"/>
        </w:rPr>
        <w:t>年版</w:t>
      </w:r>
    </w:p>
    <w:p w:rsidR="007C51D4" w:rsidRPr="002C21A7" w:rsidRDefault="007C51D4" w:rsidP="00F24D96">
      <w:pPr>
        <w:spacing w:line="360" w:lineRule="auto"/>
        <w:ind w:firstLine="420"/>
        <w:rPr>
          <w:b/>
          <w:bCs/>
          <w:color w:val="000000"/>
          <w:kern w:val="0"/>
        </w:rPr>
      </w:pPr>
      <w:r w:rsidRPr="002C21A7">
        <w:rPr>
          <w:rFonts w:ascii="宋体" w:hAnsi="宋体" w:cs="宋体" w:hint="eastAsia"/>
          <w:b/>
          <w:bCs/>
          <w:color w:val="000000"/>
          <w:kern w:val="0"/>
        </w:rPr>
        <w:t>参考资料：</w:t>
      </w:r>
    </w:p>
    <w:p w:rsidR="007C51D4" w:rsidRPr="002C21A7" w:rsidRDefault="007C51D4" w:rsidP="00F24D96">
      <w:pPr>
        <w:spacing w:line="360" w:lineRule="auto"/>
        <w:ind w:firstLine="727"/>
        <w:rPr>
          <w:rFonts w:ascii="宋体"/>
          <w:color w:val="000000"/>
          <w:kern w:val="0"/>
        </w:rPr>
      </w:pPr>
      <w:r w:rsidRPr="002C21A7">
        <w:rPr>
          <w:rFonts w:ascii="宋体" w:hAnsi="宋体" w:cs="宋体"/>
          <w:color w:val="000000"/>
          <w:kern w:val="0"/>
        </w:rPr>
        <w:t>1</w:t>
      </w:r>
      <w:r w:rsidRPr="002C21A7">
        <w:rPr>
          <w:rFonts w:ascii="宋体" w:hAnsi="宋体" w:cs="宋体" w:hint="eastAsia"/>
          <w:color w:val="000000"/>
          <w:kern w:val="0"/>
        </w:rPr>
        <w:t>．祝卫、程洁、谈英主编，</w:t>
      </w:r>
      <w:r w:rsidRPr="002C21A7">
        <w:rPr>
          <w:rFonts w:cs="宋体" w:hint="eastAsia"/>
          <w:color w:val="000000"/>
          <w:kern w:val="0"/>
        </w:rPr>
        <w:t>《</w:t>
      </w:r>
      <w:r w:rsidRPr="002C21A7">
        <w:rPr>
          <w:rFonts w:ascii="宋体" w:hAnsi="宋体" w:cs="宋体" w:hint="eastAsia"/>
          <w:color w:val="000000"/>
          <w:kern w:val="0"/>
        </w:rPr>
        <w:t>出口贸易模拟操作教程》</w:t>
      </w:r>
      <w:r w:rsidRPr="002C21A7">
        <w:rPr>
          <w:rFonts w:cs="宋体" w:hint="eastAsia"/>
          <w:color w:val="000000"/>
          <w:kern w:val="0"/>
        </w:rPr>
        <w:t>，</w:t>
      </w:r>
      <w:r w:rsidRPr="002C21A7">
        <w:rPr>
          <w:rFonts w:ascii="宋体" w:hAnsi="宋体" w:cs="宋体" w:hint="eastAsia"/>
          <w:color w:val="000000"/>
          <w:kern w:val="0"/>
        </w:rPr>
        <w:t>上海人民出版社，</w:t>
      </w:r>
      <w:r w:rsidRPr="002C21A7">
        <w:rPr>
          <w:color w:val="000000"/>
          <w:kern w:val="0"/>
        </w:rPr>
        <w:t>2008</w:t>
      </w:r>
      <w:r w:rsidRPr="002C21A7">
        <w:rPr>
          <w:rFonts w:ascii="宋体" w:hAnsi="宋体" w:cs="宋体" w:hint="eastAsia"/>
          <w:color w:val="000000"/>
          <w:kern w:val="0"/>
        </w:rPr>
        <w:t>年版</w:t>
      </w:r>
    </w:p>
    <w:p w:rsidR="007C51D4" w:rsidRPr="002C21A7" w:rsidRDefault="007C51D4" w:rsidP="00F24D96">
      <w:pPr>
        <w:spacing w:line="360" w:lineRule="auto"/>
        <w:ind w:firstLine="727"/>
        <w:rPr>
          <w:rFonts w:ascii="宋体"/>
          <w:color w:val="000000"/>
          <w:kern w:val="0"/>
        </w:rPr>
      </w:pPr>
      <w:r w:rsidRPr="002C21A7">
        <w:rPr>
          <w:color w:val="000000"/>
          <w:kern w:val="0"/>
        </w:rPr>
        <w:t>2</w:t>
      </w:r>
      <w:r w:rsidRPr="002C21A7">
        <w:rPr>
          <w:rFonts w:ascii="宋体" w:hAnsi="宋体" w:cs="宋体" w:hint="eastAsia"/>
          <w:color w:val="000000"/>
          <w:kern w:val="0"/>
        </w:rPr>
        <w:t>．田运银主编，《国际贸易实务精讲》，中国海关出版社，</w:t>
      </w:r>
      <w:r w:rsidRPr="002C21A7">
        <w:rPr>
          <w:rFonts w:ascii="宋体" w:hAnsi="宋体" w:cs="宋体"/>
          <w:color w:val="000000"/>
          <w:kern w:val="0"/>
        </w:rPr>
        <w:t>2010</w:t>
      </w:r>
      <w:r w:rsidRPr="002C21A7">
        <w:rPr>
          <w:rFonts w:ascii="宋体" w:hAnsi="宋体" w:cs="宋体" w:hint="eastAsia"/>
          <w:color w:val="000000"/>
          <w:kern w:val="0"/>
        </w:rPr>
        <w:t>年版</w:t>
      </w:r>
    </w:p>
    <w:p w:rsidR="007C51D4" w:rsidRPr="002C21A7" w:rsidRDefault="007C51D4" w:rsidP="00F24D96">
      <w:pPr>
        <w:snapToGrid w:val="0"/>
        <w:spacing w:line="360" w:lineRule="auto"/>
        <w:ind w:firstLineChars="350" w:firstLine="735"/>
        <w:rPr>
          <w:color w:val="000000"/>
          <w:kern w:val="0"/>
        </w:rPr>
      </w:pPr>
      <w:r w:rsidRPr="002C21A7">
        <w:rPr>
          <w:rFonts w:ascii="宋体" w:hAnsi="宋体" w:cs="宋体"/>
          <w:color w:val="000000"/>
          <w:kern w:val="0"/>
        </w:rPr>
        <w:t xml:space="preserve">3. </w:t>
      </w:r>
      <w:r w:rsidRPr="002C21A7">
        <w:rPr>
          <w:rFonts w:ascii="宋体" w:hAnsi="宋体" w:cs="宋体" w:hint="eastAsia"/>
          <w:color w:val="000000"/>
          <w:kern w:val="0"/>
        </w:rPr>
        <w:t>吴百福、徐小薇主编，《进出口贸易实务教程》，格致出版社，</w:t>
      </w:r>
      <w:r w:rsidRPr="002C21A7">
        <w:rPr>
          <w:rFonts w:ascii="宋体" w:hAnsi="宋体" w:cs="宋体"/>
          <w:color w:val="000000"/>
          <w:kern w:val="0"/>
        </w:rPr>
        <w:t>2011</w:t>
      </w:r>
      <w:r w:rsidRPr="002C21A7">
        <w:rPr>
          <w:rFonts w:ascii="宋体" w:hAnsi="宋体" w:cs="宋体" w:hint="eastAsia"/>
          <w:color w:val="000000"/>
          <w:kern w:val="0"/>
        </w:rPr>
        <w:t>年版</w:t>
      </w:r>
    </w:p>
    <w:p w:rsidR="007C51D4" w:rsidRPr="002C21A7" w:rsidRDefault="007C51D4" w:rsidP="00F24D96">
      <w:pPr>
        <w:spacing w:line="360" w:lineRule="auto"/>
        <w:ind w:firstLine="727"/>
        <w:rPr>
          <w:rFonts w:ascii="宋体"/>
          <w:color w:val="000000"/>
          <w:kern w:val="0"/>
        </w:rPr>
      </w:pPr>
      <w:r w:rsidRPr="002C21A7">
        <w:rPr>
          <w:rFonts w:ascii="宋体" w:hAnsi="宋体" w:cs="宋体"/>
          <w:color w:val="000000"/>
          <w:kern w:val="0"/>
        </w:rPr>
        <w:t>4</w:t>
      </w:r>
      <w:r w:rsidRPr="002C21A7">
        <w:rPr>
          <w:rFonts w:ascii="宋体" w:hAnsi="宋体" w:cs="宋体" w:hint="eastAsia"/>
          <w:color w:val="000000"/>
          <w:kern w:val="0"/>
        </w:rPr>
        <w:t>．徐盛华、郑明贵主编，《进出口贸易实务操作指南》，清华大学出版社，</w:t>
      </w:r>
      <w:r w:rsidRPr="002C21A7">
        <w:rPr>
          <w:rFonts w:ascii="宋体" w:hAnsi="宋体" w:cs="宋体"/>
          <w:color w:val="000000"/>
          <w:kern w:val="0"/>
        </w:rPr>
        <w:t>2012</w:t>
      </w:r>
      <w:r w:rsidRPr="002C21A7">
        <w:rPr>
          <w:rFonts w:ascii="宋体" w:hAnsi="宋体" w:cs="宋体" w:hint="eastAsia"/>
          <w:color w:val="000000"/>
          <w:kern w:val="0"/>
        </w:rPr>
        <w:t>年版</w:t>
      </w:r>
    </w:p>
    <w:p w:rsidR="007C51D4" w:rsidRPr="002C21A7" w:rsidRDefault="007C51D4" w:rsidP="00F24D96">
      <w:pPr>
        <w:spacing w:line="360" w:lineRule="auto"/>
        <w:ind w:firstLine="420"/>
        <w:rPr>
          <w:rFonts w:ascii="宋体"/>
          <w:b/>
          <w:bCs/>
          <w:color w:val="000000"/>
          <w:kern w:val="0"/>
          <w:sz w:val="24"/>
          <w:szCs w:val="24"/>
        </w:rPr>
      </w:pPr>
      <w:r w:rsidRPr="002C21A7">
        <w:rPr>
          <w:rFonts w:ascii="宋体" w:hAnsi="宋体" w:cs="宋体" w:hint="eastAsia"/>
          <w:b/>
          <w:bCs/>
          <w:color w:val="000000"/>
          <w:kern w:val="0"/>
          <w:sz w:val="24"/>
          <w:szCs w:val="24"/>
        </w:rPr>
        <w:t>八、大纲说明</w:t>
      </w:r>
    </w:p>
    <w:p w:rsidR="007C51D4" w:rsidRPr="002C21A7" w:rsidRDefault="007C51D4" w:rsidP="00F24D96">
      <w:pPr>
        <w:spacing w:line="360" w:lineRule="auto"/>
        <w:ind w:firstLineChars="200" w:firstLine="420"/>
        <w:rPr>
          <w:rFonts w:ascii="宋体"/>
          <w:color w:val="000000"/>
          <w:kern w:val="0"/>
        </w:rPr>
      </w:pPr>
      <w:r w:rsidRPr="002C21A7">
        <w:rPr>
          <w:rFonts w:ascii="宋体" w:hAnsi="宋体" w:cs="宋体" w:hint="eastAsia"/>
          <w:color w:val="000000"/>
          <w:kern w:val="0"/>
        </w:rPr>
        <w:t>大纲中未尽事宜，如执教期间遇到课程改革、整合情况等，任课教师需及时予以谨慎且恰当的处理。</w:t>
      </w:r>
    </w:p>
    <w:p w:rsidR="007C51D4" w:rsidRPr="002C21A7" w:rsidRDefault="007C51D4" w:rsidP="008E2AFF">
      <w:pPr>
        <w:spacing w:line="360" w:lineRule="exact"/>
        <w:ind w:firstLineChars="1750" w:firstLine="4200"/>
        <w:jc w:val="right"/>
        <w:rPr>
          <w:rFonts w:ascii="宋体"/>
          <w:color w:val="000000"/>
          <w:kern w:val="0"/>
          <w:sz w:val="24"/>
          <w:szCs w:val="24"/>
        </w:rPr>
      </w:pPr>
      <w:r w:rsidRPr="002C21A7">
        <w:rPr>
          <w:rFonts w:ascii="宋体" w:hAnsi="宋体" w:cs="宋体" w:hint="eastAsia"/>
          <w:color w:val="000000"/>
          <w:kern w:val="0"/>
          <w:sz w:val="24"/>
          <w:szCs w:val="24"/>
        </w:rPr>
        <w:t>执笔人：李</w:t>
      </w:r>
      <w:r w:rsidRPr="002C21A7">
        <w:rPr>
          <w:rFonts w:ascii="宋体" w:hAnsi="宋体" w:cs="宋体"/>
          <w:color w:val="000000"/>
          <w:kern w:val="0"/>
          <w:sz w:val="24"/>
          <w:szCs w:val="24"/>
        </w:rPr>
        <w:t xml:space="preserve">  </w:t>
      </w:r>
      <w:r w:rsidRPr="002C21A7">
        <w:rPr>
          <w:rFonts w:ascii="宋体" w:hAnsi="宋体" w:cs="宋体" w:hint="eastAsia"/>
          <w:color w:val="000000"/>
          <w:kern w:val="0"/>
          <w:sz w:val="24"/>
          <w:szCs w:val="24"/>
        </w:rPr>
        <w:t>洪</w:t>
      </w:r>
    </w:p>
    <w:p w:rsidR="007C51D4" w:rsidRPr="002C21A7" w:rsidRDefault="007C51D4" w:rsidP="00CC3356">
      <w:pPr>
        <w:spacing w:line="360" w:lineRule="exact"/>
        <w:ind w:firstLine="4200"/>
        <w:jc w:val="right"/>
        <w:rPr>
          <w:rFonts w:ascii="宋体"/>
          <w:color w:val="000000"/>
          <w:kern w:val="0"/>
          <w:sz w:val="24"/>
          <w:szCs w:val="24"/>
        </w:rPr>
      </w:pPr>
      <w:r w:rsidRPr="002C21A7">
        <w:rPr>
          <w:rFonts w:ascii="宋体" w:hAnsi="宋体" w:cs="宋体" w:hint="eastAsia"/>
          <w:color w:val="000000"/>
          <w:kern w:val="0"/>
          <w:sz w:val="24"/>
          <w:szCs w:val="24"/>
        </w:rPr>
        <w:t>审核人：陈伟民</w:t>
      </w:r>
    </w:p>
    <w:p w:rsidR="007C51D4" w:rsidRPr="002C21A7" w:rsidRDefault="007C51D4" w:rsidP="00CC3356">
      <w:pPr>
        <w:spacing w:line="360" w:lineRule="exact"/>
        <w:ind w:firstLine="4200"/>
        <w:jc w:val="right"/>
        <w:rPr>
          <w:rFonts w:ascii="宋体"/>
          <w:color w:val="000000"/>
          <w:kern w:val="0"/>
          <w:sz w:val="24"/>
          <w:szCs w:val="24"/>
        </w:rPr>
      </w:pPr>
      <w:r w:rsidRPr="002C21A7">
        <w:rPr>
          <w:rFonts w:ascii="宋体" w:hAnsi="宋体" w:cs="宋体" w:hint="eastAsia"/>
          <w:color w:val="000000"/>
          <w:kern w:val="0"/>
          <w:sz w:val="24"/>
          <w:szCs w:val="24"/>
        </w:rPr>
        <w:t>审批人：曹</w:t>
      </w:r>
      <w:r w:rsidRPr="002C21A7">
        <w:rPr>
          <w:rFonts w:ascii="宋体" w:hAnsi="宋体" w:cs="宋体"/>
          <w:color w:val="000000"/>
          <w:kern w:val="0"/>
          <w:sz w:val="24"/>
          <w:szCs w:val="24"/>
        </w:rPr>
        <w:t xml:space="preserve">  </w:t>
      </w:r>
      <w:r w:rsidRPr="002C21A7">
        <w:rPr>
          <w:rFonts w:ascii="宋体" w:hAnsi="宋体" w:cs="宋体" w:hint="eastAsia"/>
          <w:color w:val="000000"/>
          <w:kern w:val="0"/>
          <w:sz w:val="24"/>
          <w:szCs w:val="24"/>
        </w:rPr>
        <w:t>敏</w:t>
      </w:r>
    </w:p>
    <w:p w:rsidR="007C51D4" w:rsidRDefault="007C51D4" w:rsidP="00E76389">
      <w:pPr>
        <w:rPr>
          <w:kern w:val="0"/>
        </w:rPr>
      </w:pPr>
    </w:p>
    <w:p w:rsidR="007C51D4" w:rsidRPr="00FC7CE5" w:rsidRDefault="007C51D4" w:rsidP="00E76389">
      <w:pPr>
        <w:pStyle w:val="1"/>
        <w:spacing w:line="360" w:lineRule="exact"/>
        <w:rPr>
          <w:rFonts w:ascii="宋体" w:eastAsia="宋体" w:hAnsi="宋体"/>
          <w:sz w:val="32"/>
          <w:szCs w:val="32"/>
        </w:rPr>
      </w:pPr>
      <w:bookmarkStart w:id="156" w:name="_Toc512669092"/>
      <w:r w:rsidRPr="00FC7CE5">
        <w:rPr>
          <w:rFonts w:ascii="宋体" w:eastAsia="宋体" w:hAnsi="宋体" w:cs="宋体" w:hint="eastAsia"/>
          <w:sz w:val="32"/>
          <w:szCs w:val="32"/>
        </w:rPr>
        <w:lastRenderedPageBreak/>
        <w:t>企业战略管理课程教学大纲</w:t>
      </w:r>
      <w:bookmarkEnd w:id="150"/>
      <w:bookmarkEnd w:id="151"/>
      <w:bookmarkEnd w:id="152"/>
      <w:bookmarkEnd w:id="156"/>
    </w:p>
    <w:p w:rsidR="007C51D4" w:rsidRPr="002D4B2A" w:rsidRDefault="007C51D4" w:rsidP="008E2AFF">
      <w:pPr>
        <w:pStyle w:val="aa"/>
        <w:adjustRightInd w:val="0"/>
        <w:snapToGrid w:val="0"/>
        <w:spacing w:line="360" w:lineRule="exact"/>
        <w:ind w:firstLine="422"/>
        <w:rPr>
          <w:sz w:val="21"/>
          <w:szCs w:val="21"/>
        </w:rPr>
      </w:pPr>
      <w:r w:rsidRPr="002D4B2A">
        <w:rPr>
          <w:rFonts w:cs="宋体" w:hint="eastAsia"/>
          <w:b/>
          <w:bCs/>
          <w:sz w:val="21"/>
          <w:szCs w:val="21"/>
        </w:rPr>
        <w:t>课程名称：</w:t>
      </w:r>
      <w:r w:rsidRPr="002D4B2A">
        <w:rPr>
          <w:rFonts w:cs="宋体" w:hint="eastAsia"/>
          <w:sz w:val="21"/>
          <w:szCs w:val="21"/>
        </w:rPr>
        <w:t>企业战略管理</w:t>
      </w:r>
      <w:r w:rsidRPr="002D4B2A">
        <w:rPr>
          <w:sz w:val="21"/>
          <w:szCs w:val="21"/>
        </w:rPr>
        <w:t>/Enterprise strategic management</w:t>
      </w:r>
    </w:p>
    <w:p w:rsidR="007C51D4" w:rsidRPr="002D4B2A" w:rsidRDefault="007C51D4" w:rsidP="008E2AFF">
      <w:pPr>
        <w:pStyle w:val="aa"/>
        <w:adjustRightInd w:val="0"/>
        <w:snapToGrid w:val="0"/>
        <w:spacing w:line="360" w:lineRule="exact"/>
        <w:ind w:firstLine="422"/>
        <w:rPr>
          <w:sz w:val="21"/>
          <w:szCs w:val="21"/>
        </w:rPr>
      </w:pPr>
      <w:r w:rsidRPr="002D4B2A">
        <w:rPr>
          <w:rFonts w:cs="宋体" w:hint="eastAsia"/>
          <w:b/>
          <w:bCs/>
          <w:sz w:val="21"/>
          <w:szCs w:val="21"/>
        </w:rPr>
        <w:t>课程代码：</w:t>
      </w:r>
      <w:r>
        <w:rPr>
          <w:sz w:val="21"/>
          <w:szCs w:val="21"/>
        </w:rPr>
        <w:t>06330108</w:t>
      </w:r>
    </w:p>
    <w:p w:rsidR="007C51D4" w:rsidRPr="002D4B2A" w:rsidRDefault="007C51D4" w:rsidP="008E2AFF">
      <w:pPr>
        <w:pStyle w:val="aa"/>
        <w:adjustRightInd w:val="0"/>
        <w:snapToGrid w:val="0"/>
        <w:spacing w:line="360" w:lineRule="exact"/>
        <w:ind w:firstLine="422"/>
        <w:rPr>
          <w:sz w:val="21"/>
          <w:szCs w:val="21"/>
        </w:rPr>
      </w:pPr>
      <w:r w:rsidRPr="002D4B2A">
        <w:rPr>
          <w:rFonts w:cs="宋体" w:hint="eastAsia"/>
          <w:b/>
          <w:bCs/>
          <w:sz w:val="21"/>
          <w:szCs w:val="21"/>
        </w:rPr>
        <w:t>课程类型：</w:t>
      </w:r>
      <w:r>
        <w:rPr>
          <w:rFonts w:cs="宋体" w:hint="eastAsia"/>
          <w:sz w:val="21"/>
          <w:szCs w:val="21"/>
        </w:rPr>
        <w:t>复合</w:t>
      </w:r>
      <w:r>
        <w:rPr>
          <w:sz w:val="21"/>
          <w:szCs w:val="21"/>
        </w:rPr>
        <w:t>/</w:t>
      </w:r>
      <w:r>
        <w:rPr>
          <w:rFonts w:cs="宋体" w:hint="eastAsia"/>
          <w:sz w:val="21"/>
          <w:szCs w:val="21"/>
        </w:rPr>
        <w:t>选修</w:t>
      </w:r>
    </w:p>
    <w:p w:rsidR="007C51D4" w:rsidRPr="002D4B2A" w:rsidRDefault="007C51D4" w:rsidP="008E2AFF">
      <w:pPr>
        <w:pStyle w:val="aa"/>
        <w:tabs>
          <w:tab w:val="left" w:pos="3420"/>
        </w:tabs>
        <w:adjustRightInd w:val="0"/>
        <w:snapToGrid w:val="0"/>
        <w:spacing w:line="360" w:lineRule="exact"/>
        <w:ind w:firstLine="422"/>
        <w:rPr>
          <w:sz w:val="21"/>
          <w:szCs w:val="21"/>
        </w:rPr>
      </w:pPr>
      <w:r w:rsidRPr="002D4B2A">
        <w:rPr>
          <w:rFonts w:cs="宋体" w:hint="eastAsia"/>
          <w:b/>
          <w:bCs/>
          <w:sz w:val="21"/>
          <w:szCs w:val="21"/>
        </w:rPr>
        <w:t>总学时数：</w:t>
      </w:r>
      <w:r w:rsidRPr="002D4B2A">
        <w:rPr>
          <w:sz w:val="21"/>
          <w:szCs w:val="21"/>
        </w:rPr>
        <w:t>32</w:t>
      </w:r>
    </w:p>
    <w:p w:rsidR="007C51D4" w:rsidRPr="002D4B2A" w:rsidRDefault="007C51D4" w:rsidP="008E2AFF">
      <w:pPr>
        <w:pStyle w:val="aa"/>
        <w:tabs>
          <w:tab w:val="left" w:pos="3420"/>
        </w:tabs>
        <w:adjustRightInd w:val="0"/>
        <w:snapToGrid w:val="0"/>
        <w:spacing w:line="360" w:lineRule="exact"/>
        <w:ind w:firstLine="422"/>
        <w:rPr>
          <w:b/>
          <w:bCs/>
          <w:sz w:val="21"/>
          <w:szCs w:val="21"/>
        </w:rPr>
      </w:pPr>
      <w:r w:rsidRPr="002D4B2A">
        <w:rPr>
          <w:rFonts w:cs="宋体" w:hint="eastAsia"/>
          <w:b/>
          <w:bCs/>
          <w:sz w:val="21"/>
          <w:szCs w:val="21"/>
        </w:rPr>
        <w:t>学</w:t>
      </w:r>
      <w:r w:rsidRPr="002D4B2A">
        <w:rPr>
          <w:b/>
          <w:bCs/>
          <w:sz w:val="21"/>
          <w:szCs w:val="21"/>
        </w:rPr>
        <w:t xml:space="preserve">    </w:t>
      </w:r>
      <w:r w:rsidRPr="002D4B2A">
        <w:rPr>
          <w:rFonts w:cs="宋体" w:hint="eastAsia"/>
          <w:b/>
          <w:bCs/>
          <w:sz w:val="21"/>
          <w:szCs w:val="21"/>
        </w:rPr>
        <w:t>分：</w:t>
      </w:r>
      <w:r w:rsidRPr="002D4B2A">
        <w:rPr>
          <w:sz w:val="21"/>
          <w:szCs w:val="21"/>
        </w:rPr>
        <w:t>2</w:t>
      </w:r>
    </w:p>
    <w:p w:rsidR="007C51D4" w:rsidRPr="002D4B2A" w:rsidRDefault="007C51D4" w:rsidP="008E2AFF">
      <w:pPr>
        <w:pStyle w:val="aa"/>
        <w:tabs>
          <w:tab w:val="left" w:pos="3420"/>
        </w:tabs>
        <w:adjustRightInd w:val="0"/>
        <w:snapToGrid w:val="0"/>
        <w:spacing w:line="360" w:lineRule="exact"/>
        <w:ind w:firstLine="422"/>
        <w:rPr>
          <w:sz w:val="21"/>
          <w:szCs w:val="21"/>
        </w:rPr>
      </w:pPr>
      <w:r w:rsidRPr="002D4B2A">
        <w:rPr>
          <w:rFonts w:cs="宋体" w:hint="eastAsia"/>
          <w:b/>
          <w:bCs/>
          <w:sz w:val="21"/>
          <w:szCs w:val="21"/>
        </w:rPr>
        <w:t>先修课程：</w:t>
      </w:r>
      <w:r>
        <w:rPr>
          <w:rFonts w:cs="宋体" w:hint="eastAsia"/>
          <w:sz w:val="21"/>
          <w:szCs w:val="21"/>
        </w:rPr>
        <w:t>管理学、经济学</w:t>
      </w:r>
      <w:r w:rsidRPr="002D4B2A">
        <w:rPr>
          <w:rFonts w:cs="宋体" w:hint="eastAsia"/>
          <w:sz w:val="21"/>
          <w:szCs w:val="21"/>
        </w:rPr>
        <w:t>、市场营销、财务管理</w:t>
      </w:r>
      <w:r>
        <w:rPr>
          <w:rFonts w:cs="宋体" w:hint="eastAsia"/>
          <w:sz w:val="21"/>
          <w:szCs w:val="21"/>
        </w:rPr>
        <w:t>、人力资源管理、生产与运作管理</w:t>
      </w:r>
      <w:r w:rsidRPr="002D4B2A">
        <w:rPr>
          <w:rFonts w:cs="宋体" w:hint="eastAsia"/>
          <w:sz w:val="21"/>
          <w:szCs w:val="21"/>
        </w:rPr>
        <w:t>等</w:t>
      </w:r>
    </w:p>
    <w:p w:rsidR="007C51D4" w:rsidRPr="002D4B2A" w:rsidRDefault="007C51D4" w:rsidP="008E2AFF">
      <w:pPr>
        <w:pStyle w:val="aa"/>
        <w:adjustRightInd w:val="0"/>
        <w:snapToGrid w:val="0"/>
        <w:spacing w:line="360" w:lineRule="exact"/>
        <w:ind w:firstLine="422"/>
        <w:rPr>
          <w:sz w:val="21"/>
          <w:szCs w:val="21"/>
        </w:rPr>
      </w:pPr>
      <w:r w:rsidRPr="002D4B2A">
        <w:rPr>
          <w:rFonts w:cs="宋体" w:hint="eastAsia"/>
          <w:b/>
          <w:bCs/>
          <w:sz w:val="21"/>
          <w:szCs w:val="21"/>
        </w:rPr>
        <w:t>开课单位：</w:t>
      </w:r>
      <w:r w:rsidRPr="002D4B2A">
        <w:rPr>
          <w:rFonts w:cs="宋体" w:hint="eastAsia"/>
          <w:sz w:val="21"/>
          <w:szCs w:val="21"/>
        </w:rPr>
        <w:t>经济管理学院</w:t>
      </w:r>
    </w:p>
    <w:p w:rsidR="007C51D4" w:rsidRPr="002D4B2A" w:rsidRDefault="007C51D4" w:rsidP="008E2AFF">
      <w:pPr>
        <w:pStyle w:val="B"/>
        <w:adjustRightInd w:val="0"/>
        <w:snapToGrid w:val="0"/>
        <w:spacing w:before="0" w:after="0" w:line="360" w:lineRule="exact"/>
        <w:ind w:firstLine="422"/>
        <w:rPr>
          <w:b w:val="0"/>
          <w:bCs w:val="0"/>
          <w:sz w:val="21"/>
          <w:szCs w:val="21"/>
        </w:rPr>
      </w:pPr>
      <w:r w:rsidRPr="002D4B2A">
        <w:rPr>
          <w:rFonts w:cs="宋体" w:hint="eastAsia"/>
          <w:sz w:val="21"/>
          <w:szCs w:val="21"/>
        </w:rPr>
        <w:t>适用专业：</w:t>
      </w:r>
      <w:r>
        <w:rPr>
          <w:rFonts w:cs="宋体" w:hint="eastAsia"/>
          <w:b w:val="0"/>
          <w:bCs w:val="0"/>
          <w:sz w:val="21"/>
          <w:szCs w:val="21"/>
        </w:rPr>
        <w:t>公共事业管理</w:t>
      </w:r>
    </w:p>
    <w:p w:rsidR="007C51D4" w:rsidRPr="006A7273" w:rsidRDefault="007C51D4" w:rsidP="008E2AFF">
      <w:pPr>
        <w:pStyle w:val="11"/>
        <w:spacing w:line="360" w:lineRule="exact"/>
      </w:pPr>
      <w:r w:rsidRPr="006A7273">
        <w:rPr>
          <w:rFonts w:cs="宋体" w:hint="eastAsia"/>
        </w:rPr>
        <w:t>一、课程的性质、目的和任务</w:t>
      </w:r>
    </w:p>
    <w:p w:rsidR="007C51D4" w:rsidRDefault="007C51D4" w:rsidP="008E2AFF">
      <w:pPr>
        <w:pStyle w:val="ac"/>
        <w:adjustRightInd w:val="0"/>
        <w:snapToGrid w:val="0"/>
        <w:spacing w:line="360" w:lineRule="exact"/>
        <w:ind w:firstLineChars="200" w:firstLine="420"/>
      </w:pPr>
      <w:r w:rsidRPr="00C546F2">
        <w:rPr>
          <w:rFonts w:cs="宋体" w:hint="eastAsia"/>
        </w:rPr>
        <w:t>《企业战略管理》</w:t>
      </w:r>
      <w:r>
        <w:rPr>
          <w:rFonts w:cs="宋体" w:hint="eastAsia"/>
        </w:rPr>
        <w:t>是公共事业管理专业的复合选修课程之一。通过本课程学习，使学生能系统了解掌握企业战略管理的体系与过程，能具体分析或设计某个企业的战略，并理解企业战略在企业管理中的重要意义，以及对营销工作以及财务工作的重要影响。</w:t>
      </w:r>
    </w:p>
    <w:p w:rsidR="007C51D4" w:rsidRPr="006A7273" w:rsidRDefault="007C51D4" w:rsidP="008E2AFF">
      <w:pPr>
        <w:pStyle w:val="11"/>
        <w:spacing w:line="360" w:lineRule="exact"/>
      </w:pPr>
      <w:r>
        <w:rPr>
          <w:rFonts w:cs="宋体" w:hint="eastAsia"/>
        </w:rPr>
        <w:t>二、教学内容、</w:t>
      </w:r>
      <w:r w:rsidRPr="006A7273">
        <w:rPr>
          <w:rFonts w:cs="宋体" w:hint="eastAsia"/>
        </w:rPr>
        <w:t>教学基本要求</w:t>
      </w:r>
      <w:r>
        <w:rPr>
          <w:rFonts w:cs="宋体" w:hint="eastAsia"/>
        </w:rPr>
        <w:t>及教学重点与难点</w:t>
      </w:r>
    </w:p>
    <w:p w:rsidR="007C51D4" w:rsidRDefault="007C51D4" w:rsidP="008E2AFF">
      <w:pPr>
        <w:adjustRightInd w:val="0"/>
        <w:snapToGrid w:val="0"/>
        <w:spacing w:line="360" w:lineRule="exact"/>
        <w:ind w:firstLineChars="200" w:firstLine="420"/>
      </w:pPr>
      <w:r w:rsidRPr="006A7273">
        <w:t>1</w:t>
      </w:r>
      <w:r>
        <w:rPr>
          <w:rFonts w:cs="宋体" w:hint="eastAsia"/>
        </w:rPr>
        <w:t>．概述</w:t>
      </w:r>
    </w:p>
    <w:p w:rsidR="007C51D4" w:rsidRDefault="007C51D4" w:rsidP="008E2AFF">
      <w:pPr>
        <w:adjustRightInd w:val="0"/>
        <w:snapToGrid w:val="0"/>
        <w:spacing w:line="360" w:lineRule="exact"/>
        <w:ind w:firstLineChars="200" w:firstLine="420"/>
      </w:pPr>
      <w:r>
        <w:rPr>
          <w:rFonts w:cs="宋体" w:hint="eastAsia"/>
        </w:rPr>
        <w:t>了解战略管理的发展历程，理解战略和战略管理的基本内涵，掌握战略管理的过程。</w:t>
      </w:r>
    </w:p>
    <w:p w:rsidR="007C51D4" w:rsidRPr="00DD23C5" w:rsidRDefault="007C51D4" w:rsidP="008E2AFF">
      <w:pPr>
        <w:adjustRightInd w:val="0"/>
        <w:snapToGrid w:val="0"/>
        <w:spacing w:line="360" w:lineRule="exact"/>
        <w:ind w:firstLineChars="200" w:firstLine="420"/>
      </w:pPr>
      <w:r>
        <w:rPr>
          <w:rFonts w:cs="宋体" w:hint="eastAsia"/>
        </w:rPr>
        <w:t>重点和难点：战略管理的内涵和过程。</w:t>
      </w:r>
    </w:p>
    <w:p w:rsidR="007C51D4" w:rsidRDefault="007C51D4" w:rsidP="008E2AFF">
      <w:pPr>
        <w:adjustRightInd w:val="0"/>
        <w:snapToGrid w:val="0"/>
        <w:spacing w:line="360" w:lineRule="exact"/>
        <w:ind w:firstLineChars="200" w:firstLine="420"/>
      </w:pPr>
      <w:r w:rsidRPr="006A7273">
        <w:t>2</w:t>
      </w:r>
      <w:r w:rsidRPr="006A7273">
        <w:rPr>
          <w:rFonts w:cs="宋体" w:hint="eastAsia"/>
        </w:rPr>
        <w:t>．</w:t>
      </w:r>
      <w:r>
        <w:rPr>
          <w:rFonts w:cs="宋体" w:hint="eastAsia"/>
        </w:rPr>
        <w:t>战略分析</w:t>
      </w:r>
    </w:p>
    <w:p w:rsidR="007C51D4" w:rsidRDefault="007C51D4" w:rsidP="008E2AFF">
      <w:pPr>
        <w:adjustRightInd w:val="0"/>
        <w:snapToGrid w:val="0"/>
        <w:spacing w:line="360" w:lineRule="exact"/>
        <w:ind w:firstLineChars="200" w:firstLine="420"/>
      </w:pPr>
      <w:r>
        <w:rPr>
          <w:rFonts w:cs="宋体" w:hint="eastAsia"/>
        </w:rPr>
        <w:t>了解战略分析的三个层面，即宏观和环境、行业环境和经营环境，理解战略分析与战略选择的关系，理解波特五力模型理论和行业生命周期理论，掌握运用</w:t>
      </w:r>
      <w:r>
        <w:t>PEST</w:t>
      </w:r>
      <w:r>
        <w:rPr>
          <w:rFonts w:cs="宋体" w:hint="eastAsia"/>
        </w:rPr>
        <w:t>工具进行宏观环境分析，掌握运用波特五力模型和行业生命周期理论进行行业环境分析。</w:t>
      </w:r>
    </w:p>
    <w:p w:rsidR="007C51D4" w:rsidRPr="006A7273" w:rsidRDefault="007C51D4" w:rsidP="008E2AFF">
      <w:pPr>
        <w:adjustRightInd w:val="0"/>
        <w:snapToGrid w:val="0"/>
        <w:spacing w:line="360" w:lineRule="exact"/>
        <w:ind w:firstLineChars="200" w:firstLine="420"/>
      </w:pPr>
      <w:r>
        <w:rPr>
          <w:rFonts w:cs="宋体" w:hint="eastAsia"/>
        </w:rPr>
        <w:t>重点和难点：建立战略分析与战略选择的内在联系，能运用</w:t>
      </w:r>
      <w:r>
        <w:t>PEST</w:t>
      </w:r>
      <w:r>
        <w:rPr>
          <w:rFonts w:cs="宋体" w:hint="eastAsia"/>
        </w:rPr>
        <w:t>工具、波特五力模型与行业生命周期进行战略分析。</w:t>
      </w:r>
    </w:p>
    <w:p w:rsidR="007C51D4" w:rsidRDefault="007C51D4" w:rsidP="008E2AFF">
      <w:pPr>
        <w:adjustRightInd w:val="0"/>
        <w:snapToGrid w:val="0"/>
        <w:spacing w:line="360" w:lineRule="exact"/>
        <w:ind w:firstLineChars="200" w:firstLine="420"/>
      </w:pPr>
      <w:r w:rsidRPr="006A7273">
        <w:t>3</w:t>
      </w:r>
      <w:r w:rsidRPr="006A7273">
        <w:rPr>
          <w:rFonts w:cs="宋体" w:hint="eastAsia"/>
        </w:rPr>
        <w:t>．</w:t>
      </w:r>
      <w:r>
        <w:rPr>
          <w:rFonts w:cs="宋体" w:hint="eastAsia"/>
        </w:rPr>
        <w:t>战略选择</w:t>
      </w:r>
    </w:p>
    <w:p w:rsidR="007C51D4" w:rsidRDefault="007C51D4" w:rsidP="008E2AFF">
      <w:pPr>
        <w:adjustRightInd w:val="0"/>
        <w:snapToGrid w:val="0"/>
        <w:spacing w:line="360" w:lineRule="exact"/>
        <w:ind w:firstLineChars="200" w:firstLine="420"/>
      </w:pPr>
      <w:r>
        <w:rPr>
          <w:rFonts w:cs="宋体" w:hint="eastAsia"/>
        </w:rPr>
        <w:t>了解战略选择的三个层面，即公司战略、业务战略和职能战略，了解公司层面的发展战略、稳定战略和收缩战略的基本内涵，了解发展战略的基本方法（一体化战略、密集型战略、多元化战略）与途径（内部发展、并购、战略联盟等），了解业务层面的成本领先战略、差异化战略与聚焦战略的基本内涵，了解职能战略的范围。</w:t>
      </w:r>
    </w:p>
    <w:p w:rsidR="007C51D4" w:rsidRDefault="007C51D4" w:rsidP="008E2AFF">
      <w:pPr>
        <w:adjustRightInd w:val="0"/>
        <w:snapToGrid w:val="0"/>
        <w:spacing w:line="360" w:lineRule="exact"/>
        <w:ind w:firstLineChars="200" w:firstLine="420"/>
      </w:pPr>
      <w:r>
        <w:rPr>
          <w:rFonts w:cs="宋体" w:hint="eastAsia"/>
        </w:rPr>
        <w:t>理解战略选择与战略分析的关系，理解公司战略与业务战略的适用情景与条件，以及各自的优缺点，理解职能战略与公司战略与业务战略的匹配。</w:t>
      </w:r>
    </w:p>
    <w:p w:rsidR="007C51D4" w:rsidRDefault="007C51D4" w:rsidP="008E2AFF">
      <w:pPr>
        <w:adjustRightInd w:val="0"/>
        <w:snapToGrid w:val="0"/>
        <w:spacing w:line="360" w:lineRule="exact"/>
        <w:ind w:firstLineChars="200" w:firstLine="420"/>
      </w:pPr>
      <w:r>
        <w:rPr>
          <w:rFonts w:cs="宋体" w:hint="eastAsia"/>
        </w:rPr>
        <w:t>掌握能运用战略选择的基本理论分析具体公司的战略管理行为或为具体公司设计战略方案。</w:t>
      </w:r>
    </w:p>
    <w:p w:rsidR="007C51D4" w:rsidRPr="00A65465" w:rsidRDefault="007C51D4" w:rsidP="008E2AFF">
      <w:pPr>
        <w:adjustRightInd w:val="0"/>
        <w:snapToGrid w:val="0"/>
        <w:spacing w:line="360" w:lineRule="exact"/>
        <w:ind w:firstLineChars="200" w:firstLine="420"/>
      </w:pPr>
      <w:r>
        <w:rPr>
          <w:rFonts w:cs="宋体" w:hint="eastAsia"/>
        </w:rPr>
        <w:t>重点和难点：战略分析是如何影响战略选择，以及公司战略与业务战略的适用情景与条件。</w:t>
      </w:r>
    </w:p>
    <w:p w:rsidR="007C51D4" w:rsidRPr="006A7273" w:rsidRDefault="007C51D4" w:rsidP="008E2AFF">
      <w:pPr>
        <w:adjustRightInd w:val="0"/>
        <w:snapToGrid w:val="0"/>
        <w:spacing w:line="360" w:lineRule="exact"/>
        <w:ind w:firstLineChars="200" w:firstLine="420"/>
      </w:pPr>
      <w:r w:rsidRPr="006A7273">
        <w:t>4</w:t>
      </w:r>
      <w:r w:rsidRPr="006A7273">
        <w:rPr>
          <w:rFonts w:cs="宋体" w:hint="eastAsia"/>
        </w:rPr>
        <w:t>．</w:t>
      </w:r>
      <w:r>
        <w:rPr>
          <w:rFonts w:cs="宋体" w:hint="eastAsia"/>
        </w:rPr>
        <w:t>战略控制</w:t>
      </w:r>
    </w:p>
    <w:p w:rsidR="007C51D4" w:rsidRDefault="007C51D4" w:rsidP="008E2AFF">
      <w:pPr>
        <w:adjustRightInd w:val="0"/>
        <w:snapToGrid w:val="0"/>
        <w:spacing w:line="360" w:lineRule="exact"/>
        <w:ind w:firstLineChars="200" w:firstLine="420"/>
      </w:pPr>
      <w:r w:rsidRPr="006A7273">
        <w:rPr>
          <w:rFonts w:cs="宋体" w:hint="eastAsia"/>
        </w:rPr>
        <w:t>了解</w:t>
      </w:r>
      <w:r>
        <w:rPr>
          <w:rFonts w:cs="宋体" w:hint="eastAsia"/>
        </w:rPr>
        <w:t>控制的基本理论，理解战略控制的意义，以及与一般控制的区别，掌握战略控制的</w:t>
      </w:r>
      <w:r>
        <w:rPr>
          <w:rFonts w:cs="宋体" w:hint="eastAsia"/>
        </w:rPr>
        <w:lastRenderedPageBreak/>
        <w:t>原则及过程。</w:t>
      </w:r>
    </w:p>
    <w:p w:rsidR="007C51D4" w:rsidRDefault="007C51D4" w:rsidP="008E2AFF">
      <w:pPr>
        <w:adjustRightInd w:val="0"/>
        <w:snapToGrid w:val="0"/>
        <w:spacing w:line="360" w:lineRule="exact"/>
        <w:ind w:firstLineChars="200" w:firstLine="420"/>
      </w:pPr>
      <w:r>
        <w:rPr>
          <w:rFonts w:cs="宋体" w:hint="eastAsia"/>
        </w:rPr>
        <w:t>重点和难点：战略控制的特殊性以及控制标准的选择。</w:t>
      </w:r>
    </w:p>
    <w:p w:rsidR="007C51D4" w:rsidRDefault="007C51D4" w:rsidP="008E2AFF">
      <w:pPr>
        <w:pStyle w:val="11"/>
        <w:spacing w:line="360" w:lineRule="exact"/>
      </w:pPr>
      <w:r w:rsidRPr="006A7273">
        <w:rPr>
          <w:rFonts w:cs="宋体" w:hint="eastAsia"/>
        </w:rPr>
        <w:t>三、学时分配表</w:t>
      </w:r>
    </w:p>
    <w:tbl>
      <w:tblPr>
        <w:tblW w:w="7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1964"/>
        <w:gridCol w:w="1487"/>
        <w:gridCol w:w="1487"/>
        <w:gridCol w:w="1487"/>
      </w:tblGrid>
      <w:tr w:rsidR="007C51D4" w:rsidRPr="006A7273">
        <w:trPr>
          <w:trHeight w:val="386"/>
          <w:jc w:val="center"/>
        </w:trPr>
        <w:tc>
          <w:tcPr>
            <w:tcW w:w="965" w:type="dxa"/>
            <w:vAlign w:val="center"/>
          </w:tcPr>
          <w:p w:rsidR="007C51D4" w:rsidRPr="00B162AE" w:rsidRDefault="007C51D4" w:rsidP="00B310A5">
            <w:pPr>
              <w:pStyle w:val="table"/>
              <w:spacing w:line="360" w:lineRule="exact"/>
              <w:rPr>
                <w:kern w:val="0"/>
                <w:sz w:val="21"/>
                <w:szCs w:val="21"/>
              </w:rPr>
            </w:pPr>
            <w:r w:rsidRPr="00B162AE">
              <w:rPr>
                <w:rFonts w:cs="宋体" w:hint="eastAsia"/>
                <w:kern w:val="0"/>
                <w:sz w:val="21"/>
                <w:szCs w:val="21"/>
              </w:rPr>
              <w:t>序号</w:t>
            </w:r>
          </w:p>
        </w:tc>
        <w:tc>
          <w:tcPr>
            <w:tcW w:w="1964" w:type="dxa"/>
            <w:vAlign w:val="center"/>
          </w:tcPr>
          <w:p w:rsidR="007C51D4" w:rsidRPr="00B162AE" w:rsidRDefault="007C51D4" w:rsidP="00B310A5">
            <w:pPr>
              <w:pStyle w:val="table"/>
              <w:spacing w:line="360" w:lineRule="exact"/>
              <w:rPr>
                <w:kern w:val="0"/>
                <w:sz w:val="21"/>
                <w:szCs w:val="21"/>
              </w:rPr>
            </w:pPr>
            <w:r w:rsidRPr="00B162AE">
              <w:rPr>
                <w:rFonts w:cs="宋体" w:hint="eastAsia"/>
                <w:kern w:val="0"/>
                <w:sz w:val="21"/>
                <w:szCs w:val="21"/>
              </w:rPr>
              <w:t>课程内容</w:t>
            </w:r>
          </w:p>
        </w:tc>
        <w:tc>
          <w:tcPr>
            <w:tcW w:w="1487" w:type="dxa"/>
            <w:vAlign w:val="center"/>
          </w:tcPr>
          <w:p w:rsidR="007C51D4" w:rsidRPr="00B162AE" w:rsidRDefault="007C51D4" w:rsidP="00B310A5">
            <w:pPr>
              <w:pStyle w:val="table"/>
              <w:spacing w:line="360" w:lineRule="exact"/>
              <w:rPr>
                <w:kern w:val="0"/>
                <w:sz w:val="21"/>
                <w:szCs w:val="21"/>
              </w:rPr>
            </w:pPr>
            <w:r>
              <w:rPr>
                <w:rFonts w:cs="宋体" w:hint="eastAsia"/>
                <w:kern w:val="0"/>
                <w:sz w:val="21"/>
                <w:szCs w:val="21"/>
              </w:rPr>
              <w:t>课内</w:t>
            </w:r>
            <w:r w:rsidRPr="00B162AE">
              <w:rPr>
                <w:rFonts w:cs="宋体" w:hint="eastAsia"/>
                <w:kern w:val="0"/>
                <w:sz w:val="21"/>
                <w:szCs w:val="21"/>
              </w:rPr>
              <w:t>学时</w:t>
            </w:r>
          </w:p>
        </w:tc>
        <w:tc>
          <w:tcPr>
            <w:tcW w:w="1487" w:type="dxa"/>
          </w:tcPr>
          <w:p w:rsidR="007C51D4" w:rsidRPr="00B162AE" w:rsidRDefault="007C51D4" w:rsidP="00B310A5">
            <w:pPr>
              <w:pStyle w:val="table"/>
              <w:spacing w:line="360" w:lineRule="exact"/>
              <w:rPr>
                <w:kern w:val="0"/>
                <w:sz w:val="21"/>
                <w:szCs w:val="21"/>
              </w:rPr>
            </w:pPr>
            <w:r>
              <w:rPr>
                <w:rFonts w:cs="宋体" w:hint="eastAsia"/>
                <w:kern w:val="0"/>
                <w:sz w:val="21"/>
                <w:szCs w:val="21"/>
              </w:rPr>
              <w:t>其中课内研讨</w:t>
            </w:r>
          </w:p>
        </w:tc>
        <w:tc>
          <w:tcPr>
            <w:tcW w:w="1487" w:type="dxa"/>
          </w:tcPr>
          <w:p w:rsidR="007C51D4" w:rsidRPr="00B162AE" w:rsidRDefault="007C51D4" w:rsidP="00B310A5">
            <w:pPr>
              <w:pStyle w:val="table"/>
              <w:spacing w:line="360" w:lineRule="exact"/>
              <w:rPr>
                <w:kern w:val="0"/>
                <w:sz w:val="21"/>
                <w:szCs w:val="21"/>
              </w:rPr>
            </w:pPr>
            <w:r>
              <w:rPr>
                <w:rFonts w:cs="宋体" w:hint="eastAsia"/>
                <w:kern w:val="0"/>
                <w:sz w:val="21"/>
                <w:szCs w:val="21"/>
              </w:rPr>
              <w:t>课外学时</w:t>
            </w:r>
          </w:p>
        </w:tc>
      </w:tr>
      <w:tr w:rsidR="007C51D4" w:rsidRPr="006A7273">
        <w:trPr>
          <w:trHeight w:val="312"/>
          <w:jc w:val="center"/>
        </w:trPr>
        <w:tc>
          <w:tcPr>
            <w:tcW w:w="965" w:type="dxa"/>
            <w:vAlign w:val="center"/>
          </w:tcPr>
          <w:p w:rsidR="007C51D4" w:rsidRPr="006A7273" w:rsidRDefault="007C51D4" w:rsidP="00B310A5">
            <w:pPr>
              <w:pStyle w:val="table"/>
              <w:spacing w:line="360" w:lineRule="exact"/>
              <w:rPr>
                <w:kern w:val="0"/>
              </w:rPr>
            </w:pPr>
            <w:r>
              <w:rPr>
                <w:kern w:val="0"/>
              </w:rPr>
              <w:t>1</w:t>
            </w:r>
          </w:p>
        </w:tc>
        <w:tc>
          <w:tcPr>
            <w:tcW w:w="1964" w:type="dxa"/>
            <w:vAlign w:val="center"/>
          </w:tcPr>
          <w:p w:rsidR="007C51D4" w:rsidRPr="006A7273" w:rsidRDefault="007C51D4" w:rsidP="00B310A5">
            <w:pPr>
              <w:pStyle w:val="table"/>
              <w:spacing w:line="360" w:lineRule="exact"/>
              <w:rPr>
                <w:kern w:val="0"/>
              </w:rPr>
            </w:pPr>
            <w:r>
              <w:rPr>
                <w:rFonts w:cs="宋体" w:hint="eastAsia"/>
                <w:kern w:val="0"/>
              </w:rPr>
              <w:t>概述</w:t>
            </w:r>
          </w:p>
        </w:tc>
        <w:tc>
          <w:tcPr>
            <w:tcW w:w="1487" w:type="dxa"/>
            <w:vAlign w:val="center"/>
          </w:tcPr>
          <w:p w:rsidR="007C51D4" w:rsidRPr="006A7273" w:rsidRDefault="007C51D4" w:rsidP="00B310A5">
            <w:pPr>
              <w:pStyle w:val="table"/>
              <w:spacing w:line="360" w:lineRule="exact"/>
              <w:rPr>
                <w:kern w:val="0"/>
              </w:rPr>
            </w:pPr>
            <w:r>
              <w:rPr>
                <w:kern w:val="0"/>
              </w:rPr>
              <w:t>4</w:t>
            </w:r>
          </w:p>
        </w:tc>
        <w:tc>
          <w:tcPr>
            <w:tcW w:w="1487" w:type="dxa"/>
          </w:tcPr>
          <w:p w:rsidR="007C51D4" w:rsidRPr="006A7273" w:rsidRDefault="007C51D4" w:rsidP="00B310A5">
            <w:pPr>
              <w:pStyle w:val="table"/>
              <w:spacing w:line="360" w:lineRule="exact"/>
              <w:rPr>
                <w:kern w:val="0"/>
              </w:rPr>
            </w:pPr>
          </w:p>
        </w:tc>
        <w:tc>
          <w:tcPr>
            <w:tcW w:w="1487" w:type="dxa"/>
          </w:tcPr>
          <w:p w:rsidR="007C51D4" w:rsidRPr="006A7273" w:rsidRDefault="007C51D4" w:rsidP="00B310A5">
            <w:pPr>
              <w:pStyle w:val="table"/>
              <w:spacing w:line="360" w:lineRule="exact"/>
              <w:rPr>
                <w:kern w:val="0"/>
              </w:rPr>
            </w:pPr>
            <w:r>
              <w:rPr>
                <w:kern w:val="0"/>
              </w:rPr>
              <w:t>2</w:t>
            </w:r>
          </w:p>
        </w:tc>
      </w:tr>
      <w:tr w:rsidR="007C51D4" w:rsidRPr="006A7273">
        <w:trPr>
          <w:trHeight w:val="312"/>
          <w:jc w:val="center"/>
        </w:trPr>
        <w:tc>
          <w:tcPr>
            <w:tcW w:w="965" w:type="dxa"/>
            <w:vAlign w:val="center"/>
          </w:tcPr>
          <w:p w:rsidR="007C51D4" w:rsidRPr="006A7273" w:rsidRDefault="007C51D4" w:rsidP="00B310A5">
            <w:pPr>
              <w:pStyle w:val="table"/>
              <w:spacing w:line="360" w:lineRule="exact"/>
            </w:pPr>
            <w:r>
              <w:t>2</w:t>
            </w:r>
          </w:p>
        </w:tc>
        <w:tc>
          <w:tcPr>
            <w:tcW w:w="1964" w:type="dxa"/>
            <w:vAlign w:val="center"/>
          </w:tcPr>
          <w:p w:rsidR="007C51D4" w:rsidRPr="006A7273" w:rsidRDefault="007C51D4" w:rsidP="00B310A5">
            <w:pPr>
              <w:pStyle w:val="table"/>
              <w:spacing w:line="360" w:lineRule="exact"/>
            </w:pPr>
            <w:r>
              <w:rPr>
                <w:rFonts w:cs="宋体" w:hint="eastAsia"/>
              </w:rPr>
              <w:t>战略分析</w:t>
            </w:r>
          </w:p>
        </w:tc>
        <w:tc>
          <w:tcPr>
            <w:tcW w:w="1487" w:type="dxa"/>
            <w:vAlign w:val="center"/>
          </w:tcPr>
          <w:p w:rsidR="007C51D4" w:rsidRPr="006A7273" w:rsidRDefault="007C51D4" w:rsidP="00B310A5">
            <w:pPr>
              <w:pStyle w:val="table"/>
              <w:spacing w:line="360" w:lineRule="exact"/>
            </w:pPr>
            <w:r>
              <w:t>8</w:t>
            </w:r>
          </w:p>
        </w:tc>
        <w:tc>
          <w:tcPr>
            <w:tcW w:w="1487" w:type="dxa"/>
          </w:tcPr>
          <w:p w:rsidR="007C51D4" w:rsidRPr="006A7273" w:rsidRDefault="007C51D4" w:rsidP="00B310A5">
            <w:pPr>
              <w:pStyle w:val="table"/>
              <w:spacing w:line="360" w:lineRule="exact"/>
            </w:pPr>
            <w:r>
              <w:t>2</w:t>
            </w:r>
          </w:p>
        </w:tc>
        <w:tc>
          <w:tcPr>
            <w:tcW w:w="1487" w:type="dxa"/>
          </w:tcPr>
          <w:p w:rsidR="007C51D4" w:rsidRPr="006A7273" w:rsidRDefault="007C51D4" w:rsidP="00B310A5">
            <w:pPr>
              <w:pStyle w:val="table"/>
              <w:spacing w:line="360" w:lineRule="exact"/>
            </w:pPr>
            <w:r>
              <w:t>4</w:t>
            </w:r>
          </w:p>
        </w:tc>
      </w:tr>
      <w:tr w:rsidR="007C51D4" w:rsidRPr="006A7273">
        <w:trPr>
          <w:trHeight w:val="312"/>
          <w:jc w:val="center"/>
        </w:trPr>
        <w:tc>
          <w:tcPr>
            <w:tcW w:w="965" w:type="dxa"/>
            <w:vAlign w:val="center"/>
          </w:tcPr>
          <w:p w:rsidR="007C51D4" w:rsidRPr="006A7273" w:rsidRDefault="007C51D4" w:rsidP="00B310A5">
            <w:pPr>
              <w:pStyle w:val="table"/>
              <w:spacing w:line="360" w:lineRule="exact"/>
            </w:pPr>
            <w:r>
              <w:t>3</w:t>
            </w:r>
          </w:p>
        </w:tc>
        <w:tc>
          <w:tcPr>
            <w:tcW w:w="1964" w:type="dxa"/>
            <w:vAlign w:val="center"/>
          </w:tcPr>
          <w:p w:rsidR="007C51D4" w:rsidRPr="006A7273" w:rsidRDefault="007C51D4" w:rsidP="00B310A5">
            <w:pPr>
              <w:pStyle w:val="table"/>
              <w:spacing w:line="360" w:lineRule="exact"/>
            </w:pPr>
            <w:r>
              <w:rPr>
                <w:rFonts w:cs="宋体" w:hint="eastAsia"/>
              </w:rPr>
              <w:t>战略选择</w:t>
            </w:r>
          </w:p>
        </w:tc>
        <w:tc>
          <w:tcPr>
            <w:tcW w:w="1487" w:type="dxa"/>
            <w:vAlign w:val="center"/>
          </w:tcPr>
          <w:p w:rsidR="007C51D4" w:rsidRPr="006A7273" w:rsidRDefault="007C51D4" w:rsidP="00B310A5">
            <w:pPr>
              <w:pStyle w:val="table"/>
              <w:spacing w:line="360" w:lineRule="exact"/>
            </w:pPr>
            <w:r>
              <w:t>16</w:t>
            </w:r>
          </w:p>
        </w:tc>
        <w:tc>
          <w:tcPr>
            <w:tcW w:w="1487" w:type="dxa"/>
          </w:tcPr>
          <w:p w:rsidR="007C51D4" w:rsidRPr="006A7273" w:rsidRDefault="007C51D4" w:rsidP="00B310A5">
            <w:pPr>
              <w:pStyle w:val="table"/>
              <w:spacing w:line="360" w:lineRule="exact"/>
            </w:pPr>
            <w:r>
              <w:t>4</w:t>
            </w:r>
          </w:p>
        </w:tc>
        <w:tc>
          <w:tcPr>
            <w:tcW w:w="1487" w:type="dxa"/>
          </w:tcPr>
          <w:p w:rsidR="007C51D4" w:rsidRPr="006A7273" w:rsidRDefault="007C51D4" w:rsidP="00B310A5">
            <w:pPr>
              <w:pStyle w:val="table"/>
              <w:spacing w:line="360" w:lineRule="exact"/>
            </w:pPr>
            <w:r>
              <w:t>4</w:t>
            </w:r>
          </w:p>
        </w:tc>
      </w:tr>
      <w:tr w:rsidR="007C51D4" w:rsidRPr="006A7273">
        <w:trPr>
          <w:trHeight w:val="312"/>
          <w:jc w:val="center"/>
        </w:trPr>
        <w:tc>
          <w:tcPr>
            <w:tcW w:w="965" w:type="dxa"/>
            <w:vAlign w:val="center"/>
          </w:tcPr>
          <w:p w:rsidR="007C51D4" w:rsidRPr="006A7273" w:rsidRDefault="007C51D4" w:rsidP="00B310A5">
            <w:pPr>
              <w:pStyle w:val="table"/>
              <w:spacing w:line="360" w:lineRule="exact"/>
            </w:pPr>
            <w:r>
              <w:t>4</w:t>
            </w:r>
          </w:p>
        </w:tc>
        <w:tc>
          <w:tcPr>
            <w:tcW w:w="1964" w:type="dxa"/>
            <w:vAlign w:val="center"/>
          </w:tcPr>
          <w:p w:rsidR="007C51D4" w:rsidRPr="006A7273" w:rsidRDefault="007C51D4" w:rsidP="00B310A5">
            <w:pPr>
              <w:pStyle w:val="table"/>
              <w:spacing w:line="360" w:lineRule="exact"/>
            </w:pPr>
            <w:r>
              <w:rPr>
                <w:rFonts w:cs="宋体" w:hint="eastAsia"/>
              </w:rPr>
              <w:t>战略控制</w:t>
            </w:r>
          </w:p>
        </w:tc>
        <w:tc>
          <w:tcPr>
            <w:tcW w:w="1487" w:type="dxa"/>
            <w:vAlign w:val="center"/>
          </w:tcPr>
          <w:p w:rsidR="007C51D4" w:rsidRPr="006A7273" w:rsidRDefault="007C51D4" w:rsidP="00B310A5">
            <w:pPr>
              <w:pStyle w:val="table"/>
              <w:spacing w:line="360" w:lineRule="exact"/>
            </w:pPr>
            <w:r>
              <w:t>4</w:t>
            </w:r>
          </w:p>
        </w:tc>
        <w:tc>
          <w:tcPr>
            <w:tcW w:w="1487" w:type="dxa"/>
          </w:tcPr>
          <w:p w:rsidR="007C51D4" w:rsidRPr="006A7273" w:rsidRDefault="007C51D4" w:rsidP="00B310A5">
            <w:pPr>
              <w:pStyle w:val="table"/>
              <w:spacing w:line="360" w:lineRule="exact"/>
            </w:pPr>
          </w:p>
        </w:tc>
        <w:tc>
          <w:tcPr>
            <w:tcW w:w="1487" w:type="dxa"/>
          </w:tcPr>
          <w:p w:rsidR="007C51D4" w:rsidRPr="006A7273" w:rsidRDefault="007C51D4" w:rsidP="00B310A5">
            <w:pPr>
              <w:pStyle w:val="table"/>
              <w:spacing w:line="360" w:lineRule="exact"/>
            </w:pPr>
          </w:p>
        </w:tc>
      </w:tr>
      <w:tr w:rsidR="007C51D4" w:rsidRPr="006A7273">
        <w:trPr>
          <w:trHeight w:val="312"/>
          <w:jc w:val="center"/>
        </w:trPr>
        <w:tc>
          <w:tcPr>
            <w:tcW w:w="965" w:type="dxa"/>
            <w:vAlign w:val="center"/>
          </w:tcPr>
          <w:p w:rsidR="007C51D4" w:rsidRDefault="007C51D4" w:rsidP="00B310A5">
            <w:pPr>
              <w:pStyle w:val="table"/>
              <w:spacing w:line="360" w:lineRule="exact"/>
            </w:pPr>
            <w:r>
              <w:rPr>
                <w:rFonts w:cs="宋体" w:hint="eastAsia"/>
              </w:rPr>
              <w:t>总计</w:t>
            </w:r>
          </w:p>
        </w:tc>
        <w:tc>
          <w:tcPr>
            <w:tcW w:w="1964" w:type="dxa"/>
            <w:vAlign w:val="center"/>
          </w:tcPr>
          <w:p w:rsidR="007C51D4" w:rsidRDefault="007C51D4" w:rsidP="00B310A5">
            <w:pPr>
              <w:pStyle w:val="table"/>
              <w:spacing w:line="360" w:lineRule="exact"/>
            </w:pPr>
          </w:p>
        </w:tc>
        <w:tc>
          <w:tcPr>
            <w:tcW w:w="1487" w:type="dxa"/>
            <w:vAlign w:val="center"/>
          </w:tcPr>
          <w:p w:rsidR="007C51D4" w:rsidRDefault="007C51D4" w:rsidP="00B310A5">
            <w:pPr>
              <w:pStyle w:val="table"/>
              <w:spacing w:line="360" w:lineRule="exact"/>
            </w:pPr>
            <w:r>
              <w:t>32</w:t>
            </w:r>
          </w:p>
        </w:tc>
        <w:tc>
          <w:tcPr>
            <w:tcW w:w="1487" w:type="dxa"/>
          </w:tcPr>
          <w:p w:rsidR="007C51D4" w:rsidRPr="006A7273" w:rsidRDefault="007C51D4" w:rsidP="00B310A5">
            <w:pPr>
              <w:pStyle w:val="table"/>
              <w:spacing w:line="360" w:lineRule="exact"/>
            </w:pPr>
            <w:r>
              <w:t>6</w:t>
            </w:r>
          </w:p>
        </w:tc>
        <w:tc>
          <w:tcPr>
            <w:tcW w:w="1487" w:type="dxa"/>
          </w:tcPr>
          <w:p w:rsidR="007C51D4" w:rsidRPr="006A7273" w:rsidRDefault="007C51D4" w:rsidP="00B310A5">
            <w:pPr>
              <w:pStyle w:val="table"/>
              <w:spacing w:line="360" w:lineRule="exact"/>
            </w:pPr>
            <w:r>
              <w:t>10</w:t>
            </w:r>
          </w:p>
        </w:tc>
      </w:tr>
    </w:tbl>
    <w:p w:rsidR="007C51D4" w:rsidRPr="00C46528" w:rsidRDefault="007C51D4" w:rsidP="007C51D4">
      <w:pPr>
        <w:pStyle w:val="B"/>
        <w:spacing w:line="340" w:lineRule="exact"/>
      </w:pPr>
      <w:r w:rsidRPr="00C46528">
        <w:rPr>
          <w:rFonts w:cs="宋体" w:hint="eastAsia"/>
        </w:rPr>
        <w:t>四、课外学习要求</w:t>
      </w:r>
    </w:p>
    <w:p w:rsidR="007C51D4" w:rsidRPr="00C46528" w:rsidRDefault="007C51D4" w:rsidP="008E2AFF">
      <w:pPr>
        <w:pStyle w:val="B"/>
        <w:spacing w:before="0" w:after="0" w:line="340" w:lineRule="exact"/>
        <w:ind w:firstLine="420"/>
        <w:rPr>
          <w:b w:val="0"/>
          <w:bCs w:val="0"/>
          <w:sz w:val="21"/>
          <w:szCs w:val="21"/>
        </w:rPr>
      </w:pPr>
      <w:r w:rsidRPr="00C46528">
        <w:rPr>
          <w:b w:val="0"/>
          <w:bCs w:val="0"/>
          <w:sz w:val="21"/>
          <w:szCs w:val="21"/>
        </w:rPr>
        <w:t xml:space="preserve">1. </w:t>
      </w:r>
      <w:r>
        <w:rPr>
          <w:rFonts w:cs="宋体" w:hint="eastAsia"/>
          <w:b w:val="0"/>
          <w:bCs w:val="0"/>
          <w:sz w:val="21"/>
          <w:szCs w:val="21"/>
        </w:rPr>
        <w:t>要求学生</w:t>
      </w:r>
      <w:r w:rsidRPr="00C46528">
        <w:rPr>
          <w:rFonts w:cs="宋体" w:hint="eastAsia"/>
          <w:b w:val="0"/>
          <w:bCs w:val="0"/>
          <w:sz w:val="21"/>
          <w:szCs w:val="21"/>
        </w:rPr>
        <w:t>课外阅读战略管理理论的经典文献，并做读书笔记。</w:t>
      </w:r>
    </w:p>
    <w:p w:rsidR="007C51D4" w:rsidRPr="00C46528" w:rsidRDefault="007C51D4" w:rsidP="008E2AFF">
      <w:pPr>
        <w:pStyle w:val="B"/>
        <w:spacing w:before="0" w:after="0" w:line="340" w:lineRule="exact"/>
        <w:ind w:firstLine="420"/>
        <w:rPr>
          <w:b w:val="0"/>
          <w:bCs w:val="0"/>
          <w:sz w:val="21"/>
          <w:szCs w:val="21"/>
        </w:rPr>
      </w:pPr>
      <w:r w:rsidRPr="00C46528">
        <w:rPr>
          <w:b w:val="0"/>
          <w:bCs w:val="0"/>
          <w:sz w:val="21"/>
          <w:szCs w:val="21"/>
        </w:rPr>
        <w:t>2.</w:t>
      </w:r>
      <w:r>
        <w:rPr>
          <w:b w:val="0"/>
          <w:bCs w:val="0"/>
          <w:sz w:val="21"/>
          <w:szCs w:val="21"/>
        </w:rPr>
        <w:t xml:space="preserve"> </w:t>
      </w:r>
      <w:r>
        <w:rPr>
          <w:rFonts w:cs="宋体" w:hint="eastAsia"/>
          <w:b w:val="0"/>
          <w:bCs w:val="0"/>
          <w:sz w:val="21"/>
          <w:szCs w:val="21"/>
        </w:rPr>
        <w:t>发展战略。</w:t>
      </w:r>
      <w:r w:rsidRPr="00C46528">
        <w:rPr>
          <w:rFonts w:cs="宋体" w:hint="eastAsia"/>
          <w:b w:val="0"/>
          <w:bCs w:val="0"/>
          <w:sz w:val="21"/>
          <w:szCs w:val="21"/>
        </w:rPr>
        <w:t>要求学生课外查找</w:t>
      </w:r>
      <w:r>
        <w:rPr>
          <w:rFonts w:cs="宋体" w:hint="eastAsia"/>
          <w:b w:val="0"/>
          <w:bCs w:val="0"/>
          <w:sz w:val="21"/>
          <w:szCs w:val="21"/>
        </w:rPr>
        <w:t>发展</w:t>
      </w:r>
      <w:r w:rsidRPr="00C46528">
        <w:rPr>
          <w:rFonts w:cs="宋体" w:hint="eastAsia"/>
          <w:b w:val="0"/>
          <w:bCs w:val="0"/>
          <w:sz w:val="21"/>
          <w:szCs w:val="21"/>
        </w:rPr>
        <w:t>战略的典型案例并进行分析，形成研究报告。</w:t>
      </w:r>
    </w:p>
    <w:p w:rsidR="007C51D4" w:rsidRPr="00C46528" w:rsidRDefault="007C51D4" w:rsidP="008E2AFF">
      <w:pPr>
        <w:pStyle w:val="B"/>
        <w:spacing w:before="0" w:after="0" w:line="340" w:lineRule="exact"/>
        <w:ind w:firstLine="420"/>
        <w:rPr>
          <w:b w:val="0"/>
          <w:bCs w:val="0"/>
          <w:sz w:val="21"/>
          <w:szCs w:val="21"/>
        </w:rPr>
      </w:pPr>
      <w:r w:rsidRPr="00C46528">
        <w:rPr>
          <w:b w:val="0"/>
          <w:bCs w:val="0"/>
          <w:sz w:val="21"/>
          <w:szCs w:val="21"/>
        </w:rPr>
        <w:t xml:space="preserve">3. </w:t>
      </w:r>
      <w:r>
        <w:rPr>
          <w:rFonts w:cs="宋体" w:hint="eastAsia"/>
          <w:b w:val="0"/>
          <w:bCs w:val="0"/>
          <w:sz w:val="21"/>
          <w:szCs w:val="21"/>
        </w:rPr>
        <w:t>业务</w:t>
      </w:r>
      <w:r w:rsidRPr="00C46528">
        <w:rPr>
          <w:rFonts w:cs="宋体" w:hint="eastAsia"/>
          <w:b w:val="0"/>
          <w:bCs w:val="0"/>
          <w:sz w:val="21"/>
          <w:szCs w:val="21"/>
        </w:rPr>
        <w:t>竞争战略。要求学生课外查找</w:t>
      </w:r>
      <w:r>
        <w:rPr>
          <w:rFonts w:cs="宋体" w:hint="eastAsia"/>
          <w:b w:val="0"/>
          <w:bCs w:val="0"/>
          <w:sz w:val="21"/>
          <w:szCs w:val="21"/>
        </w:rPr>
        <w:t>竞争</w:t>
      </w:r>
      <w:r w:rsidRPr="00C46528">
        <w:rPr>
          <w:rFonts w:cs="宋体" w:hint="eastAsia"/>
          <w:b w:val="0"/>
          <w:bCs w:val="0"/>
          <w:sz w:val="21"/>
          <w:szCs w:val="21"/>
        </w:rPr>
        <w:t>战略的典型案例并进行分析，形成研究报告。</w:t>
      </w:r>
    </w:p>
    <w:p w:rsidR="007C51D4" w:rsidRPr="00C46528" w:rsidRDefault="007C51D4" w:rsidP="008E2AFF">
      <w:pPr>
        <w:pStyle w:val="B"/>
        <w:spacing w:line="340" w:lineRule="exact"/>
      </w:pPr>
      <w:r w:rsidRPr="00C46528">
        <w:rPr>
          <w:rFonts w:cs="宋体" w:hint="eastAsia"/>
        </w:rPr>
        <w:t>五、教学方法</w:t>
      </w:r>
    </w:p>
    <w:p w:rsidR="007C51D4" w:rsidRPr="00C46528" w:rsidRDefault="007C51D4" w:rsidP="008E2AFF">
      <w:pPr>
        <w:pStyle w:val="B"/>
        <w:spacing w:before="0" w:after="0" w:line="340" w:lineRule="exact"/>
        <w:ind w:firstLine="420"/>
        <w:rPr>
          <w:b w:val="0"/>
          <w:bCs w:val="0"/>
          <w:sz w:val="21"/>
          <w:szCs w:val="21"/>
        </w:rPr>
      </w:pPr>
      <w:r w:rsidRPr="00C46528">
        <w:rPr>
          <w:rFonts w:cs="宋体" w:hint="eastAsia"/>
          <w:b w:val="0"/>
          <w:bCs w:val="0"/>
          <w:sz w:val="21"/>
          <w:szCs w:val="21"/>
        </w:rPr>
        <w:t>案例教学。用于</w:t>
      </w:r>
      <w:r>
        <w:rPr>
          <w:rFonts w:cs="宋体" w:hint="eastAsia"/>
          <w:b w:val="0"/>
          <w:bCs w:val="0"/>
          <w:sz w:val="21"/>
          <w:szCs w:val="21"/>
        </w:rPr>
        <w:t>发展战略与业务竞争战略</w:t>
      </w:r>
      <w:r w:rsidRPr="00C46528">
        <w:rPr>
          <w:rFonts w:cs="宋体" w:hint="eastAsia"/>
          <w:b w:val="0"/>
          <w:bCs w:val="0"/>
          <w:sz w:val="21"/>
          <w:szCs w:val="21"/>
        </w:rPr>
        <w:t>的教学内容。</w:t>
      </w:r>
    </w:p>
    <w:p w:rsidR="007C51D4" w:rsidRPr="006A7273" w:rsidRDefault="007C51D4" w:rsidP="008E2AFF">
      <w:pPr>
        <w:pStyle w:val="11"/>
        <w:spacing w:line="340" w:lineRule="exact"/>
      </w:pPr>
      <w:r>
        <w:rPr>
          <w:rFonts w:cs="宋体" w:hint="eastAsia"/>
        </w:rPr>
        <w:t>六</w:t>
      </w:r>
      <w:r w:rsidRPr="006A7273">
        <w:rPr>
          <w:rFonts w:cs="宋体" w:hint="eastAsia"/>
        </w:rPr>
        <w:t>、课程考核方法及要求</w:t>
      </w:r>
    </w:p>
    <w:p w:rsidR="007C51D4" w:rsidRPr="006A7273" w:rsidRDefault="007C51D4" w:rsidP="008E2AFF">
      <w:pPr>
        <w:pStyle w:val="a7"/>
        <w:adjustRightInd w:val="0"/>
        <w:snapToGrid w:val="0"/>
        <w:spacing w:line="340" w:lineRule="exact"/>
      </w:pPr>
      <w:r w:rsidRPr="006A7273">
        <w:t>1</w:t>
      </w:r>
      <w:r w:rsidRPr="006A7273">
        <w:rPr>
          <w:rFonts w:cs="宋体" w:hint="eastAsia"/>
        </w:rPr>
        <w:t>．考核方式：考查（</w:t>
      </w:r>
      <w:r w:rsidRPr="006A7273">
        <w:t>v</w:t>
      </w:r>
      <w:r w:rsidRPr="006A7273">
        <w:rPr>
          <w:rFonts w:cs="宋体" w:hint="eastAsia"/>
        </w:rPr>
        <w:t>）</w:t>
      </w:r>
    </w:p>
    <w:p w:rsidR="007C51D4" w:rsidRPr="006A7273" w:rsidRDefault="007C51D4" w:rsidP="008E2AFF">
      <w:pPr>
        <w:pStyle w:val="a7"/>
        <w:adjustRightInd w:val="0"/>
        <w:snapToGrid w:val="0"/>
        <w:spacing w:line="340" w:lineRule="exact"/>
      </w:pPr>
      <w:r w:rsidRPr="006A7273">
        <w:t>2</w:t>
      </w:r>
      <w:r w:rsidRPr="006A7273">
        <w:rPr>
          <w:rFonts w:cs="宋体" w:hint="eastAsia"/>
        </w:rPr>
        <w:t>．成绩评定：</w:t>
      </w:r>
    </w:p>
    <w:p w:rsidR="007C51D4" w:rsidRPr="006A7273" w:rsidRDefault="007C51D4" w:rsidP="008E2AFF">
      <w:pPr>
        <w:adjustRightInd w:val="0"/>
        <w:snapToGrid w:val="0"/>
        <w:spacing w:line="340" w:lineRule="exact"/>
        <w:ind w:firstLineChars="200" w:firstLine="420"/>
      </w:pPr>
      <w:r w:rsidRPr="006A7273">
        <w:rPr>
          <w:rFonts w:cs="宋体" w:hint="eastAsia"/>
        </w:rPr>
        <w:t>计分制：百分制（</w:t>
      </w:r>
      <w:r w:rsidRPr="006A7273">
        <w:t>v</w:t>
      </w:r>
      <w:r w:rsidRPr="006A7273">
        <w:rPr>
          <w:rFonts w:cs="宋体" w:hint="eastAsia"/>
        </w:rPr>
        <w:t>）；五级分制（）；两级分制（）</w:t>
      </w:r>
    </w:p>
    <w:p w:rsidR="007C51D4" w:rsidRPr="006A7273" w:rsidRDefault="007C51D4" w:rsidP="008E2AFF">
      <w:pPr>
        <w:adjustRightInd w:val="0"/>
        <w:snapToGrid w:val="0"/>
        <w:spacing w:line="340" w:lineRule="exact"/>
        <w:ind w:firstLineChars="200" w:firstLine="420"/>
      </w:pPr>
      <w:r w:rsidRPr="006A7273">
        <w:rPr>
          <w:rFonts w:cs="宋体" w:hint="eastAsia"/>
        </w:rPr>
        <w:t>总评成绩构成：平时考核（</w:t>
      </w:r>
      <w:r w:rsidRPr="006A7273">
        <w:t>30</w:t>
      </w:r>
      <w:r w:rsidRPr="006A7273">
        <w:rPr>
          <w:rFonts w:cs="宋体" w:hint="eastAsia"/>
        </w:rPr>
        <w:t>）％；期末考核（</w:t>
      </w:r>
      <w:r w:rsidRPr="006A7273">
        <w:t>70</w:t>
      </w:r>
      <w:r w:rsidRPr="006A7273">
        <w:rPr>
          <w:rFonts w:cs="宋体" w:hint="eastAsia"/>
        </w:rPr>
        <w:t>）％</w:t>
      </w:r>
    </w:p>
    <w:p w:rsidR="007C51D4" w:rsidRPr="006A7273" w:rsidRDefault="007C51D4" w:rsidP="008E2AFF">
      <w:pPr>
        <w:adjustRightInd w:val="0"/>
        <w:snapToGrid w:val="0"/>
        <w:spacing w:line="340" w:lineRule="exact"/>
        <w:ind w:firstLineChars="200" w:firstLine="420"/>
      </w:pPr>
      <w:r w:rsidRPr="006A7273">
        <w:rPr>
          <w:rFonts w:cs="宋体" w:hint="eastAsia"/>
        </w:rPr>
        <w:t>平时成绩构成：考勤考纪（</w:t>
      </w:r>
      <w:r w:rsidRPr="006A7273">
        <w:t>30</w:t>
      </w:r>
      <w:r w:rsidRPr="006A7273">
        <w:rPr>
          <w:rFonts w:cs="宋体" w:hint="eastAsia"/>
        </w:rPr>
        <w:t>）％；</w:t>
      </w:r>
      <w:r>
        <w:rPr>
          <w:rFonts w:cs="宋体" w:hint="eastAsia"/>
        </w:rPr>
        <w:t>课堂表现</w:t>
      </w:r>
      <w:r w:rsidRPr="006A7273">
        <w:rPr>
          <w:rFonts w:cs="宋体" w:hint="eastAsia"/>
        </w:rPr>
        <w:t>（</w:t>
      </w:r>
      <w:r w:rsidRPr="006A7273">
        <w:t>70</w:t>
      </w:r>
      <w:r w:rsidRPr="006A7273">
        <w:rPr>
          <w:rFonts w:cs="宋体" w:hint="eastAsia"/>
        </w:rPr>
        <w:t>）％</w:t>
      </w:r>
    </w:p>
    <w:p w:rsidR="007C51D4" w:rsidRPr="006A7273" w:rsidRDefault="007C51D4" w:rsidP="008E2AFF">
      <w:pPr>
        <w:pStyle w:val="11"/>
        <w:spacing w:line="340" w:lineRule="exact"/>
      </w:pPr>
      <w:r>
        <w:rPr>
          <w:rFonts w:cs="宋体" w:hint="eastAsia"/>
        </w:rPr>
        <w:t>七</w:t>
      </w:r>
      <w:r w:rsidRPr="006A7273">
        <w:rPr>
          <w:rFonts w:cs="宋体" w:hint="eastAsia"/>
        </w:rPr>
        <w:t>、建议教材及参考资料</w:t>
      </w:r>
    </w:p>
    <w:p w:rsidR="007C51D4" w:rsidRPr="006A7273" w:rsidRDefault="007C51D4" w:rsidP="008E2AFF">
      <w:pPr>
        <w:pStyle w:val="C"/>
        <w:adjustRightInd w:val="0"/>
        <w:snapToGrid w:val="0"/>
        <w:spacing w:line="340" w:lineRule="exact"/>
      </w:pPr>
      <w:r w:rsidRPr="006A7273">
        <w:rPr>
          <w:rFonts w:cs="宋体" w:hint="eastAsia"/>
        </w:rPr>
        <w:t>建议教材：</w:t>
      </w:r>
    </w:p>
    <w:p w:rsidR="007C51D4" w:rsidRPr="006A7273" w:rsidRDefault="007C51D4" w:rsidP="008E2AFF">
      <w:pPr>
        <w:adjustRightInd w:val="0"/>
        <w:snapToGrid w:val="0"/>
        <w:spacing w:line="340" w:lineRule="exact"/>
        <w:ind w:firstLineChars="200" w:firstLine="420"/>
      </w:pPr>
      <w:r w:rsidRPr="006A7273">
        <w:rPr>
          <w:rFonts w:cs="宋体" w:hint="eastAsia"/>
        </w:rPr>
        <w:t>魏江主编，《战略管理》，浙江大学出版社，</w:t>
      </w:r>
      <w:r>
        <w:t>2012</w:t>
      </w:r>
      <w:r w:rsidRPr="006A7273">
        <w:rPr>
          <w:rFonts w:cs="宋体" w:hint="eastAsia"/>
        </w:rPr>
        <w:t>年版</w:t>
      </w:r>
    </w:p>
    <w:p w:rsidR="007C51D4" w:rsidRPr="006A7273" w:rsidRDefault="007C51D4" w:rsidP="008E2AFF">
      <w:pPr>
        <w:pStyle w:val="C"/>
        <w:adjustRightInd w:val="0"/>
        <w:snapToGrid w:val="0"/>
        <w:spacing w:line="340" w:lineRule="exact"/>
      </w:pPr>
      <w:r w:rsidRPr="006A7273">
        <w:rPr>
          <w:rFonts w:cs="宋体" w:hint="eastAsia"/>
        </w:rPr>
        <w:t>参考资料：</w:t>
      </w:r>
    </w:p>
    <w:p w:rsidR="007C51D4" w:rsidRPr="006A7273" w:rsidRDefault="007C51D4" w:rsidP="008E2AFF">
      <w:pPr>
        <w:adjustRightInd w:val="0"/>
        <w:snapToGrid w:val="0"/>
        <w:spacing w:line="340" w:lineRule="exact"/>
        <w:ind w:firstLineChars="200" w:firstLine="420"/>
      </w:pPr>
      <w:r w:rsidRPr="006A7273">
        <w:t>1</w:t>
      </w:r>
      <w:r w:rsidRPr="006A7273">
        <w:rPr>
          <w:rFonts w:cs="宋体" w:hint="eastAsia"/>
        </w:rPr>
        <w:t>．魏江主编，《战略管理》，浙江大学出版社，</w:t>
      </w:r>
      <w:r>
        <w:t>2012</w:t>
      </w:r>
      <w:r w:rsidRPr="006A7273">
        <w:rPr>
          <w:rFonts w:cs="宋体" w:hint="eastAsia"/>
        </w:rPr>
        <w:t>年版</w:t>
      </w:r>
    </w:p>
    <w:p w:rsidR="007C51D4" w:rsidRPr="006A7273" w:rsidRDefault="007C51D4" w:rsidP="008E2AFF">
      <w:pPr>
        <w:tabs>
          <w:tab w:val="left" w:pos="4140"/>
        </w:tabs>
        <w:adjustRightInd w:val="0"/>
        <w:snapToGrid w:val="0"/>
        <w:spacing w:line="340" w:lineRule="exact"/>
        <w:ind w:firstLineChars="200" w:firstLine="420"/>
      </w:pPr>
      <w:r w:rsidRPr="006A7273">
        <w:t>2</w:t>
      </w:r>
      <w:r>
        <w:rPr>
          <w:rFonts w:cs="宋体" w:hint="eastAsia"/>
        </w:rPr>
        <w:t>．项保华著，《战略管理</w:t>
      </w:r>
      <w:r w:rsidRPr="006A7273">
        <w:rPr>
          <w:rFonts w:cs="宋体" w:hint="eastAsia"/>
        </w:rPr>
        <w:t>艺术与实务》，华夏出版社，</w:t>
      </w:r>
      <w:r>
        <w:t>2012</w:t>
      </w:r>
      <w:r w:rsidRPr="006A7273">
        <w:rPr>
          <w:rFonts w:cs="宋体" w:hint="eastAsia"/>
        </w:rPr>
        <w:t>年版</w:t>
      </w:r>
    </w:p>
    <w:p w:rsidR="007C51D4" w:rsidRPr="006A7273" w:rsidRDefault="007C51D4" w:rsidP="008E2AFF">
      <w:pPr>
        <w:adjustRightInd w:val="0"/>
        <w:snapToGrid w:val="0"/>
        <w:spacing w:line="340" w:lineRule="exact"/>
        <w:ind w:firstLineChars="200" w:firstLine="420"/>
      </w:pPr>
      <w:r w:rsidRPr="006A7273">
        <w:t>3</w:t>
      </w:r>
      <w:r w:rsidRPr="006A7273">
        <w:rPr>
          <w:rFonts w:cs="宋体" w:hint="eastAsia"/>
        </w:rPr>
        <w:t>．迈克尔</w:t>
      </w:r>
      <w:r w:rsidRPr="006A7273">
        <w:t>.</w:t>
      </w:r>
      <w:r w:rsidRPr="006A7273">
        <w:rPr>
          <w:rFonts w:cs="宋体" w:hint="eastAsia"/>
        </w:rPr>
        <w:t>波特</w:t>
      </w:r>
      <w:r w:rsidRPr="006A7273">
        <w:t xml:space="preserve"> </w:t>
      </w:r>
      <w:r w:rsidRPr="006A7273">
        <w:rPr>
          <w:rFonts w:cs="宋体" w:hint="eastAsia"/>
        </w:rPr>
        <w:t>著，《竞争战略》，华夏出版社，</w:t>
      </w:r>
      <w:r w:rsidRPr="006A7273">
        <w:t xml:space="preserve"> 1980</w:t>
      </w:r>
      <w:r w:rsidRPr="006A7273">
        <w:rPr>
          <w:rFonts w:cs="宋体" w:hint="eastAsia"/>
        </w:rPr>
        <w:t>年版</w:t>
      </w:r>
    </w:p>
    <w:p w:rsidR="007C51D4" w:rsidRPr="006A7273" w:rsidRDefault="007C51D4" w:rsidP="008E2AFF">
      <w:pPr>
        <w:adjustRightInd w:val="0"/>
        <w:snapToGrid w:val="0"/>
        <w:spacing w:line="340" w:lineRule="exact"/>
        <w:ind w:firstLineChars="200" w:firstLine="420"/>
      </w:pPr>
      <w:r w:rsidRPr="006A7273">
        <w:t>4</w:t>
      </w:r>
      <w:r w:rsidRPr="006A7273">
        <w:rPr>
          <w:rFonts w:cs="宋体" w:hint="eastAsia"/>
        </w:rPr>
        <w:t>．迈克尔</w:t>
      </w:r>
      <w:r w:rsidRPr="006A7273">
        <w:t>.</w:t>
      </w:r>
      <w:r w:rsidRPr="006A7273">
        <w:rPr>
          <w:rFonts w:cs="宋体" w:hint="eastAsia"/>
        </w:rPr>
        <w:t>波特</w:t>
      </w:r>
      <w:r w:rsidRPr="006A7273">
        <w:t xml:space="preserve"> </w:t>
      </w:r>
      <w:r w:rsidRPr="006A7273">
        <w:rPr>
          <w:rFonts w:cs="宋体" w:hint="eastAsia"/>
        </w:rPr>
        <w:t>著，《竞争优势》，华夏出版社</w:t>
      </w:r>
      <w:r w:rsidRPr="006A7273">
        <w:t xml:space="preserve"> </w:t>
      </w:r>
      <w:r w:rsidRPr="006A7273">
        <w:rPr>
          <w:rFonts w:cs="宋体" w:hint="eastAsia"/>
        </w:rPr>
        <w:t>，</w:t>
      </w:r>
      <w:r w:rsidRPr="006A7273">
        <w:t>1985</w:t>
      </w:r>
      <w:r w:rsidRPr="006A7273">
        <w:rPr>
          <w:rFonts w:cs="宋体" w:hint="eastAsia"/>
        </w:rPr>
        <w:t>年版</w:t>
      </w:r>
    </w:p>
    <w:p w:rsidR="007C51D4" w:rsidRPr="006A7273" w:rsidRDefault="007C51D4" w:rsidP="008E2AFF">
      <w:pPr>
        <w:adjustRightInd w:val="0"/>
        <w:snapToGrid w:val="0"/>
        <w:spacing w:line="340" w:lineRule="exact"/>
        <w:ind w:firstLineChars="200" w:firstLine="420"/>
      </w:pPr>
      <w:r w:rsidRPr="006A7273">
        <w:t>5</w:t>
      </w:r>
      <w:r w:rsidRPr="006A7273">
        <w:rPr>
          <w:rFonts w:cs="宋体" w:hint="eastAsia"/>
        </w:rPr>
        <w:t>．迈克尔</w:t>
      </w:r>
      <w:r w:rsidRPr="006A7273">
        <w:t>.</w:t>
      </w:r>
      <w:r w:rsidRPr="006A7273">
        <w:rPr>
          <w:rFonts w:cs="宋体" w:hint="eastAsia"/>
        </w:rPr>
        <w:t>波特</w:t>
      </w:r>
      <w:r w:rsidRPr="006A7273">
        <w:t xml:space="preserve"> </w:t>
      </w:r>
      <w:r w:rsidRPr="006A7273">
        <w:rPr>
          <w:rFonts w:cs="宋体" w:hint="eastAsia"/>
        </w:rPr>
        <w:t>著，《国家竞争优势》，华夏出版社，</w:t>
      </w:r>
      <w:r w:rsidRPr="006A7273">
        <w:t>1990</w:t>
      </w:r>
      <w:r w:rsidRPr="006A7273">
        <w:rPr>
          <w:rFonts w:cs="宋体" w:hint="eastAsia"/>
        </w:rPr>
        <w:t>年版</w:t>
      </w:r>
    </w:p>
    <w:p w:rsidR="007C51D4" w:rsidRDefault="007C51D4" w:rsidP="00F07AB2">
      <w:pPr>
        <w:pStyle w:val="af0"/>
        <w:spacing w:line="360" w:lineRule="exact"/>
      </w:pPr>
    </w:p>
    <w:p w:rsidR="007C51D4" w:rsidRPr="006A7273" w:rsidRDefault="007C51D4" w:rsidP="00F07AB2">
      <w:pPr>
        <w:pStyle w:val="af0"/>
        <w:spacing w:line="360" w:lineRule="exact"/>
      </w:pPr>
      <w:r w:rsidRPr="006A7273">
        <w:rPr>
          <w:rFonts w:cs="宋体" w:hint="eastAsia"/>
        </w:rPr>
        <w:t>执笔人：</w:t>
      </w:r>
      <w:r>
        <w:rPr>
          <w:rFonts w:cs="宋体" w:hint="eastAsia"/>
        </w:rPr>
        <w:t>姜志华</w:t>
      </w:r>
    </w:p>
    <w:p w:rsidR="007C51D4" w:rsidRPr="006A7273" w:rsidRDefault="007C51D4" w:rsidP="00F07AB2">
      <w:pPr>
        <w:pStyle w:val="af0"/>
        <w:spacing w:line="360" w:lineRule="exact"/>
      </w:pPr>
      <w:r w:rsidRPr="006A7273">
        <w:rPr>
          <w:rFonts w:cs="宋体" w:hint="eastAsia"/>
        </w:rPr>
        <w:t>审核人：</w:t>
      </w:r>
      <w:r>
        <w:rPr>
          <w:rFonts w:cs="宋体" w:hint="eastAsia"/>
        </w:rPr>
        <w:t>李长安</w:t>
      </w:r>
    </w:p>
    <w:p w:rsidR="007C51D4" w:rsidRDefault="007C51D4" w:rsidP="00F07AB2">
      <w:pPr>
        <w:pStyle w:val="af0"/>
        <w:spacing w:line="360" w:lineRule="exact"/>
      </w:pPr>
      <w:r w:rsidRPr="006A7273">
        <w:rPr>
          <w:rFonts w:cs="宋体" w:hint="eastAsia"/>
        </w:rPr>
        <w:t>审批人：</w:t>
      </w:r>
      <w:r>
        <w:rPr>
          <w:rFonts w:cs="宋体" w:hint="eastAsia"/>
        </w:rPr>
        <w:t>曹</w:t>
      </w:r>
      <w:r>
        <w:t xml:space="preserve">  </w:t>
      </w:r>
      <w:r>
        <w:rPr>
          <w:rFonts w:cs="宋体" w:hint="eastAsia"/>
        </w:rPr>
        <w:t>敏</w:t>
      </w:r>
    </w:p>
    <w:p w:rsidR="007C51D4" w:rsidRDefault="007C51D4" w:rsidP="00F07AB2"/>
    <w:p w:rsidR="007C51D4" w:rsidRDefault="007C51D4" w:rsidP="00DD697B">
      <w:pPr>
        <w:pStyle w:val="af"/>
        <w:widowControl w:val="0"/>
        <w:spacing w:before="156" w:after="312" w:line="360" w:lineRule="exact"/>
        <w:rPr>
          <w:rFonts w:cs="Times New Roman"/>
        </w:rPr>
      </w:pPr>
      <w:bookmarkStart w:id="157" w:name="_Toc384901489"/>
      <w:bookmarkStart w:id="158" w:name="_Toc512669093"/>
      <w:r w:rsidRPr="00372CCD">
        <w:rPr>
          <w:rFonts w:cs="宋体" w:hint="eastAsia"/>
        </w:rPr>
        <w:lastRenderedPageBreak/>
        <w:t>金融学</w:t>
      </w:r>
      <w:r>
        <w:rPr>
          <w:rFonts w:cs="宋体" w:hint="eastAsia"/>
        </w:rPr>
        <w:t>课程教学大纲</w:t>
      </w:r>
      <w:bookmarkEnd w:id="157"/>
      <w:bookmarkEnd w:id="158"/>
    </w:p>
    <w:p w:rsidR="007C51D4" w:rsidRDefault="007C51D4" w:rsidP="008E2AFF">
      <w:pPr>
        <w:adjustRightInd w:val="0"/>
        <w:snapToGrid w:val="0"/>
        <w:spacing w:line="360" w:lineRule="exact"/>
        <w:ind w:firstLineChars="200" w:firstLine="422"/>
      </w:pPr>
      <w:r>
        <w:rPr>
          <w:rFonts w:cs="宋体" w:hint="eastAsia"/>
          <w:b/>
          <w:bCs/>
        </w:rPr>
        <w:t>课程名称：</w:t>
      </w:r>
      <w:r>
        <w:rPr>
          <w:rFonts w:cs="宋体" w:hint="eastAsia"/>
        </w:rPr>
        <w:t>金融学</w:t>
      </w:r>
      <w:r>
        <w:t>/Finance</w:t>
      </w:r>
    </w:p>
    <w:p w:rsidR="007C51D4" w:rsidRDefault="007C51D4" w:rsidP="008E2AFF">
      <w:pPr>
        <w:adjustRightInd w:val="0"/>
        <w:snapToGrid w:val="0"/>
        <w:spacing w:line="360" w:lineRule="exact"/>
        <w:ind w:firstLineChars="200" w:firstLine="422"/>
      </w:pPr>
      <w:r>
        <w:rPr>
          <w:rFonts w:cs="宋体" w:hint="eastAsia"/>
          <w:b/>
          <w:bCs/>
        </w:rPr>
        <w:t>课程代码：</w:t>
      </w:r>
      <w:r>
        <w:rPr>
          <w:rFonts w:ascii="宋体" w:hAnsi="宋体" w:cs="宋体"/>
        </w:rPr>
        <w:t>06131511</w:t>
      </w:r>
    </w:p>
    <w:p w:rsidR="007C51D4" w:rsidRDefault="007C51D4" w:rsidP="008E2AFF">
      <w:pPr>
        <w:adjustRightInd w:val="0"/>
        <w:snapToGrid w:val="0"/>
        <w:spacing w:line="360" w:lineRule="exact"/>
        <w:ind w:firstLineChars="200" w:firstLine="422"/>
      </w:pPr>
      <w:r>
        <w:rPr>
          <w:rFonts w:cs="宋体" w:hint="eastAsia"/>
          <w:b/>
          <w:bCs/>
        </w:rPr>
        <w:t>课程类别：</w:t>
      </w:r>
      <w:r>
        <w:rPr>
          <w:rFonts w:cs="宋体" w:hint="eastAsia"/>
        </w:rPr>
        <w:t>复合</w:t>
      </w:r>
      <w:r>
        <w:t>/</w:t>
      </w:r>
      <w:r>
        <w:rPr>
          <w:rFonts w:cs="宋体" w:hint="eastAsia"/>
        </w:rPr>
        <w:t>选修</w:t>
      </w:r>
    </w:p>
    <w:p w:rsidR="007C51D4" w:rsidRDefault="007C51D4" w:rsidP="008E2AFF">
      <w:pPr>
        <w:adjustRightInd w:val="0"/>
        <w:snapToGrid w:val="0"/>
        <w:spacing w:line="360" w:lineRule="exact"/>
        <w:ind w:firstLineChars="200" w:firstLine="422"/>
      </w:pPr>
      <w:r>
        <w:rPr>
          <w:rFonts w:cs="宋体" w:hint="eastAsia"/>
          <w:b/>
          <w:bCs/>
        </w:rPr>
        <w:t>总学时数：</w:t>
      </w:r>
      <w:r>
        <w:rPr>
          <w:rFonts w:ascii="宋体" w:hAnsi="宋体" w:cs="宋体"/>
        </w:rPr>
        <w:t>32</w:t>
      </w:r>
      <w:r>
        <w:t xml:space="preserve">   </w:t>
      </w:r>
    </w:p>
    <w:p w:rsidR="007C51D4" w:rsidRDefault="007C51D4" w:rsidP="008E2AFF">
      <w:pPr>
        <w:adjustRightInd w:val="0"/>
        <w:snapToGrid w:val="0"/>
        <w:spacing w:line="360" w:lineRule="exact"/>
        <w:ind w:firstLineChars="200" w:firstLine="422"/>
      </w:pPr>
      <w:r>
        <w:rPr>
          <w:rFonts w:cs="宋体" w:hint="eastAsia"/>
          <w:b/>
          <w:bCs/>
        </w:rPr>
        <w:t>学</w:t>
      </w:r>
      <w:r>
        <w:rPr>
          <w:b/>
          <w:bCs/>
        </w:rPr>
        <w:t xml:space="preserve">    </w:t>
      </w:r>
      <w:r>
        <w:rPr>
          <w:rFonts w:cs="宋体" w:hint="eastAsia"/>
          <w:b/>
          <w:bCs/>
        </w:rPr>
        <w:t>分：</w:t>
      </w:r>
      <w:r>
        <w:rPr>
          <w:rFonts w:ascii="宋体" w:hAnsi="宋体" w:cs="宋体"/>
        </w:rPr>
        <w:t>2</w:t>
      </w:r>
    </w:p>
    <w:p w:rsidR="007C51D4" w:rsidRDefault="007C51D4" w:rsidP="008E2AFF">
      <w:pPr>
        <w:adjustRightInd w:val="0"/>
        <w:snapToGrid w:val="0"/>
        <w:spacing w:line="360" w:lineRule="exact"/>
        <w:ind w:firstLineChars="200" w:firstLine="422"/>
      </w:pPr>
      <w:r>
        <w:rPr>
          <w:rFonts w:cs="宋体" w:hint="eastAsia"/>
          <w:b/>
          <w:bCs/>
        </w:rPr>
        <w:t>先修课程：</w:t>
      </w:r>
      <w:r>
        <w:rPr>
          <w:rFonts w:cs="宋体" w:hint="eastAsia"/>
        </w:rPr>
        <w:t>微观经济学、宏观经济学、会计学</w:t>
      </w:r>
    </w:p>
    <w:p w:rsidR="007C51D4" w:rsidRDefault="007C51D4" w:rsidP="008E2AFF">
      <w:pPr>
        <w:adjustRightInd w:val="0"/>
        <w:snapToGrid w:val="0"/>
        <w:spacing w:line="360" w:lineRule="exact"/>
        <w:ind w:firstLineChars="200" w:firstLine="422"/>
      </w:pPr>
      <w:r>
        <w:rPr>
          <w:rFonts w:cs="宋体" w:hint="eastAsia"/>
          <w:b/>
          <w:bCs/>
        </w:rPr>
        <w:t>开课单位：</w:t>
      </w:r>
      <w:r>
        <w:rPr>
          <w:rFonts w:cs="宋体" w:hint="eastAsia"/>
        </w:rPr>
        <w:t>经管学院</w:t>
      </w:r>
    </w:p>
    <w:p w:rsidR="007C51D4" w:rsidRDefault="007C51D4" w:rsidP="008E2AFF">
      <w:pPr>
        <w:adjustRightInd w:val="0"/>
        <w:snapToGrid w:val="0"/>
        <w:spacing w:line="360" w:lineRule="exact"/>
        <w:ind w:firstLineChars="200" w:firstLine="422"/>
      </w:pPr>
      <w:r>
        <w:rPr>
          <w:rFonts w:cs="宋体" w:hint="eastAsia"/>
          <w:b/>
          <w:bCs/>
        </w:rPr>
        <w:t>适用专业：</w:t>
      </w:r>
      <w:r>
        <w:rPr>
          <w:rFonts w:cs="宋体" w:hint="eastAsia"/>
        </w:rPr>
        <w:t>公共事业管理</w:t>
      </w:r>
    </w:p>
    <w:p w:rsidR="007C51D4" w:rsidRDefault="007C51D4" w:rsidP="008E2AFF">
      <w:pPr>
        <w:pStyle w:val="11"/>
        <w:spacing w:line="360" w:lineRule="exact"/>
      </w:pPr>
      <w:r>
        <w:rPr>
          <w:rFonts w:cs="宋体" w:hint="eastAsia"/>
        </w:rPr>
        <w:t>一、课程的性质、目的和任务</w:t>
      </w:r>
    </w:p>
    <w:p w:rsidR="007C51D4" w:rsidRDefault="007C51D4" w:rsidP="008E2AFF">
      <w:pPr>
        <w:pStyle w:val="11"/>
        <w:spacing w:line="360" w:lineRule="exact"/>
        <w:ind w:firstLine="420"/>
        <w:rPr>
          <w:rFonts w:ascii="Calibri" w:hAnsi="Calibri" w:cs="Calibri"/>
          <w:b w:val="0"/>
          <w:bCs w:val="0"/>
          <w:sz w:val="21"/>
          <w:szCs w:val="21"/>
        </w:rPr>
      </w:pPr>
      <w:r>
        <w:rPr>
          <w:rFonts w:ascii="Calibri" w:hAnsi="Calibri" w:cs="宋体" w:hint="eastAsia"/>
          <w:b w:val="0"/>
          <w:bCs w:val="0"/>
          <w:sz w:val="21"/>
          <w:szCs w:val="21"/>
        </w:rPr>
        <w:t>金融学是一门研究金融领域中各要素及其基本关系与运行规律的专业复合课程，通过对于本课程的学习，使财务管理及市场营销专业的学生理解和认识金融学的基本知识、概念以及理论，系统掌握货币、信用、金融市场、金融机构以及金融宏观调控与监管等知识，培养学生金融学相关理论的运用能力，为后续课程的学习提供理论基础。</w:t>
      </w:r>
    </w:p>
    <w:p w:rsidR="007C51D4" w:rsidRDefault="007C51D4" w:rsidP="008E2AFF">
      <w:pPr>
        <w:pStyle w:val="11"/>
        <w:spacing w:line="360" w:lineRule="exact"/>
      </w:pPr>
      <w:r>
        <w:rPr>
          <w:rFonts w:cs="宋体" w:hint="eastAsia"/>
        </w:rPr>
        <w:t>二、教学内容及教学基本要求</w:t>
      </w:r>
    </w:p>
    <w:p w:rsidR="007C51D4" w:rsidRDefault="007C51D4" w:rsidP="008E2AFF">
      <w:pPr>
        <w:adjustRightInd w:val="0"/>
        <w:snapToGrid w:val="0"/>
        <w:spacing w:line="360" w:lineRule="exact"/>
        <w:ind w:firstLineChars="200" w:firstLine="420"/>
      </w:pPr>
      <w:r>
        <w:rPr>
          <w:rFonts w:ascii="宋体" w:hAnsi="宋体" w:cs="宋体"/>
        </w:rPr>
        <w:t xml:space="preserve">1. </w:t>
      </w:r>
      <w:r>
        <w:rPr>
          <w:rFonts w:cs="宋体" w:hint="eastAsia"/>
        </w:rPr>
        <w:t>金融学概述：</w:t>
      </w:r>
    </w:p>
    <w:p w:rsidR="007C51D4" w:rsidRDefault="007C51D4" w:rsidP="008E2AFF">
      <w:pPr>
        <w:pStyle w:val="21"/>
        <w:adjustRightInd w:val="0"/>
        <w:snapToGrid w:val="0"/>
        <w:spacing w:after="0" w:line="360" w:lineRule="exact"/>
        <w:ind w:leftChars="0" w:left="0" w:firstLineChars="200" w:firstLine="420"/>
        <w:rPr>
          <w:rFonts w:ascii="Arial" w:hAnsi="Arial" w:cs="Arial"/>
        </w:rPr>
      </w:pPr>
      <w:r>
        <w:rPr>
          <w:rFonts w:cs="宋体" w:hint="eastAsia"/>
        </w:rPr>
        <w:t>了解金融的基本概念及其涵盖领域；理解货币与货币制度，信用的含义与特征、利率的含义、本质及来源、外汇与汇率的含义、汇率的标价方法、汇率制度的演变；掌握</w:t>
      </w:r>
      <w:r>
        <w:rPr>
          <w:rFonts w:ascii="Arial" w:hAnsi="Arial" w:cs="宋体" w:hint="eastAsia"/>
        </w:rPr>
        <w:t>汇率与币值、汇率与利率的关系、决定和影响利率的各种因素分析，以及运用利率理论联系实际分析利率问题的方法。</w:t>
      </w:r>
    </w:p>
    <w:p w:rsidR="007C51D4" w:rsidRDefault="007C51D4" w:rsidP="00F07AB2">
      <w:pPr>
        <w:snapToGrid w:val="0"/>
        <w:spacing w:line="360" w:lineRule="exact"/>
        <w:rPr>
          <w:rFonts w:ascii="Arial" w:hAnsi="Arial" w:cs="Arial"/>
        </w:rPr>
      </w:pPr>
      <w:r>
        <w:rPr>
          <w:rFonts w:ascii="宋体" w:hAnsi="宋体" w:cs="宋体"/>
          <w:kern w:val="0"/>
        </w:rPr>
        <w:t xml:space="preserve">    </w:t>
      </w:r>
      <w:r>
        <w:rPr>
          <w:rFonts w:ascii="宋体" w:hAnsi="宋体" w:cs="宋体" w:hint="eastAsia"/>
          <w:kern w:val="0"/>
        </w:rPr>
        <w:t>教学重点与难点：</w:t>
      </w:r>
      <w:r>
        <w:rPr>
          <w:rFonts w:cs="宋体" w:hint="eastAsia"/>
        </w:rPr>
        <w:t>货币与货币制度、</w:t>
      </w:r>
      <w:r>
        <w:rPr>
          <w:rFonts w:ascii="Arial" w:hAnsi="Arial" w:cs="宋体" w:hint="eastAsia"/>
        </w:rPr>
        <w:t>汇率与利率的关系、决定和影响利率的各种因素分析</w:t>
      </w:r>
      <w:r>
        <w:rPr>
          <w:rFonts w:ascii="宋体" w:hAnsi="宋体" w:cs="宋体" w:hint="eastAsia"/>
          <w:kern w:val="0"/>
        </w:rPr>
        <w:t>。</w:t>
      </w:r>
    </w:p>
    <w:p w:rsidR="007C51D4" w:rsidRDefault="007C51D4" w:rsidP="008E2AFF">
      <w:pPr>
        <w:adjustRightInd w:val="0"/>
        <w:snapToGrid w:val="0"/>
        <w:spacing w:line="360" w:lineRule="exact"/>
        <w:ind w:firstLineChars="200" w:firstLine="420"/>
      </w:pPr>
      <w:r>
        <w:rPr>
          <w:rFonts w:ascii="宋体" w:hAnsi="宋体" w:cs="宋体"/>
        </w:rPr>
        <w:t xml:space="preserve">2. </w:t>
      </w:r>
      <w:r>
        <w:rPr>
          <w:rFonts w:cs="宋体" w:hint="eastAsia"/>
        </w:rPr>
        <w:t>金融市场：</w:t>
      </w:r>
    </w:p>
    <w:p w:rsidR="007C51D4" w:rsidRDefault="007C51D4" w:rsidP="008E2AFF">
      <w:pPr>
        <w:pStyle w:val="21"/>
        <w:adjustRightInd w:val="0"/>
        <w:snapToGrid w:val="0"/>
        <w:spacing w:after="0" w:line="360" w:lineRule="exact"/>
        <w:ind w:leftChars="0" w:left="0" w:firstLineChars="200" w:firstLine="420"/>
      </w:pPr>
      <w:r>
        <w:rPr>
          <w:rFonts w:cs="宋体" w:hint="eastAsia"/>
        </w:rPr>
        <w:t>了解金融市场的概念、要素及功能；理解现行金融体系中各类金融机构的职能、业务特点以及金融体系的改革方向，存款货币银行的性质、职能、作用，存款货币银行的经营原则和经营管理策略，中央银行的产生、类型；掌握货币市场、资本市场、衍生工具市场、投资基金、外汇市场、黄金市场、风险投资市场的主要内容；掌握金融市场的主要风险种类及如何通过资产组合来分散风险。</w:t>
      </w:r>
    </w:p>
    <w:p w:rsidR="007C51D4" w:rsidRDefault="007C51D4" w:rsidP="008E2AFF">
      <w:pPr>
        <w:pStyle w:val="21"/>
        <w:adjustRightInd w:val="0"/>
        <w:snapToGrid w:val="0"/>
        <w:spacing w:after="0" w:line="360" w:lineRule="exact"/>
        <w:ind w:leftChars="0" w:left="0" w:firstLineChars="200" w:firstLine="420"/>
      </w:pPr>
      <w:r>
        <w:rPr>
          <w:rFonts w:ascii="宋体" w:hAnsi="宋体" w:cs="宋体" w:hint="eastAsia"/>
          <w:kern w:val="0"/>
        </w:rPr>
        <w:t>教学重点与难点：</w:t>
      </w:r>
      <w:r>
        <w:rPr>
          <w:rFonts w:cs="宋体" w:hint="eastAsia"/>
        </w:rPr>
        <w:t>货币市场、资本市场、衍生工具市场、金融市场的主要风险种类及如何通过资产组合来分散风险。</w:t>
      </w:r>
    </w:p>
    <w:p w:rsidR="007C51D4" w:rsidRDefault="007C51D4" w:rsidP="008E2AFF">
      <w:pPr>
        <w:pStyle w:val="21"/>
        <w:adjustRightInd w:val="0"/>
        <w:snapToGrid w:val="0"/>
        <w:spacing w:after="0" w:line="360" w:lineRule="exact"/>
        <w:ind w:leftChars="0" w:left="0" w:firstLineChars="200" w:firstLine="420"/>
      </w:pPr>
    </w:p>
    <w:p w:rsidR="007C51D4" w:rsidRDefault="007C51D4" w:rsidP="008E2AFF">
      <w:pPr>
        <w:adjustRightInd w:val="0"/>
        <w:snapToGrid w:val="0"/>
        <w:spacing w:line="360" w:lineRule="exact"/>
        <w:ind w:firstLineChars="200" w:firstLine="420"/>
      </w:pPr>
      <w:r>
        <w:rPr>
          <w:rFonts w:ascii="宋体" w:hAnsi="宋体" w:cs="宋体"/>
        </w:rPr>
        <w:t xml:space="preserve">3. </w:t>
      </w:r>
      <w:r>
        <w:rPr>
          <w:rFonts w:cs="宋体" w:hint="eastAsia"/>
        </w:rPr>
        <w:t>货币供求的均衡：</w:t>
      </w:r>
    </w:p>
    <w:p w:rsidR="007C51D4" w:rsidRDefault="007C51D4" w:rsidP="008E2AFF">
      <w:pPr>
        <w:pStyle w:val="21"/>
        <w:adjustRightInd w:val="0"/>
        <w:snapToGrid w:val="0"/>
        <w:spacing w:after="0" w:line="360" w:lineRule="exact"/>
        <w:ind w:leftChars="0" w:left="0" w:firstLineChars="200" w:firstLine="420"/>
      </w:pPr>
      <w:r>
        <w:rPr>
          <w:rFonts w:cs="宋体" w:hint="eastAsia"/>
        </w:rPr>
        <w:t>了解名义货币供给和实际货币供给的含义，货币供求与社会总供求，国际收支、国际储备、国际资本流动的基本含义，国际收支失衡的原因及其主要调节方式、国际储备资产的作用及其管理，货币政策的目标及各目标之间的关系；掌握各种货币需求理论模型及其特点，货币供给的各种口径、货币层次划分的依据及意义，货币政策工具及其应用原理、货币政策</w:t>
      </w:r>
      <w:r>
        <w:rPr>
          <w:rFonts w:cs="宋体" w:hint="eastAsia"/>
        </w:rPr>
        <w:lastRenderedPageBreak/>
        <w:t>传导机制及中介指标的选择，货币政策效应的评价、开放条件下货币政策的国际传导和政策协调等内容。</w:t>
      </w:r>
    </w:p>
    <w:p w:rsidR="007C51D4" w:rsidRDefault="007C51D4" w:rsidP="008E2AFF">
      <w:pPr>
        <w:pStyle w:val="21"/>
        <w:adjustRightInd w:val="0"/>
        <w:snapToGrid w:val="0"/>
        <w:spacing w:after="0" w:line="360" w:lineRule="exact"/>
        <w:ind w:leftChars="0" w:left="0" w:firstLineChars="200" w:firstLine="420"/>
      </w:pPr>
      <w:r>
        <w:rPr>
          <w:rFonts w:ascii="宋体" w:hAnsi="宋体" w:cs="宋体" w:hint="eastAsia"/>
          <w:kern w:val="0"/>
        </w:rPr>
        <w:t>教学重点与难点：</w:t>
      </w:r>
      <w:r>
        <w:rPr>
          <w:rFonts w:cs="宋体" w:hint="eastAsia"/>
        </w:rPr>
        <w:t>货币供求与社会总供求、货币政策工具及其应用原理、货币政策传导机制及中介指标的选择，货币政策效应的评价、开放条件下货币政策的国际传导和政策协调。</w:t>
      </w:r>
    </w:p>
    <w:p w:rsidR="007C51D4" w:rsidRDefault="007C51D4" w:rsidP="008E2AFF">
      <w:pPr>
        <w:adjustRightInd w:val="0"/>
        <w:snapToGrid w:val="0"/>
        <w:spacing w:line="360" w:lineRule="exact"/>
        <w:ind w:firstLineChars="200" w:firstLine="420"/>
      </w:pPr>
      <w:r>
        <w:rPr>
          <w:rFonts w:ascii="宋体" w:hAnsi="宋体" w:cs="宋体"/>
        </w:rPr>
        <w:t xml:space="preserve">4. </w:t>
      </w:r>
      <w:r>
        <w:rPr>
          <w:rFonts w:cs="宋体" w:hint="eastAsia"/>
        </w:rPr>
        <w:t>商业银行及其他金融机构：</w:t>
      </w:r>
    </w:p>
    <w:p w:rsidR="007C51D4" w:rsidRDefault="007C51D4" w:rsidP="008E2AFF">
      <w:pPr>
        <w:adjustRightInd w:val="0"/>
        <w:snapToGrid w:val="0"/>
        <w:spacing w:line="360" w:lineRule="exact"/>
        <w:ind w:firstLineChars="200" w:firstLine="420"/>
      </w:pPr>
      <w:r>
        <w:rPr>
          <w:rFonts w:cs="宋体" w:hint="eastAsia"/>
        </w:rPr>
        <w:t>了解商业银行、专业性银行、政策性银行和非银行金融机构的定义、分类，理解商业银行、专业性银行、政策性银行和非银行金融机构的职能、业务，掌握中国各类金融机构的概况与发展。</w:t>
      </w:r>
    </w:p>
    <w:p w:rsidR="007C51D4" w:rsidRDefault="007C51D4" w:rsidP="008E2AFF">
      <w:pPr>
        <w:pStyle w:val="21"/>
        <w:adjustRightInd w:val="0"/>
        <w:snapToGrid w:val="0"/>
        <w:spacing w:after="0" w:line="360" w:lineRule="exact"/>
        <w:ind w:leftChars="0" w:left="0" w:firstLineChars="200" w:firstLine="420"/>
        <w:rPr>
          <w:rFonts w:ascii="宋体"/>
        </w:rPr>
      </w:pPr>
      <w:r>
        <w:rPr>
          <w:rFonts w:ascii="宋体" w:hAnsi="宋体" w:cs="宋体" w:hint="eastAsia"/>
          <w:kern w:val="0"/>
        </w:rPr>
        <w:t>教学重点与难点：</w:t>
      </w:r>
      <w:r>
        <w:rPr>
          <w:rFonts w:cs="宋体" w:hint="eastAsia"/>
        </w:rPr>
        <w:t>商业银行、专业性银行、非银行金融机构。</w:t>
      </w:r>
    </w:p>
    <w:p w:rsidR="007C51D4" w:rsidRDefault="007C51D4" w:rsidP="008E2AFF">
      <w:pPr>
        <w:adjustRightInd w:val="0"/>
        <w:snapToGrid w:val="0"/>
        <w:spacing w:line="360" w:lineRule="exact"/>
        <w:ind w:firstLineChars="200" w:firstLine="420"/>
      </w:pPr>
      <w:r>
        <w:rPr>
          <w:rFonts w:ascii="宋体" w:hAnsi="宋体" w:cs="宋体"/>
        </w:rPr>
        <w:t xml:space="preserve">5. </w:t>
      </w:r>
      <w:r>
        <w:rPr>
          <w:rFonts w:cs="宋体" w:hint="eastAsia"/>
        </w:rPr>
        <w:t>金融监管与其他金融问题：</w:t>
      </w:r>
    </w:p>
    <w:p w:rsidR="007C51D4" w:rsidRDefault="007C51D4" w:rsidP="008E2AFF">
      <w:pPr>
        <w:adjustRightInd w:val="0"/>
        <w:snapToGrid w:val="0"/>
        <w:spacing w:line="360" w:lineRule="exact"/>
        <w:ind w:firstLineChars="200" w:firstLine="420"/>
      </w:pPr>
      <w:r>
        <w:rPr>
          <w:rFonts w:cs="宋体" w:hint="eastAsia"/>
        </w:rPr>
        <w:t>了解金融监管的内涵、基本原则，金融监管体制的类型、金融国际化与金融监管的国际协调以及银行业的国际监管标准及其具体内容，金融与经济发展的关系、金融自由化、的含义、特点，掌握金融危机的危害及其防范治理的措施。</w:t>
      </w:r>
    </w:p>
    <w:p w:rsidR="007C51D4" w:rsidRDefault="007C51D4" w:rsidP="008E2AFF">
      <w:pPr>
        <w:pStyle w:val="21"/>
        <w:adjustRightInd w:val="0"/>
        <w:snapToGrid w:val="0"/>
        <w:spacing w:after="0" w:line="360" w:lineRule="exact"/>
        <w:ind w:leftChars="0" w:left="0" w:firstLineChars="200" w:firstLine="420"/>
      </w:pPr>
      <w:r>
        <w:rPr>
          <w:rFonts w:ascii="宋体" w:hAnsi="宋体" w:cs="宋体" w:hint="eastAsia"/>
          <w:kern w:val="0"/>
        </w:rPr>
        <w:t>教学重点与难点：</w:t>
      </w:r>
      <w:r>
        <w:rPr>
          <w:rFonts w:cs="宋体" w:hint="eastAsia"/>
        </w:rPr>
        <w:t>融监管体制的类型、金融国际化与金融监管的国际协调、银行业的国际监管标准、金融自由化、融危机的危害及其防范治理。</w:t>
      </w:r>
    </w:p>
    <w:p w:rsidR="007C51D4" w:rsidRDefault="007C51D4" w:rsidP="008E2AFF">
      <w:pPr>
        <w:pStyle w:val="11"/>
        <w:numPr>
          <w:ilvl w:val="0"/>
          <w:numId w:val="7"/>
        </w:numPr>
        <w:spacing w:line="360" w:lineRule="exact"/>
      </w:pPr>
      <w:r>
        <w:rPr>
          <w:rFonts w:cs="宋体" w:hint="eastAsia"/>
        </w:rPr>
        <w:t>学时分配表</w:t>
      </w:r>
    </w:p>
    <w:tbl>
      <w:tblPr>
        <w:tblW w:w="0" w:type="auto"/>
        <w:jc w:val="center"/>
        <w:tblLayout w:type="fixed"/>
        <w:tblLook w:val="0000" w:firstRow="0" w:lastRow="0" w:firstColumn="0" w:lastColumn="0" w:noHBand="0" w:noVBand="0"/>
      </w:tblPr>
      <w:tblGrid>
        <w:gridCol w:w="1250"/>
        <w:gridCol w:w="2267"/>
        <w:gridCol w:w="1234"/>
        <w:gridCol w:w="1361"/>
        <w:gridCol w:w="1294"/>
      </w:tblGrid>
      <w:tr w:rsidR="007C51D4">
        <w:trPr>
          <w:trHeight w:val="386"/>
          <w:jc w:val="center"/>
        </w:trPr>
        <w:tc>
          <w:tcPr>
            <w:tcW w:w="1250" w:type="dxa"/>
            <w:tcBorders>
              <w:top w:val="single" w:sz="4" w:space="0" w:color="000000"/>
              <w:left w:val="single" w:sz="4" w:space="0" w:color="000000"/>
              <w:bottom w:val="single" w:sz="4" w:space="0" w:color="000000"/>
              <w:right w:val="single" w:sz="4" w:space="0" w:color="000000"/>
            </w:tcBorders>
            <w:vAlign w:val="center"/>
          </w:tcPr>
          <w:p w:rsidR="007C51D4" w:rsidRDefault="007C51D4" w:rsidP="00B310A5">
            <w:pPr>
              <w:spacing w:line="360" w:lineRule="exact"/>
              <w:jc w:val="center"/>
              <w:rPr>
                <w:kern w:val="0"/>
              </w:rPr>
            </w:pPr>
            <w:r>
              <w:rPr>
                <w:rFonts w:cs="宋体" w:hint="eastAsia"/>
                <w:kern w:val="0"/>
              </w:rPr>
              <w:t>序</w:t>
            </w:r>
            <w:r>
              <w:rPr>
                <w:kern w:val="0"/>
              </w:rPr>
              <w:t xml:space="preserve"> </w:t>
            </w:r>
            <w:r>
              <w:rPr>
                <w:rFonts w:cs="宋体" w:hint="eastAsia"/>
                <w:kern w:val="0"/>
              </w:rPr>
              <w:t>号</w:t>
            </w:r>
          </w:p>
        </w:tc>
        <w:tc>
          <w:tcPr>
            <w:tcW w:w="2267"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kern w:val="0"/>
              </w:rPr>
            </w:pPr>
            <w:r>
              <w:rPr>
                <w:rFonts w:cs="宋体" w:hint="eastAsia"/>
                <w:kern w:val="0"/>
              </w:rPr>
              <w:t>课程内容</w:t>
            </w:r>
          </w:p>
        </w:tc>
        <w:tc>
          <w:tcPr>
            <w:tcW w:w="1234"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kern w:val="0"/>
              </w:rPr>
            </w:pPr>
            <w:r>
              <w:rPr>
                <w:rFonts w:ascii="宋体" w:hAnsi="宋体" w:cs="宋体" w:hint="eastAsia"/>
                <w:kern w:val="0"/>
              </w:rPr>
              <w:t>课内</w:t>
            </w:r>
            <w:r>
              <w:rPr>
                <w:rFonts w:cs="宋体" w:hint="eastAsia"/>
                <w:kern w:val="0"/>
              </w:rPr>
              <w:t>学时</w:t>
            </w:r>
          </w:p>
        </w:tc>
        <w:tc>
          <w:tcPr>
            <w:tcW w:w="1361"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kern w:val="0"/>
              </w:rPr>
            </w:pPr>
            <w:r>
              <w:rPr>
                <w:rFonts w:ascii="宋体" w:hAnsi="宋体" w:cs="宋体" w:hint="eastAsia"/>
                <w:kern w:val="0"/>
                <w:sz w:val="18"/>
                <w:szCs w:val="18"/>
              </w:rPr>
              <w:t>其中课内研讨学时</w:t>
            </w:r>
          </w:p>
        </w:tc>
        <w:tc>
          <w:tcPr>
            <w:tcW w:w="1294"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kern w:val="0"/>
              </w:rPr>
            </w:pPr>
            <w:r>
              <w:rPr>
                <w:rFonts w:ascii="宋体" w:hAnsi="宋体" w:cs="宋体" w:hint="eastAsia"/>
                <w:kern w:val="0"/>
                <w:sz w:val="18"/>
                <w:szCs w:val="18"/>
              </w:rPr>
              <w:t>课外学时</w:t>
            </w:r>
          </w:p>
        </w:tc>
      </w:tr>
      <w:tr w:rsidR="007C51D4">
        <w:trPr>
          <w:trHeight w:val="386"/>
          <w:jc w:val="center"/>
        </w:trPr>
        <w:tc>
          <w:tcPr>
            <w:tcW w:w="1250" w:type="dxa"/>
            <w:tcBorders>
              <w:top w:val="single" w:sz="4" w:space="0" w:color="000000"/>
              <w:left w:val="single" w:sz="4" w:space="0" w:color="000000"/>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r>
              <w:rPr>
                <w:kern w:val="0"/>
                <w:sz w:val="18"/>
                <w:szCs w:val="18"/>
              </w:rPr>
              <w:t>1</w:t>
            </w:r>
          </w:p>
        </w:tc>
        <w:tc>
          <w:tcPr>
            <w:tcW w:w="2267" w:type="dxa"/>
            <w:tcBorders>
              <w:top w:val="single" w:sz="4" w:space="0" w:color="000000"/>
              <w:left w:val="nil"/>
              <w:bottom w:val="single" w:sz="4" w:space="0" w:color="000000"/>
              <w:right w:val="single" w:sz="4" w:space="0" w:color="000000"/>
            </w:tcBorders>
            <w:vAlign w:val="center"/>
          </w:tcPr>
          <w:p w:rsidR="007C51D4" w:rsidRDefault="007C51D4" w:rsidP="00B310A5">
            <w:pPr>
              <w:pStyle w:val="table"/>
              <w:spacing w:line="360" w:lineRule="exact"/>
              <w:rPr>
                <w:kern w:val="0"/>
              </w:rPr>
            </w:pPr>
            <w:r>
              <w:rPr>
                <w:rFonts w:cs="宋体" w:hint="eastAsia"/>
              </w:rPr>
              <w:t>金融学概述</w:t>
            </w:r>
          </w:p>
        </w:tc>
        <w:tc>
          <w:tcPr>
            <w:tcW w:w="1234" w:type="dxa"/>
            <w:tcBorders>
              <w:top w:val="single" w:sz="4" w:space="0" w:color="000000"/>
              <w:left w:val="nil"/>
              <w:bottom w:val="single" w:sz="4" w:space="0" w:color="000000"/>
              <w:right w:val="single" w:sz="4" w:space="0" w:color="000000"/>
            </w:tcBorders>
            <w:vAlign w:val="center"/>
          </w:tcPr>
          <w:p w:rsidR="007C51D4" w:rsidRDefault="007C51D4" w:rsidP="00B310A5">
            <w:pPr>
              <w:pStyle w:val="table"/>
              <w:spacing w:line="360" w:lineRule="exact"/>
              <w:rPr>
                <w:kern w:val="0"/>
              </w:rPr>
            </w:pPr>
            <w:r>
              <w:rPr>
                <w:kern w:val="0"/>
              </w:rPr>
              <w:t>4</w:t>
            </w:r>
          </w:p>
        </w:tc>
        <w:tc>
          <w:tcPr>
            <w:tcW w:w="1361"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p>
        </w:tc>
        <w:tc>
          <w:tcPr>
            <w:tcW w:w="1294"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p>
        </w:tc>
      </w:tr>
      <w:tr w:rsidR="007C51D4">
        <w:trPr>
          <w:trHeight w:val="386"/>
          <w:jc w:val="center"/>
        </w:trPr>
        <w:tc>
          <w:tcPr>
            <w:tcW w:w="1250" w:type="dxa"/>
            <w:tcBorders>
              <w:top w:val="single" w:sz="4" w:space="0" w:color="000000"/>
              <w:left w:val="single" w:sz="4" w:space="0" w:color="000000"/>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r>
              <w:rPr>
                <w:kern w:val="0"/>
                <w:sz w:val="18"/>
                <w:szCs w:val="18"/>
              </w:rPr>
              <w:t>2</w:t>
            </w:r>
          </w:p>
        </w:tc>
        <w:tc>
          <w:tcPr>
            <w:tcW w:w="2267" w:type="dxa"/>
            <w:tcBorders>
              <w:top w:val="single" w:sz="4" w:space="0" w:color="000000"/>
              <w:left w:val="nil"/>
              <w:bottom w:val="single" w:sz="4" w:space="0" w:color="000000"/>
              <w:right w:val="single" w:sz="4" w:space="0" w:color="000000"/>
            </w:tcBorders>
            <w:vAlign w:val="center"/>
          </w:tcPr>
          <w:p w:rsidR="007C51D4" w:rsidRDefault="007C51D4" w:rsidP="00B310A5">
            <w:pPr>
              <w:pStyle w:val="table"/>
              <w:spacing w:line="360" w:lineRule="exact"/>
              <w:rPr>
                <w:kern w:val="0"/>
              </w:rPr>
            </w:pPr>
            <w:r>
              <w:rPr>
                <w:rFonts w:cs="宋体" w:hint="eastAsia"/>
              </w:rPr>
              <w:t>金融市场</w:t>
            </w:r>
          </w:p>
        </w:tc>
        <w:tc>
          <w:tcPr>
            <w:tcW w:w="1234" w:type="dxa"/>
            <w:tcBorders>
              <w:top w:val="single" w:sz="4" w:space="0" w:color="000000"/>
              <w:left w:val="nil"/>
              <w:bottom w:val="single" w:sz="4" w:space="0" w:color="000000"/>
              <w:right w:val="single" w:sz="4" w:space="0" w:color="000000"/>
            </w:tcBorders>
            <w:vAlign w:val="center"/>
          </w:tcPr>
          <w:p w:rsidR="007C51D4" w:rsidRDefault="007C51D4" w:rsidP="00B310A5">
            <w:pPr>
              <w:pStyle w:val="table"/>
              <w:spacing w:line="360" w:lineRule="exact"/>
              <w:rPr>
                <w:kern w:val="0"/>
              </w:rPr>
            </w:pPr>
            <w:r>
              <w:rPr>
                <w:kern w:val="0"/>
              </w:rPr>
              <w:t>6</w:t>
            </w:r>
          </w:p>
        </w:tc>
        <w:tc>
          <w:tcPr>
            <w:tcW w:w="1361"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1</w:t>
            </w:r>
          </w:p>
        </w:tc>
        <w:tc>
          <w:tcPr>
            <w:tcW w:w="1294"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1</w:t>
            </w:r>
          </w:p>
        </w:tc>
      </w:tr>
      <w:tr w:rsidR="007C51D4">
        <w:trPr>
          <w:trHeight w:val="386"/>
          <w:jc w:val="center"/>
        </w:trPr>
        <w:tc>
          <w:tcPr>
            <w:tcW w:w="1250" w:type="dxa"/>
            <w:tcBorders>
              <w:top w:val="single" w:sz="4" w:space="0" w:color="000000"/>
              <w:left w:val="single" w:sz="4" w:space="0" w:color="000000"/>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r>
              <w:rPr>
                <w:kern w:val="0"/>
                <w:sz w:val="18"/>
                <w:szCs w:val="18"/>
              </w:rPr>
              <w:t>3</w:t>
            </w:r>
          </w:p>
        </w:tc>
        <w:tc>
          <w:tcPr>
            <w:tcW w:w="2267" w:type="dxa"/>
            <w:tcBorders>
              <w:top w:val="single" w:sz="4" w:space="0" w:color="000000"/>
              <w:left w:val="nil"/>
              <w:bottom w:val="single" w:sz="4" w:space="0" w:color="000000"/>
              <w:right w:val="single" w:sz="4" w:space="0" w:color="000000"/>
            </w:tcBorders>
            <w:vAlign w:val="center"/>
          </w:tcPr>
          <w:p w:rsidR="007C51D4" w:rsidRDefault="007C51D4" w:rsidP="00B310A5">
            <w:pPr>
              <w:pStyle w:val="table"/>
              <w:spacing w:line="360" w:lineRule="exact"/>
              <w:rPr>
                <w:kern w:val="0"/>
              </w:rPr>
            </w:pPr>
            <w:r>
              <w:rPr>
                <w:rFonts w:cs="宋体" w:hint="eastAsia"/>
              </w:rPr>
              <w:t>货币供求的均衡</w:t>
            </w:r>
          </w:p>
        </w:tc>
        <w:tc>
          <w:tcPr>
            <w:tcW w:w="1234" w:type="dxa"/>
            <w:tcBorders>
              <w:top w:val="single" w:sz="4" w:space="0" w:color="000000"/>
              <w:left w:val="nil"/>
              <w:bottom w:val="single" w:sz="4" w:space="0" w:color="000000"/>
              <w:right w:val="single" w:sz="4" w:space="0" w:color="000000"/>
            </w:tcBorders>
            <w:vAlign w:val="center"/>
          </w:tcPr>
          <w:p w:rsidR="007C51D4" w:rsidRDefault="007C51D4" w:rsidP="00B310A5">
            <w:pPr>
              <w:pStyle w:val="table"/>
              <w:spacing w:line="360" w:lineRule="exact"/>
              <w:rPr>
                <w:kern w:val="0"/>
              </w:rPr>
            </w:pPr>
            <w:r>
              <w:rPr>
                <w:kern w:val="0"/>
              </w:rPr>
              <w:t>8</w:t>
            </w:r>
          </w:p>
        </w:tc>
        <w:tc>
          <w:tcPr>
            <w:tcW w:w="1361"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r>
              <w:rPr>
                <w:rFonts w:ascii="宋体" w:hAnsi="宋体" w:cs="宋体"/>
                <w:kern w:val="0"/>
                <w:sz w:val="18"/>
                <w:szCs w:val="18"/>
              </w:rPr>
              <w:t>1</w:t>
            </w:r>
          </w:p>
        </w:tc>
        <w:tc>
          <w:tcPr>
            <w:tcW w:w="1294"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1</w:t>
            </w:r>
          </w:p>
        </w:tc>
      </w:tr>
      <w:tr w:rsidR="007C51D4">
        <w:trPr>
          <w:trHeight w:val="386"/>
          <w:jc w:val="center"/>
        </w:trPr>
        <w:tc>
          <w:tcPr>
            <w:tcW w:w="1250" w:type="dxa"/>
            <w:tcBorders>
              <w:top w:val="single" w:sz="4" w:space="0" w:color="000000"/>
              <w:left w:val="single" w:sz="4" w:space="0" w:color="000000"/>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r>
              <w:rPr>
                <w:kern w:val="0"/>
                <w:sz w:val="18"/>
                <w:szCs w:val="18"/>
              </w:rPr>
              <w:t>4</w:t>
            </w:r>
          </w:p>
        </w:tc>
        <w:tc>
          <w:tcPr>
            <w:tcW w:w="2267" w:type="dxa"/>
            <w:tcBorders>
              <w:top w:val="single" w:sz="4" w:space="0" w:color="000000"/>
              <w:left w:val="nil"/>
              <w:bottom w:val="single" w:sz="4" w:space="0" w:color="000000"/>
              <w:right w:val="single" w:sz="4" w:space="0" w:color="000000"/>
            </w:tcBorders>
            <w:vAlign w:val="center"/>
          </w:tcPr>
          <w:p w:rsidR="007C51D4" w:rsidRDefault="007C51D4" w:rsidP="00B310A5">
            <w:pPr>
              <w:pStyle w:val="table"/>
              <w:spacing w:line="360" w:lineRule="exact"/>
              <w:rPr>
                <w:kern w:val="0"/>
              </w:rPr>
            </w:pPr>
            <w:r>
              <w:rPr>
                <w:rFonts w:cs="宋体" w:hint="eastAsia"/>
                <w:kern w:val="0"/>
              </w:rPr>
              <w:t>商业银行及其他金融机构</w:t>
            </w:r>
          </w:p>
        </w:tc>
        <w:tc>
          <w:tcPr>
            <w:tcW w:w="1234" w:type="dxa"/>
            <w:tcBorders>
              <w:top w:val="single" w:sz="4" w:space="0" w:color="000000"/>
              <w:left w:val="nil"/>
              <w:bottom w:val="single" w:sz="4" w:space="0" w:color="000000"/>
              <w:right w:val="single" w:sz="4" w:space="0" w:color="000000"/>
            </w:tcBorders>
            <w:vAlign w:val="center"/>
          </w:tcPr>
          <w:p w:rsidR="007C51D4" w:rsidRDefault="007C51D4" w:rsidP="00B310A5">
            <w:pPr>
              <w:pStyle w:val="table"/>
              <w:spacing w:line="360" w:lineRule="exact"/>
              <w:rPr>
                <w:kern w:val="0"/>
              </w:rPr>
            </w:pPr>
            <w:r>
              <w:rPr>
                <w:kern w:val="0"/>
              </w:rPr>
              <w:t>8</w:t>
            </w:r>
          </w:p>
        </w:tc>
        <w:tc>
          <w:tcPr>
            <w:tcW w:w="1361"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1</w:t>
            </w:r>
          </w:p>
        </w:tc>
        <w:tc>
          <w:tcPr>
            <w:tcW w:w="1294"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r>
              <w:rPr>
                <w:kern w:val="0"/>
                <w:sz w:val="18"/>
                <w:szCs w:val="18"/>
              </w:rPr>
              <w:t>1</w:t>
            </w:r>
          </w:p>
        </w:tc>
      </w:tr>
      <w:tr w:rsidR="007C51D4">
        <w:trPr>
          <w:trHeight w:val="386"/>
          <w:jc w:val="center"/>
        </w:trPr>
        <w:tc>
          <w:tcPr>
            <w:tcW w:w="1250" w:type="dxa"/>
            <w:tcBorders>
              <w:top w:val="single" w:sz="4" w:space="0" w:color="000000"/>
              <w:left w:val="single" w:sz="4" w:space="0" w:color="000000"/>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r>
              <w:rPr>
                <w:kern w:val="0"/>
                <w:sz w:val="18"/>
                <w:szCs w:val="18"/>
              </w:rPr>
              <w:t>5</w:t>
            </w:r>
          </w:p>
        </w:tc>
        <w:tc>
          <w:tcPr>
            <w:tcW w:w="2267" w:type="dxa"/>
            <w:tcBorders>
              <w:top w:val="single" w:sz="4" w:space="0" w:color="000000"/>
              <w:left w:val="nil"/>
              <w:bottom w:val="single" w:sz="4" w:space="0" w:color="000000"/>
              <w:right w:val="single" w:sz="4" w:space="0" w:color="000000"/>
            </w:tcBorders>
            <w:vAlign w:val="center"/>
          </w:tcPr>
          <w:p w:rsidR="007C51D4" w:rsidRDefault="007C51D4" w:rsidP="00B310A5">
            <w:pPr>
              <w:pStyle w:val="table"/>
              <w:spacing w:line="360" w:lineRule="exact"/>
              <w:rPr>
                <w:kern w:val="0"/>
              </w:rPr>
            </w:pPr>
            <w:r>
              <w:rPr>
                <w:rFonts w:cs="宋体" w:hint="eastAsia"/>
              </w:rPr>
              <w:t>金融监管与其他金融问题</w:t>
            </w:r>
          </w:p>
        </w:tc>
        <w:tc>
          <w:tcPr>
            <w:tcW w:w="1234" w:type="dxa"/>
            <w:tcBorders>
              <w:top w:val="single" w:sz="4" w:space="0" w:color="000000"/>
              <w:left w:val="nil"/>
              <w:bottom w:val="single" w:sz="4" w:space="0" w:color="000000"/>
              <w:right w:val="single" w:sz="4" w:space="0" w:color="000000"/>
            </w:tcBorders>
            <w:vAlign w:val="center"/>
          </w:tcPr>
          <w:p w:rsidR="007C51D4" w:rsidRDefault="007C51D4" w:rsidP="00B310A5">
            <w:pPr>
              <w:pStyle w:val="table"/>
              <w:spacing w:line="360" w:lineRule="exact"/>
              <w:rPr>
                <w:kern w:val="0"/>
              </w:rPr>
            </w:pPr>
            <w:r>
              <w:rPr>
                <w:kern w:val="0"/>
              </w:rPr>
              <w:t>6</w:t>
            </w:r>
          </w:p>
        </w:tc>
        <w:tc>
          <w:tcPr>
            <w:tcW w:w="1361"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1</w:t>
            </w:r>
          </w:p>
        </w:tc>
        <w:tc>
          <w:tcPr>
            <w:tcW w:w="1294"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1</w:t>
            </w:r>
          </w:p>
        </w:tc>
      </w:tr>
      <w:tr w:rsidR="007C51D4">
        <w:trPr>
          <w:trHeight w:val="386"/>
          <w:jc w:val="center"/>
        </w:trPr>
        <w:tc>
          <w:tcPr>
            <w:tcW w:w="1250" w:type="dxa"/>
            <w:tcBorders>
              <w:top w:val="single" w:sz="4" w:space="0" w:color="000000"/>
              <w:left w:val="single" w:sz="4" w:space="0" w:color="000000"/>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r>
              <w:rPr>
                <w:rFonts w:cs="宋体" w:hint="eastAsia"/>
                <w:kern w:val="0"/>
                <w:sz w:val="18"/>
                <w:szCs w:val="18"/>
              </w:rPr>
              <w:t>合</w:t>
            </w:r>
            <w:r>
              <w:rPr>
                <w:kern w:val="0"/>
                <w:sz w:val="18"/>
                <w:szCs w:val="18"/>
              </w:rPr>
              <w:t xml:space="preserve"> </w:t>
            </w:r>
            <w:r>
              <w:rPr>
                <w:rFonts w:cs="宋体" w:hint="eastAsia"/>
                <w:kern w:val="0"/>
                <w:sz w:val="18"/>
                <w:szCs w:val="18"/>
              </w:rPr>
              <w:t>计</w:t>
            </w:r>
          </w:p>
        </w:tc>
        <w:tc>
          <w:tcPr>
            <w:tcW w:w="2267"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p>
        </w:tc>
        <w:tc>
          <w:tcPr>
            <w:tcW w:w="1234"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kern w:val="0"/>
                <w:sz w:val="18"/>
                <w:szCs w:val="18"/>
              </w:rPr>
            </w:pPr>
            <w:r>
              <w:rPr>
                <w:kern w:val="0"/>
                <w:sz w:val="18"/>
                <w:szCs w:val="18"/>
              </w:rPr>
              <w:t>32</w:t>
            </w:r>
          </w:p>
        </w:tc>
        <w:tc>
          <w:tcPr>
            <w:tcW w:w="1361"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4</w:t>
            </w:r>
          </w:p>
        </w:tc>
        <w:tc>
          <w:tcPr>
            <w:tcW w:w="1294" w:type="dxa"/>
            <w:tcBorders>
              <w:top w:val="single" w:sz="4" w:space="0" w:color="000000"/>
              <w:left w:val="nil"/>
              <w:bottom w:val="single" w:sz="4" w:space="0" w:color="000000"/>
              <w:right w:val="single" w:sz="4" w:space="0" w:color="000000"/>
            </w:tcBorders>
            <w:vAlign w:val="center"/>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4</w:t>
            </w:r>
          </w:p>
        </w:tc>
      </w:tr>
    </w:tbl>
    <w:p w:rsidR="007C51D4" w:rsidRDefault="007C51D4" w:rsidP="00F07AB2">
      <w:pPr>
        <w:spacing w:line="360" w:lineRule="exact"/>
        <w:ind w:firstLine="420"/>
        <w:rPr>
          <w:rFonts w:ascii="宋体"/>
          <w:b/>
          <w:bCs/>
          <w:kern w:val="0"/>
          <w:sz w:val="24"/>
          <w:szCs w:val="24"/>
        </w:rPr>
      </w:pPr>
    </w:p>
    <w:p w:rsidR="007C51D4" w:rsidRDefault="007C51D4" w:rsidP="00F07AB2">
      <w:pPr>
        <w:spacing w:line="360" w:lineRule="exact"/>
        <w:ind w:firstLine="420"/>
        <w:rPr>
          <w:rFonts w:ascii="宋体"/>
          <w:b/>
          <w:bCs/>
          <w:kern w:val="0"/>
          <w:sz w:val="24"/>
          <w:szCs w:val="24"/>
        </w:rPr>
      </w:pPr>
      <w:r>
        <w:rPr>
          <w:rFonts w:ascii="宋体" w:hAnsi="宋体" w:cs="宋体" w:hint="eastAsia"/>
          <w:b/>
          <w:bCs/>
          <w:kern w:val="0"/>
          <w:sz w:val="24"/>
          <w:szCs w:val="24"/>
        </w:rPr>
        <w:t>四、课外学习要求</w:t>
      </w:r>
    </w:p>
    <w:p w:rsidR="007C51D4" w:rsidRDefault="007C51D4" w:rsidP="00F07AB2">
      <w:pPr>
        <w:snapToGrid w:val="0"/>
        <w:spacing w:line="360" w:lineRule="exact"/>
        <w:ind w:firstLine="420"/>
        <w:rPr>
          <w:rFonts w:ascii="宋体"/>
          <w:kern w:val="0"/>
        </w:rPr>
      </w:pPr>
      <w:r>
        <w:rPr>
          <w:rFonts w:ascii="宋体" w:hAnsi="宋体" w:cs="宋体" w:hint="eastAsia"/>
          <w:kern w:val="0"/>
        </w:rPr>
        <w:t>本课程教学对于学生课外自主学习的主要说明如下。</w:t>
      </w:r>
    </w:p>
    <w:p w:rsidR="007C51D4" w:rsidRDefault="007C51D4" w:rsidP="00F07AB2">
      <w:pPr>
        <w:snapToGrid w:val="0"/>
        <w:spacing w:line="360" w:lineRule="exact"/>
        <w:ind w:firstLine="420"/>
        <w:rPr>
          <w:rFonts w:ascii="宋体"/>
          <w:kern w:val="0"/>
        </w:rPr>
      </w:pPr>
      <w:r>
        <w:rPr>
          <w:rFonts w:ascii="宋体" w:hAnsi="宋体" w:cs="宋体" w:hint="eastAsia"/>
          <w:kern w:val="0"/>
        </w:rPr>
        <w:t>自主学习内容：金融市场风险分散、国际资本流动、商业银行、中国金融市场监管问题及案例</w:t>
      </w:r>
    </w:p>
    <w:p w:rsidR="007C51D4" w:rsidRDefault="007C51D4" w:rsidP="008E2AFF">
      <w:pPr>
        <w:pStyle w:val="a8"/>
        <w:adjustRightInd w:val="0"/>
        <w:snapToGrid w:val="0"/>
        <w:spacing w:line="360" w:lineRule="exact"/>
        <w:ind w:firstLineChars="200" w:firstLine="420"/>
        <w:rPr>
          <w:rFonts w:ascii="宋体"/>
        </w:rPr>
      </w:pPr>
      <w:r>
        <w:rPr>
          <w:rFonts w:ascii="宋体" w:hAnsi="宋体" w:cs="宋体" w:hint="eastAsia"/>
          <w:kern w:val="0"/>
        </w:rPr>
        <w:t>课外阅读参考资料：</w:t>
      </w:r>
      <w:r>
        <w:rPr>
          <w:rFonts w:ascii="宋体" w:hAnsi="宋体" w:cs="宋体"/>
        </w:rPr>
        <w:t>1</w:t>
      </w:r>
      <w:r>
        <w:rPr>
          <w:rFonts w:ascii="宋体" w:cs="宋体"/>
        </w:rPr>
        <w:t>.</w:t>
      </w:r>
      <w:r>
        <w:rPr>
          <w:rFonts w:ascii="宋体" w:hAnsi="宋体" w:cs="宋体"/>
        </w:rPr>
        <w:t xml:space="preserve"> </w:t>
      </w:r>
      <w:r>
        <w:rPr>
          <w:rFonts w:ascii="宋体" w:hAnsi="宋体" w:cs="宋体" w:hint="eastAsia"/>
        </w:rPr>
        <w:t>殷孟波编，《货币金融学学》，中国金融出版社，</w:t>
      </w:r>
      <w:r>
        <w:rPr>
          <w:rFonts w:ascii="宋体" w:hAnsi="宋体" w:cs="宋体"/>
        </w:rPr>
        <w:t>2004</w:t>
      </w:r>
      <w:r>
        <w:rPr>
          <w:rFonts w:ascii="宋体" w:hAnsi="宋体" w:cs="宋体" w:hint="eastAsia"/>
        </w:rPr>
        <w:t>年版</w:t>
      </w:r>
    </w:p>
    <w:p w:rsidR="007C51D4" w:rsidRDefault="007C51D4" w:rsidP="008E2AFF">
      <w:pPr>
        <w:pStyle w:val="a8"/>
        <w:adjustRightInd w:val="0"/>
        <w:snapToGrid w:val="0"/>
        <w:spacing w:line="360" w:lineRule="exact"/>
        <w:ind w:firstLineChars="200" w:firstLine="420"/>
        <w:rPr>
          <w:rFonts w:ascii="宋体"/>
        </w:rPr>
      </w:pPr>
      <w:r>
        <w:rPr>
          <w:rFonts w:ascii="宋体" w:hAnsi="宋体" w:cs="宋体"/>
        </w:rPr>
        <w:t>2</w:t>
      </w:r>
      <w:r>
        <w:rPr>
          <w:rFonts w:ascii="宋体" w:cs="宋体"/>
        </w:rPr>
        <w:t>.</w:t>
      </w:r>
      <w:r>
        <w:rPr>
          <w:rFonts w:ascii="宋体" w:hAnsi="宋体" w:cs="宋体"/>
        </w:rPr>
        <w:t xml:space="preserve"> </w:t>
      </w:r>
      <w:r>
        <w:rPr>
          <w:rFonts w:ascii="宋体" w:hAnsi="宋体" w:cs="宋体" w:hint="eastAsia"/>
        </w:rPr>
        <w:t>周俊，王学青编，《货币银行学原理》，中国金融出版社，</w:t>
      </w:r>
      <w:r>
        <w:rPr>
          <w:rFonts w:ascii="宋体" w:hAnsi="宋体" w:cs="宋体"/>
        </w:rPr>
        <w:t>2004</w:t>
      </w:r>
      <w:r>
        <w:rPr>
          <w:rFonts w:ascii="宋体" w:hAnsi="宋体" w:cs="宋体" w:hint="eastAsia"/>
        </w:rPr>
        <w:t>年版</w:t>
      </w:r>
    </w:p>
    <w:p w:rsidR="007C51D4" w:rsidRDefault="007C51D4" w:rsidP="008E2AFF">
      <w:pPr>
        <w:pStyle w:val="a8"/>
        <w:adjustRightInd w:val="0"/>
        <w:snapToGrid w:val="0"/>
        <w:spacing w:line="360" w:lineRule="exact"/>
        <w:ind w:firstLineChars="200" w:firstLine="420"/>
        <w:rPr>
          <w:rFonts w:ascii="宋体"/>
          <w:kern w:val="0"/>
        </w:rPr>
      </w:pPr>
      <w:r>
        <w:rPr>
          <w:rFonts w:ascii="宋体" w:hAnsi="宋体" w:cs="宋体"/>
        </w:rPr>
        <w:t>3</w:t>
      </w:r>
      <w:r>
        <w:rPr>
          <w:rFonts w:ascii="宋体" w:cs="宋体"/>
        </w:rPr>
        <w:t>.</w:t>
      </w:r>
      <w:r>
        <w:rPr>
          <w:rFonts w:ascii="宋体" w:hAnsi="宋体" w:cs="宋体"/>
        </w:rPr>
        <w:t xml:space="preserve"> </w:t>
      </w:r>
      <w:r>
        <w:rPr>
          <w:rFonts w:ascii="宋体" w:hAnsi="宋体" w:cs="宋体" w:hint="eastAsia"/>
        </w:rPr>
        <w:t>黄达主编，《货币银行学》，中国人民大学出版社，</w:t>
      </w:r>
      <w:r>
        <w:rPr>
          <w:rFonts w:ascii="宋体" w:hAnsi="宋体" w:cs="宋体"/>
        </w:rPr>
        <w:t>2000</w:t>
      </w:r>
      <w:r>
        <w:rPr>
          <w:rFonts w:ascii="宋体" w:hAnsi="宋体" w:cs="宋体" w:hint="eastAsia"/>
        </w:rPr>
        <w:t>年第二版</w:t>
      </w:r>
      <w:r>
        <w:rPr>
          <w:rFonts w:ascii="宋体" w:hAnsi="宋体" w:cs="宋体"/>
        </w:rPr>
        <w:t xml:space="preserve"> </w:t>
      </w:r>
      <w:r>
        <w:rPr>
          <w:kern w:val="0"/>
        </w:rPr>
        <w:t xml:space="preserve"> </w:t>
      </w:r>
    </w:p>
    <w:p w:rsidR="007C51D4" w:rsidRDefault="007C51D4" w:rsidP="00F07AB2">
      <w:pPr>
        <w:snapToGrid w:val="0"/>
        <w:spacing w:line="360" w:lineRule="exact"/>
        <w:ind w:firstLine="420"/>
        <w:rPr>
          <w:rFonts w:ascii="宋体"/>
          <w:kern w:val="0"/>
        </w:rPr>
      </w:pPr>
      <w:r>
        <w:rPr>
          <w:rFonts w:ascii="宋体" w:hAnsi="宋体" w:cs="宋体"/>
          <w:kern w:val="0"/>
        </w:rPr>
        <w:t>4</w:t>
      </w:r>
      <w:r>
        <w:rPr>
          <w:rFonts w:cs="宋体" w:hint="eastAsia"/>
          <w:kern w:val="0"/>
        </w:rPr>
        <w:t>．</w:t>
      </w:r>
      <w:r>
        <w:rPr>
          <w:rFonts w:ascii="宋体" w:hAnsi="宋体" w:cs="宋体" w:hint="eastAsia"/>
          <w:kern w:val="0"/>
        </w:rPr>
        <w:t>中国银行业监管委员会：</w:t>
      </w:r>
      <w:r>
        <w:rPr>
          <w:kern w:val="0"/>
        </w:rPr>
        <w:t>http://www.cbrc.gov.cn/index.html</w:t>
      </w:r>
    </w:p>
    <w:p w:rsidR="007C51D4" w:rsidRDefault="007C51D4" w:rsidP="00F07AB2">
      <w:pPr>
        <w:snapToGrid w:val="0"/>
        <w:spacing w:line="360" w:lineRule="exact"/>
        <w:ind w:firstLine="420"/>
        <w:rPr>
          <w:rFonts w:ascii="宋体"/>
          <w:kern w:val="0"/>
        </w:rPr>
      </w:pPr>
      <w:r>
        <w:rPr>
          <w:kern w:val="0"/>
        </w:rPr>
        <w:t>5</w:t>
      </w:r>
      <w:r>
        <w:rPr>
          <w:rFonts w:cs="宋体" w:hint="eastAsia"/>
          <w:kern w:val="0"/>
        </w:rPr>
        <w:t>．</w:t>
      </w:r>
      <w:r>
        <w:rPr>
          <w:rFonts w:ascii="宋体" w:hAnsi="宋体" w:cs="宋体" w:hint="eastAsia"/>
          <w:kern w:val="0"/>
        </w:rPr>
        <w:t>中国人民银行：</w:t>
      </w:r>
      <w:r>
        <w:rPr>
          <w:kern w:val="0"/>
        </w:rPr>
        <w:t>http://www.pbc.gov.cn/</w:t>
      </w:r>
    </w:p>
    <w:p w:rsidR="007C51D4" w:rsidRDefault="007C51D4" w:rsidP="00F07AB2">
      <w:pPr>
        <w:snapToGrid w:val="0"/>
        <w:spacing w:line="360" w:lineRule="exact"/>
        <w:ind w:firstLine="420"/>
        <w:rPr>
          <w:rFonts w:ascii="宋体"/>
          <w:kern w:val="0"/>
        </w:rPr>
      </w:pPr>
      <w:r>
        <w:rPr>
          <w:rFonts w:ascii="宋体" w:hAnsi="宋体" w:cs="宋体" w:hint="eastAsia"/>
          <w:kern w:val="0"/>
        </w:rPr>
        <w:t>作业形式：习题、</w:t>
      </w:r>
      <w:r>
        <w:rPr>
          <w:kern w:val="0"/>
        </w:rPr>
        <w:t>PPT</w:t>
      </w:r>
      <w:r>
        <w:rPr>
          <w:rFonts w:ascii="宋体" w:hAnsi="宋体" w:cs="宋体" w:hint="eastAsia"/>
          <w:kern w:val="0"/>
        </w:rPr>
        <w:t>报告</w:t>
      </w:r>
    </w:p>
    <w:p w:rsidR="007C51D4" w:rsidRDefault="007C51D4" w:rsidP="00F07AB2">
      <w:pPr>
        <w:snapToGrid w:val="0"/>
        <w:spacing w:line="360" w:lineRule="exact"/>
        <w:ind w:firstLine="420"/>
        <w:rPr>
          <w:rFonts w:ascii="宋体"/>
          <w:kern w:val="0"/>
        </w:rPr>
      </w:pPr>
      <w:r>
        <w:rPr>
          <w:rFonts w:ascii="宋体" w:hAnsi="宋体" w:cs="宋体" w:hint="eastAsia"/>
          <w:kern w:val="0"/>
        </w:rPr>
        <w:t>作业量：两次习题练习，一次</w:t>
      </w:r>
      <w:r>
        <w:rPr>
          <w:kern w:val="0"/>
        </w:rPr>
        <w:t>PPT</w:t>
      </w:r>
      <w:r>
        <w:rPr>
          <w:rFonts w:ascii="宋体" w:hAnsi="宋体" w:cs="宋体" w:hint="eastAsia"/>
          <w:kern w:val="0"/>
        </w:rPr>
        <w:t>课堂展示</w:t>
      </w:r>
    </w:p>
    <w:p w:rsidR="007C51D4" w:rsidRDefault="007C51D4" w:rsidP="00F07AB2">
      <w:pPr>
        <w:spacing w:line="360" w:lineRule="exact"/>
        <w:ind w:firstLine="420"/>
        <w:rPr>
          <w:rFonts w:ascii="宋体"/>
          <w:b/>
          <w:bCs/>
          <w:kern w:val="0"/>
          <w:sz w:val="24"/>
          <w:szCs w:val="24"/>
        </w:rPr>
      </w:pPr>
      <w:r>
        <w:rPr>
          <w:rFonts w:ascii="宋体" w:hAnsi="宋体" w:cs="宋体" w:hint="eastAsia"/>
          <w:b/>
          <w:bCs/>
          <w:kern w:val="0"/>
          <w:sz w:val="24"/>
          <w:szCs w:val="24"/>
        </w:rPr>
        <w:t>五、教学方法</w:t>
      </w:r>
    </w:p>
    <w:p w:rsidR="007C51D4" w:rsidRDefault="007C51D4" w:rsidP="00F07AB2">
      <w:pPr>
        <w:spacing w:line="360" w:lineRule="exact"/>
        <w:ind w:firstLine="420"/>
        <w:rPr>
          <w:rFonts w:ascii="宋体"/>
          <w:kern w:val="0"/>
        </w:rPr>
      </w:pPr>
      <w:r>
        <w:rPr>
          <w:rFonts w:ascii="宋体" w:hAnsi="宋体" w:cs="宋体" w:hint="eastAsia"/>
          <w:kern w:val="0"/>
        </w:rPr>
        <w:lastRenderedPageBreak/>
        <w:t>本课程主要采取研讨教学及案例教学相结合的方式进行授课，主题及学时分配情况如下。</w:t>
      </w:r>
    </w:p>
    <w:p w:rsidR="007C51D4" w:rsidRDefault="007C51D4" w:rsidP="00F07AB2">
      <w:pPr>
        <w:spacing w:line="360" w:lineRule="exact"/>
        <w:ind w:firstLine="420"/>
        <w:rPr>
          <w:rFonts w:ascii="宋体"/>
          <w:kern w:val="0"/>
        </w:rPr>
      </w:pPr>
      <w:r>
        <w:rPr>
          <w:rFonts w:ascii="宋体" w:hAnsi="宋体" w:cs="宋体" w:hint="eastAsia"/>
          <w:kern w:val="0"/>
        </w:rPr>
        <w:t>研讨教学主题一：金融市场风险类型及防范，</w:t>
      </w:r>
      <w:r>
        <w:rPr>
          <w:rFonts w:ascii="宋体" w:hAnsi="宋体" w:cs="宋体"/>
          <w:kern w:val="0"/>
        </w:rPr>
        <w:t xml:space="preserve"> </w:t>
      </w:r>
      <w:r>
        <w:rPr>
          <w:rFonts w:ascii="宋体" w:hAnsi="宋体" w:cs="宋体" w:hint="eastAsia"/>
          <w:kern w:val="0"/>
        </w:rPr>
        <w:t>研讨教学内容：在系统学习金融市场风险相关知识的基础上，对其类型进行探讨，并提出防范风险的建议。（</w:t>
      </w:r>
      <w:r>
        <w:rPr>
          <w:kern w:val="0"/>
        </w:rPr>
        <w:t>1</w:t>
      </w:r>
      <w:r>
        <w:rPr>
          <w:rFonts w:ascii="宋体" w:hAnsi="宋体" w:cs="宋体" w:hint="eastAsia"/>
          <w:kern w:val="0"/>
        </w:rPr>
        <w:t>课时）</w:t>
      </w:r>
    </w:p>
    <w:p w:rsidR="007C51D4" w:rsidRDefault="007C51D4" w:rsidP="00F07AB2">
      <w:pPr>
        <w:spacing w:line="360" w:lineRule="exact"/>
        <w:ind w:firstLine="420"/>
        <w:rPr>
          <w:rFonts w:ascii="宋体"/>
          <w:kern w:val="0"/>
        </w:rPr>
      </w:pPr>
      <w:r>
        <w:rPr>
          <w:rFonts w:ascii="宋体" w:hAnsi="宋体" w:cs="宋体" w:hint="eastAsia"/>
          <w:kern w:val="0"/>
        </w:rPr>
        <w:t>研讨教学主题二：货币政策传导机制及中介指标，</w:t>
      </w:r>
      <w:r>
        <w:rPr>
          <w:rFonts w:ascii="宋体" w:hAnsi="宋体" w:cs="宋体"/>
          <w:kern w:val="0"/>
        </w:rPr>
        <w:t xml:space="preserve"> </w:t>
      </w:r>
      <w:r>
        <w:rPr>
          <w:rFonts w:ascii="宋体" w:hAnsi="宋体" w:cs="宋体" w:hint="eastAsia"/>
          <w:kern w:val="0"/>
        </w:rPr>
        <w:t>研讨教学内容：在系统学习货币政策传导过程相关知识的基础上，对其传导机制及中介指标选择进行探讨。（</w:t>
      </w:r>
      <w:r>
        <w:rPr>
          <w:kern w:val="0"/>
        </w:rPr>
        <w:t>1</w:t>
      </w:r>
      <w:r>
        <w:rPr>
          <w:rFonts w:ascii="宋体" w:hAnsi="宋体" w:cs="宋体" w:hint="eastAsia"/>
          <w:kern w:val="0"/>
        </w:rPr>
        <w:t>课时）</w:t>
      </w:r>
    </w:p>
    <w:p w:rsidR="007C51D4" w:rsidRDefault="007C51D4" w:rsidP="00F07AB2">
      <w:pPr>
        <w:spacing w:line="360" w:lineRule="exact"/>
        <w:ind w:firstLine="420"/>
        <w:rPr>
          <w:rFonts w:ascii="宋体"/>
          <w:kern w:val="0"/>
        </w:rPr>
      </w:pPr>
      <w:r>
        <w:rPr>
          <w:rFonts w:ascii="宋体" w:hAnsi="宋体" w:cs="宋体" w:hint="eastAsia"/>
          <w:kern w:val="0"/>
        </w:rPr>
        <w:t>研讨教学主题三：中国金融监管体制分析及国际经验借鉴，研讨教学内容：分析中国金融监管体制的优劣势，并进行国际比较，借鉴国际银行业监管的先进经验。（</w:t>
      </w:r>
      <w:r>
        <w:rPr>
          <w:kern w:val="0"/>
        </w:rPr>
        <w:t>1</w:t>
      </w:r>
      <w:r>
        <w:rPr>
          <w:rFonts w:ascii="宋体" w:hAnsi="宋体" w:cs="宋体" w:hint="eastAsia"/>
          <w:kern w:val="0"/>
        </w:rPr>
        <w:t>课时）</w:t>
      </w:r>
    </w:p>
    <w:p w:rsidR="007C51D4" w:rsidRDefault="007C51D4" w:rsidP="00F07AB2">
      <w:pPr>
        <w:spacing w:line="360" w:lineRule="exact"/>
        <w:ind w:firstLine="420"/>
        <w:rPr>
          <w:rFonts w:ascii="宋体"/>
          <w:kern w:val="0"/>
        </w:rPr>
      </w:pPr>
      <w:r>
        <w:rPr>
          <w:rFonts w:ascii="宋体" w:hAnsi="宋体" w:cs="宋体" w:hint="eastAsia"/>
          <w:kern w:val="0"/>
        </w:rPr>
        <w:t>案例教学主题一：中国商业银行发展模式案例分析，案例教学内容：对中国具有较强竞争力的商业银行进行研讨式分析并总结其发展模式。（</w:t>
      </w:r>
      <w:r>
        <w:rPr>
          <w:kern w:val="0"/>
        </w:rPr>
        <w:t>1</w:t>
      </w:r>
      <w:r>
        <w:rPr>
          <w:rFonts w:ascii="宋体" w:hAnsi="宋体" w:cs="宋体" w:hint="eastAsia"/>
          <w:kern w:val="0"/>
        </w:rPr>
        <w:t>课时）</w:t>
      </w:r>
    </w:p>
    <w:p w:rsidR="007C51D4" w:rsidRDefault="007C51D4" w:rsidP="00F07AB2">
      <w:pPr>
        <w:pStyle w:val="11"/>
        <w:spacing w:line="360" w:lineRule="exact"/>
        <w:ind w:firstLineChars="0" w:firstLine="0"/>
      </w:pPr>
      <w:r>
        <w:t xml:space="preserve">   </w:t>
      </w:r>
      <w:r>
        <w:rPr>
          <w:rFonts w:cs="宋体" w:hint="eastAsia"/>
        </w:rPr>
        <w:t>六、课程考核方法及要求</w:t>
      </w:r>
    </w:p>
    <w:p w:rsidR="007C51D4" w:rsidRDefault="007C51D4" w:rsidP="008E2AFF">
      <w:pPr>
        <w:adjustRightInd w:val="0"/>
        <w:snapToGrid w:val="0"/>
        <w:spacing w:line="360" w:lineRule="exact"/>
        <w:ind w:firstLineChars="200" w:firstLine="420"/>
        <w:rPr>
          <w:rFonts w:ascii="宋体"/>
        </w:rPr>
      </w:pPr>
      <w:r>
        <w:rPr>
          <w:rFonts w:ascii="宋体" w:hAnsi="宋体" w:cs="宋体"/>
        </w:rPr>
        <w:t>1</w:t>
      </w:r>
      <w:r>
        <w:rPr>
          <w:rFonts w:ascii="宋体" w:hAnsi="宋体" w:cs="宋体" w:hint="eastAsia"/>
        </w:rPr>
        <w:t>．考核方式：考试（）；考查（</w:t>
      </w:r>
      <w:r>
        <w:rPr>
          <w:rFonts w:ascii="宋体" w:cs="宋体" w:hint="eastAsia"/>
        </w:rPr>
        <w:t>√</w:t>
      </w:r>
      <w:r>
        <w:rPr>
          <w:rFonts w:ascii="宋体" w:hAnsi="宋体" w:cs="宋体" w:hint="eastAsia"/>
        </w:rPr>
        <w:t>）</w:t>
      </w:r>
    </w:p>
    <w:p w:rsidR="007C51D4" w:rsidRDefault="007C51D4" w:rsidP="008E2AFF">
      <w:pPr>
        <w:adjustRightInd w:val="0"/>
        <w:snapToGrid w:val="0"/>
        <w:spacing w:line="360" w:lineRule="exact"/>
        <w:ind w:firstLineChars="200" w:firstLine="420"/>
        <w:rPr>
          <w:rFonts w:ascii="宋体"/>
        </w:rPr>
      </w:pPr>
      <w:r>
        <w:rPr>
          <w:rFonts w:ascii="宋体" w:hAnsi="宋体" w:cs="宋体"/>
        </w:rPr>
        <w:t>2</w:t>
      </w:r>
      <w:r>
        <w:rPr>
          <w:rFonts w:ascii="宋体" w:hAnsi="宋体" w:cs="宋体" w:hint="eastAsia"/>
        </w:rPr>
        <w:t>．成绩评定：</w:t>
      </w:r>
    </w:p>
    <w:p w:rsidR="007C51D4" w:rsidRDefault="007C51D4" w:rsidP="008E2AFF">
      <w:pPr>
        <w:pStyle w:val="a8"/>
        <w:adjustRightInd w:val="0"/>
        <w:snapToGrid w:val="0"/>
        <w:spacing w:line="360" w:lineRule="exact"/>
        <w:ind w:firstLineChars="200" w:firstLine="420"/>
        <w:rPr>
          <w:rFonts w:ascii="宋体"/>
        </w:rPr>
      </w:pPr>
      <w:r>
        <w:rPr>
          <w:rFonts w:ascii="宋体" w:hAnsi="宋体" w:cs="宋体" w:hint="eastAsia"/>
        </w:rPr>
        <w:t>计分制：百分制（</w:t>
      </w:r>
      <w:r>
        <w:rPr>
          <w:rFonts w:ascii="宋体" w:cs="宋体" w:hint="eastAsia"/>
        </w:rPr>
        <w:t>√</w:t>
      </w:r>
      <w:r>
        <w:rPr>
          <w:rFonts w:ascii="宋体" w:hAnsi="宋体" w:cs="宋体" w:hint="eastAsia"/>
        </w:rPr>
        <w:t>）；五级分制（）；两级分制（）</w:t>
      </w:r>
    </w:p>
    <w:p w:rsidR="007C51D4" w:rsidRDefault="007C51D4" w:rsidP="008E2AFF">
      <w:pPr>
        <w:pStyle w:val="a8"/>
        <w:adjustRightInd w:val="0"/>
        <w:snapToGrid w:val="0"/>
        <w:spacing w:line="360" w:lineRule="exact"/>
        <w:ind w:firstLineChars="200" w:firstLine="420"/>
        <w:rPr>
          <w:rFonts w:ascii="宋体"/>
        </w:rPr>
      </w:pPr>
      <w:r>
        <w:rPr>
          <w:rFonts w:ascii="宋体" w:hAnsi="宋体" w:cs="宋体" w:hint="eastAsia"/>
        </w:rPr>
        <w:t>总评成绩构成：平时考核（</w:t>
      </w:r>
      <w:r>
        <w:rPr>
          <w:rFonts w:ascii="宋体" w:hAnsi="宋体" w:cs="宋体"/>
        </w:rPr>
        <w:t>20</w:t>
      </w:r>
      <w:r>
        <w:rPr>
          <w:rFonts w:ascii="宋体" w:hAnsi="宋体" w:cs="宋体" w:hint="eastAsia"/>
        </w:rPr>
        <w:t>）</w:t>
      </w:r>
      <w:r>
        <w:rPr>
          <w:rFonts w:ascii="宋体" w:hAnsi="宋体" w:cs="宋体"/>
        </w:rPr>
        <w:t>%</w:t>
      </w:r>
      <w:r>
        <w:rPr>
          <w:rFonts w:ascii="宋体" w:hAnsi="宋体" w:cs="宋体" w:hint="eastAsia"/>
        </w:rPr>
        <w:t>；期末考核（</w:t>
      </w:r>
      <w:r>
        <w:rPr>
          <w:rFonts w:ascii="宋体" w:hAnsi="宋体" w:cs="宋体"/>
        </w:rPr>
        <w:t>80</w:t>
      </w:r>
      <w:r>
        <w:rPr>
          <w:rFonts w:ascii="宋体" w:hAnsi="宋体" w:cs="宋体" w:hint="eastAsia"/>
        </w:rPr>
        <w:t>）</w:t>
      </w:r>
      <w:r>
        <w:rPr>
          <w:rFonts w:ascii="宋体" w:hAnsi="宋体" w:cs="宋体"/>
        </w:rPr>
        <w:t>%</w:t>
      </w:r>
    </w:p>
    <w:p w:rsidR="007C51D4" w:rsidRDefault="007C51D4" w:rsidP="00F07AB2">
      <w:pPr>
        <w:spacing w:line="360" w:lineRule="exact"/>
        <w:ind w:firstLine="420"/>
        <w:rPr>
          <w:rFonts w:ascii="宋体"/>
          <w:kern w:val="0"/>
        </w:rPr>
      </w:pPr>
      <w:r>
        <w:rPr>
          <w:rFonts w:ascii="宋体" w:hAnsi="宋体" w:cs="宋体" w:hint="eastAsia"/>
          <w:kern w:val="0"/>
        </w:rPr>
        <w:t>平时考核包括：</w:t>
      </w:r>
      <w:r>
        <w:rPr>
          <w:rFonts w:ascii="宋体" w:hAnsi="宋体" w:cs="宋体"/>
          <w:kern w:val="0"/>
        </w:rPr>
        <w:t xml:space="preserve"> </w:t>
      </w:r>
      <w:r>
        <w:rPr>
          <w:rFonts w:ascii="宋体" w:hAnsi="宋体" w:cs="宋体" w:hint="eastAsia"/>
          <w:kern w:val="0"/>
        </w:rPr>
        <w:t>考勤考纪（</w:t>
      </w:r>
      <w:r>
        <w:rPr>
          <w:kern w:val="0"/>
        </w:rPr>
        <w:t>5%</w:t>
      </w:r>
      <w:r>
        <w:rPr>
          <w:rFonts w:ascii="宋体" w:hAnsi="宋体" w:cs="宋体" w:hint="eastAsia"/>
          <w:kern w:val="0"/>
        </w:rPr>
        <w:t>）、课堂讨论（</w:t>
      </w:r>
      <w:r>
        <w:rPr>
          <w:kern w:val="0"/>
        </w:rPr>
        <w:t>5%</w:t>
      </w:r>
      <w:r>
        <w:rPr>
          <w:rFonts w:ascii="宋体" w:hAnsi="宋体" w:cs="宋体" w:hint="eastAsia"/>
          <w:kern w:val="0"/>
        </w:rPr>
        <w:t>）、作业及研讨报告（</w:t>
      </w:r>
      <w:r>
        <w:rPr>
          <w:kern w:val="0"/>
        </w:rPr>
        <w:t>10%</w:t>
      </w:r>
      <w:r>
        <w:rPr>
          <w:rFonts w:ascii="宋体" w:hAnsi="宋体" w:cs="宋体" w:hint="eastAsia"/>
          <w:kern w:val="0"/>
        </w:rPr>
        <w:t>）等。</w:t>
      </w:r>
    </w:p>
    <w:p w:rsidR="007C51D4" w:rsidRDefault="007C51D4" w:rsidP="00F07AB2">
      <w:pPr>
        <w:pStyle w:val="11"/>
        <w:spacing w:line="360" w:lineRule="exact"/>
        <w:ind w:firstLineChars="0" w:firstLine="0"/>
      </w:pPr>
      <w:r>
        <w:t xml:space="preserve">   </w:t>
      </w:r>
      <w:r>
        <w:rPr>
          <w:rFonts w:cs="宋体" w:hint="eastAsia"/>
        </w:rPr>
        <w:t>七、建议教材及参考资料</w:t>
      </w:r>
    </w:p>
    <w:p w:rsidR="007C51D4" w:rsidRDefault="007C51D4" w:rsidP="008E2AFF">
      <w:pPr>
        <w:pStyle w:val="C"/>
        <w:adjustRightInd w:val="0"/>
        <w:snapToGrid w:val="0"/>
        <w:spacing w:line="360" w:lineRule="exact"/>
      </w:pPr>
      <w:r>
        <w:rPr>
          <w:rFonts w:cs="宋体" w:hint="eastAsia"/>
        </w:rPr>
        <w:t>建议教材：</w:t>
      </w:r>
    </w:p>
    <w:p w:rsidR="007C51D4" w:rsidRDefault="007C51D4" w:rsidP="008E2AFF">
      <w:pPr>
        <w:pStyle w:val="a8"/>
        <w:adjustRightInd w:val="0"/>
        <w:snapToGrid w:val="0"/>
        <w:spacing w:line="360" w:lineRule="exact"/>
        <w:ind w:firstLineChars="200" w:firstLine="420"/>
        <w:rPr>
          <w:rFonts w:ascii="宋体"/>
        </w:rPr>
      </w:pPr>
      <w:r>
        <w:rPr>
          <w:rFonts w:ascii="宋体" w:hAnsi="宋体" w:cs="宋体"/>
        </w:rPr>
        <w:t xml:space="preserve">1. </w:t>
      </w:r>
      <w:r>
        <w:rPr>
          <w:rFonts w:ascii="宋体" w:hAnsi="宋体" w:cs="宋体" w:hint="eastAsia"/>
        </w:rPr>
        <w:t>米什金著，郑艳文，荆国勇译，《货币金融学（第九版）》，中国人民大学出版社，</w:t>
      </w:r>
      <w:r>
        <w:rPr>
          <w:rFonts w:ascii="宋体" w:hAnsi="宋体" w:cs="宋体"/>
        </w:rPr>
        <w:t>2011</w:t>
      </w:r>
      <w:r>
        <w:rPr>
          <w:rFonts w:ascii="宋体" w:hAnsi="宋体" w:cs="宋体" w:hint="eastAsia"/>
        </w:rPr>
        <w:t>年版</w:t>
      </w:r>
    </w:p>
    <w:p w:rsidR="007C51D4" w:rsidRDefault="007C51D4" w:rsidP="008E2AFF">
      <w:pPr>
        <w:pStyle w:val="a8"/>
        <w:adjustRightInd w:val="0"/>
        <w:snapToGrid w:val="0"/>
        <w:spacing w:line="360" w:lineRule="exact"/>
        <w:ind w:firstLineChars="200" w:firstLine="420"/>
        <w:rPr>
          <w:rFonts w:ascii="宋体"/>
        </w:rPr>
      </w:pPr>
      <w:r>
        <w:rPr>
          <w:rFonts w:ascii="宋体" w:hAnsi="宋体" w:cs="宋体"/>
        </w:rPr>
        <w:t xml:space="preserve">2. </w:t>
      </w:r>
      <w:r>
        <w:rPr>
          <w:rFonts w:ascii="宋体" w:hAnsi="宋体" w:cs="宋体" w:hint="eastAsia"/>
        </w:rPr>
        <w:t>黄达编，《金融学》（精编版），中国人民大学出版社，</w:t>
      </w:r>
      <w:r>
        <w:rPr>
          <w:rFonts w:ascii="宋体" w:hAnsi="宋体" w:cs="宋体"/>
        </w:rPr>
        <w:t>2004</w:t>
      </w:r>
      <w:r>
        <w:rPr>
          <w:rFonts w:ascii="宋体" w:hAnsi="宋体" w:cs="宋体" w:hint="eastAsia"/>
        </w:rPr>
        <w:t>年</w:t>
      </w:r>
    </w:p>
    <w:p w:rsidR="007C51D4" w:rsidRDefault="007C51D4" w:rsidP="008E2AFF">
      <w:pPr>
        <w:pStyle w:val="C"/>
        <w:adjustRightInd w:val="0"/>
        <w:snapToGrid w:val="0"/>
        <w:spacing w:line="360" w:lineRule="exact"/>
        <w:rPr>
          <w:rFonts w:ascii="宋体"/>
        </w:rPr>
      </w:pPr>
      <w:r>
        <w:rPr>
          <w:rFonts w:ascii="宋体" w:hAnsi="宋体" w:cs="宋体" w:hint="eastAsia"/>
        </w:rPr>
        <w:t>参考资料：</w:t>
      </w:r>
    </w:p>
    <w:p w:rsidR="007C51D4" w:rsidRDefault="007C51D4" w:rsidP="008E2AFF">
      <w:pPr>
        <w:pStyle w:val="a8"/>
        <w:adjustRightInd w:val="0"/>
        <w:snapToGrid w:val="0"/>
        <w:spacing w:line="360" w:lineRule="exact"/>
        <w:ind w:firstLineChars="200" w:firstLine="420"/>
        <w:rPr>
          <w:rFonts w:ascii="宋体"/>
        </w:rPr>
      </w:pPr>
      <w:r>
        <w:rPr>
          <w:rFonts w:ascii="宋体" w:hAnsi="宋体" w:cs="宋体"/>
        </w:rPr>
        <w:t>1</w:t>
      </w:r>
      <w:r>
        <w:rPr>
          <w:rFonts w:ascii="宋体" w:cs="宋体"/>
        </w:rPr>
        <w:t>.</w:t>
      </w:r>
      <w:r>
        <w:rPr>
          <w:rFonts w:ascii="宋体" w:hAnsi="宋体" w:cs="宋体"/>
        </w:rPr>
        <w:t xml:space="preserve"> </w:t>
      </w:r>
      <w:r>
        <w:rPr>
          <w:rFonts w:ascii="宋体" w:hAnsi="宋体" w:cs="宋体" w:hint="eastAsia"/>
        </w:rPr>
        <w:t>殷孟波编，《货币金融学学》，中国金融出版社，</w:t>
      </w:r>
      <w:r>
        <w:rPr>
          <w:rFonts w:ascii="宋体" w:hAnsi="宋体" w:cs="宋体"/>
        </w:rPr>
        <w:t>2004</w:t>
      </w:r>
      <w:r>
        <w:rPr>
          <w:rFonts w:ascii="宋体" w:hAnsi="宋体" w:cs="宋体" w:hint="eastAsia"/>
        </w:rPr>
        <w:t>年版</w:t>
      </w:r>
    </w:p>
    <w:p w:rsidR="007C51D4" w:rsidRDefault="007C51D4" w:rsidP="008E2AFF">
      <w:pPr>
        <w:pStyle w:val="a8"/>
        <w:adjustRightInd w:val="0"/>
        <w:snapToGrid w:val="0"/>
        <w:spacing w:line="360" w:lineRule="exact"/>
        <w:ind w:firstLineChars="200" w:firstLine="420"/>
        <w:rPr>
          <w:rFonts w:ascii="宋体"/>
        </w:rPr>
      </w:pPr>
      <w:r>
        <w:rPr>
          <w:rFonts w:ascii="宋体" w:hAnsi="宋体" w:cs="宋体"/>
        </w:rPr>
        <w:t>2</w:t>
      </w:r>
      <w:r>
        <w:rPr>
          <w:rFonts w:ascii="宋体" w:cs="宋体"/>
        </w:rPr>
        <w:t>.</w:t>
      </w:r>
      <w:r>
        <w:rPr>
          <w:rFonts w:ascii="宋体" w:hAnsi="宋体" w:cs="宋体"/>
        </w:rPr>
        <w:t xml:space="preserve"> </w:t>
      </w:r>
      <w:r>
        <w:rPr>
          <w:rFonts w:ascii="宋体" w:hAnsi="宋体" w:cs="宋体" w:hint="eastAsia"/>
        </w:rPr>
        <w:t>周俊，王学青编，《货币银行学原理》，中国金融出版社，</w:t>
      </w:r>
      <w:r>
        <w:rPr>
          <w:rFonts w:ascii="宋体" w:hAnsi="宋体" w:cs="宋体"/>
        </w:rPr>
        <w:t>2004</w:t>
      </w:r>
      <w:r>
        <w:rPr>
          <w:rFonts w:ascii="宋体" w:hAnsi="宋体" w:cs="宋体" w:hint="eastAsia"/>
        </w:rPr>
        <w:t>年版</w:t>
      </w:r>
    </w:p>
    <w:p w:rsidR="007C51D4" w:rsidRDefault="007C51D4" w:rsidP="008E2AFF">
      <w:pPr>
        <w:pStyle w:val="a8"/>
        <w:adjustRightInd w:val="0"/>
        <w:snapToGrid w:val="0"/>
        <w:spacing w:line="360" w:lineRule="exact"/>
        <w:ind w:firstLineChars="200" w:firstLine="420"/>
        <w:rPr>
          <w:rFonts w:ascii="宋体" w:hAnsi="宋体" w:cs="宋体"/>
        </w:rPr>
      </w:pPr>
      <w:r>
        <w:rPr>
          <w:rFonts w:ascii="宋体" w:hAnsi="宋体" w:cs="宋体"/>
        </w:rPr>
        <w:t>3</w:t>
      </w:r>
      <w:r>
        <w:rPr>
          <w:rFonts w:ascii="宋体" w:cs="宋体"/>
        </w:rPr>
        <w:t>.</w:t>
      </w:r>
      <w:r>
        <w:rPr>
          <w:rFonts w:ascii="宋体" w:hAnsi="宋体" w:cs="宋体"/>
        </w:rPr>
        <w:t xml:space="preserve"> </w:t>
      </w:r>
      <w:r>
        <w:rPr>
          <w:rFonts w:ascii="宋体" w:hAnsi="宋体" w:cs="宋体" w:hint="eastAsia"/>
        </w:rPr>
        <w:t>黄达主编，《货币银行学》，中国人民大学出版社，</w:t>
      </w:r>
      <w:r>
        <w:rPr>
          <w:rFonts w:ascii="宋体" w:hAnsi="宋体" w:cs="宋体"/>
        </w:rPr>
        <w:t>2000</w:t>
      </w:r>
      <w:r>
        <w:rPr>
          <w:rFonts w:ascii="宋体" w:hAnsi="宋体" w:cs="宋体" w:hint="eastAsia"/>
        </w:rPr>
        <w:t>年第二版</w:t>
      </w:r>
      <w:r>
        <w:rPr>
          <w:rFonts w:ascii="宋体" w:hAnsi="宋体" w:cs="宋体"/>
        </w:rPr>
        <w:t xml:space="preserve"> </w:t>
      </w:r>
    </w:p>
    <w:p w:rsidR="007C51D4" w:rsidRDefault="007C51D4" w:rsidP="008E2AFF">
      <w:pPr>
        <w:pStyle w:val="a8"/>
        <w:adjustRightInd w:val="0"/>
        <w:snapToGrid w:val="0"/>
        <w:spacing w:line="360" w:lineRule="exact"/>
        <w:ind w:firstLineChars="200" w:firstLine="420"/>
        <w:rPr>
          <w:rFonts w:ascii="宋体"/>
        </w:rPr>
      </w:pPr>
      <w:r>
        <w:t xml:space="preserve">4. </w:t>
      </w:r>
      <w:r>
        <w:rPr>
          <w:rFonts w:cs="宋体" w:hint="eastAsia"/>
        </w:rPr>
        <w:t>王松奇主编，《金融学》中国金融出版社</w:t>
      </w:r>
      <w:r>
        <w:t>2000</w:t>
      </w:r>
      <w:r>
        <w:rPr>
          <w:rFonts w:cs="宋体" w:hint="eastAsia"/>
        </w:rPr>
        <w:t>版</w:t>
      </w:r>
    </w:p>
    <w:p w:rsidR="007C51D4" w:rsidRDefault="007C51D4" w:rsidP="008E2AFF">
      <w:pPr>
        <w:pStyle w:val="11"/>
        <w:spacing w:line="360" w:lineRule="exact"/>
      </w:pPr>
      <w:r>
        <w:rPr>
          <w:rFonts w:cs="宋体" w:hint="eastAsia"/>
        </w:rPr>
        <w:t>八、大纲说明</w:t>
      </w:r>
    </w:p>
    <w:p w:rsidR="007C51D4" w:rsidRDefault="007C51D4" w:rsidP="008E2AFF">
      <w:pPr>
        <w:pStyle w:val="a7"/>
        <w:adjustRightInd w:val="0"/>
        <w:snapToGrid w:val="0"/>
        <w:spacing w:line="360" w:lineRule="exact"/>
      </w:pPr>
      <w:r>
        <w:rPr>
          <w:rFonts w:cs="宋体" w:hint="eastAsia"/>
        </w:rPr>
        <w:t>本课程以理论教学为主，鼓励学生结合中国金融改革的实践，在进行文献调研的基础上，针对一些金融实际问题进行课堂讨论。</w:t>
      </w:r>
    </w:p>
    <w:p w:rsidR="007C51D4" w:rsidRDefault="007C51D4" w:rsidP="00F07AB2">
      <w:pPr>
        <w:pStyle w:val="af0"/>
        <w:spacing w:line="360" w:lineRule="exact"/>
      </w:pPr>
    </w:p>
    <w:p w:rsidR="007C51D4" w:rsidRDefault="007C51D4" w:rsidP="00F07AB2">
      <w:pPr>
        <w:pStyle w:val="af0"/>
        <w:spacing w:line="360" w:lineRule="exact"/>
      </w:pPr>
    </w:p>
    <w:p w:rsidR="007C51D4" w:rsidRDefault="007C51D4" w:rsidP="00F07AB2">
      <w:pPr>
        <w:pStyle w:val="af0"/>
        <w:spacing w:line="360" w:lineRule="exact"/>
      </w:pPr>
      <w:r>
        <w:rPr>
          <w:rFonts w:cs="宋体" w:hint="eastAsia"/>
        </w:rPr>
        <w:t>执笔人：毕占天</w:t>
      </w:r>
    </w:p>
    <w:p w:rsidR="007C51D4" w:rsidRDefault="007C51D4" w:rsidP="00F07AB2">
      <w:pPr>
        <w:pStyle w:val="af0"/>
        <w:spacing w:line="360" w:lineRule="exact"/>
      </w:pPr>
      <w:r>
        <w:t xml:space="preserve">                                              </w:t>
      </w:r>
      <w:r>
        <w:rPr>
          <w:rFonts w:cs="宋体" w:hint="eastAsia"/>
        </w:rPr>
        <w:t>审核人：陈伟民</w:t>
      </w:r>
    </w:p>
    <w:p w:rsidR="007C51D4" w:rsidRDefault="007C51D4" w:rsidP="00F07AB2">
      <w:pPr>
        <w:pStyle w:val="af0"/>
        <w:wordWrap w:val="0"/>
        <w:spacing w:line="360" w:lineRule="exact"/>
      </w:pPr>
      <w:r>
        <w:t xml:space="preserve">                                                 </w:t>
      </w:r>
      <w:r>
        <w:rPr>
          <w:rFonts w:cs="宋体" w:hint="eastAsia"/>
        </w:rPr>
        <w:t>审批人：曹</w:t>
      </w:r>
      <w:r>
        <w:t xml:space="preserve">  </w:t>
      </w:r>
      <w:r>
        <w:rPr>
          <w:rFonts w:cs="宋体" w:hint="eastAsia"/>
        </w:rPr>
        <w:t>敏</w:t>
      </w:r>
    </w:p>
    <w:p w:rsidR="007C51D4" w:rsidRDefault="007C51D4" w:rsidP="00F07AB2"/>
    <w:p w:rsidR="00F24D96" w:rsidRDefault="00F24D96" w:rsidP="00F07AB2">
      <w:pPr>
        <w:spacing w:line="360" w:lineRule="exact"/>
        <w:jc w:val="center"/>
        <w:outlineLvl w:val="0"/>
        <w:rPr>
          <w:rFonts w:ascii="宋体" w:hAnsi="宋体" w:cs="宋体"/>
          <w:b/>
          <w:bCs/>
          <w:kern w:val="0"/>
          <w:sz w:val="32"/>
          <w:szCs w:val="32"/>
        </w:rPr>
      </w:pPr>
      <w:bookmarkStart w:id="159" w:name="_Toc384901490"/>
    </w:p>
    <w:p w:rsidR="007C51D4" w:rsidRPr="00C81EE8" w:rsidRDefault="007C51D4" w:rsidP="00F07AB2">
      <w:pPr>
        <w:spacing w:line="360" w:lineRule="exact"/>
        <w:jc w:val="center"/>
        <w:outlineLvl w:val="0"/>
        <w:rPr>
          <w:b/>
          <w:bCs/>
          <w:kern w:val="0"/>
          <w:sz w:val="32"/>
          <w:szCs w:val="32"/>
        </w:rPr>
      </w:pPr>
      <w:bookmarkStart w:id="160" w:name="_Toc512669094"/>
      <w:r w:rsidRPr="00C81EE8">
        <w:rPr>
          <w:rFonts w:ascii="宋体" w:hAnsi="宋体" w:cs="宋体" w:hint="eastAsia"/>
          <w:b/>
          <w:bCs/>
          <w:kern w:val="0"/>
          <w:sz w:val="32"/>
          <w:szCs w:val="32"/>
        </w:rPr>
        <w:lastRenderedPageBreak/>
        <w:t>当代中国经济专题课程教学大纲</w:t>
      </w:r>
      <w:bookmarkEnd w:id="159"/>
      <w:bookmarkEnd w:id="160"/>
    </w:p>
    <w:p w:rsidR="007C51D4" w:rsidRDefault="007C51D4" w:rsidP="00F07AB2">
      <w:pPr>
        <w:spacing w:line="360" w:lineRule="exact"/>
        <w:ind w:firstLine="482"/>
        <w:rPr>
          <w:rFonts w:ascii="宋体"/>
          <w:b/>
          <w:bCs/>
          <w:kern w:val="0"/>
          <w:sz w:val="24"/>
          <w:szCs w:val="24"/>
        </w:rPr>
      </w:pPr>
    </w:p>
    <w:p w:rsidR="007C51D4" w:rsidRPr="001E75E3" w:rsidRDefault="007C51D4" w:rsidP="00F07AB2">
      <w:pPr>
        <w:spacing w:line="360" w:lineRule="exact"/>
        <w:ind w:firstLine="482"/>
        <w:rPr>
          <w:kern w:val="0"/>
        </w:rPr>
      </w:pPr>
      <w:r w:rsidRPr="001E75E3">
        <w:rPr>
          <w:rFonts w:ascii="宋体" w:hAnsi="宋体" w:cs="宋体" w:hint="eastAsia"/>
          <w:b/>
          <w:bCs/>
          <w:kern w:val="0"/>
        </w:rPr>
        <w:t>课程名称</w:t>
      </w:r>
      <w:r w:rsidRPr="001E75E3">
        <w:rPr>
          <w:rFonts w:ascii="宋体" w:hAnsi="宋体" w:cs="宋体" w:hint="eastAsia"/>
          <w:kern w:val="0"/>
        </w:rPr>
        <w:t>：当代中国经济专题</w:t>
      </w:r>
      <w:r w:rsidRPr="001E75E3">
        <w:rPr>
          <w:kern w:val="0"/>
        </w:rPr>
        <w:t>/Special topic about the contemporary Chinese economy</w:t>
      </w:r>
    </w:p>
    <w:p w:rsidR="007C51D4" w:rsidRPr="001E75E3" w:rsidRDefault="007C51D4" w:rsidP="00F07AB2">
      <w:pPr>
        <w:spacing w:line="360" w:lineRule="exact"/>
        <w:ind w:firstLine="482"/>
        <w:rPr>
          <w:kern w:val="0"/>
        </w:rPr>
      </w:pPr>
      <w:r w:rsidRPr="001E75E3">
        <w:rPr>
          <w:rFonts w:ascii="宋体" w:hAnsi="宋体" w:cs="宋体" w:hint="eastAsia"/>
          <w:b/>
          <w:bCs/>
          <w:kern w:val="0"/>
        </w:rPr>
        <w:t>课程代码</w:t>
      </w:r>
      <w:r w:rsidRPr="001E75E3">
        <w:rPr>
          <w:rFonts w:ascii="宋体" w:hAnsi="宋体" w:cs="宋体" w:hint="eastAsia"/>
          <w:kern w:val="0"/>
        </w:rPr>
        <w:t>：</w:t>
      </w:r>
      <w:r w:rsidRPr="001E75E3">
        <w:rPr>
          <w:kern w:val="0"/>
        </w:rPr>
        <w:t>06336603</w:t>
      </w:r>
    </w:p>
    <w:p w:rsidR="007C51D4" w:rsidRDefault="007C51D4" w:rsidP="00F07AB2">
      <w:pPr>
        <w:spacing w:line="360" w:lineRule="exact"/>
        <w:ind w:firstLine="482"/>
        <w:rPr>
          <w:rFonts w:ascii="宋体" w:cs="宋体"/>
          <w:kern w:val="0"/>
        </w:rPr>
      </w:pPr>
      <w:r w:rsidRPr="001E75E3">
        <w:rPr>
          <w:rFonts w:ascii="宋体" w:hAnsi="宋体" w:cs="宋体" w:hint="eastAsia"/>
          <w:b/>
          <w:bCs/>
          <w:kern w:val="0"/>
        </w:rPr>
        <w:t>课程类型</w:t>
      </w:r>
      <w:r w:rsidRPr="001E75E3">
        <w:rPr>
          <w:rFonts w:ascii="宋体" w:hAnsi="宋体" w:cs="宋体" w:hint="eastAsia"/>
          <w:kern w:val="0"/>
        </w:rPr>
        <w:t>：复合</w:t>
      </w:r>
      <w:r w:rsidRPr="001E75E3">
        <w:rPr>
          <w:kern w:val="0"/>
        </w:rPr>
        <w:t>/</w:t>
      </w:r>
      <w:r w:rsidRPr="001E75E3">
        <w:rPr>
          <w:rFonts w:ascii="宋体" w:hAnsi="宋体" w:cs="宋体" w:hint="eastAsia"/>
          <w:kern w:val="0"/>
        </w:rPr>
        <w:t>选修</w:t>
      </w:r>
    </w:p>
    <w:p w:rsidR="007C51D4" w:rsidRPr="001E75E3" w:rsidRDefault="007C51D4" w:rsidP="00F07AB2">
      <w:pPr>
        <w:spacing w:line="360" w:lineRule="exact"/>
        <w:ind w:firstLine="482"/>
        <w:rPr>
          <w:kern w:val="0"/>
        </w:rPr>
      </w:pPr>
      <w:r w:rsidRPr="001E75E3">
        <w:rPr>
          <w:rFonts w:ascii="宋体" w:hAnsi="宋体" w:cs="宋体" w:hint="eastAsia"/>
          <w:b/>
          <w:bCs/>
          <w:kern w:val="0"/>
        </w:rPr>
        <w:t>总学时数</w:t>
      </w:r>
      <w:r w:rsidRPr="001E75E3">
        <w:rPr>
          <w:rFonts w:ascii="宋体" w:hAnsi="宋体" w:cs="宋体" w:hint="eastAsia"/>
          <w:kern w:val="0"/>
        </w:rPr>
        <w:t>：</w:t>
      </w:r>
      <w:r w:rsidRPr="001E75E3">
        <w:rPr>
          <w:kern w:val="0"/>
        </w:rPr>
        <w:t>32</w:t>
      </w:r>
    </w:p>
    <w:p w:rsidR="007C51D4" w:rsidRPr="001E75E3" w:rsidRDefault="007C51D4" w:rsidP="008E2AFF">
      <w:pPr>
        <w:spacing w:line="360" w:lineRule="exact"/>
        <w:ind w:firstLineChars="208" w:firstLine="439"/>
        <w:rPr>
          <w:b/>
          <w:bCs/>
          <w:kern w:val="0"/>
        </w:rPr>
      </w:pPr>
      <w:r w:rsidRPr="001E75E3">
        <w:rPr>
          <w:rFonts w:ascii="宋体" w:hAnsi="宋体" w:cs="宋体" w:hint="eastAsia"/>
          <w:b/>
          <w:bCs/>
          <w:kern w:val="0"/>
        </w:rPr>
        <w:t>学</w:t>
      </w:r>
      <w:r w:rsidRPr="001E75E3">
        <w:rPr>
          <w:b/>
          <w:bCs/>
          <w:kern w:val="0"/>
        </w:rPr>
        <w:t xml:space="preserve">    </w:t>
      </w:r>
      <w:r w:rsidRPr="001E75E3">
        <w:rPr>
          <w:rFonts w:ascii="宋体" w:hAnsi="宋体" w:cs="宋体" w:hint="eastAsia"/>
          <w:b/>
          <w:bCs/>
          <w:kern w:val="0"/>
        </w:rPr>
        <w:t>分：</w:t>
      </w:r>
      <w:r w:rsidRPr="001E75E3">
        <w:rPr>
          <w:kern w:val="0"/>
        </w:rPr>
        <w:t>2</w:t>
      </w:r>
    </w:p>
    <w:p w:rsidR="007C51D4" w:rsidRPr="001E75E3" w:rsidRDefault="007C51D4" w:rsidP="00F07AB2">
      <w:pPr>
        <w:spacing w:line="360" w:lineRule="exact"/>
        <w:ind w:firstLine="482"/>
        <w:rPr>
          <w:kern w:val="0"/>
        </w:rPr>
      </w:pPr>
      <w:r w:rsidRPr="001E75E3">
        <w:rPr>
          <w:rFonts w:ascii="宋体" w:hAnsi="宋体" w:cs="宋体" w:hint="eastAsia"/>
          <w:b/>
          <w:bCs/>
          <w:kern w:val="0"/>
        </w:rPr>
        <w:t>先修课程</w:t>
      </w:r>
      <w:r w:rsidRPr="001E75E3">
        <w:rPr>
          <w:rFonts w:ascii="宋体" w:hAnsi="宋体" w:cs="宋体" w:hint="eastAsia"/>
          <w:kern w:val="0"/>
        </w:rPr>
        <w:t>：微观经济学；宏观经济学</w:t>
      </w:r>
    </w:p>
    <w:p w:rsidR="007C51D4" w:rsidRPr="001E75E3" w:rsidRDefault="007C51D4" w:rsidP="00F07AB2">
      <w:pPr>
        <w:spacing w:line="360" w:lineRule="exact"/>
        <w:ind w:firstLine="482"/>
        <w:rPr>
          <w:kern w:val="0"/>
        </w:rPr>
      </w:pPr>
      <w:r w:rsidRPr="001E75E3">
        <w:rPr>
          <w:rFonts w:ascii="宋体" w:hAnsi="宋体" w:cs="宋体" w:hint="eastAsia"/>
          <w:b/>
          <w:bCs/>
          <w:kern w:val="0"/>
        </w:rPr>
        <w:t>开课单位</w:t>
      </w:r>
      <w:r w:rsidRPr="001E75E3">
        <w:rPr>
          <w:rFonts w:ascii="宋体" w:hAnsi="宋体" w:cs="宋体" w:hint="eastAsia"/>
          <w:kern w:val="0"/>
        </w:rPr>
        <w:t>：经管学院</w:t>
      </w:r>
    </w:p>
    <w:p w:rsidR="007C51D4" w:rsidRPr="001E75E3" w:rsidRDefault="007C51D4" w:rsidP="008E2AFF">
      <w:pPr>
        <w:spacing w:line="360" w:lineRule="exact"/>
        <w:ind w:leftChars="223" w:left="468"/>
        <w:rPr>
          <w:b/>
          <w:bCs/>
          <w:kern w:val="0"/>
        </w:rPr>
      </w:pPr>
      <w:r w:rsidRPr="001E75E3">
        <w:rPr>
          <w:rFonts w:ascii="宋体" w:hAnsi="宋体" w:cs="宋体" w:hint="eastAsia"/>
          <w:b/>
          <w:bCs/>
          <w:kern w:val="0"/>
        </w:rPr>
        <w:t>适用专业：</w:t>
      </w:r>
      <w:r>
        <w:rPr>
          <w:rFonts w:ascii="宋体" w:hAnsi="宋体" w:cs="宋体" w:hint="eastAsia"/>
          <w:kern w:val="0"/>
        </w:rPr>
        <w:t>公共事业管理</w:t>
      </w:r>
    </w:p>
    <w:p w:rsidR="00F24D96" w:rsidRDefault="00F24D96" w:rsidP="00F07AB2">
      <w:pPr>
        <w:spacing w:line="360" w:lineRule="exact"/>
        <w:ind w:firstLine="420"/>
        <w:rPr>
          <w:rFonts w:ascii="宋体" w:hAnsi="宋体" w:cs="宋体"/>
          <w:b/>
          <w:bCs/>
          <w:kern w:val="0"/>
          <w:sz w:val="24"/>
          <w:szCs w:val="24"/>
        </w:rPr>
      </w:pPr>
    </w:p>
    <w:p w:rsidR="007C51D4" w:rsidRPr="00C81EE8" w:rsidRDefault="007C51D4" w:rsidP="00F07AB2">
      <w:pPr>
        <w:spacing w:line="360" w:lineRule="exact"/>
        <w:ind w:firstLine="420"/>
        <w:rPr>
          <w:b/>
          <w:bCs/>
          <w:kern w:val="0"/>
          <w:sz w:val="24"/>
          <w:szCs w:val="24"/>
        </w:rPr>
      </w:pPr>
      <w:r w:rsidRPr="00C81EE8">
        <w:rPr>
          <w:rFonts w:ascii="宋体" w:hAnsi="宋体" w:cs="宋体" w:hint="eastAsia"/>
          <w:b/>
          <w:bCs/>
          <w:kern w:val="0"/>
          <w:sz w:val="24"/>
          <w:szCs w:val="24"/>
        </w:rPr>
        <w:t>一、课程的性质、目的和任务</w:t>
      </w:r>
    </w:p>
    <w:p w:rsidR="007C51D4" w:rsidRPr="00C81EE8" w:rsidRDefault="007C51D4" w:rsidP="00F07AB2">
      <w:pPr>
        <w:snapToGrid w:val="0"/>
        <w:spacing w:line="360" w:lineRule="exact"/>
        <w:ind w:left="420" w:firstLine="420"/>
        <w:rPr>
          <w:kern w:val="0"/>
        </w:rPr>
      </w:pPr>
      <w:r w:rsidRPr="00C81EE8">
        <w:rPr>
          <w:rFonts w:ascii="宋体" w:hAnsi="宋体" w:cs="宋体" w:hint="eastAsia"/>
          <w:kern w:val="0"/>
        </w:rPr>
        <w:t>本课程是专门为</w:t>
      </w:r>
      <w:r>
        <w:rPr>
          <w:rFonts w:ascii="宋体" w:hAnsi="宋体" w:cs="宋体" w:hint="eastAsia"/>
          <w:kern w:val="0"/>
        </w:rPr>
        <w:t>公共事业管理</w:t>
      </w:r>
      <w:r w:rsidRPr="00C81EE8">
        <w:rPr>
          <w:rFonts w:ascii="宋体" w:hAnsi="宋体" w:cs="宋体" w:hint="eastAsia"/>
          <w:kern w:val="0"/>
        </w:rPr>
        <w:t>专业高年级本科生开设的一门课程，形式为专题讲座。通过校内外专家、学者讲座性质的教学，让学生们了解本专业理论研究的基本方法、规范和最新进展，了解中国对内和对外经济的最新运行状况和当前的经济热点问题。本课程对提升学生抓经济热点和重点问题，并对这些问题进行分析有较大的帮助。通过本课程教学，使学生能够在了解经济理论（含国际经济贸易理论）前沿问题和当前中国和浙江省所面临的经济问题的基础上，对大学期间学习的各种专业理论和知识融会贯通，并能够主动地对经济现象进行经济学思考。</w:t>
      </w:r>
    </w:p>
    <w:p w:rsidR="007C51D4" w:rsidRPr="00C81EE8" w:rsidRDefault="007C51D4" w:rsidP="00F07AB2">
      <w:pPr>
        <w:spacing w:line="360" w:lineRule="exact"/>
        <w:ind w:firstLine="420"/>
        <w:rPr>
          <w:b/>
          <w:bCs/>
          <w:kern w:val="0"/>
          <w:sz w:val="24"/>
          <w:szCs w:val="24"/>
        </w:rPr>
      </w:pPr>
      <w:r w:rsidRPr="00C81EE8">
        <w:rPr>
          <w:rFonts w:ascii="宋体" w:hAnsi="宋体" w:cs="宋体" w:hint="eastAsia"/>
          <w:b/>
          <w:bCs/>
          <w:kern w:val="0"/>
          <w:sz w:val="24"/>
          <w:szCs w:val="24"/>
        </w:rPr>
        <w:t>二、教学内容及教学基本要求</w:t>
      </w:r>
    </w:p>
    <w:p w:rsidR="007C51D4" w:rsidRPr="00C81EE8" w:rsidRDefault="007C51D4" w:rsidP="00F07AB2">
      <w:pPr>
        <w:snapToGrid w:val="0"/>
        <w:spacing w:line="360" w:lineRule="exact"/>
        <w:ind w:firstLine="420"/>
        <w:rPr>
          <w:kern w:val="0"/>
        </w:rPr>
      </w:pPr>
      <w:r w:rsidRPr="00C81EE8">
        <w:rPr>
          <w:kern w:val="0"/>
        </w:rPr>
        <w:t>1</w:t>
      </w:r>
      <w:r w:rsidRPr="00C81EE8">
        <w:rPr>
          <w:rFonts w:ascii="宋体" w:hAnsi="宋体" w:cs="宋体" w:hint="eastAsia"/>
          <w:kern w:val="0"/>
        </w:rPr>
        <w:t>．经济学研究的基本方法和规范</w:t>
      </w:r>
    </w:p>
    <w:p w:rsidR="007C51D4" w:rsidRPr="00C81EE8" w:rsidRDefault="007C51D4" w:rsidP="00F07AB2">
      <w:pPr>
        <w:snapToGrid w:val="0"/>
        <w:spacing w:line="360" w:lineRule="exact"/>
        <w:ind w:left="420" w:firstLine="420"/>
        <w:rPr>
          <w:kern w:val="0"/>
        </w:rPr>
      </w:pPr>
      <w:r w:rsidRPr="00C81EE8">
        <w:rPr>
          <w:rFonts w:ascii="宋体" w:hAnsi="宋体" w:cs="宋体" w:hint="eastAsia"/>
          <w:kern w:val="0"/>
        </w:rPr>
        <w:t>主要内容：经济学研究的基本定量和定性研究方法；经济学研究的基本逻辑；经济学文献的使用和归纳；经济学研究的基本规范</w:t>
      </w:r>
    </w:p>
    <w:p w:rsidR="007C51D4" w:rsidRPr="00C81EE8" w:rsidRDefault="007C51D4" w:rsidP="00F07AB2">
      <w:pPr>
        <w:snapToGrid w:val="0"/>
        <w:spacing w:line="360" w:lineRule="exact"/>
        <w:ind w:left="420" w:firstLine="420"/>
        <w:rPr>
          <w:rFonts w:ascii="宋体"/>
          <w:kern w:val="0"/>
        </w:rPr>
      </w:pPr>
      <w:r w:rsidRPr="00C81EE8">
        <w:rPr>
          <w:rFonts w:ascii="宋体" w:hAnsi="宋体" w:cs="宋体" w:hint="eastAsia"/>
          <w:kern w:val="0"/>
        </w:rPr>
        <w:t>基本要求：了解经济学的主要研究方法；了解经济学研究的基本逻辑；掌握经济学文献的使用和归纳方法；掌握经济学研究的基本规范</w:t>
      </w:r>
    </w:p>
    <w:p w:rsidR="007C51D4" w:rsidRPr="00C81EE8" w:rsidRDefault="007C51D4" w:rsidP="00F07AB2">
      <w:pPr>
        <w:snapToGrid w:val="0"/>
        <w:spacing w:line="360" w:lineRule="exact"/>
        <w:ind w:left="420" w:firstLine="420"/>
        <w:rPr>
          <w:kern w:val="0"/>
        </w:rPr>
      </w:pPr>
      <w:r>
        <w:rPr>
          <w:rFonts w:ascii="宋体" w:hAnsi="宋体" w:cs="宋体" w:hint="eastAsia"/>
          <w:kern w:val="0"/>
        </w:rPr>
        <w:t>教学重点与难点</w:t>
      </w:r>
      <w:r w:rsidRPr="00C81EE8">
        <w:rPr>
          <w:rFonts w:ascii="宋体" w:hAnsi="宋体" w:cs="宋体" w:hint="eastAsia"/>
          <w:kern w:val="0"/>
        </w:rPr>
        <w:t>：经济学的研究方法和规范</w:t>
      </w:r>
    </w:p>
    <w:p w:rsidR="007C51D4" w:rsidRPr="00C81EE8" w:rsidRDefault="007C51D4" w:rsidP="00F07AB2">
      <w:pPr>
        <w:snapToGrid w:val="0"/>
        <w:spacing w:line="360" w:lineRule="exact"/>
        <w:ind w:firstLine="420"/>
        <w:rPr>
          <w:kern w:val="0"/>
        </w:rPr>
      </w:pPr>
      <w:r w:rsidRPr="00C81EE8">
        <w:rPr>
          <w:kern w:val="0"/>
        </w:rPr>
        <w:t>2</w:t>
      </w:r>
      <w:r w:rsidRPr="00C81EE8">
        <w:rPr>
          <w:rFonts w:ascii="宋体" w:hAnsi="宋体" w:cs="宋体" w:hint="eastAsia"/>
          <w:kern w:val="0"/>
        </w:rPr>
        <w:t>．中国宏观经济问题专题</w:t>
      </w:r>
    </w:p>
    <w:p w:rsidR="007C51D4" w:rsidRPr="00C81EE8" w:rsidRDefault="007C51D4" w:rsidP="00F07AB2">
      <w:pPr>
        <w:snapToGrid w:val="0"/>
        <w:spacing w:line="360" w:lineRule="exact"/>
        <w:ind w:left="420" w:firstLine="420"/>
        <w:rPr>
          <w:kern w:val="0"/>
        </w:rPr>
      </w:pPr>
      <w:r w:rsidRPr="00C81EE8">
        <w:rPr>
          <w:rFonts w:ascii="宋体" w:hAnsi="宋体" w:cs="宋体" w:hint="eastAsia"/>
          <w:kern w:val="0"/>
        </w:rPr>
        <w:t>主要内容：中国宏观经济发展的基本状况；中国宏观经济发展中面临的问题；影响中国宏观经济走势的若干核心问题</w:t>
      </w:r>
    </w:p>
    <w:p w:rsidR="007C51D4" w:rsidRPr="00C81EE8" w:rsidRDefault="007C51D4" w:rsidP="00F07AB2">
      <w:pPr>
        <w:snapToGrid w:val="0"/>
        <w:spacing w:line="360" w:lineRule="exact"/>
        <w:ind w:left="420" w:firstLine="420"/>
        <w:rPr>
          <w:rFonts w:ascii="宋体"/>
          <w:kern w:val="0"/>
        </w:rPr>
      </w:pPr>
      <w:r w:rsidRPr="00C81EE8">
        <w:rPr>
          <w:rFonts w:ascii="宋体" w:hAnsi="宋体" w:cs="宋体" w:hint="eastAsia"/>
          <w:kern w:val="0"/>
        </w:rPr>
        <w:t>基本要求：了解中国宏观经济发展中的主要问题，熟悉分析中国宏观经济的主要方法和思想</w:t>
      </w:r>
    </w:p>
    <w:p w:rsidR="007C51D4" w:rsidRPr="00C81EE8" w:rsidRDefault="007C51D4" w:rsidP="00F07AB2">
      <w:pPr>
        <w:snapToGrid w:val="0"/>
        <w:spacing w:line="360" w:lineRule="exact"/>
        <w:ind w:left="420" w:firstLine="420"/>
        <w:rPr>
          <w:kern w:val="0"/>
        </w:rPr>
      </w:pPr>
      <w:r>
        <w:rPr>
          <w:rFonts w:ascii="宋体" w:hAnsi="宋体" w:cs="宋体" w:hint="eastAsia"/>
          <w:kern w:val="0"/>
        </w:rPr>
        <w:t>教学重点与难点</w:t>
      </w:r>
      <w:r w:rsidRPr="00C81EE8">
        <w:rPr>
          <w:rFonts w:ascii="宋体" w:hAnsi="宋体" w:cs="宋体" w:hint="eastAsia"/>
          <w:kern w:val="0"/>
        </w:rPr>
        <w:t>：中国宏观经济问题分析</w:t>
      </w:r>
    </w:p>
    <w:p w:rsidR="007C51D4" w:rsidRPr="00C81EE8" w:rsidRDefault="007C51D4" w:rsidP="00F07AB2">
      <w:pPr>
        <w:snapToGrid w:val="0"/>
        <w:spacing w:line="360" w:lineRule="exact"/>
        <w:ind w:firstLine="420"/>
        <w:rPr>
          <w:kern w:val="0"/>
        </w:rPr>
      </w:pPr>
      <w:r w:rsidRPr="00C81EE8">
        <w:rPr>
          <w:kern w:val="0"/>
        </w:rPr>
        <w:t>3</w:t>
      </w:r>
      <w:r w:rsidRPr="00C81EE8">
        <w:rPr>
          <w:rFonts w:ascii="宋体" w:hAnsi="宋体" w:cs="宋体" w:hint="eastAsia"/>
          <w:kern w:val="0"/>
        </w:rPr>
        <w:t>．中国产业和区域经济问题专题</w:t>
      </w:r>
    </w:p>
    <w:p w:rsidR="007C51D4" w:rsidRPr="00C81EE8" w:rsidRDefault="007C51D4" w:rsidP="00F07AB2">
      <w:pPr>
        <w:snapToGrid w:val="0"/>
        <w:spacing w:line="360" w:lineRule="exact"/>
        <w:ind w:left="420" w:firstLine="420"/>
        <w:rPr>
          <w:kern w:val="0"/>
        </w:rPr>
      </w:pPr>
      <w:r w:rsidRPr="00C81EE8">
        <w:rPr>
          <w:rFonts w:ascii="宋体" w:hAnsi="宋体" w:cs="宋体" w:hint="eastAsia"/>
          <w:kern w:val="0"/>
        </w:rPr>
        <w:t>主要内容：中国产业和区域经济发展，尤其是长三角和浙江经济发展的基本状况；中国产业和区域经济发展中面临的问题；影响中国产业和区域经济发展的若干核心问题</w:t>
      </w:r>
    </w:p>
    <w:p w:rsidR="007C51D4" w:rsidRPr="00C81EE8" w:rsidRDefault="007C51D4" w:rsidP="00F07AB2">
      <w:pPr>
        <w:snapToGrid w:val="0"/>
        <w:spacing w:line="360" w:lineRule="exact"/>
        <w:ind w:left="420" w:firstLine="420"/>
        <w:rPr>
          <w:rFonts w:ascii="宋体"/>
          <w:kern w:val="0"/>
        </w:rPr>
      </w:pPr>
      <w:r w:rsidRPr="00C81EE8">
        <w:rPr>
          <w:rFonts w:ascii="宋体" w:hAnsi="宋体" w:cs="宋体" w:hint="eastAsia"/>
          <w:kern w:val="0"/>
        </w:rPr>
        <w:t>基本要求：了解中国产业和区域经济发展中的主要问题，熟悉分析中国产业和区域经济分析的主要方法和思想</w:t>
      </w:r>
    </w:p>
    <w:p w:rsidR="007C51D4" w:rsidRPr="00C81EE8" w:rsidRDefault="007C51D4" w:rsidP="00F07AB2">
      <w:pPr>
        <w:snapToGrid w:val="0"/>
        <w:spacing w:line="360" w:lineRule="exact"/>
        <w:ind w:left="420" w:firstLine="420"/>
        <w:rPr>
          <w:kern w:val="0"/>
        </w:rPr>
      </w:pPr>
      <w:r>
        <w:rPr>
          <w:rFonts w:ascii="宋体" w:hAnsi="宋体" w:cs="宋体" w:hint="eastAsia"/>
          <w:kern w:val="0"/>
        </w:rPr>
        <w:t>教学重点与难点</w:t>
      </w:r>
      <w:r w:rsidRPr="00C81EE8">
        <w:rPr>
          <w:rFonts w:ascii="宋体" w:hAnsi="宋体" w:cs="宋体" w:hint="eastAsia"/>
          <w:kern w:val="0"/>
        </w:rPr>
        <w:t>：中国产业和区域经济分析</w:t>
      </w:r>
    </w:p>
    <w:p w:rsidR="007C51D4" w:rsidRPr="00C81EE8" w:rsidRDefault="007C51D4" w:rsidP="00F07AB2">
      <w:pPr>
        <w:snapToGrid w:val="0"/>
        <w:spacing w:line="360" w:lineRule="exact"/>
        <w:ind w:firstLine="420"/>
        <w:rPr>
          <w:kern w:val="0"/>
        </w:rPr>
      </w:pPr>
      <w:r w:rsidRPr="00C81EE8">
        <w:rPr>
          <w:kern w:val="0"/>
        </w:rPr>
        <w:lastRenderedPageBreak/>
        <w:t>4</w:t>
      </w:r>
      <w:r w:rsidRPr="00C81EE8">
        <w:rPr>
          <w:rFonts w:ascii="宋体" w:hAnsi="宋体" w:cs="宋体" w:hint="eastAsia"/>
          <w:kern w:val="0"/>
        </w:rPr>
        <w:t>．中国外向型经济问题专题</w:t>
      </w:r>
    </w:p>
    <w:p w:rsidR="007C51D4" w:rsidRPr="00C81EE8" w:rsidRDefault="007C51D4" w:rsidP="00F07AB2">
      <w:pPr>
        <w:snapToGrid w:val="0"/>
        <w:spacing w:line="360" w:lineRule="exact"/>
        <w:ind w:left="420" w:firstLine="420"/>
        <w:rPr>
          <w:kern w:val="0"/>
        </w:rPr>
      </w:pPr>
      <w:r w:rsidRPr="00C81EE8">
        <w:rPr>
          <w:rFonts w:ascii="宋体" w:hAnsi="宋体" w:cs="宋体" w:hint="eastAsia"/>
          <w:kern w:val="0"/>
        </w:rPr>
        <w:t>主要内容：中国外向型经济发展，尤其是长三角和浙江外向型经济发展的基本状况；中国外向型经济发展中面临的问题；影响中国外向型经济发展的若干核心问题</w:t>
      </w:r>
    </w:p>
    <w:p w:rsidR="007C51D4" w:rsidRPr="00C81EE8" w:rsidRDefault="007C51D4" w:rsidP="00F07AB2">
      <w:pPr>
        <w:snapToGrid w:val="0"/>
        <w:spacing w:line="360" w:lineRule="exact"/>
        <w:ind w:left="420" w:firstLine="420"/>
        <w:rPr>
          <w:rFonts w:ascii="宋体"/>
          <w:kern w:val="0"/>
        </w:rPr>
      </w:pPr>
      <w:r w:rsidRPr="00C81EE8">
        <w:rPr>
          <w:rFonts w:ascii="宋体" w:hAnsi="宋体" w:cs="宋体" w:hint="eastAsia"/>
          <w:kern w:val="0"/>
        </w:rPr>
        <w:t>基本要求：了解中国外向型经济发展中的主要问题，熟悉分析中国外向型经济分析的主要方法和思想</w:t>
      </w:r>
    </w:p>
    <w:p w:rsidR="007C51D4" w:rsidRPr="00C81EE8" w:rsidRDefault="007C51D4" w:rsidP="00F07AB2">
      <w:pPr>
        <w:snapToGrid w:val="0"/>
        <w:spacing w:line="360" w:lineRule="exact"/>
        <w:ind w:left="420" w:firstLine="420"/>
        <w:rPr>
          <w:kern w:val="0"/>
        </w:rPr>
      </w:pPr>
      <w:r>
        <w:rPr>
          <w:rFonts w:ascii="宋体" w:hAnsi="宋体" w:cs="宋体" w:hint="eastAsia"/>
          <w:kern w:val="0"/>
        </w:rPr>
        <w:t>教学重点与难点</w:t>
      </w:r>
      <w:r w:rsidRPr="00C81EE8">
        <w:rPr>
          <w:rFonts w:ascii="宋体" w:hAnsi="宋体" w:cs="宋体" w:hint="eastAsia"/>
          <w:kern w:val="0"/>
        </w:rPr>
        <w:t>：中国外向型经济问题分析</w:t>
      </w:r>
    </w:p>
    <w:p w:rsidR="007C51D4" w:rsidRPr="00C81EE8" w:rsidRDefault="007C51D4" w:rsidP="00F07AB2">
      <w:pPr>
        <w:spacing w:line="360" w:lineRule="exact"/>
        <w:ind w:firstLine="420"/>
        <w:rPr>
          <w:b/>
          <w:bCs/>
          <w:kern w:val="0"/>
          <w:sz w:val="24"/>
          <w:szCs w:val="24"/>
        </w:rPr>
      </w:pPr>
      <w:r w:rsidRPr="00C81EE8">
        <w:rPr>
          <w:rFonts w:ascii="宋体" w:hAnsi="宋体" w:cs="宋体" w:hint="eastAsia"/>
          <w:b/>
          <w:bCs/>
          <w:kern w:val="0"/>
          <w:sz w:val="24"/>
          <w:szCs w:val="24"/>
        </w:rPr>
        <w:t>三、学时分配表</w:t>
      </w:r>
    </w:p>
    <w:tbl>
      <w:tblPr>
        <w:tblW w:w="8333" w:type="dxa"/>
        <w:jc w:val="center"/>
        <w:tblLayout w:type="fixed"/>
        <w:tblLook w:val="0000" w:firstRow="0" w:lastRow="0" w:firstColumn="0" w:lastColumn="0" w:noHBand="0" w:noVBand="0"/>
      </w:tblPr>
      <w:tblGrid>
        <w:gridCol w:w="961"/>
        <w:gridCol w:w="3123"/>
        <w:gridCol w:w="990"/>
        <w:gridCol w:w="2155"/>
        <w:gridCol w:w="1104"/>
      </w:tblGrid>
      <w:tr w:rsidR="007C51D4" w:rsidRPr="00C81EE8">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rFonts w:ascii="宋体" w:hAnsi="宋体" w:cs="宋体" w:hint="eastAsia"/>
                <w:kern w:val="0"/>
              </w:rPr>
              <w:t>序号</w:t>
            </w:r>
          </w:p>
        </w:tc>
        <w:tc>
          <w:tcPr>
            <w:tcW w:w="3123"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rFonts w:ascii="宋体" w:hAnsi="宋体" w:cs="宋体" w:hint="eastAsia"/>
                <w:kern w:val="0"/>
              </w:rPr>
              <w:t>教学内容</w:t>
            </w:r>
          </w:p>
        </w:tc>
        <w:tc>
          <w:tcPr>
            <w:tcW w:w="990"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rFonts w:ascii="宋体" w:hAnsi="宋体" w:cs="宋体" w:hint="eastAsia"/>
                <w:kern w:val="0"/>
              </w:rPr>
              <w:t>学时</w:t>
            </w:r>
          </w:p>
        </w:tc>
        <w:tc>
          <w:tcPr>
            <w:tcW w:w="2155"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rFonts w:ascii="宋体"/>
                <w:kern w:val="0"/>
              </w:rPr>
            </w:pPr>
            <w:r w:rsidRPr="00C81EE8">
              <w:rPr>
                <w:rFonts w:ascii="宋体" w:hAnsi="宋体" w:cs="宋体" w:hint="eastAsia"/>
                <w:kern w:val="0"/>
              </w:rPr>
              <w:t>其中：课内研讨学时</w:t>
            </w:r>
          </w:p>
        </w:tc>
        <w:tc>
          <w:tcPr>
            <w:tcW w:w="1104"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rFonts w:ascii="宋体"/>
                <w:kern w:val="0"/>
              </w:rPr>
            </w:pPr>
            <w:r w:rsidRPr="00C81EE8">
              <w:rPr>
                <w:rFonts w:ascii="宋体" w:hAnsi="宋体" w:cs="宋体" w:hint="eastAsia"/>
                <w:kern w:val="0"/>
              </w:rPr>
              <w:t>课外学时</w:t>
            </w:r>
          </w:p>
        </w:tc>
      </w:tr>
      <w:tr w:rsidR="007C51D4" w:rsidRPr="00C81EE8">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kern w:val="0"/>
              </w:rPr>
              <w:t>1</w:t>
            </w:r>
          </w:p>
        </w:tc>
        <w:tc>
          <w:tcPr>
            <w:tcW w:w="3123"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rFonts w:ascii="宋体" w:hAnsi="宋体" w:cs="宋体" w:hint="eastAsia"/>
                <w:kern w:val="0"/>
              </w:rPr>
              <w:t>经济学研究的基本方法和规范</w:t>
            </w:r>
          </w:p>
        </w:tc>
        <w:tc>
          <w:tcPr>
            <w:tcW w:w="990"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kern w:val="0"/>
              </w:rPr>
              <w:t>8</w:t>
            </w:r>
          </w:p>
        </w:tc>
        <w:tc>
          <w:tcPr>
            <w:tcW w:w="2155"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kern w:val="0"/>
              </w:rPr>
            </w:pPr>
            <w:r w:rsidRPr="00C81EE8">
              <w:rPr>
                <w:rFonts w:ascii="宋体" w:hAnsi="宋体" w:cs="宋体"/>
                <w:kern w:val="0"/>
              </w:rPr>
              <w:t>2</w:t>
            </w:r>
          </w:p>
        </w:tc>
        <w:tc>
          <w:tcPr>
            <w:tcW w:w="1104"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kern w:val="0"/>
              </w:rPr>
            </w:pPr>
            <w:r w:rsidRPr="00C81EE8">
              <w:rPr>
                <w:rFonts w:ascii="宋体" w:hAnsi="宋体" w:cs="宋体"/>
                <w:kern w:val="0"/>
              </w:rPr>
              <w:t>/</w:t>
            </w:r>
          </w:p>
        </w:tc>
      </w:tr>
      <w:tr w:rsidR="007C51D4" w:rsidRPr="00C81EE8">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kern w:val="0"/>
              </w:rPr>
              <w:t>2</w:t>
            </w:r>
          </w:p>
        </w:tc>
        <w:tc>
          <w:tcPr>
            <w:tcW w:w="3123"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rFonts w:ascii="宋体" w:hAnsi="宋体" w:cs="宋体" w:hint="eastAsia"/>
                <w:kern w:val="0"/>
              </w:rPr>
              <w:t>中国宏观经济问题专题</w:t>
            </w:r>
          </w:p>
        </w:tc>
        <w:tc>
          <w:tcPr>
            <w:tcW w:w="990"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kern w:val="0"/>
              </w:rPr>
              <w:t>8</w:t>
            </w:r>
          </w:p>
        </w:tc>
        <w:tc>
          <w:tcPr>
            <w:tcW w:w="2155"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kern w:val="0"/>
              </w:rPr>
            </w:pPr>
            <w:r w:rsidRPr="00C81EE8">
              <w:rPr>
                <w:rFonts w:ascii="宋体" w:hAnsi="宋体" w:cs="宋体"/>
                <w:kern w:val="0"/>
              </w:rPr>
              <w:t>2</w:t>
            </w:r>
          </w:p>
        </w:tc>
        <w:tc>
          <w:tcPr>
            <w:tcW w:w="1104"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kern w:val="0"/>
              </w:rPr>
            </w:pPr>
            <w:r w:rsidRPr="00C81EE8">
              <w:rPr>
                <w:rFonts w:ascii="宋体" w:hAnsi="宋体" w:cs="宋体"/>
                <w:kern w:val="0"/>
              </w:rPr>
              <w:t>/</w:t>
            </w:r>
          </w:p>
        </w:tc>
      </w:tr>
      <w:tr w:rsidR="007C51D4" w:rsidRPr="00C81EE8">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kern w:val="0"/>
              </w:rPr>
              <w:t>3</w:t>
            </w:r>
          </w:p>
        </w:tc>
        <w:tc>
          <w:tcPr>
            <w:tcW w:w="3123"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rFonts w:ascii="宋体" w:hAnsi="宋体" w:cs="宋体" w:hint="eastAsia"/>
                <w:kern w:val="0"/>
              </w:rPr>
              <w:t>中国产业和区域经济问题专题</w:t>
            </w:r>
          </w:p>
        </w:tc>
        <w:tc>
          <w:tcPr>
            <w:tcW w:w="990"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kern w:val="0"/>
              </w:rPr>
              <w:t>8</w:t>
            </w:r>
          </w:p>
        </w:tc>
        <w:tc>
          <w:tcPr>
            <w:tcW w:w="2155"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kern w:val="0"/>
              </w:rPr>
            </w:pPr>
            <w:r w:rsidRPr="00C81EE8">
              <w:rPr>
                <w:rFonts w:ascii="宋体" w:hAnsi="宋体" w:cs="宋体"/>
                <w:kern w:val="0"/>
              </w:rPr>
              <w:t>2</w:t>
            </w:r>
          </w:p>
        </w:tc>
        <w:tc>
          <w:tcPr>
            <w:tcW w:w="1104"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kern w:val="0"/>
              </w:rPr>
            </w:pPr>
            <w:r w:rsidRPr="00C81EE8">
              <w:rPr>
                <w:rFonts w:ascii="宋体" w:hAnsi="宋体" w:cs="宋体"/>
                <w:kern w:val="0"/>
              </w:rPr>
              <w:t>/</w:t>
            </w:r>
          </w:p>
        </w:tc>
      </w:tr>
      <w:tr w:rsidR="007C51D4" w:rsidRPr="00C81EE8">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kern w:val="0"/>
              </w:rPr>
              <w:t>4</w:t>
            </w:r>
          </w:p>
        </w:tc>
        <w:tc>
          <w:tcPr>
            <w:tcW w:w="3123"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rFonts w:ascii="宋体" w:hAnsi="宋体" w:cs="宋体" w:hint="eastAsia"/>
                <w:kern w:val="0"/>
              </w:rPr>
              <w:t>中国外向型经济问题专题</w:t>
            </w:r>
          </w:p>
        </w:tc>
        <w:tc>
          <w:tcPr>
            <w:tcW w:w="990"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kern w:val="0"/>
              </w:rPr>
              <w:t>8</w:t>
            </w:r>
          </w:p>
        </w:tc>
        <w:tc>
          <w:tcPr>
            <w:tcW w:w="2155"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kern w:val="0"/>
              </w:rPr>
            </w:pPr>
            <w:r w:rsidRPr="00C81EE8">
              <w:rPr>
                <w:rFonts w:ascii="宋体" w:hAnsi="宋体" w:cs="宋体"/>
                <w:kern w:val="0"/>
              </w:rPr>
              <w:t>2</w:t>
            </w:r>
          </w:p>
        </w:tc>
        <w:tc>
          <w:tcPr>
            <w:tcW w:w="1104"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kern w:val="0"/>
              </w:rPr>
            </w:pPr>
            <w:r w:rsidRPr="00C81EE8">
              <w:rPr>
                <w:rFonts w:ascii="宋体" w:hAnsi="宋体" w:cs="宋体"/>
                <w:kern w:val="0"/>
              </w:rPr>
              <w:t>/</w:t>
            </w:r>
          </w:p>
        </w:tc>
      </w:tr>
      <w:tr w:rsidR="007C51D4" w:rsidRPr="00C81EE8">
        <w:trPr>
          <w:trHeight w:val="386"/>
          <w:jc w:val="center"/>
        </w:trPr>
        <w:tc>
          <w:tcPr>
            <w:tcW w:w="961" w:type="dxa"/>
            <w:tcBorders>
              <w:top w:val="single" w:sz="4" w:space="0" w:color="000000"/>
              <w:left w:val="single" w:sz="4" w:space="0" w:color="000000"/>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rFonts w:ascii="宋体" w:hAnsi="宋体" w:cs="宋体" w:hint="eastAsia"/>
                <w:kern w:val="0"/>
              </w:rPr>
              <w:t>小计</w:t>
            </w:r>
          </w:p>
        </w:tc>
        <w:tc>
          <w:tcPr>
            <w:tcW w:w="3123"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p>
        </w:tc>
        <w:tc>
          <w:tcPr>
            <w:tcW w:w="990" w:type="dxa"/>
            <w:tcBorders>
              <w:top w:val="single" w:sz="4" w:space="0" w:color="000000"/>
              <w:left w:val="nil"/>
              <w:bottom w:val="single" w:sz="4" w:space="0" w:color="000000"/>
              <w:right w:val="single" w:sz="4" w:space="0" w:color="000000"/>
            </w:tcBorders>
            <w:vAlign w:val="center"/>
          </w:tcPr>
          <w:p w:rsidR="007C51D4" w:rsidRPr="00C81EE8" w:rsidRDefault="007C51D4" w:rsidP="00B310A5">
            <w:pPr>
              <w:spacing w:line="360" w:lineRule="exact"/>
              <w:jc w:val="center"/>
              <w:rPr>
                <w:kern w:val="0"/>
              </w:rPr>
            </w:pPr>
            <w:r w:rsidRPr="00C81EE8">
              <w:rPr>
                <w:kern w:val="0"/>
              </w:rPr>
              <w:t>32</w:t>
            </w:r>
          </w:p>
        </w:tc>
        <w:tc>
          <w:tcPr>
            <w:tcW w:w="2155"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kern w:val="0"/>
              </w:rPr>
            </w:pPr>
            <w:r w:rsidRPr="00C81EE8">
              <w:rPr>
                <w:rFonts w:ascii="宋体" w:hAnsi="宋体" w:cs="宋体"/>
                <w:kern w:val="0"/>
              </w:rPr>
              <w:t>8</w:t>
            </w:r>
          </w:p>
        </w:tc>
        <w:tc>
          <w:tcPr>
            <w:tcW w:w="1104" w:type="dxa"/>
            <w:tcBorders>
              <w:top w:val="single" w:sz="4" w:space="0" w:color="000000"/>
              <w:left w:val="nil"/>
              <w:bottom w:val="single" w:sz="4" w:space="0" w:color="000000"/>
              <w:right w:val="single" w:sz="4" w:space="0" w:color="000000"/>
            </w:tcBorders>
          </w:tcPr>
          <w:p w:rsidR="007C51D4" w:rsidRPr="00C81EE8" w:rsidRDefault="007C51D4" w:rsidP="00B310A5">
            <w:pPr>
              <w:spacing w:line="360" w:lineRule="exact"/>
              <w:jc w:val="center"/>
              <w:rPr>
                <w:kern w:val="0"/>
              </w:rPr>
            </w:pPr>
            <w:r w:rsidRPr="00C81EE8">
              <w:rPr>
                <w:rFonts w:ascii="宋体" w:hAnsi="宋体" w:cs="宋体"/>
                <w:kern w:val="0"/>
              </w:rPr>
              <w:t>/</w:t>
            </w:r>
          </w:p>
        </w:tc>
      </w:tr>
    </w:tbl>
    <w:p w:rsidR="007C51D4" w:rsidRPr="00C81EE8" w:rsidRDefault="007C51D4" w:rsidP="00F07AB2">
      <w:pPr>
        <w:spacing w:line="360" w:lineRule="exact"/>
        <w:ind w:firstLine="420"/>
        <w:rPr>
          <w:b/>
          <w:bCs/>
          <w:kern w:val="0"/>
          <w:sz w:val="24"/>
          <w:szCs w:val="24"/>
        </w:rPr>
      </w:pPr>
      <w:r w:rsidRPr="00C81EE8">
        <w:rPr>
          <w:b/>
          <w:bCs/>
          <w:kern w:val="0"/>
          <w:sz w:val="24"/>
          <w:szCs w:val="24"/>
        </w:rPr>
        <w:t xml:space="preserve"> </w:t>
      </w:r>
    </w:p>
    <w:p w:rsidR="007C51D4" w:rsidRPr="00C81EE8" w:rsidRDefault="007C51D4" w:rsidP="00F07AB2">
      <w:pPr>
        <w:spacing w:line="360" w:lineRule="exact"/>
        <w:ind w:firstLine="420"/>
        <w:rPr>
          <w:rFonts w:ascii="宋体"/>
          <w:b/>
          <w:bCs/>
          <w:kern w:val="0"/>
          <w:sz w:val="24"/>
          <w:szCs w:val="24"/>
        </w:rPr>
      </w:pPr>
      <w:r w:rsidRPr="00C81EE8">
        <w:rPr>
          <w:rFonts w:ascii="宋体" w:hAnsi="宋体" w:cs="宋体" w:hint="eastAsia"/>
          <w:b/>
          <w:bCs/>
          <w:kern w:val="0"/>
          <w:sz w:val="24"/>
          <w:szCs w:val="24"/>
        </w:rPr>
        <w:t>四、课外学习要求</w:t>
      </w:r>
    </w:p>
    <w:p w:rsidR="007C51D4" w:rsidRPr="00C81EE8" w:rsidRDefault="007C51D4" w:rsidP="00F07AB2">
      <w:pPr>
        <w:spacing w:line="360" w:lineRule="exact"/>
        <w:ind w:firstLine="480"/>
        <w:rPr>
          <w:rFonts w:ascii="宋体"/>
          <w:kern w:val="0"/>
          <w:sz w:val="24"/>
          <w:szCs w:val="24"/>
        </w:rPr>
      </w:pPr>
      <w:r w:rsidRPr="00C81EE8">
        <w:rPr>
          <w:rFonts w:ascii="宋体" w:hAnsi="宋体" w:cs="宋体" w:hint="eastAsia"/>
          <w:kern w:val="0"/>
          <w:sz w:val="24"/>
          <w:szCs w:val="24"/>
        </w:rPr>
        <w:t>无。</w:t>
      </w:r>
    </w:p>
    <w:p w:rsidR="007C51D4" w:rsidRPr="00C81EE8" w:rsidRDefault="007C51D4" w:rsidP="00F07AB2">
      <w:pPr>
        <w:spacing w:line="360" w:lineRule="exact"/>
        <w:ind w:firstLine="420"/>
        <w:rPr>
          <w:rFonts w:ascii="宋体"/>
          <w:b/>
          <w:bCs/>
          <w:kern w:val="0"/>
          <w:sz w:val="24"/>
          <w:szCs w:val="24"/>
        </w:rPr>
      </w:pPr>
      <w:r w:rsidRPr="00C81EE8">
        <w:rPr>
          <w:rFonts w:ascii="宋体" w:hAnsi="宋体" w:cs="宋体" w:hint="eastAsia"/>
          <w:b/>
          <w:bCs/>
          <w:kern w:val="0"/>
          <w:sz w:val="24"/>
          <w:szCs w:val="24"/>
        </w:rPr>
        <w:t>五、教学方法</w:t>
      </w:r>
    </w:p>
    <w:p w:rsidR="007C51D4" w:rsidRPr="00C81EE8" w:rsidRDefault="007C51D4" w:rsidP="00F07AB2">
      <w:pPr>
        <w:spacing w:line="360" w:lineRule="exact"/>
        <w:ind w:firstLine="480"/>
        <w:rPr>
          <w:rFonts w:ascii="宋体"/>
          <w:kern w:val="0"/>
          <w:sz w:val="24"/>
          <w:szCs w:val="24"/>
        </w:rPr>
      </w:pPr>
      <w:r w:rsidRPr="00C81EE8">
        <w:rPr>
          <w:rFonts w:ascii="宋体" w:hAnsi="宋体" w:cs="宋体" w:hint="eastAsia"/>
          <w:kern w:val="0"/>
          <w:sz w:val="24"/>
          <w:szCs w:val="24"/>
        </w:rPr>
        <w:t>问题导向的教学和研讨，问题分析和研究能力训练</w:t>
      </w:r>
    </w:p>
    <w:p w:rsidR="007C51D4" w:rsidRPr="00C81EE8" w:rsidRDefault="007C51D4" w:rsidP="00F07AB2">
      <w:pPr>
        <w:spacing w:line="360" w:lineRule="exact"/>
        <w:ind w:firstLine="420"/>
        <w:rPr>
          <w:b/>
          <w:bCs/>
          <w:kern w:val="0"/>
          <w:sz w:val="24"/>
          <w:szCs w:val="24"/>
        </w:rPr>
      </w:pPr>
      <w:r w:rsidRPr="00C81EE8">
        <w:rPr>
          <w:rFonts w:ascii="宋体" w:hAnsi="宋体" w:cs="宋体" w:hint="eastAsia"/>
          <w:b/>
          <w:bCs/>
          <w:kern w:val="0"/>
          <w:sz w:val="24"/>
          <w:szCs w:val="24"/>
        </w:rPr>
        <w:t>六、课程考核方法及要求</w:t>
      </w:r>
    </w:p>
    <w:p w:rsidR="007C51D4" w:rsidRPr="00C81EE8" w:rsidRDefault="007C51D4" w:rsidP="00F07AB2">
      <w:pPr>
        <w:snapToGrid w:val="0"/>
        <w:spacing w:line="360" w:lineRule="exact"/>
        <w:ind w:firstLine="420"/>
        <w:rPr>
          <w:kern w:val="0"/>
        </w:rPr>
      </w:pPr>
      <w:r w:rsidRPr="00C81EE8">
        <w:rPr>
          <w:kern w:val="0"/>
        </w:rPr>
        <w:t>1</w:t>
      </w:r>
      <w:r w:rsidRPr="00C81EE8">
        <w:rPr>
          <w:rFonts w:ascii="宋体" w:hAnsi="宋体" w:cs="宋体" w:hint="eastAsia"/>
          <w:kern w:val="0"/>
        </w:rPr>
        <w:t>．考核方式：考试（）；考查（</w:t>
      </w:r>
      <w:r w:rsidRPr="00C81EE8">
        <w:rPr>
          <w:kern w:val="0"/>
        </w:rPr>
        <w:t>v</w:t>
      </w:r>
      <w:r w:rsidRPr="00C81EE8">
        <w:rPr>
          <w:rFonts w:ascii="宋体" w:hAnsi="宋体" w:cs="宋体" w:hint="eastAsia"/>
          <w:kern w:val="0"/>
        </w:rPr>
        <w:t>）</w:t>
      </w:r>
    </w:p>
    <w:p w:rsidR="007C51D4" w:rsidRPr="00C81EE8" w:rsidRDefault="007C51D4" w:rsidP="00F07AB2">
      <w:pPr>
        <w:snapToGrid w:val="0"/>
        <w:spacing w:line="360" w:lineRule="exact"/>
        <w:ind w:firstLine="420"/>
        <w:rPr>
          <w:kern w:val="0"/>
        </w:rPr>
      </w:pPr>
      <w:r w:rsidRPr="00C81EE8">
        <w:rPr>
          <w:kern w:val="0"/>
        </w:rPr>
        <w:t>2</w:t>
      </w:r>
      <w:r w:rsidRPr="00C81EE8">
        <w:rPr>
          <w:rFonts w:ascii="宋体" w:hAnsi="宋体" w:cs="宋体" w:hint="eastAsia"/>
          <w:kern w:val="0"/>
        </w:rPr>
        <w:t>．成绩评定：</w:t>
      </w:r>
    </w:p>
    <w:p w:rsidR="007C51D4" w:rsidRPr="00C81EE8" w:rsidRDefault="007C51D4" w:rsidP="00F07AB2">
      <w:pPr>
        <w:snapToGrid w:val="0"/>
        <w:spacing w:line="360" w:lineRule="exact"/>
        <w:ind w:firstLine="420"/>
        <w:rPr>
          <w:kern w:val="0"/>
        </w:rPr>
      </w:pPr>
      <w:r w:rsidRPr="00C81EE8">
        <w:rPr>
          <w:rFonts w:ascii="宋体" w:hAnsi="宋体" w:cs="宋体" w:hint="eastAsia"/>
          <w:kern w:val="0"/>
        </w:rPr>
        <w:t>计分制：百分制（）；五级分制（</w:t>
      </w:r>
      <w:r w:rsidRPr="00C81EE8">
        <w:rPr>
          <w:kern w:val="0"/>
        </w:rPr>
        <w:t>v</w:t>
      </w:r>
      <w:r w:rsidRPr="00C81EE8">
        <w:rPr>
          <w:rFonts w:ascii="宋体" w:hAnsi="宋体" w:cs="宋体" w:hint="eastAsia"/>
          <w:kern w:val="0"/>
        </w:rPr>
        <w:t>）；两级分制（）</w:t>
      </w:r>
    </w:p>
    <w:p w:rsidR="007C51D4" w:rsidRPr="00C81EE8" w:rsidRDefault="007C51D4" w:rsidP="00F07AB2">
      <w:pPr>
        <w:snapToGrid w:val="0"/>
        <w:spacing w:line="360" w:lineRule="exact"/>
        <w:ind w:firstLine="420"/>
        <w:rPr>
          <w:kern w:val="0"/>
        </w:rPr>
      </w:pPr>
      <w:r w:rsidRPr="00C81EE8">
        <w:rPr>
          <w:rFonts w:ascii="宋体" w:hAnsi="宋体" w:cs="宋体" w:hint="eastAsia"/>
          <w:kern w:val="0"/>
        </w:rPr>
        <w:t>总评成绩构成：平时考核（</w:t>
      </w:r>
      <w:r w:rsidRPr="00C81EE8">
        <w:rPr>
          <w:kern w:val="0"/>
        </w:rPr>
        <w:t>30</w:t>
      </w:r>
      <w:r w:rsidRPr="00C81EE8">
        <w:rPr>
          <w:rFonts w:ascii="宋体" w:hAnsi="宋体" w:cs="宋体" w:hint="eastAsia"/>
          <w:kern w:val="0"/>
        </w:rPr>
        <w:t>）％；期末考核（</w:t>
      </w:r>
      <w:r w:rsidRPr="00C81EE8">
        <w:rPr>
          <w:kern w:val="0"/>
        </w:rPr>
        <w:t>70</w:t>
      </w:r>
      <w:r w:rsidRPr="00C81EE8">
        <w:rPr>
          <w:rFonts w:ascii="宋体" w:hAnsi="宋体" w:cs="宋体" w:hint="eastAsia"/>
          <w:kern w:val="0"/>
        </w:rPr>
        <w:t>）％</w:t>
      </w:r>
    </w:p>
    <w:p w:rsidR="007C51D4" w:rsidRPr="00C81EE8" w:rsidRDefault="007C51D4" w:rsidP="00F07AB2">
      <w:pPr>
        <w:snapToGrid w:val="0"/>
        <w:spacing w:line="360" w:lineRule="exact"/>
        <w:ind w:firstLine="420"/>
        <w:rPr>
          <w:kern w:val="0"/>
        </w:rPr>
      </w:pPr>
      <w:r w:rsidRPr="00C81EE8">
        <w:rPr>
          <w:rFonts w:ascii="宋体" w:hAnsi="宋体" w:cs="宋体" w:hint="eastAsia"/>
          <w:kern w:val="0"/>
        </w:rPr>
        <w:t>平时成绩构成：考勤考纪（</w:t>
      </w:r>
      <w:r w:rsidRPr="00C81EE8">
        <w:rPr>
          <w:kern w:val="0"/>
        </w:rPr>
        <w:t>50</w:t>
      </w:r>
      <w:r w:rsidRPr="00C81EE8">
        <w:rPr>
          <w:rFonts w:ascii="宋体" w:hAnsi="宋体" w:cs="宋体" w:hint="eastAsia"/>
          <w:kern w:val="0"/>
        </w:rPr>
        <w:t>）％；课堂表现（</w:t>
      </w:r>
      <w:r w:rsidRPr="00C81EE8">
        <w:rPr>
          <w:kern w:val="0"/>
        </w:rPr>
        <w:t>50</w:t>
      </w:r>
      <w:r w:rsidRPr="00C81EE8">
        <w:rPr>
          <w:rFonts w:ascii="宋体" w:hAnsi="宋体" w:cs="宋体" w:hint="eastAsia"/>
          <w:kern w:val="0"/>
        </w:rPr>
        <w:t>）％</w:t>
      </w:r>
    </w:p>
    <w:p w:rsidR="007C51D4" w:rsidRPr="00C81EE8" w:rsidRDefault="007C51D4" w:rsidP="00F07AB2">
      <w:pPr>
        <w:spacing w:line="360" w:lineRule="exact"/>
        <w:ind w:firstLine="420"/>
        <w:rPr>
          <w:b/>
          <w:bCs/>
          <w:kern w:val="0"/>
          <w:sz w:val="24"/>
          <w:szCs w:val="24"/>
        </w:rPr>
      </w:pPr>
      <w:r w:rsidRPr="00C81EE8">
        <w:rPr>
          <w:rFonts w:ascii="宋体" w:hAnsi="宋体" w:cs="宋体" w:hint="eastAsia"/>
          <w:b/>
          <w:bCs/>
          <w:kern w:val="0"/>
          <w:sz w:val="24"/>
          <w:szCs w:val="24"/>
        </w:rPr>
        <w:t>七、建议教材及参考资料</w:t>
      </w:r>
    </w:p>
    <w:p w:rsidR="007C51D4" w:rsidRPr="00C81EE8" w:rsidRDefault="007C51D4" w:rsidP="00F07AB2">
      <w:pPr>
        <w:snapToGrid w:val="0"/>
        <w:spacing w:line="360" w:lineRule="exact"/>
        <w:ind w:firstLine="420"/>
        <w:rPr>
          <w:kern w:val="0"/>
        </w:rPr>
      </w:pPr>
      <w:r w:rsidRPr="00C81EE8">
        <w:rPr>
          <w:rFonts w:ascii="宋体" w:hAnsi="宋体" w:cs="宋体" w:hint="eastAsia"/>
          <w:kern w:val="0"/>
        </w:rPr>
        <w:t>《参考消息》、《环球时报》、《世界经济研究》、《国际经济评论》、《浙江经济》等经济学类各种学术报刊、专著。</w:t>
      </w:r>
    </w:p>
    <w:p w:rsidR="007C51D4" w:rsidRPr="00C81EE8" w:rsidRDefault="007C51D4" w:rsidP="00F07AB2">
      <w:pPr>
        <w:snapToGrid w:val="0"/>
        <w:spacing w:line="360" w:lineRule="exact"/>
        <w:ind w:firstLine="420"/>
        <w:jc w:val="right"/>
        <w:rPr>
          <w:kern w:val="0"/>
          <w:sz w:val="24"/>
          <w:szCs w:val="24"/>
        </w:rPr>
      </w:pPr>
      <w:r w:rsidRPr="00C81EE8">
        <w:rPr>
          <w:kern w:val="0"/>
          <w:sz w:val="24"/>
          <w:szCs w:val="24"/>
        </w:rPr>
        <w:t xml:space="preserve"> </w:t>
      </w:r>
    </w:p>
    <w:p w:rsidR="007C51D4" w:rsidRPr="00C81EE8" w:rsidRDefault="007C51D4" w:rsidP="00F07AB2">
      <w:pPr>
        <w:snapToGrid w:val="0"/>
        <w:spacing w:line="360" w:lineRule="exact"/>
        <w:ind w:firstLine="420"/>
        <w:jc w:val="right"/>
        <w:rPr>
          <w:kern w:val="0"/>
          <w:sz w:val="24"/>
          <w:szCs w:val="24"/>
        </w:rPr>
      </w:pPr>
      <w:r w:rsidRPr="00C81EE8">
        <w:rPr>
          <w:kern w:val="0"/>
          <w:sz w:val="24"/>
          <w:szCs w:val="24"/>
        </w:rPr>
        <w:t xml:space="preserve"> </w:t>
      </w:r>
    </w:p>
    <w:p w:rsidR="007C51D4" w:rsidRPr="00C81EE8" w:rsidRDefault="007C51D4" w:rsidP="00F07AB2">
      <w:pPr>
        <w:snapToGrid w:val="0"/>
        <w:spacing w:line="360" w:lineRule="exact"/>
        <w:ind w:firstLine="420"/>
        <w:jc w:val="right"/>
        <w:rPr>
          <w:kern w:val="0"/>
          <w:sz w:val="24"/>
          <w:szCs w:val="24"/>
        </w:rPr>
      </w:pPr>
      <w:r w:rsidRPr="00C81EE8">
        <w:rPr>
          <w:kern w:val="0"/>
          <w:sz w:val="24"/>
          <w:szCs w:val="24"/>
        </w:rPr>
        <w:t xml:space="preserve"> </w:t>
      </w:r>
    </w:p>
    <w:p w:rsidR="007C51D4" w:rsidRPr="001E75E3" w:rsidRDefault="007C51D4" w:rsidP="00F07AB2">
      <w:pPr>
        <w:snapToGrid w:val="0"/>
        <w:spacing w:line="360" w:lineRule="exact"/>
        <w:ind w:firstLine="420"/>
        <w:jc w:val="right"/>
        <w:rPr>
          <w:kern w:val="0"/>
          <w:sz w:val="24"/>
          <w:szCs w:val="24"/>
        </w:rPr>
      </w:pPr>
      <w:r w:rsidRPr="001E75E3">
        <w:rPr>
          <w:rFonts w:ascii="宋体" w:hAnsi="宋体" w:cs="宋体" w:hint="eastAsia"/>
          <w:kern w:val="0"/>
          <w:sz w:val="24"/>
          <w:szCs w:val="24"/>
        </w:rPr>
        <w:t>执笔人：孙泽生</w:t>
      </w:r>
    </w:p>
    <w:p w:rsidR="007C51D4" w:rsidRPr="001E75E3" w:rsidRDefault="007C51D4" w:rsidP="00F07AB2">
      <w:pPr>
        <w:spacing w:line="360" w:lineRule="exact"/>
        <w:ind w:firstLine="4200"/>
        <w:jc w:val="right"/>
        <w:rPr>
          <w:rFonts w:ascii="宋体"/>
          <w:kern w:val="0"/>
          <w:sz w:val="24"/>
          <w:szCs w:val="24"/>
        </w:rPr>
      </w:pPr>
      <w:r w:rsidRPr="001E75E3">
        <w:rPr>
          <w:rFonts w:ascii="宋体" w:hAnsi="宋体" w:cs="宋体" w:hint="eastAsia"/>
          <w:kern w:val="0"/>
          <w:sz w:val="24"/>
          <w:szCs w:val="24"/>
        </w:rPr>
        <w:t>审核人：陈伟民</w:t>
      </w:r>
    </w:p>
    <w:p w:rsidR="007C51D4" w:rsidRPr="001E75E3" w:rsidRDefault="007C51D4" w:rsidP="00F07AB2">
      <w:pPr>
        <w:spacing w:line="360" w:lineRule="exact"/>
        <w:ind w:firstLine="4200"/>
        <w:jc w:val="right"/>
        <w:rPr>
          <w:rFonts w:ascii="宋体"/>
          <w:kern w:val="0"/>
          <w:sz w:val="24"/>
          <w:szCs w:val="24"/>
        </w:rPr>
      </w:pPr>
      <w:r w:rsidRPr="001E75E3">
        <w:rPr>
          <w:rFonts w:cs="宋体" w:hint="eastAsia"/>
          <w:kern w:val="0"/>
          <w:sz w:val="24"/>
          <w:szCs w:val="24"/>
        </w:rPr>
        <w:t>审批人：曹</w:t>
      </w:r>
      <w:r w:rsidRPr="001E75E3">
        <w:rPr>
          <w:kern w:val="0"/>
          <w:sz w:val="24"/>
          <w:szCs w:val="24"/>
        </w:rPr>
        <w:t xml:space="preserve">  </w:t>
      </w:r>
      <w:r w:rsidRPr="001E75E3">
        <w:rPr>
          <w:rFonts w:cs="宋体" w:hint="eastAsia"/>
          <w:kern w:val="0"/>
          <w:sz w:val="24"/>
          <w:szCs w:val="24"/>
        </w:rPr>
        <w:t>敏</w:t>
      </w:r>
    </w:p>
    <w:p w:rsidR="007C51D4" w:rsidRDefault="007C51D4" w:rsidP="00F07AB2"/>
    <w:p w:rsidR="00F24D96" w:rsidRDefault="00F24D96" w:rsidP="003F1394">
      <w:pPr>
        <w:pStyle w:val="Ab"/>
        <w:spacing w:line="360" w:lineRule="exact"/>
        <w:outlineLvl w:val="0"/>
        <w:rPr>
          <w:rFonts w:ascii="宋体" w:hAnsi="宋体" w:cs="宋体"/>
        </w:rPr>
      </w:pPr>
    </w:p>
    <w:p w:rsidR="00F24D96" w:rsidRDefault="00F24D96" w:rsidP="003F1394">
      <w:pPr>
        <w:pStyle w:val="Ab"/>
        <w:spacing w:line="360" w:lineRule="exact"/>
        <w:outlineLvl w:val="0"/>
        <w:rPr>
          <w:rFonts w:ascii="宋体" w:hAnsi="宋体" w:cs="宋体"/>
        </w:rPr>
      </w:pPr>
    </w:p>
    <w:p w:rsidR="007C51D4" w:rsidRDefault="007C51D4" w:rsidP="003F1394">
      <w:pPr>
        <w:pStyle w:val="Ab"/>
        <w:spacing w:line="360" w:lineRule="exact"/>
        <w:outlineLvl w:val="0"/>
      </w:pPr>
      <w:bookmarkStart w:id="161" w:name="_Toc512669095"/>
      <w:r>
        <w:rPr>
          <w:rFonts w:ascii="宋体" w:hAnsi="宋体" w:cs="宋体" w:hint="eastAsia"/>
        </w:rPr>
        <w:lastRenderedPageBreak/>
        <w:t>证券投资学</w:t>
      </w:r>
      <w:r>
        <w:rPr>
          <w:rFonts w:cs="宋体" w:hint="eastAsia"/>
        </w:rPr>
        <w:t>课程教学大纲</w:t>
      </w:r>
      <w:bookmarkEnd w:id="161"/>
    </w:p>
    <w:p w:rsidR="007C51D4" w:rsidRDefault="007C51D4" w:rsidP="008E2AFF">
      <w:pPr>
        <w:pStyle w:val="aa"/>
        <w:spacing w:line="360" w:lineRule="exact"/>
        <w:ind w:firstLine="482"/>
        <w:rPr>
          <w:b/>
          <w:bCs/>
        </w:rPr>
      </w:pPr>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课程名称</w:t>
      </w:r>
      <w:r w:rsidRPr="001E75E3">
        <w:rPr>
          <w:rFonts w:cs="宋体" w:hint="eastAsia"/>
          <w:sz w:val="21"/>
          <w:szCs w:val="21"/>
        </w:rPr>
        <w:t>：证券投资学</w:t>
      </w:r>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课程代码</w:t>
      </w:r>
      <w:r w:rsidRPr="001E75E3">
        <w:rPr>
          <w:rFonts w:cs="宋体" w:hint="eastAsia"/>
          <w:sz w:val="21"/>
          <w:szCs w:val="21"/>
        </w:rPr>
        <w:t>：</w:t>
      </w:r>
      <w:r w:rsidRPr="001E75E3">
        <w:rPr>
          <w:sz w:val="21"/>
          <w:szCs w:val="21"/>
        </w:rPr>
        <w:t>06226307</w:t>
      </w:r>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课程类型</w:t>
      </w:r>
      <w:r w:rsidRPr="001E75E3">
        <w:rPr>
          <w:rFonts w:cs="宋体" w:hint="eastAsia"/>
          <w:sz w:val="21"/>
          <w:szCs w:val="21"/>
        </w:rPr>
        <w:t>：复合</w:t>
      </w:r>
      <w:r w:rsidRPr="001E75E3">
        <w:rPr>
          <w:sz w:val="21"/>
          <w:szCs w:val="21"/>
        </w:rPr>
        <w:t>/</w:t>
      </w:r>
      <w:r w:rsidRPr="001E75E3">
        <w:rPr>
          <w:rFonts w:cs="宋体" w:hint="eastAsia"/>
          <w:sz w:val="21"/>
          <w:szCs w:val="21"/>
        </w:rPr>
        <w:t>选修</w:t>
      </w:r>
    </w:p>
    <w:p w:rsidR="007C51D4" w:rsidRPr="001E75E3" w:rsidRDefault="007C51D4" w:rsidP="008E2AFF">
      <w:pPr>
        <w:pStyle w:val="aa"/>
        <w:tabs>
          <w:tab w:val="left" w:pos="3420"/>
        </w:tabs>
        <w:spacing w:line="360" w:lineRule="exact"/>
        <w:ind w:firstLine="422"/>
        <w:rPr>
          <w:sz w:val="21"/>
          <w:szCs w:val="21"/>
        </w:rPr>
      </w:pPr>
      <w:r w:rsidRPr="001E75E3">
        <w:rPr>
          <w:rFonts w:cs="宋体" w:hint="eastAsia"/>
          <w:b/>
          <w:bCs/>
          <w:sz w:val="21"/>
          <w:szCs w:val="21"/>
        </w:rPr>
        <w:t>总学时数</w:t>
      </w:r>
      <w:r w:rsidRPr="001E75E3">
        <w:rPr>
          <w:rFonts w:cs="宋体" w:hint="eastAsia"/>
          <w:sz w:val="21"/>
          <w:szCs w:val="21"/>
        </w:rPr>
        <w:t>：</w:t>
      </w:r>
      <w:r w:rsidRPr="001E75E3">
        <w:rPr>
          <w:sz w:val="21"/>
          <w:szCs w:val="21"/>
        </w:rPr>
        <w:t xml:space="preserve"> 32</w:t>
      </w:r>
    </w:p>
    <w:p w:rsidR="007C51D4" w:rsidRPr="001E75E3" w:rsidRDefault="007C51D4" w:rsidP="008E2AFF">
      <w:pPr>
        <w:pStyle w:val="aa"/>
        <w:tabs>
          <w:tab w:val="left" w:pos="3420"/>
        </w:tabs>
        <w:spacing w:line="360" w:lineRule="exact"/>
        <w:ind w:firstLineChars="198" w:firstLine="417"/>
        <w:rPr>
          <w:b/>
          <w:bCs/>
          <w:sz w:val="21"/>
          <w:szCs w:val="21"/>
        </w:rPr>
      </w:pPr>
      <w:r w:rsidRPr="001E75E3">
        <w:rPr>
          <w:rFonts w:cs="宋体" w:hint="eastAsia"/>
          <w:b/>
          <w:bCs/>
          <w:sz w:val="21"/>
          <w:szCs w:val="21"/>
        </w:rPr>
        <w:t>学</w:t>
      </w:r>
      <w:r w:rsidRPr="001E75E3">
        <w:rPr>
          <w:b/>
          <w:bCs/>
          <w:sz w:val="21"/>
          <w:szCs w:val="21"/>
        </w:rPr>
        <w:t xml:space="preserve">    </w:t>
      </w:r>
      <w:r w:rsidRPr="001E75E3">
        <w:rPr>
          <w:rFonts w:cs="宋体" w:hint="eastAsia"/>
          <w:b/>
          <w:bCs/>
          <w:sz w:val="21"/>
          <w:szCs w:val="21"/>
        </w:rPr>
        <w:t>分：</w:t>
      </w:r>
      <w:r w:rsidRPr="001E75E3">
        <w:rPr>
          <w:b/>
          <w:bCs/>
          <w:sz w:val="21"/>
          <w:szCs w:val="21"/>
        </w:rPr>
        <w:t xml:space="preserve"> 2</w:t>
      </w:r>
    </w:p>
    <w:p w:rsidR="007C51D4" w:rsidRPr="001E75E3" w:rsidRDefault="007C51D4" w:rsidP="008E2AFF">
      <w:pPr>
        <w:pStyle w:val="aa"/>
        <w:tabs>
          <w:tab w:val="left" w:pos="3420"/>
        </w:tabs>
        <w:spacing w:line="360" w:lineRule="exact"/>
        <w:ind w:firstLine="422"/>
        <w:rPr>
          <w:sz w:val="21"/>
          <w:szCs w:val="21"/>
        </w:rPr>
      </w:pPr>
      <w:r w:rsidRPr="001E75E3">
        <w:rPr>
          <w:rFonts w:cs="宋体" w:hint="eastAsia"/>
          <w:b/>
          <w:bCs/>
          <w:sz w:val="21"/>
          <w:szCs w:val="21"/>
        </w:rPr>
        <w:t>先修课程</w:t>
      </w:r>
      <w:r w:rsidRPr="001E75E3">
        <w:rPr>
          <w:rFonts w:cs="宋体" w:hint="eastAsia"/>
          <w:sz w:val="21"/>
          <w:szCs w:val="21"/>
        </w:rPr>
        <w:t>：金融学</w:t>
      </w:r>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开课单位</w:t>
      </w:r>
      <w:r w:rsidRPr="001E75E3">
        <w:rPr>
          <w:rFonts w:cs="宋体" w:hint="eastAsia"/>
          <w:sz w:val="21"/>
          <w:szCs w:val="21"/>
        </w:rPr>
        <w:t>：经济管理学院</w:t>
      </w:r>
    </w:p>
    <w:p w:rsidR="007C51D4" w:rsidRPr="001E75E3" w:rsidRDefault="007C51D4" w:rsidP="008E2AFF">
      <w:pPr>
        <w:pStyle w:val="B"/>
        <w:spacing w:line="360" w:lineRule="exact"/>
        <w:ind w:leftChars="228" w:left="1510" w:hangingChars="489" w:hanging="1031"/>
        <w:rPr>
          <w:sz w:val="21"/>
          <w:szCs w:val="21"/>
        </w:rPr>
      </w:pPr>
      <w:r w:rsidRPr="001E75E3">
        <w:rPr>
          <w:rFonts w:cs="宋体" w:hint="eastAsia"/>
          <w:sz w:val="21"/>
          <w:szCs w:val="21"/>
        </w:rPr>
        <w:t>适用专业：</w:t>
      </w:r>
      <w:r>
        <w:rPr>
          <w:rFonts w:cs="宋体" w:hint="eastAsia"/>
          <w:b w:val="0"/>
          <w:bCs w:val="0"/>
          <w:sz w:val="21"/>
          <w:szCs w:val="21"/>
        </w:rPr>
        <w:t>公共事业管理</w:t>
      </w:r>
    </w:p>
    <w:p w:rsidR="007C51D4" w:rsidRDefault="007C51D4" w:rsidP="008E2AFF">
      <w:pPr>
        <w:pStyle w:val="B"/>
        <w:spacing w:line="360" w:lineRule="exact"/>
      </w:pPr>
      <w:r>
        <w:rPr>
          <w:rFonts w:cs="宋体" w:hint="eastAsia"/>
        </w:rPr>
        <w:t>一、课程的性质、目的和任务</w:t>
      </w:r>
    </w:p>
    <w:p w:rsidR="007C51D4" w:rsidRDefault="007C51D4" w:rsidP="008E2AFF">
      <w:pPr>
        <w:spacing w:line="360" w:lineRule="exact"/>
        <w:ind w:leftChars="200" w:left="420" w:firstLineChars="200" w:firstLine="420"/>
        <w:rPr>
          <w:rFonts w:ascii="宋体"/>
        </w:rPr>
      </w:pPr>
      <w:r>
        <w:rPr>
          <w:rFonts w:ascii="宋体" w:hAnsi="宋体" w:cs="宋体" w:hint="eastAsia"/>
        </w:rPr>
        <w:t>通过教学，使学生在理解证券投资学基本理论知识的基础上，掌握证券投资的基本方法与基本技能，运用所学到的专业知识分析和解决证券投资学的现实问题，以达到把学生培养成为理论与实践相结合的高级应用型人才的目的。</w:t>
      </w:r>
    </w:p>
    <w:p w:rsidR="007C51D4" w:rsidRDefault="007C51D4" w:rsidP="008E2AFF">
      <w:pPr>
        <w:pStyle w:val="B"/>
        <w:spacing w:line="360" w:lineRule="exact"/>
      </w:pPr>
      <w:r>
        <w:rPr>
          <w:rFonts w:cs="宋体" w:hint="eastAsia"/>
        </w:rPr>
        <w:t>二、教学内容</w:t>
      </w:r>
      <w:r>
        <w:t>,</w:t>
      </w:r>
      <w:r>
        <w:rPr>
          <w:rFonts w:cs="宋体" w:hint="eastAsia"/>
        </w:rPr>
        <w:t>教学基本要求及教学重点和难点</w:t>
      </w:r>
    </w:p>
    <w:p w:rsidR="007C51D4" w:rsidRDefault="007C51D4" w:rsidP="008E2AFF">
      <w:pPr>
        <w:spacing w:line="360" w:lineRule="exact"/>
        <w:ind w:firstLineChars="200" w:firstLine="420"/>
        <w:rPr>
          <w:rFonts w:ascii="宋体"/>
        </w:rPr>
      </w:pPr>
      <w:r>
        <w:rPr>
          <w:rFonts w:ascii="宋体" w:hAnsi="宋体" w:cs="宋体"/>
        </w:rPr>
        <w:t xml:space="preserve">1. </w:t>
      </w:r>
      <w:r>
        <w:rPr>
          <w:rFonts w:ascii="宋体" w:hAnsi="宋体" w:cs="宋体" w:hint="eastAsia"/>
        </w:rPr>
        <w:t>证券投资导论。了解掌握证券投资的基本概念与特点，了解证券投资学的基本内容、研究方法和证券投资理论。理解并掌握证券投资的基本概念、实物投资与证券投资的区别。理解并掌握证券投资理论研究对象、目的、方法。</w:t>
      </w:r>
    </w:p>
    <w:p w:rsidR="007C51D4" w:rsidRPr="008A6505" w:rsidRDefault="007C51D4" w:rsidP="008E2AFF">
      <w:pPr>
        <w:spacing w:line="360" w:lineRule="exact"/>
        <w:ind w:firstLineChars="200" w:firstLine="420"/>
        <w:rPr>
          <w:rFonts w:ascii="宋体"/>
        </w:rPr>
      </w:pPr>
      <w:r w:rsidRPr="008A6505">
        <w:rPr>
          <w:rFonts w:cs="宋体" w:hint="eastAsia"/>
        </w:rPr>
        <w:t>教学重点与难点：</w:t>
      </w:r>
      <w:r>
        <w:rPr>
          <w:rFonts w:ascii="宋体" w:hAnsi="宋体" w:cs="宋体" w:hint="eastAsia"/>
        </w:rPr>
        <w:t>证券投资的基本概念与特点</w:t>
      </w:r>
    </w:p>
    <w:p w:rsidR="007C51D4" w:rsidRDefault="007C51D4" w:rsidP="008E2AFF">
      <w:pPr>
        <w:spacing w:line="360" w:lineRule="exact"/>
        <w:ind w:firstLineChars="200" w:firstLine="420"/>
        <w:rPr>
          <w:rFonts w:ascii="宋体"/>
        </w:rPr>
      </w:pPr>
      <w:r>
        <w:rPr>
          <w:rFonts w:ascii="宋体" w:hAnsi="宋体" w:cs="宋体"/>
        </w:rPr>
        <w:t>2.</w:t>
      </w:r>
      <w:r>
        <w:rPr>
          <w:rFonts w:ascii="宋体" w:hAnsi="宋体" w:cs="宋体" w:hint="eastAsia"/>
        </w:rPr>
        <w:t>证券投资的宏观经济分析。掌握各证券投资宏观经济分析特点方法。了解各证券投资宏观经济分析特点方法。</w:t>
      </w:r>
    </w:p>
    <w:p w:rsidR="007C51D4" w:rsidRDefault="007C51D4" w:rsidP="008E2AFF">
      <w:pPr>
        <w:spacing w:line="360" w:lineRule="exact"/>
        <w:ind w:firstLineChars="200" w:firstLine="420"/>
        <w:rPr>
          <w:rFonts w:ascii="宋体"/>
        </w:rPr>
      </w:pPr>
      <w:r w:rsidRPr="008A6505">
        <w:rPr>
          <w:rFonts w:cs="宋体" w:hint="eastAsia"/>
        </w:rPr>
        <w:t>教学重点与难点：</w:t>
      </w:r>
      <w:r>
        <w:rPr>
          <w:rFonts w:ascii="宋体" w:hAnsi="宋体" w:cs="宋体" w:hint="eastAsia"/>
        </w:rPr>
        <w:t>证券投资宏观经济分析特点方法</w:t>
      </w:r>
    </w:p>
    <w:p w:rsidR="007C51D4" w:rsidRDefault="007C51D4" w:rsidP="008E2AFF">
      <w:pPr>
        <w:spacing w:line="360" w:lineRule="exact"/>
        <w:ind w:firstLineChars="200" w:firstLine="420"/>
        <w:rPr>
          <w:rFonts w:ascii="宋体"/>
        </w:rPr>
      </w:pPr>
      <w:r>
        <w:rPr>
          <w:rFonts w:ascii="宋体" w:hAnsi="宋体" w:cs="宋体"/>
        </w:rPr>
        <w:t>3.</w:t>
      </w:r>
      <w:r>
        <w:rPr>
          <w:rFonts w:ascii="宋体" w:hAnsi="宋体" w:cs="宋体" w:hint="eastAsia"/>
        </w:rPr>
        <w:t>行业分析。掌握行业分析的内容、概念、特征及区别。了解行业分析的内容、行业分析研究报告。</w:t>
      </w:r>
    </w:p>
    <w:p w:rsidR="007C51D4" w:rsidRDefault="007C51D4" w:rsidP="008E2AFF">
      <w:pPr>
        <w:spacing w:line="360" w:lineRule="exact"/>
        <w:ind w:firstLineChars="200" w:firstLine="420"/>
        <w:rPr>
          <w:rFonts w:ascii="宋体"/>
        </w:rPr>
      </w:pPr>
      <w:r w:rsidRPr="008A6505">
        <w:rPr>
          <w:rFonts w:cs="宋体" w:hint="eastAsia"/>
        </w:rPr>
        <w:t>教学重点与难点：</w:t>
      </w:r>
      <w:r>
        <w:rPr>
          <w:rFonts w:ascii="宋体" w:hAnsi="宋体" w:cs="宋体" w:hint="eastAsia"/>
        </w:rPr>
        <w:t>行业分析的内容、概念、特征及区别</w:t>
      </w:r>
    </w:p>
    <w:p w:rsidR="007C51D4" w:rsidRDefault="007C51D4" w:rsidP="008E2AFF">
      <w:pPr>
        <w:spacing w:line="360" w:lineRule="exact"/>
        <w:ind w:firstLineChars="200" w:firstLine="420"/>
        <w:rPr>
          <w:rFonts w:ascii="宋体"/>
        </w:rPr>
      </w:pPr>
      <w:r>
        <w:rPr>
          <w:rFonts w:ascii="宋体" w:hAnsi="宋体" w:cs="宋体"/>
        </w:rPr>
        <w:t xml:space="preserve">4. </w:t>
      </w:r>
      <w:r>
        <w:rPr>
          <w:rFonts w:ascii="宋体" w:hAnsi="宋体" w:cs="宋体" w:hint="eastAsia"/>
        </w:rPr>
        <w:t>公司分析。了解掌握上市公司基本分析、财务分析、财务比率综合分析等。</w:t>
      </w:r>
    </w:p>
    <w:p w:rsidR="007C51D4" w:rsidRDefault="007C51D4" w:rsidP="008E2AFF">
      <w:pPr>
        <w:spacing w:line="360" w:lineRule="exact"/>
        <w:ind w:firstLineChars="200" w:firstLine="420"/>
        <w:rPr>
          <w:rFonts w:ascii="宋体"/>
        </w:rPr>
      </w:pPr>
      <w:r w:rsidRPr="008A6505">
        <w:rPr>
          <w:rFonts w:cs="宋体" w:hint="eastAsia"/>
        </w:rPr>
        <w:t>教学重点与难点：</w:t>
      </w:r>
      <w:r>
        <w:rPr>
          <w:rFonts w:ascii="宋体" w:hAnsi="宋体" w:cs="宋体" w:hint="eastAsia"/>
        </w:rPr>
        <w:t>上市公司基本分析、财务分析</w:t>
      </w:r>
    </w:p>
    <w:p w:rsidR="007C51D4" w:rsidRDefault="007C51D4" w:rsidP="008E2AFF">
      <w:pPr>
        <w:spacing w:line="360" w:lineRule="exact"/>
        <w:ind w:firstLineChars="200" w:firstLine="420"/>
        <w:rPr>
          <w:rFonts w:ascii="宋体"/>
        </w:rPr>
      </w:pPr>
      <w:r>
        <w:rPr>
          <w:rFonts w:ascii="宋体" w:hAnsi="宋体" w:cs="宋体"/>
        </w:rPr>
        <w:t>5.</w:t>
      </w:r>
      <w:r>
        <w:rPr>
          <w:rFonts w:ascii="宋体" w:hAnsi="宋体" w:cs="宋体" w:hint="eastAsia"/>
        </w:rPr>
        <w:t>有价证券的价格决定。了解掌握影响证券价格的主要因素。掌握证券内在价值测算方法等。</w:t>
      </w:r>
    </w:p>
    <w:p w:rsidR="007C51D4" w:rsidRDefault="007C51D4" w:rsidP="008E2AFF">
      <w:pPr>
        <w:spacing w:line="360" w:lineRule="exact"/>
        <w:ind w:firstLineChars="200" w:firstLine="420"/>
        <w:rPr>
          <w:rFonts w:ascii="宋体"/>
          <w:b/>
          <w:bCs/>
        </w:rPr>
      </w:pPr>
      <w:r w:rsidRPr="008A6505">
        <w:rPr>
          <w:rFonts w:cs="宋体" w:hint="eastAsia"/>
        </w:rPr>
        <w:t>教学重点与难点：</w:t>
      </w:r>
      <w:r>
        <w:rPr>
          <w:rFonts w:ascii="宋体" w:hAnsi="宋体" w:cs="宋体" w:hint="eastAsia"/>
        </w:rPr>
        <w:t>影响证券价格的主要因素</w:t>
      </w:r>
    </w:p>
    <w:p w:rsidR="007C51D4" w:rsidRDefault="007C51D4" w:rsidP="008E2AFF">
      <w:pPr>
        <w:spacing w:line="360" w:lineRule="exact"/>
        <w:ind w:firstLineChars="200" w:firstLine="420"/>
        <w:rPr>
          <w:rFonts w:ascii="宋体"/>
        </w:rPr>
      </w:pPr>
      <w:r>
        <w:rPr>
          <w:rFonts w:ascii="宋体" w:hAnsi="宋体" w:cs="宋体"/>
        </w:rPr>
        <w:t>6.K</w:t>
      </w:r>
      <w:r>
        <w:rPr>
          <w:rFonts w:ascii="宋体" w:hAnsi="宋体" w:cs="宋体" w:hint="eastAsia"/>
        </w:rPr>
        <w:t>线的组合形态。了解</w:t>
      </w:r>
      <w:r>
        <w:rPr>
          <w:rFonts w:ascii="宋体" w:hAnsi="宋体" w:cs="宋体"/>
        </w:rPr>
        <w:t>K</w:t>
      </w:r>
      <w:r>
        <w:rPr>
          <w:rFonts w:ascii="宋体" w:hAnsi="宋体" w:cs="宋体" w:hint="eastAsia"/>
        </w:rPr>
        <w:t>线的组合形态。掌握最基本</w:t>
      </w:r>
      <w:r>
        <w:rPr>
          <w:rFonts w:ascii="宋体" w:hAnsi="宋体" w:cs="宋体"/>
        </w:rPr>
        <w:t>K</w:t>
      </w:r>
      <w:r>
        <w:rPr>
          <w:rFonts w:ascii="宋体" w:hAnsi="宋体" w:cs="宋体" w:hint="eastAsia"/>
        </w:rPr>
        <w:t>线的组合形态分析等。</w:t>
      </w:r>
    </w:p>
    <w:p w:rsidR="007C51D4" w:rsidRDefault="007C51D4" w:rsidP="008E2AFF">
      <w:pPr>
        <w:spacing w:line="360" w:lineRule="exact"/>
        <w:ind w:firstLineChars="200" w:firstLine="420"/>
        <w:rPr>
          <w:rFonts w:ascii="宋体"/>
        </w:rPr>
      </w:pPr>
      <w:r w:rsidRPr="008A6505">
        <w:rPr>
          <w:rFonts w:cs="宋体" w:hint="eastAsia"/>
        </w:rPr>
        <w:t>教学重点与难点：</w:t>
      </w:r>
      <w:r>
        <w:rPr>
          <w:rFonts w:ascii="宋体" w:hAnsi="宋体" w:cs="宋体" w:hint="eastAsia"/>
        </w:rPr>
        <w:t>基本</w:t>
      </w:r>
      <w:r>
        <w:rPr>
          <w:rFonts w:ascii="宋体" w:hAnsi="宋体" w:cs="宋体"/>
        </w:rPr>
        <w:t>K</w:t>
      </w:r>
      <w:r>
        <w:rPr>
          <w:rFonts w:ascii="宋体" w:hAnsi="宋体" w:cs="宋体" w:hint="eastAsia"/>
        </w:rPr>
        <w:t>线的组合形态分析</w:t>
      </w:r>
    </w:p>
    <w:p w:rsidR="007C51D4" w:rsidRDefault="007C51D4" w:rsidP="008E2AFF">
      <w:pPr>
        <w:spacing w:line="360" w:lineRule="exact"/>
        <w:ind w:firstLineChars="200" w:firstLine="420"/>
        <w:rPr>
          <w:rFonts w:ascii="宋体"/>
        </w:rPr>
      </w:pPr>
      <w:r>
        <w:rPr>
          <w:rFonts w:ascii="宋体" w:hAnsi="宋体" w:cs="宋体"/>
        </w:rPr>
        <w:t>7.</w:t>
      </w:r>
      <w:r>
        <w:rPr>
          <w:rFonts w:ascii="宋体" w:hAnsi="宋体" w:cs="宋体" w:hint="eastAsia"/>
        </w:rPr>
        <w:t>均线理论。掌握移动平均线的八大法则，能够运用均线组合判断未来股价走势的趋势，为投资决策提供参考。通过本章学习，能够将移动平均线与乖离率等技术指标综合起来运用。</w:t>
      </w:r>
    </w:p>
    <w:p w:rsidR="007C51D4" w:rsidRDefault="007C51D4" w:rsidP="008E2AFF">
      <w:pPr>
        <w:spacing w:line="360" w:lineRule="exact"/>
        <w:ind w:firstLineChars="200" w:firstLine="420"/>
        <w:rPr>
          <w:rFonts w:ascii="宋体"/>
        </w:rPr>
      </w:pPr>
      <w:r w:rsidRPr="008A6505">
        <w:rPr>
          <w:rFonts w:cs="宋体" w:hint="eastAsia"/>
        </w:rPr>
        <w:t>教学重点与难点：</w:t>
      </w:r>
      <w:r>
        <w:rPr>
          <w:rFonts w:ascii="宋体" w:hAnsi="宋体" w:cs="宋体" w:hint="eastAsia"/>
        </w:rPr>
        <w:t>移动平均线与乖离率等技术指标综合运用</w:t>
      </w:r>
    </w:p>
    <w:p w:rsidR="007C51D4" w:rsidRDefault="007C51D4" w:rsidP="008E2AFF">
      <w:pPr>
        <w:spacing w:line="360" w:lineRule="exact"/>
        <w:ind w:firstLineChars="200" w:firstLine="420"/>
        <w:rPr>
          <w:rFonts w:ascii="宋体"/>
        </w:rPr>
      </w:pPr>
      <w:r>
        <w:rPr>
          <w:rFonts w:ascii="宋体" w:hAnsi="宋体" w:cs="宋体"/>
        </w:rPr>
        <w:t>8.</w:t>
      </w:r>
      <w:r>
        <w:rPr>
          <w:rFonts w:ascii="宋体" w:hAnsi="宋体" w:cs="宋体" w:hint="eastAsia"/>
        </w:rPr>
        <w:t>形态分析。掌握各种形态预测股价走势的方法，重点掌握趋势线、轨道线、头肩顶、</w:t>
      </w:r>
      <w:r>
        <w:rPr>
          <w:rFonts w:ascii="宋体" w:hAnsi="宋体" w:cs="宋体" w:hint="eastAsia"/>
        </w:rPr>
        <w:lastRenderedPageBreak/>
        <w:t>头肩底、双底、双顶、三重底、三重顶、圆底、圆顶的常用形态。能够熟练运用各种形态与其他技术分析手段结合起来进行股价走势的预测。</w:t>
      </w:r>
    </w:p>
    <w:p w:rsidR="007C51D4" w:rsidRDefault="007C51D4" w:rsidP="008E2AFF">
      <w:pPr>
        <w:spacing w:line="360" w:lineRule="exact"/>
        <w:ind w:firstLineChars="200" w:firstLine="420"/>
        <w:rPr>
          <w:rFonts w:ascii="宋体"/>
        </w:rPr>
      </w:pPr>
      <w:r w:rsidRPr="008A6505">
        <w:rPr>
          <w:rFonts w:cs="宋体" w:hint="eastAsia"/>
        </w:rPr>
        <w:t>教学重点与难点：</w:t>
      </w:r>
      <w:r>
        <w:rPr>
          <w:rFonts w:ascii="宋体" w:hAnsi="宋体" w:cs="宋体" w:hint="eastAsia"/>
        </w:rPr>
        <w:t>熟练运用各种形态与其他技术分析手段结合起来进行股价走势的预测</w:t>
      </w:r>
    </w:p>
    <w:p w:rsidR="007C51D4" w:rsidRDefault="007C51D4" w:rsidP="008E2AFF">
      <w:pPr>
        <w:spacing w:line="360" w:lineRule="exact"/>
        <w:ind w:firstLineChars="200" w:firstLine="420"/>
        <w:rPr>
          <w:rFonts w:ascii="宋体"/>
        </w:rPr>
      </w:pPr>
      <w:r>
        <w:rPr>
          <w:rFonts w:ascii="宋体" w:hAnsi="宋体" w:cs="宋体"/>
        </w:rPr>
        <w:t>9.</w:t>
      </w:r>
      <w:r>
        <w:rPr>
          <w:rFonts w:ascii="宋体" w:hAnsi="宋体" w:cs="宋体" w:hint="eastAsia"/>
        </w:rPr>
        <w:t>常用技术指标分析。通过量价关系及各种技术指标判断未来股票走势。通过各种技术指标的配合研判股价等。</w:t>
      </w:r>
    </w:p>
    <w:p w:rsidR="007C51D4" w:rsidRDefault="007C51D4" w:rsidP="008E2AFF">
      <w:pPr>
        <w:spacing w:line="360" w:lineRule="exact"/>
        <w:ind w:firstLineChars="200" w:firstLine="420"/>
        <w:rPr>
          <w:rFonts w:ascii="宋体"/>
        </w:rPr>
      </w:pPr>
      <w:r w:rsidRPr="008A6505">
        <w:rPr>
          <w:rFonts w:cs="宋体" w:hint="eastAsia"/>
        </w:rPr>
        <w:t>教学重点与难点：</w:t>
      </w:r>
      <w:r>
        <w:rPr>
          <w:rFonts w:ascii="宋体" w:hAnsi="宋体" w:cs="宋体" w:hint="eastAsia"/>
        </w:rPr>
        <w:t>通过各种技术指标的配合研判股价</w:t>
      </w:r>
    </w:p>
    <w:p w:rsidR="007C51D4" w:rsidRDefault="007C51D4" w:rsidP="008E2AFF">
      <w:pPr>
        <w:spacing w:line="360" w:lineRule="exact"/>
        <w:ind w:firstLineChars="200" w:firstLine="420"/>
        <w:rPr>
          <w:rFonts w:ascii="宋体"/>
        </w:rPr>
      </w:pPr>
      <w:r>
        <w:rPr>
          <w:rFonts w:ascii="宋体" w:hAnsi="宋体" w:cs="宋体"/>
        </w:rPr>
        <w:t>10.</w:t>
      </w:r>
      <w:r>
        <w:rPr>
          <w:rFonts w:ascii="宋体" w:hAnsi="宋体" w:cs="宋体" w:hint="eastAsia"/>
        </w:rPr>
        <w:t>证券投资组合。了解掌握证券市场效率与绩效评价、证券投资技巧的应用原则。通过证券市场效率与绩效评价、证券投资技巧等来判断股票走势。</w:t>
      </w:r>
    </w:p>
    <w:p w:rsidR="007C51D4" w:rsidRDefault="007C51D4" w:rsidP="008E2AFF">
      <w:pPr>
        <w:spacing w:line="360" w:lineRule="exact"/>
        <w:ind w:firstLineChars="200" w:firstLine="420"/>
        <w:rPr>
          <w:rFonts w:ascii="宋体"/>
          <w:b/>
          <w:bCs/>
        </w:rPr>
      </w:pPr>
      <w:r w:rsidRPr="008A6505">
        <w:rPr>
          <w:rFonts w:cs="宋体" w:hint="eastAsia"/>
        </w:rPr>
        <w:t>教学重点与难点：</w:t>
      </w:r>
      <w:r>
        <w:rPr>
          <w:rFonts w:ascii="宋体" w:hAnsi="宋体" w:cs="宋体" w:hint="eastAsia"/>
        </w:rPr>
        <w:t>通过证券市场效率与绩效评价、证券投资技巧等来判断股票走势</w:t>
      </w:r>
    </w:p>
    <w:p w:rsidR="007C51D4" w:rsidRDefault="007C51D4" w:rsidP="008E2AFF">
      <w:pPr>
        <w:spacing w:line="360" w:lineRule="exact"/>
        <w:ind w:firstLineChars="200" w:firstLine="420"/>
        <w:rPr>
          <w:rFonts w:ascii="宋体"/>
        </w:rPr>
      </w:pPr>
      <w:r>
        <w:rPr>
          <w:rFonts w:ascii="宋体" w:hAnsi="宋体" w:cs="宋体"/>
        </w:rPr>
        <w:t>11.</w:t>
      </w:r>
      <w:r>
        <w:rPr>
          <w:rFonts w:ascii="宋体" w:hAnsi="宋体" w:cs="宋体" w:hint="eastAsia"/>
        </w:rPr>
        <w:t>证券投资技巧。主要内容及基本要求：进一步掌握选时的技巧，掌握常见的证券投资技巧方法，学会在证券投资实战中控制风险的方法。</w:t>
      </w:r>
    </w:p>
    <w:p w:rsidR="007C51D4" w:rsidRDefault="007C51D4" w:rsidP="008E2AFF">
      <w:pPr>
        <w:spacing w:line="360" w:lineRule="exact"/>
        <w:ind w:firstLineChars="200" w:firstLine="420"/>
        <w:rPr>
          <w:rFonts w:ascii="宋体"/>
        </w:rPr>
      </w:pPr>
      <w:r w:rsidRPr="008A6505">
        <w:rPr>
          <w:rFonts w:cs="宋体" w:hint="eastAsia"/>
        </w:rPr>
        <w:t>教学重点与难点：</w:t>
      </w:r>
      <w:r>
        <w:rPr>
          <w:rFonts w:ascii="宋体" w:hAnsi="宋体" w:cs="宋体" w:hint="eastAsia"/>
        </w:rPr>
        <w:t>掌握常见的证券投资技巧方法，学会在证券投资实战中控制风险的方法</w:t>
      </w:r>
    </w:p>
    <w:p w:rsidR="007C51D4" w:rsidRDefault="007C51D4" w:rsidP="008E2AFF">
      <w:pPr>
        <w:pStyle w:val="B"/>
        <w:spacing w:line="360" w:lineRule="exact"/>
      </w:pPr>
      <w:r>
        <w:rPr>
          <w:rFonts w:cs="宋体" w:hint="eastAsia"/>
        </w:rPr>
        <w:t>三、学时分配表</w:t>
      </w:r>
    </w:p>
    <w:tbl>
      <w:tblPr>
        <w:tblW w:w="8108" w:type="dxa"/>
        <w:tblInd w:w="2" w:type="dxa"/>
        <w:tblLook w:val="00A0" w:firstRow="1" w:lastRow="0" w:firstColumn="1" w:lastColumn="0" w:noHBand="0" w:noVBand="0"/>
      </w:tblPr>
      <w:tblGrid>
        <w:gridCol w:w="1080"/>
        <w:gridCol w:w="2628"/>
        <w:gridCol w:w="1120"/>
        <w:gridCol w:w="2200"/>
        <w:gridCol w:w="1080"/>
      </w:tblGrid>
      <w:tr w:rsidR="007C51D4" w:rsidRPr="00163965">
        <w:trPr>
          <w:trHeight w:val="285"/>
        </w:trPr>
        <w:tc>
          <w:tcPr>
            <w:tcW w:w="1080" w:type="dxa"/>
            <w:tcBorders>
              <w:top w:val="single" w:sz="4" w:space="0" w:color="auto"/>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hint="eastAsia"/>
                <w:color w:val="000000"/>
                <w:kern w:val="0"/>
                <w:sz w:val="24"/>
                <w:szCs w:val="24"/>
              </w:rPr>
              <w:t>序号</w:t>
            </w:r>
          </w:p>
        </w:tc>
        <w:tc>
          <w:tcPr>
            <w:tcW w:w="2628" w:type="dxa"/>
            <w:tcBorders>
              <w:top w:val="single" w:sz="4" w:space="0" w:color="auto"/>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hint="eastAsia"/>
                <w:color w:val="000000"/>
                <w:kern w:val="0"/>
                <w:sz w:val="24"/>
                <w:szCs w:val="24"/>
              </w:rPr>
              <w:t>课程内容</w:t>
            </w:r>
          </w:p>
        </w:tc>
        <w:tc>
          <w:tcPr>
            <w:tcW w:w="1120" w:type="dxa"/>
            <w:tcBorders>
              <w:top w:val="single" w:sz="4" w:space="0" w:color="auto"/>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hint="eastAsia"/>
                <w:color w:val="000000"/>
                <w:kern w:val="0"/>
                <w:sz w:val="24"/>
                <w:szCs w:val="24"/>
              </w:rPr>
              <w:t>学时</w:t>
            </w:r>
          </w:p>
        </w:tc>
        <w:tc>
          <w:tcPr>
            <w:tcW w:w="2200" w:type="dxa"/>
            <w:tcBorders>
              <w:top w:val="single" w:sz="4" w:space="0" w:color="auto"/>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hint="eastAsia"/>
                <w:color w:val="000000"/>
                <w:kern w:val="0"/>
                <w:sz w:val="24"/>
                <w:szCs w:val="24"/>
              </w:rPr>
              <w:t>其中课内研讨学时</w:t>
            </w:r>
          </w:p>
        </w:tc>
        <w:tc>
          <w:tcPr>
            <w:tcW w:w="1080" w:type="dxa"/>
            <w:tcBorders>
              <w:top w:val="single" w:sz="4" w:space="0" w:color="auto"/>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hint="eastAsia"/>
                <w:color w:val="000000"/>
                <w:kern w:val="0"/>
                <w:sz w:val="24"/>
                <w:szCs w:val="24"/>
              </w:rPr>
              <w:t>课外学时</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1</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rPr>
                <w:rFonts w:ascii="宋体"/>
                <w:color w:val="000000"/>
                <w:kern w:val="0"/>
              </w:rPr>
            </w:pPr>
            <w:r w:rsidRPr="00163965">
              <w:rPr>
                <w:rFonts w:ascii="宋体" w:hAnsi="宋体" w:cs="宋体" w:hint="eastAsia"/>
                <w:color w:val="000000"/>
                <w:kern w:val="0"/>
              </w:rPr>
              <w:t>证券投资导论</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2</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1</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3</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2</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rPr>
                <w:rFonts w:ascii="宋体"/>
                <w:color w:val="000000"/>
                <w:kern w:val="0"/>
              </w:rPr>
            </w:pPr>
            <w:r w:rsidRPr="00163965">
              <w:rPr>
                <w:rFonts w:ascii="宋体" w:hAnsi="宋体" w:cs="宋体" w:hint="eastAsia"/>
                <w:color w:val="000000"/>
                <w:kern w:val="0"/>
              </w:rPr>
              <w:t>证券投资的宏观经济分析</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1</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3</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rPr>
                <w:rFonts w:ascii="宋体"/>
                <w:color w:val="000000"/>
                <w:kern w:val="0"/>
              </w:rPr>
            </w:pPr>
            <w:r w:rsidRPr="00163965">
              <w:rPr>
                <w:rFonts w:ascii="宋体" w:hAnsi="宋体" w:cs="宋体" w:hint="eastAsia"/>
                <w:color w:val="000000"/>
                <w:kern w:val="0"/>
              </w:rPr>
              <w:t>行业分析</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4</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4</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rPr>
                <w:rFonts w:ascii="宋体"/>
                <w:color w:val="000000"/>
                <w:kern w:val="0"/>
              </w:rPr>
            </w:pPr>
            <w:r w:rsidRPr="00163965">
              <w:rPr>
                <w:rFonts w:ascii="宋体" w:hAnsi="宋体" w:cs="宋体" w:hint="eastAsia"/>
                <w:color w:val="000000"/>
                <w:kern w:val="0"/>
              </w:rPr>
              <w:t>公司分析</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4</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5</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rPr>
                <w:rFonts w:ascii="宋体"/>
                <w:color w:val="000000"/>
                <w:kern w:val="0"/>
              </w:rPr>
            </w:pPr>
            <w:r w:rsidRPr="00163965">
              <w:rPr>
                <w:rFonts w:ascii="宋体" w:hAnsi="宋体" w:cs="宋体" w:hint="eastAsia"/>
                <w:color w:val="000000"/>
                <w:kern w:val="0"/>
              </w:rPr>
              <w:t>有价证券的价格决定</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4</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6</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rPr>
                <w:rFonts w:ascii="宋体"/>
                <w:color w:val="000000"/>
                <w:kern w:val="0"/>
              </w:rPr>
            </w:pPr>
            <w:r w:rsidRPr="00163965">
              <w:rPr>
                <w:rFonts w:ascii="宋体" w:hAnsi="宋体" w:cs="宋体"/>
                <w:color w:val="000000"/>
                <w:kern w:val="0"/>
              </w:rPr>
              <w:t>K</w:t>
            </w:r>
            <w:r w:rsidRPr="00163965">
              <w:rPr>
                <w:rFonts w:ascii="宋体" w:hAnsi="宋体" w:cs="宋体" w:hint="eastAsia"/>
                <w:color w:val="000000"/>
                <w:kern w:val="0"/>
              </w:rPr>
              <w:t>线的组合形态</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4</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7</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rPr>
                <w:rFonts w:ascii="宋体"/>
                <w:color w:val="000000"/>
                <w:kern w:val="0"/>
              </w:rPr>
            </w:pPr>
            <w:r w:rsidRPr="00163965">
              <w:rPr>
                <w:rFonts w:ascii="宋体" w:hAnsi="宋体" w:cs="宋体" w:hint="eastAsia"/>
                <w:color w:val="000000"/>
                <w:kern w:val="0"/>
              </w:rPr>
              <w:t>均线理论</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3</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8</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rPr>
                <w:rFonts w:ascii="宋体"/>
                <w:color w:val="000000"/>
                <w:kern w:val="0"/>
              </w:rPr>
            </w:pPr>
            <w:r w:rsidRPr="00163965">
              <w:rPr>
                <w:rFonts w:ascii="宋体" w:hAnsi="宋体" w:cs="宋体" w:hint="eastAsia"/>
                <w:color w:val="000000"/>
                <w:kern w:val="0"/>
              </w:rPr>
              <w:t>形态分析</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3</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9</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rPr>
                <w:rFonts w:ascii="宋体"/>
                <w:color w:val="000000"/>
                <w:kern w:val="0"/>
              </w:rPr>
            </w:pPr>
            <w:r w:rsidRPr="00163965">
              <w:rPr>
                <w:rFonts w:ascii="宋体" w:hAnsi="宋体" w:cs="宋体" w:hint="eastAsia"/>
                <w:color w:val="000000"/>
                <w:kern w:val="0"/>
              </w:rPr>
              <w:t>常用技术指标分析</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3</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10</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rPr>
                <w:rFonts w:ascii="宋体"/>
                <w:color w:val="000000"/>
                <w:kern w:val="0"/>
              </w:rPr>
            </w:pPr>
            <w:r w:rsidRPr="00163965">
              <w:rPr>
                <w:rFonts w:ascii="宋体" w:hAnsi="宋体" w:cs="宋体" w:hint="eastAsia"/>
                <w:color w:val="000000"/>
                <w:kern w:val="0"/>
              </w:rPr>
              <w:t>证券投资组合</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2</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5</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11</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left"/>
              <w:rPr>
                <w:rFonts w:ascii="宋体"/>
                <w:color w:val="000000"/>
                <w:kern w:val="0"/>
              </w:rPr>
            </w:pPr>
            <w:r w:rsidRPr="00163965">
              <w:rPr>
                <w:rFonts w:ascii="宋体" w:hAnsi="宋体" w:cs="宋体" w:hint="eastAsia"/>
                <w:color w:val="000000"/>
                <w:kern w:val="0"/>
              </w:rPr>
              <w:t>证券投资技巧</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1</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2</w:t>
            </w:r>
          </w:p>
        </w:tc>
      </w:tr>
      <w:tr w:rsidR="007C51D4" w:rsidRPr="00163965">
        <w:trPr>
          <w:trHeight w:val="285"/>
        </w:trPr>
        <w:tc>
          <w:tcPr>
            <w:tcW w:w="1080" w:type="dxa"/>
            <w:tcBorders>
              <w:top w:val="nil"/>
              <w:left w:val="single" w:sz="4" w:space="0" w:color="auto"/>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hint="eastAsia"/>
                <w:color w:val="000000"/>
                <w:kern w:val="0"/>
                <w:sz w:val="24"/>
                <w:szCs w:val="24"/>
              </w:rPr>
              <w:t>小计</w:t>
            </w:r>
          </w:p>
        </w:tc>
        <w:tc>
          <w:tcPr>
            <w:tcW w:w="2628"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left"/>
              <w:rPr>
                <w:rFonts w:ascii="宋体"/>
                <w:color w:val="000000"/>
                <w:kern w:val="0"/>
              </w:rPr>
            </w:pPr>
            <w:r w:rsidRPr="00163965">
              <w:rPr>
                <w:rFonts w:ascii="宋体" w:hAnsi="宋体" w:cs="宋体" w:hint="eastAsia"/>
                <w:color w:val="000000"/>
                <w:kern w:val="0"/>
              </w:rPr>
              <w:t xml:space="preserve">　</w:t>
            </w:r>
          </w:p>
        </w:tc>
        <w:tc>
          <w:tcPr>
            <w:tcW w:w="1120" w:type="dxa"/>
            <w:tcBorders>
              <w:top w:val="nil"/>
              <w:left w:val="nil"/>
              <w:bottom w:val="single" w:sz="4" w:space="0" w:color="auto"/>
              <w:right w:val="single" w:sz="4" w:space="0" w:color="auto"/>
            </w:tcBorders>
            <w:vAlign w:val="center"/>
          </w:tcPr>
          <w:p w:rsidR="007C51D4" w:rsidRPr="00163965" w:rsidRDefault="007C51D4" w:rsidP="00B310A5">
            <w:pPr>
              <w:spacing w:line="360" w:lineRule="exact"/>
              <w:jc w:val="center"/>
              <w:rPr>
                <w:rFonts w:ascii="宋体"/>
                <w:color w:val="000000"/>
                <w:kern w:val="0"/>
                <w:sz w:val="24"/>
                <w:szCs w:val="24"/>
              </w:rPr>
            </w:pPr>
            <w:r w:rsidRPr="00163965">
              <w:rPr>
                <w:rFonts w:ascii="宋体" w:hAnsi="宋体" w:cs="宋体"/>
                <w:color w:val="000000"/>
                <w:kern w:val="0"/>
                <w:sz w:val="24"/>
                <w:szCs w:val="24"/>
              </w:rPr>
              <w:t>32</w:t>
            </w:r>
          </w:p>
        </w:tc>
        <w:tc>
          <w:tcPr>
            <w:tcW w:w="220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19</w:t>
            </w:r>
          </w:p>
        </w:tc>
        <w:tc>
          <w:tcPr>
            <w:tcW w:w="1080" w:type="dxa"/>
            <w:tcBorders>
              <w:top w:val="nil"/>
              <w:left w:val="nil"/>
              <w:bottom w:val="single" w:sz="4" w:space="0" w:color="auto"/>
              <w:right w:val="single" w:sz="4" w:space="0" w:color="auto"/>
            </w:tcBorders>
            <w:noWrap/>
            <w:vAlign w:val="center"/>
          </w:tcPr>
          <w:p w:rsidR="007C51D4" w:rsidRPr="00163965" w:rsidRDefault="007C51D4" w:rsidP="00B310A5">
            <w:pPr>
              <w:spacing w:line="360" w:lineRule="exact"/>
              <w:jc w:val="center"/>
              <w:rPr>
                <w:rFonts w:ascii="宋体"/>
                <w:color w:val="000000"/>
                <w:kern w:val="0"/>
                <w:sz w:val="22"/>
              </w:rPr>
            </w:pPr>
            <w:r w:rsidRPr="00163965">
              <w:rPr>
                <w:rFonts w:ascii="宋体" w:hAnsi="宋体" w:cs="宋体"/>
                <w:color w:val="000000"/>
                <w:kern w:val="0"/>
                <w:sz w:val="22"/>
                <w:szCs w:val="22"/>
              </w:rPr>
              <w:t>38</w:t>
            </w:r>
          </w:p>
        </w:tc>
      </w:tr>
    </w:tbl>
    <w:p w:rsidR="007C51D4" w:rsidRPr="001D4238" w:rsidRDefault="007C51D4" w:rsidP="007C51D4">
      <w:pPr>
        <w:pStyle w:val="B"/>
        <w:spacing w:line="360" w:lineRule="exact"/>
      </w:pPr>
      <w:r w:rsidRPr="001D4238">
        <w:rPr>
          <w:rFonts w:cs="宋体" w:hint="eastAsia"/>
        </w:rPr>
        <w:t>四、课外学习要求</w:t>
      </w:r>
    </w:p>
    <w:p w:rsidR="007C51D4" w:rsidRDefault="007C51D4" w:rsidP="008E2AFF">
      <w:pPr>
        <w:pStyle w:val="B"/>
        <w:spacing w:line="360" w:lineRule="exact"/>
        <w:ind w:firstLine="420"/>
        <w:rPr>
          <w:b w:val="0"/>
          <w:bCs w:val="0"/>
          <w:sz w:val="21"/>
          <w:szCs w:val="21"/>
        </w:rPr>
      </w:pPr>
      <w:r w:rsidRPr="001D4238">
        <w:rPr>
          <w:rFonts w:cs="宋体" w:hint="eastAsia"/>
          <w:b w:val="0"/>
          <w:bCs w:val="0"/>
          <w:sz w:val="21"/>
          <w:szCs w:val="21"/>
        </w:rPr>
        <w:t>本课程课外学习的主要方式包括课后作业、课外阅读、课外小组研讨等。学生在课外学习上花费的时间</w:t>
      </w:r>
      <w:r>
        <w:rPr>
          <w:rFonts w:cs="宋体" w:hint="eastAsia"/>
          <w:b w:val="0"/>
          <w:bCs w:val="0"/>
          <w:sz w:val="21"/>
          <w:szCs w:val="21"/>
        </w:rPr>
        <w:t>应略多于</w:t>
      </w:r>
      <w:r w:rsidRPr="001D4238">
        <w:rPr>
          <w:rFonts w:cs="宋体" w:hint="eastAsia"/>
          <w:b w:val="0"/>
          <w:bCs w:val="0"/>
          <w:sz w:val="21"/>
          <w:szCs w:val="21"/>
        </w:rPr>
        <w:t>课内学时数。课后作业应在教学日历中列出，课外阅读的主要内容是</w:t>
      </w:r>
      <w:r>
        <w:rPr>
          <w:rFonts w:cs="宋体" w:hint="eastAsia"/>
          <w:b w:val="0"/>
          <w:bCs w:val="0"/>
          <w:sz w:val="21"/>
          <w:szCs w:val="21"/>
        </w:rPr>
        <w:t>在与课程所授知识有关的</w:t>
      </w:r>
      <w:r w:rsidRPr="001D4238">
        <w:rPr>
          <w:rFonts w:cs="宋体" w:hint="eastAsia"/>
          <w:b w:val="0"/>
          <w:bCs w:val="0"/>
          <w:sz w:val="21"/>
          <w:szCs w:val="21"/>
        </w:rPr>
        <w:t>教学参考资料及教师新发现的关于国内外现实经济现象和经济问题的期刊、报告、网络文献等。</w:t>
      </w:r>
    </w:p>
    <w:p w:rsidR="007C51D4" w:rsidRPr="00A70610" w:rsidRDefault="007C51D4" w:rsidP="008E2AFF">
      <w:pPr>
        <w:pStyle w:val="B"/>
        <w:spacing w:line="360" w:lineRule="exact"/>
      </w:pPr>
      <w:r w:rsidRPr="00A70610">
        <w:rPr>
          <w:rFonts w:cs="宋体" w:hint="eastAsia"/>
        </w:rPr>
        <w:t>五、教学方法</w:t>
      </w:r>
    </w:p>
    <w:p w:rsidR="007C51D4" w:rsidRPr="009204BC" w:rsidRDefault="007C51D4" w:rsidP="008E2AFF">
      <w:pPr>
        <w:pStyle w:val="a7"/>
        <w:adjustRightInd w:val="0"/>
        <w:snapToGrid w:val="0"/>
        <w:spacing w:line="360" w:lineRule="exact"/>
      </w:pPr>
      <w:r>
        <w:rPr>
          <w:rFonts w:cs="宋体" w:hint="eastAsia"/>
        </w:rPr>
        <w:t>本课程教学方式以理论知识讲授为主，课堂讨论和</w:t>
      </w:r>
      <w:r w:rsidRPr="006B6FC0">
        <w:rPr>
          <w:rFonts w:cs="宋体" w:hint="eastAsia"/>
        </w:rPr>
        <w:t>实例分析</w:t>
      </w:r>
      <w:r>
        <w:rPr>
          <w:rFonts w:cs="宋体" w:hint="eastAsia"/>
        </w:rPr>
        <w:t>为辅，课堂讨论的内容将依</w:t>
      </w:r>
      <w:r>
        <w:rPr>
          <w:rFonts w:cs="宋体" w:hint="eastAsia"/>
        </w:rPr>
        <w:lastRenderedPageBreak/>
        <w:t>据国内外现实经济现象和经济问题做出调整。</w:t>
      </w:r>
    </w:p>
    <w:p w:rsidR="007C51D4" w:rsidRDefault="007C51D4" w:rsidP="008E2AFF">
      <w:pPr>
        <w:pStyle w:val="B"/>
        <w:spacing w:line="360" w:lineRule="exact"/>
      </w:pPr>
      <w:r>
        <w:rPr>
          <w:rFonts w:cs="宋体" w:hint="eastAsia"/>
        </w:rPr>
        <w:t>六、课程考核方法及要求</w:t>
      </w:r>
    </w:p>
    <w:p w:rsidR="007C51D4" w:rsidRDefault="007C51D4" w:rsidP="008E2AFF">
      <w:pPr>
        <w:pStyle w:val="a7"/>
        <w:spacing w:line="360" w:lineRule="exact"/>
      </w:pPr>
      <w:r>
        <w:t>1</w:t>
      </w:r>
      <w:r>
        <w:rPr>
          <w:rFonts w:cs="宋体" w:hint="eastAsia"/>
        </w:rPr>
        <w:t>．考核方式：考试（）；考查（√）</w:t>
      </w:r>
    </w:p>
    <w:p w:rsidR="007C51D4" w:rsidRDefault="007C51D4" w:rsidP="008E2AFF">
      <w:pPr>
        <w:pStyle w:val="a7"/>
        <w:spacing w:line="360" w:lineRule="exact"/>
      </w:pPr>
      <w:r>
        <w:t>2</w:t>
      </w:r>
      <w:r>
        <w:rPr>
          <w:rFonts w:cs="宋体" w:hint="eastAsia"/>
        </w:rPr>
        <w:t>．成绩评定：</w:t>
      </w:r>
    </w:p>
    <w:p w:rsidR="007C51D4" w:rsidRDefault="007C51D4" w:rsidP="008E2AFF">
      <w:pPr>
        <w:pStyle w:val="a8"/>
        <w:spacing w:line="360" w:lineRule="exact"/>
      </w:pPr>
      <w:r>
        <w:rPr>
          <w:rFonts w:cs="宋体" w:hint="eastAsia"/>
        </w:rPr>
        <w:t>计分制：百分制（√）；五级分制（）；两级分制（）</w:t>
      </w:r>
    </w:p>
    <w:p w:rsidR="007C51D4" w:rsidRDefault="007C51D4" w:rsidP="008E2AFF">
      <w:pPr>
        <w:pStyle w:val="a8"/>
        <w:spacing w:line="360" w:lineRule="exact"/>
      </w:pPr>
      <w:r>
        <w:rPr>
          <w:rFonts w:cs="宋体" w:hint="eastAsia"/>
        </w:rPr>
        <w:t>总评成绩构成：平时考核（</w:t>
      </w:r>
      <w:r>
        <w:t>30</w:t>
      </w:r>
      <w:r>
        <w:rPr>
          <w:rFonts w:cs="宋体" w:hint="eastAsia"/>
        </w:rPr>
        <w:t>）％；期末考核（</w:t>
      </w:r>
      <w:r>
        <w:t>70</w:t>
      </w:r>
      <w:r>
        <w:rPr>
          <w:rFonts w:cs="宋体" w:hint="eastAsia"/>
        </w:rPr>
        <w:t>）％</w:t>
      </w:r>
    </w:p>
    <w:p w:rsidR="007C51D4" w:rsidRDefault="007C51D4" w:rsidP="008E2AFF">
      <w:pPr>
        <w:pStyle w:val="a8"/>
        <w:spacing w:line="360" w:lineRule="exact"/>
      </w:pPr>
      <w:r>
        <w:rPr>
          <w:rFonts w:cs="宋体" w:hint="eastAsia"/>
        </w:rPr>
        <w:t>平时成绩构成：考勤考纪（</w:t>
      </w:r>
      <w:r>
        <w:t>40</w:t>
      </w:r>
      <w:r>
        <w:rPr>
          <w:rFonts w:cs="宋体" w:hint="eastAsia"/>
        </w:rPr>
        <w:t>）％；作业（</w:t>
      </w:r>
      <w:r>
        <w:t>60</w:t>
      </w:r>
      <w:r>
        <w:rPr>
          <w:rFonts w:cs="宋体" w:hint="eastAsia"/>
        </w:rPr>
        <w:t>）％；</w:t>
      </w:r>
    </w:p>
    <w:p w:rsidR="007C51D4" w:rsidRDefault="007C51D4" w:rsidP="008E2AFF">
      <w:pPr>
        <w:pStyle w:val="B"/>
        <w:spacing w:line="360" w:lineRule="exact"/>
      </w:pPr>
      <w:r>
        <w:rPr>
          <w:rFonts w:cs="宋体" w:hint="eastAsia"/>
        </w:rPr>
        <w:t>七、建议教材及参考资料</w:t>
      </w:r>
    </w:p>
    <w:p w:rsidR="007C51D4" w:rsidRDefault="007C51D4" w:rsidP="008E2AFF">
      <w:pPr>
        <w:spacing w:line="360" w:lineRule="exact"/>
        <w:ind w:firstLineChars="200" w:firstLine="420"/>
      </w:pPr>
      <w:r>
        <w:t>1</w:t>
      </w:r>
      <w:r>
        <w:rPr>
          <w:rFonts w:ascii="宋体" w:cs="宋体"/>
        </w:rPr>
        <w:t>.</w:t>
      </w:r>
      <w:r>
        <w:rPr>
          <w:rFonts w:hAnsi="宋体" w:cs="宋体" w:hint="eastAsia"/>
        </w:rPr>
        <w:t>教</w:t>
      </w:r>
      <w:r>
        <w:rPr>
          <w:rFonts w:cs="宋体" w:hint="eastAsia"/>
        </w:rPr>
        <w:t>材：吴晓求．证券投资学</w:t>
      </w:r>
      <w:r>
        <w:t>[M]</w:t>
      </w:r>
      <w:r>
        <w:rPr>
          <w:rFonts w:cs="宋体" w:hint="eastAsia"/>
        </w:rPr>
        <w:t>．北京：中国人民大学出版社</w:t>
      </w:r>
      <w:r>
        <w:t>2004</w:t>
      </w:r>
    </w:p>
    <w:p w:rsidR="007C51D4" w:rsidRDefault="007C51D4" w:rsidP="008E2AFF">
      <w:pPr>
        <w:spacing w:line="360" w:lineRule="exact"/>
        <w:ind w:firstLineChars="200" w:firstLine="420"/>
      </w:pPr>
      <w:r>
        <w:t>2</w:t>
      </w:r>
      <w:r>
        <w:rPr>
          <w:rFonts w:ascii="宋体" w:cs="宋体"/>
        </w:rPr>
        <w:t>.</w:t>
      </w:r>
      <w:r>
        <w:rPr>
          <w:rFonts w:cs="宋体" w:hint="eastAsia"/>
        </w:rPr>
        <w:t>主要参考书：</w:t>
      </w:r>
    </w:p>
    <w:p w:rsidR="007C51D4" w:rsidRDefault="007C51D4" w:rsidP="008E2AFF">
      <w:pPr>
        <w:spacing w:line="360" w:lineRule="exact"/>
        <w:ind w:firstLineChars="200" w:firstLine="420"/>
        <w:rPr>
          <w:rFonts w:ascii="宋体"/>
          <w:color w:val="000000"/>
        </w:rPr>
      </w:pPr>
      <w:r>
        <w:t xml:space="preserve">[1] </w:t>
      </w:r>
      <w:r>
        <w:rPr>
          <w:rFonts w:ascii="宋体" w:hAnsi="宋体" w:cs="宋体" w:hint="eastAsia"/>
          <w:color w:val="000000"/>
        </w:rPr>
        <w:t>霍文文</w:t>
      </w:r>
      <w:r>
        <w:rPr>
          <w:rFonts w:ascii="宋体" w:hAnsi="宋体" w:cs="宋体"/>
          <w:color w:val="000000"/>
        </w:rPr>
        <w:t xml:space="preserve">.  </w:t>
      </w:r>
      <w:r>
        <w:rPr>
          <w:rFonts w:ascii="宋体" w:hAnsi="宋体" w:cs="宋体" w:hint="eastAsia"/>
          <w:color w:val="000000"/>
        </w:rPr>
        <w:t>证券投资学</w:t>
      </w:r>
      <w:r>
        <w:rPr>
          <w:rFonts w:ascii="宋体" w:hAnsi="宋体" w:cs="宋体"/>
          <w:color w:val="000000"/>
        </w:rPr>
        <w:t xml:space="preserve">[M]  </w:t>
      </w:r>
      <w:r>
        <w:rPr>
          <w:rFonts w:ascii="宋体" w:hAnsi="宋体" w:cs="宋体" w:hint="eastAsia"/>
          <w:color w:val="000000"/>
        </w:rPr>
        <w:t>上海三联书店</w:t>
      </w:r>
      <w:r>
        <w:rPr>
          <w:rFonts w:ascii="宋体" w:hAnsi="宋体" w:cs="宋体"/>
          <w:color w:val="000000"/>
        </w:rPr>
        <w:t>,2010.</w:t>
      </w:r>
    </w:p>
    <w:p w:rsidR="007C51D4" w:rsidRDefault="007C51D4" w:rsidP="008E2AFF">
      <w:pPr>
        <w:spacing w:line="360" w:lineRule="exact"/>
        <w:ind w:firstLineChars="200" w:firstLine="420"/>
      </w:pPr>
      <w:r>
        <w:t xml:space="preserve">[2] </w:t>
      </w:r>
      <w:r>
        <w:rPr>
          <w:rFonts w:ascii="宋体" w:hAnsi="宋体" w:cs="宋体" w:hint="eastAsia"/>
        </w:rPr>
        <w:t>杨大楷</w:t>
      </w:r>
      <w:r>
        <w:rPr>
          <w:rFonts w:ascii="宋体" w:hAnsi="宋体" w:cs="宋体"/>
        </w:rPr>
        <w:t xml:space="preserve">. </w:t>
      </w:r>
      <w:r>
        <w:rPr>
          <w:rFonts w:ascii="宋体" w:hAnsi="宋体" w:cs="宋体" w:hint="eastAsia"/>
        </w:rPr>
        <w:t>证券投资学</w:t>
      </w:r>
      <w:r>
        <w:rPr>
          <w:rFonts w:ascii="宋体" w:hAnsi="宋体" w:cs="宋体"/>
        </w:rPr>
        <w:t xml:space="preserve">[M]. </w:t>
      </w:r>
      <w:r>
        <w:rPr>
          <w:rFonts w:ascii="宋体" w:hAnsi="宋体" w:cs="宋体" w:hint="eastAsia"/>
        </w:rPr>
        <w:t>上海财经大学出版社，</w:t>
      </w:r>
      <w:r>
        <w:rPr>
          <w:rFonts w:ascii="宋体" w:hAnsi="宋体" w:cs="宋体"/>
        </w:rPr>
        <w:t>2011.8.</w:t>
      </w:r>
    </w:p>
    <w:p w:rsidR="007C51D4" w:rsidRDefault="007C51D4" w:rsidP="008E2AFF">
      <w:pPr>
        <w:spacing w:line="360" w:lineRule="exact"/>
        <w:ind w:firstLineChars="200" w:firstLine="420"/>
      </w:pPr>
      <w:r>
        <w:t xml:space="preserve">[3] </w:t>
      </w:r>
      <w:r>
        <w:rPr>
          <w:rFonts w:cs="宋体" w:hint="eastAsia"/>
        </w:rPr>
        <w:t>邢天才．证券投资学</w:t>
      </w:r>
      <w:r>
        <w:t>[M]</w:t>
      </w:r>
      <w:r>
        <w:rPr>
          <w:rFonts w:cs="宋体" w:hint="eastAsia"/>
        </w:rPr>
        <w:t>．大连：东北财经大学出版社</w:t>
      </w:r>
      <w:r>
        <w:t xml:space="preserve">2003 </w:t>
      </w:r>
    </w:p>
    <w:p w:rsidR="007C51D4" w:rsidRDefault="007C51D4" w:rsidP="008E2AFF">
      <w:pPr>
        <w:pStyle w:val="a9"/>
        <w:spacing w:line="360" w:lineRule="exact"/>
        <w:ind w:firstLine="4000"/>
      </w:pPr>
    </w:p>
    <w:p w:rsidR="007C51D4" w:rsidRDefault="007C51D4" w:rsidP="008E2AFF">
      <w:pPr>
        <w:pStyle w:val="a9"/>
        <w:spacing w:line="360" w:lineRule="exact"/>
        <w:ind w:firstLine="4000"/>
      </w:pPr>
    </w:p>
    <w:p w:rsidR="007C51D4" w:rsidRPr="00F24D96" w:rsidRDefault="007C51D4" w:rsidP="008E2AFF">
      <w:pPr>
        <w:pStyle w:val="a9"/>
        <w:wordWrap w:val="0"/>
        <w:spacing w:line="360" w:lineRule="exact"/>
        <w:jc w:val="right"/>
        <w:rPr>
          <w:sz w:val="24"/>
          <w:szCs w:val="24"/>
        </w:rPr>
      </w:pPr>
      <w:r w:rsidRPr="00F24D96">
        <w:rPr>
          <w:rFonts w:cs="宋体" w:hint="eastAsia"/>
          <w:sz w:val="24"/>
          <w:szCs w:val="24"/>
        </w:rPr>
        <w:t>执笔人：郭</w:t>
      </w:r>
      <w:r w:rsidRPr="00F24D96">
        <w:rPr>
          <w:sz w:val="24"/>
          <w:szCs w:val="24"/>
        </w:rPr>
        <w:t xml:space="preserve">  </w:t>
      </w:r>
      <w:r w:rsidRPr="00F24D96">
        <w:rPr>
          <w:rFonts w:cs="宋体" w:hint="eastAsia"/>
          <w:sz w:val="24"/>
          <w:szCs w:val="24"/>
        </w:rPr>
        <w:t>亮</w:t>
      </w:r>
    </w:p>
    <w:p w:rsidR="007C51D4" w:rsidRPr="00F24D96" w:rsidRDefault="007C51D4" w:rsidP="008E2AFF">
      <w:pPr>
        <w:pStyle w:val="a9"/>
        <w:spacing w:line="360" w:lineRule="exact"/>
        <w:jc w:val="right"/>
        <w:rPr>
          <w:sz w:val="24"/>
          <w:szCs w:val="24"/>
        </w:rPr>
      </w:pPr>
      <w:r w:rsidRPr="00F24D96">
        <w:rPr>
          <w:rFonts w:cs="宋体" w:hint="eastAsia"/>
          <w:sz w:val="24"/>
          <w:szCs w:val="24"/>
        </w:rPr>
        <w:t>审核人：李长安</w:t>
      </w:r>
    </w:p>
    <w:p w:rsidR="007C51D4" w:rsidRPr="00F24D96" w:rsidRDefault="007C51D4" w:rsidP="008E2AFF">
      <w:pPr>
        <w:pStyle w:val="a9"/>
        <w:wordWrap w:val="0"/>
        <w:spacing w:line="360" w:lineRule="exact"/>
        <w:jc w:val="right"/>
        <w:rPr>
          <w:sz w:val="24"/>
          <w:szCs w:val="24"/>
        </w:rPr>
      </w:pPr>
      <w:r w:rsidRPr="00F24D96">
        <w:rPr>
          <w:rFonts w:cs="宋体" w:hint="eastAsia"/>
          <w:sz w:val="24"/>
          <w:szCs w:val="24"/>
        </w:rPr>
        <w:t>审批人：曹</w:t>
      </w:r>
      <w:r w:rsidRPr="00F24D96">
        <w:rPr>
          <w:sz w:val="24"/>
          <w:szCs w:val="24"/>
        </w:rPr>
        <w:t xml:space="preserve">  </w:t>
      </w:r>
      <w:r w:rsidRPr="00F24D96">
        <w:rPr>
          <w:rFonts w:cs="宋体" w:hint="eastAsia"/>
          <w:sz w:val="24"/>
          <w:szCs w:val="24"/>
        </w:rPr>
        <w:t>敏</w:t>
      </w:r>
    </w:p>
    <w:p w:rsidR="007C51D4" w:rsidRDefault="007C51D4" w:rsidP="00F07AB2"/>
    <w:p w:rsidR="00F24D96" w:rsidRDefault="00F24D96" w:rsidP="00F448CD">
      <w:pPr>
        <w:pStyle w:val="Ab"/>
        <w:spacing w:line="360" w:lineRule="exact"/>
        <w:outlineLvl w:val="0"/>
        <w:rPr>
          <w:rFonts w:cs="宋体"/>
        </w:rPr>
      </w:pPr>
      <w:bookmarkStart w:id="162" w:name="_Toc384901492"/>
    </w:p>
    <w:p w:rsidR="00F24D96" w:rsidRDefault="00F24D96" w:rsidP="00F448CD">
      <w:pPr>
        <w:pStyle w:val="Ab"/>
        <w:spacing w:line="360" w:lineRule="exact"/>
        <w:outlineLvl w:val="0"/>
        <w:rPr>
          <w:rFonts w:cs="宋体"/>
        </w:rPr>
      </w:pPr>
    </w:p>
    <w:p w:rsidR="00F24D96" w:rsidRDefault="00F24D96" w:rsidP="00F448CD">
      <w:pPr>
        <w:pStyle w:val="Ab"/>
        <w:spacing w:line="360" w:lineRule="exact"/>
        <w:outlineLvl w:val="0"/>
        <w:rPr>
          <w:rFonts w:cs="宋体"/>
        </w:rPr>
      </w:pPr>
    </w:p>
    <w:p w:rsidR="00F24D96" w:rsidRDefault="00F24D96" w:rsidP="00F448CD">
      <w:pPr>
        <w:pStyle w:val="Ab"/>
        <w:spacing w:line="360" w:lineRule="exact"/>
        <w:outlineLvl w:val="0"/>
        <w:rPr>
          <w:rFonts w:cs="宋体"/>
        </w:rPr>
      </w:pPr>
    </w:p>
    <w:p w:rsidR="00F24D96" w:rsidRDefault="00F24D96" w:rsidP="00F448CD">
      <w:pPr>
        <w:pStyle w:val="Ab"/>
        <w:spacing w:line="360" w:lineRule="exact"/>
        <w:outlineLvl w:val="0"/>
        <w:rPr>
          <w:rFonts w:cs="宋体"/>
        </w:rPr>
      </w:pPr>
    </w:p>
    <w:p w:rsidR="00F24D96" w:rsidRDefault="00F24D96" w:rsidP="00F448CD">
      <w:pPr>
        <w:pStyle w:val="Ab"/>
        <w:spacing w:line="360" w:lineRule="exact"/>
        <w:outlineLvl w:val="0"/>
        <w:rPr>
          <w:rFonts w:cs="宋体"/>
        </w:rPr>
      </w:pPr>
    </w:p>
    <w:p w:rsidR="00F24D96" w:rsidRDefault="00F24D96" w:rsidP="00F448CD">
      <w:pPr>
        <w:pStyle w:val="Ab"/>
        <w:spacing w:line="360" w:lineRule="exact"/>
        <w:outlineLvl w:val="0"/>
        <w:rPr>
          <w:rFonts w:cs="宋体"/>
        </w:rPr>
      </w:pPr>
    </w:p>
    <w:p w:rsidR="00F24D96" w:rsidRDefault="00F24D96" w:rsidP="00F448CD">
      <w:pPr>
        <w:pStyle w:val="Ab"/>
        <w:spacing w:line="360" w:lineRule="exact"/>
        <w:outlineLvl w:val="0"/>
        <w:rPr>
          <w:rFonts w:cs="宋体"/>
        </w:rPr>
      </w:pPr>
    </w:p>
    <w:p w:rsidR="00F24D96" w:rsidRDefault="00F24D96" w:rsidP="00F448CD">
      <w:pPr>
        <w:pStyle w:val="Ab"/>
        <w:spacing w:line="360" w:lineRule="exact"/>
        <w:outlineLvl w:val="0"/>
        <w:rPr>
          <w:rFonts w:cs="宋体"/>
        </w:rPr>
      </w:pPr>
    </w:p>
    <w:p w:rsidR="00F24D96" w:rsidRDefault="00F24D96" w:rsidP="00F448CD">
      <w:pPr>
        <w:pStyle w:val="Ab"/>
        <w:spacing w:line="360" w:lineRule="exact"/>
        <w:outlineLvl w:val="0"/>
        <w:rPr>
          <w:rFonts w:cs="宋体"/>
        </w:rPr>
      </w:pPr>
    </w:p>
    <w:p w:rsidR="007C51D4" w:rsidRPr="001E2AB6" w:rsidRDefault="007C51D4" w:rsidP="00F448CD">
      <w:pPr>
        <w:pStyle w:val="Ab"/>
        <w:spacing w:line="360" w:lineRule="exact"/>
        <w:outlineLvl w:val="0"/>
      </w:pPr>
      <w:bookmarkStart w:id="163" w:name="_Toc512669096"/>
      <w:r w:rsidRPr="001E2AB6">
        <w:rPr>
          <w:rFonts w:cs="宋体" w:hint="eastAsia"/>
        </w:rPr>
        <w:lastRenderedPageBreak/>
        <w:t>企业经营决策模拟系统实验课程教学大纲</w:t>
      </w:r>
      <w:bookmarkEnd w:id="162"/>
      <w:bookmarkEnd w:id="163"/>
    </w:p>
    <w:p w:rsidR="007C51D4" w:rsidRDefault="007C51D4" w:rsidP="008E2AFF">
      <w:pPr>
        <w:pStyle w:val="aa"/>
        <w:spacing w:line="360" w:lineRule="exact"/>
        <w:ind w:firstLine="422"/>
        <w:rPr>
          <w:b/>
          <w:bCs/>
          <w:sz w:val="21"/>
          <w:szCs w:val="21"/>
        </w:rPr>
      </w:pPr>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课程名称</w:t>
      </w:r>
      <w:r w:rsidRPr="001E75E3">
        <w:rPr>
          <w:rFonts w:cs="宋体" w:hint="eastAsia"/>
          <w:sz w:val="21"/>
          <w:szCs w:val="21"/>
        </w:rPr>
        <w:t>：企业经营决策模拟系统</w:t>
      </w:r>
      <w:r w:rsidRPr="001E75E3">
        <w:rPr>
          <w:sz w:val="21"/>
          <w:szCs w:val="21"/>
        </w:rPr>
        <w:t>/Simulation Training on Business</w:t>
      </w:r>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课程代码</w:t>
      </w:r>
      <w:r w:rsidRPr="001E75E3">
        <w:rPr>
          <w:rFonts w:cs="宋体" w:hint="eastAsia"/>
          <w:sz w:val="21"/>
          <w:szCs w:val="21"/>
        </w:rPr>
        <w:t>：</w:t>
      </w:r>
      <w:r w:rsidRPr="001E75E3">
        <w:rPr>
          <w:sz w:val="21"/>
          <w:szCs w:val="21"/>
        </w:rPr>
        <w:t>06452300</w:t>
      </w:r>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课程类型</w:t>
      </w:r>
      <w:r w:rsidRPr="001E75E3">
        <w:rPr>
          <w:rFonts w:cs="宋体" w:hint="eastAsia"/>
          <w:sz w:val="21"/>
          <w:szCs w:val="21"/>
        </w:rPr>
        <w:t>：实践</w:t>
      </w:r>
      <w:r w:rsidRPr="001E75E3">
        <w:rPr>
          <w:sz w:val="21"/>
          <w:szCs w:val="21"/>
        </w:rPr>
        <w:t>/</w:t>
      </w:r>
      <w:r w:rsidRPr="001E75E3">
        <w:rPr>
          <w:rFonts w:cs="宋体" w:hint="eastAsia"/>
          <w:sz w:val="21"/>
          <w:szCs w:val="21"/>
        </w:rPr>
        <w:t>必修</w:t>
      </w:r>
    </w:p>
    <w:p w:rsidR="007C51D4" w:rsidRPr="001E75E3" w:rsidRDefault="007C51D4" w:rsidP="008E2AFF">
      <w:pPr>
        <w:pStyle w:val="aa"/>
        <w:tabs>
          <w:tab w:val="left" w:pos="3420"/>
        </w:tabs>
        <w:spacing w:line="360" w:lineRule="exact"/>
        <w:ind w:firstLine="422"/>
        <w:rPr>
          <w:sz w:val="21"/>
          <w:szCs w:val="21"/>
        </w:rPr>
      </w:pPr>
      <w:r w:rsidRPr="001E75E3">
        <w:rPr>
          <w:rFonts w:cs="宋体" w:hint="eastAsia"/>
          <w:b/>
          <w:bCs/>
          <w:sz w:val="21"/>
          <w:szCs w:val="21"/>
        </w:rPr>
        <w:t>学</w:t>
      </w:r>
      <w:r w:rsidRPr="001E75E3">
        <w:rPr>
          <w:b/>
          <w:bCs/>
          <w:sz w:val="21"/>
          <w:szCs w:val="21"/>
        </w:rPr>
        <w:t xml:space="preserve"> </w:t>
      </w:r>
      <w:r w:rsidRPr="001E75E3">
        <w:rPr>
          <w:rFonts w:cs="宋体" w:hint="eastAsia"/>
          <w:b/>
          <w:bCs/>
          <w:sz w:val="21"/>
          <w:szCs w:val="21"/>
        </w:rPr>
        <w:t>时</w:t>
      </w:r>
      <w:r w:rsidRPr="001E75E3">
        <w:rPr>
          <w:b/>
          <w:bCs/>
          <w:sz w:val="21"/>
          <w:szCs w:val="21"/>
        </w:rPr>
        <w:t xml:space="preserve"> </w:t>
      </w:r>
      <w:r w:rsidRPr="001E75E3">
        <w:rPr>
          <w:rFonts w:cs="宋体" w:hint="eastAsia"/>
          <w:b/>
          <w:bCs/>
          <w:sz w:val="21"/>
          <w:szCs w:val="21"/>
        </w:rPr>
        <w:t>数</w:t>
      </w:r>
      <w:r w:rsidRPr="001E75E3">
        <w:rPr>
          <w:rFonts w:cs="宋体" w:hint="eastAsia"/>
          <w:sz w:val="21"/>
          <w:szCs w:val="21"/>
        </w:rPr>
        <w:t>：</w:t>
      </w:r>
      <w:r w:rsidRPr="001E75E3">
        <w:rPr>
          <w:sz w:val="21"/>
          <w:szCs w:val="21"/>
        </w:rPr>
        <w:t>1</w:t>
      </w:r>
      <w:r w:rsidRPr="001E75E3">
        <w:rPr>
          <w:rFonts w:cs="宋体" w:hint="eastAsia"/>
          <w:sz w:val="21"/>
          <w:szCs w:val="21"/>
        </w:rPr>
        <w:t>周</w:t>
      </w:r>
    </w:p>
    <w:p w:rsidR="007C51D4" w:rsidRPr="001E75E3" w:rsidRDefault="007C51D4" w:rsidP="008E2AFF">
      <w:pPr>
        <w:pStyle w:val="aa"/>
        <w:tabs>
          <w:tab w:val="left" w:pos="3420"/>
        </w:tabs>
        <w:spacing w:line="360" w:lineRule="exact"/>
        <w:ind w:firstLine="422"/>
        <w:rPr>
          <w:sz w:val="21"/>
          <w:szCs w:val="21"/>
        </w:rPr>
      </w:pPr>
      <w:r w:rsidRPr="001E75E3">
        <w:rPr>
          <w:rFonts w:cs="宋体" w:hint="eastAsia"/>
          <w:b/>
          <w:bCs/>
          <w:sz w:val="21"/>
          <w:szCs w:val="21"/>
        </w:rPr>
        <w:t>学</w:t>
      </w:r>
      <w:r w:rsidRPr="001E75E3">
        <w:rPr>
          <w:b/>
          <w:bCs/>
          <w:sz w:val="21"/>
          <w:szCs w:val="21"/>
        </w:rPr>
        <w:t xml:space="preserve">    </w:t>
      </w:r>
      <w:r w:rsidRPr="001E75E3">
        <w:rPr>
          <w:rFonts w:cs="宋体" w:hint="eastAsia"/>
          <w:b/>
          <w:bCs/>
          <w:sz w:val="21"/>
          <w:szCs w:val="21"/>
        </w:rPr>
        <w:t>分：</w:t>
      </w:r>
      <w:r w:rsidRPr="001E75E3">
        <w:rPr>
          <w:sz w:val="21"/>
          <w:szCs w:val="21"/>
        </w:rPr>
        <w:t>1</w:t>
      </w:r>
    </w:p>
    <w:p w:rsidR="007C51D4" w:rsidRPr="001E75E3" w:rsidRDefault="007C51D4" w:rsidP="008E2AFF">
      <w:pPr>
        <w:pStyle w:val="aa"/>
        <w:tabs>
          <w:tab w:val="left" w:pos="3420"/>
        </w:tabs>
        <w:spacing w:line="360" w:lineRule="exact"/>
        <w:ind w:firstLine="422"/>
        <w:rPr>
          <w:sz w:val="21"/>
          <w:szCs w:val="21"/>
        </w:rPr>
      </w:pPr>
      <w:r w:rsidRPr="001E75E3">
        <w:rPr>
          <w:rFonts w:cs="宋体" w:hint="eastAsia"/>
          <w:b/>
          <w:bCs/>
          <w:sz w:val="21"/>
          <w:szCs w:val="21"/>
        </w:rPr>
        <w:t>先修课程</w:t>
      </w:r>
      <w:r w:rsidRPr="001E75E3">
        <w:rPr>
          <w:rFonts w:cs="宋体" w:hint="eastAsia"/>
          <w:sz w:val="21"/>
          <w:szCs w:val="21"/>
        </w:rPr>
        <w:t>：市场营销学、管理学、经济学等</w:t>
      </w:r>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开课部门</w:t>
      </w:r>
      <w:r w:rsidRPr="001E75E3">
        <w:rPr>
          <w:rFonts w:cs="宋体" w:hint="eastAsia"/>
          <w:sz w:val="21"/>
          <w:szCs w:val="21"/>
        </w:rPr>
        <w:t>：经济管理学院</w:t>
      </w:r>
    </w:p>
    <w:p w:rsidR="007C51D4" w:rsidRPr="001E75E3" w:rsidRDefault="007C51D4" w:rsidP="008E2AFF">
      <w:pPr>
        <w:pStyle w:val="B"/>
        <w:spacing w:line="360" w:lineRule="exact"/>
        <w:ind w:firstLine="422"/>
        <w:rPr>
          <w:sz w:val="21"/>
          <w:szCs w:val="21"/>
        </w:rPr>
      </w:pPr>
      <w:r w:rsidRPr="001E75E3">
        <w:rPr>
          <w:rFonts w:cs="宋体" w:hint="eastAsia"/>
          <w:sz w:val="21"/>
          <w:szCs w:val="21"/>
        </w:rPr>
        <w:t>适用专业：</w:t>
      </w:r>
      <w:r>
        <w:rPr>
          <w:rFonts w:cs="宋体" w:hint="eastAsia"/>
          <w:b w:val="0"/>
          <w:bCs w:val="0"/>
          <w:sz w:val="21"/>
          <w:szCs w:val="21"/>
        </w:rPr>
        <w:t>公共事业管理</w:t>
      </w:r>
    </w:p>
    <w:p w:rsidR="007C51D4" w:rsidRPr="00B22E13" w:rsidRDefault="007C51D4" w:rsidP="008E2AFF">
      <w:pPr>
        <w:pStyle w:val="B"/>
        <w:spacing w:line="360" w:lineRule="exact"/>
      </w:pPr>
      <w:r w:rsidRPr="00B22E13">
        <w:rPr>
          <w:rFonts w:cs="宋体" w:hint="eastAsia"/>
        </w:rPr>
        <w:t>一、</w:t>
      </w:r>
      <w:r>
        <w:rPr>
          <w:rFonts w:cs="宋体" w:hint="eastAsia"/>
        </w:rPr>
        <w:t>课程的</w:t>
      </w:r>
      <w:r w:rsidRPr="000E10D1">
        <w:rPr>
          <w:rFonts w:cs="宋体" w:hint="eastAsia"/>
        </w:rPr>
        <w:t>性质、</w:t>
      </w:r>
      <w:r w:rsidRPr="00B22E13">
        <w:rPr>
          <w:rFonts w:cs="宋体" w:hint="eastAsia"/>
        </w:rPr>
        <w:t>目的和任务</w:t>
      </w:r>
    </w:p>
    <w:p w:rsidR="007C51D4" w:rsidRDefault="007C51D4" w:rsidP="008E2AFF">
      <w:pPr>
        <w:pStyle w:val="a7"/>
        <w:spacing w:line="360" w:lineRule="exact"/>
      </w:pPr>
      <w:r w:rsidRPr="001E2AB6">
        <w:rPr>
          <w:rFonts w:cs="宋体" w:hint="eastAsia"/>
        </w:rPr>
        <w:t>企业经营决策模拟系统</w:t>
      </w:r>
      <w:r>
        <w:rPr>
          <w:rFonts w:cs="宋体" w:hint="eastAsia"/>
        </w:rPr>
        <w:t>实验是市场营销专业的必修基础实验课程。通过构建了一个真实的企业经营环境的模拟，其最大特点在于涵盖了企业经营的各个领域。从企业的战略定位、整体规划到产品质量管理、生产管理；从企业的计划与决策到产品的销售市场分析，软件都有相应的方法可供学生模拟训练。学生通过使用本软件可以剥开企业经营的复杂外表，直探经营运作的核心本质，对企业战略策划、资源分配、投资分析、生产管理等方面都将有深刻的理解。</w:t>
      </w:r>
    </w:p>
    <w:p w:rsidR="007C51D4" w:rsidRPr="00C51E6A" w:rsidRDefault="007C51D4" w:rsidP="008E2AFF">
      <w:pPr>
        <w:pStyle w:val="B"/>
        <w:spacing w:line="360" w:lineRule="exact"/>
        <w:rPr>
          <w:color w:val="000000"/>
        </w:rPr>
      </w:pPr>
      <w:r w:rsidRPr="00C51E6A">
        <w:rPr>
          <w:rFonts w:cs="宋体" w:hint="eastAsia"/>
          <w:color w:val="000000"/>
        </w:rPr>
        <w:t>二、教学内容、教学基本要求及教学重点与难点</w:t>
      </w:r>
    </w:p>
    <w:p w:rsidR="007C51D4" w:rsidRDefault="007C51D4" w:rsidP="008E2AFF">
      <w:pPr>
        <w:pStyle w:val="a7"/>
        <w:spacing w:line="360" w:lineRule="exact"/>
      </w:pPr>
      <w:r>
        <w:t>1</w:t>
      </w:r>
      <w:r>
        <w:rPr>
          <w:rFonts w:cs="宋体" w:hint="eastAsia"/>
        </w:rPr>
        <w:t>．企业运营全过程</w:t>
      </w:r>
    </w:p>
    <w:p w:rsidR="007C51D4" w:rsidRDefault="007C51D4" w:rsidP="008E2AFF">
      <w:pPr>
        <w:pStyle w:val="a8"/>
        <w:spacing w:line="360" w:lineRule="exact"/>
        <w:rPr>
          <w:rFonts w:ascii="宋体"/>
          <w:color w:val="252525"/>
        </w:rPr>
      </w:pPr>
      <w:r>
        <w:rPr>
          <w:rFonts w:ascii="宋体" w:hAnsi="宋体" w:cs="宋体" w:hint="eastAsia"/>
          <w:color w:val="252525"/>
        </w:rPr>
        <w:t>让学生了解</w:t>
      </w:r>
      <w:r w:rsidRPr="00015DF6">
        <w:rPr>
          <w:rFonts w:ascii="宋体" w:hAnsi="宋体" w:cs="宋体" w:hint="eastAsia"/>
          <w:color w:val="252525"/>
        </w:rPr>
        <w:t>企业注册登记</w:t>
      </w:r>
      <w:r>
        <w:rPr>
          <w:rFonts w:ascii="宋体" w:hAnsi="宋体" w:cs="宋体" w:hint="eastAsia"/>
          <w:color w:val="252525"/>
        </w:rPr>
        <w:t>；理解</w:t>
      </w:r>
      <w:r w:rsidRPr="00015DF6">
        <w:rPr>
          <w:rFonts w:ascii="宋体" w:hAnsi="宋体" w:cs="宋体" w:hint="eastAsia"/>
          <w:color w:val="252525"/>
        </w:rPr>
        <w:t>企业组成构建、人力资源管理、企业交易市场、企业广告宣传、企业渠道策略、企业资本运作等</w:t>
      </w:r>
      <w:r>
        <w:rPr>
          <w:rFonts w:ascii="宋体" w:hAnsi="宋体" w:cs="宋体" w:hint="eastAsia"/>
          <w:color w:val="252525"/>
        </w:rPr>
        <w:t>实践知识；掌握</w:t>
      </w:r>
      <w:r w:rsidRPr="00015DF6">
        <w:rPr>
          <w:rFonts w:ascii="宋体" w:hAnsi="宋体" w:cs="宋体" w:hint="eastAsia"/>
          <w:color w:val="252525"/>
        </w:rPr>
        <w:t>企业运营规划、企业生产管理、企业财务管理</w:t>
      </w:r>
      <w:r>
        <w:rPr>
          <w:rFonts w:ascii="宋体" w:hAnsi="宋体" w:cs="宋体" w:hint="eastAsia"/>
          <w:color w:val="252525"/>
        </w:rPr>
        <w:t>等。</w:t>
      </w:r>
    </w:p>
    <w:p w:rsidR="007C51D4" w:rsidRPr="00330C63" w:rsidRDefault="007C51D4" w:rsidP="008E2AFF">
      <w:pPr>
        <w:pStyle w:val="a8"/>
        <w:spacing w:line="360" w:lineRule="exact"/>
        <w:rPr>
          <w:color w:val="000000"/>
        </w:rPr>
      </w:pPr>
      <w:r w:rsidRPr="00330C63">
        <w:rPr>
          <w:rFonts w:cs="宋体" w:hint="eastAsia"/>
          <w:color w:val="000000"/>
        </w:rPr>
        <w:t>教学重点与难点：</w:t>
      </w:r>
      <w:r w:rsidRPr="00015DF6">
        <w:rPr>
          <w:rFonts w:ascii="宋体" w:hAnsi="宋体" w:cs="宋体" w:hint="eastAsia"/>
          <w:color w:val="252525"/>
        </w:rPr>
        <w:t>企业运营规划、企业生产管理、企业财务管理</w:t>
      </w:r>
    </w:p>
    <w:p w:rsidR="007C51D4" w:rsidRDefault="007C51D4" w:rsidP="008E2AFF">
      <w:pPr>
        <w:pStyle w:val="a7"/>
        <w:spacing w:line="360" w:lineRule="exact"/>
      </w:pPr>
      <w:r>
        <w:t>2</w:t>
      </w:r>
      <w:r>
        <w:rPr>
          <w:rFonts w:cs="宋体" w:hint="eastAsia"/>
        </w:rPr>
        <w:t>．资本充足的运营体验</w:t>
      </w:r>
    </w:p>
    <w:p w:rsidR="007C51D4" w:rsidRPr="00015DF6" w:rsidRDefault="007C51D4" w:rsidP="008E2AFF">
      <w:pPr>
        <w:spacing w:line="360" w:lineRule="exact"/>
        <w:ind w:firstLineChars="200" w:firstLine="420"/>
      </w:pPr>
      <w:r>
        <w:rPr>
          <w:rFonts w:cs="宋体" w:hint="eastAsia"/>
        </w:rPr>
        <w:t>了解在资金充足的情况下，如何合理的分配资金；理解如何</w:t>
      </w:r>
      <w:r w:rsidRPr="00015DF6">
        <w:rPr>
          <w:rFonts w:cs="宋体" w:hint="eastAsia"/>
        </w:rPr>
        <w:t>进行扩大生产，赚取更多的利润</w:t>
      </w:r>
      <w:r>
        <w:rPr>
          <w:rFonts w:cs="宋体" w:hint="eastAsia"/>
        </w:rPr>
        <w:t>；掌握</w:t>
      </w:r>
      <w:r w:rsidRPr="00015DF6">
        <w:rPr>
          <w:rFonts w:cs="宋体" w:hint="eastAsia"/>
        </w:rPr>
        <w:t>在低风险的环境中，经营自己的产品。</w:t>
      </w:r>
    </w:p>
    <w:p w:rsidR="007C51D4" w:rsidRPr="00F2613C" w:rsidRDefault="007C51D4" w:rsidP="008E2AFF">
      <w:pPr>
        <w:pStyle w:val="a8"/>
        <w:spacing w:line="360" w:lineRule="exact"/>
      </w:pPr>
      <w:r w:rsidRPr="00673BE4">
        <w:rPr>
          <w:rFonts w:cs="宋体" w:hint="eastAsia"/>
        </w:rPr>
        <w:t>教学重点与难点：</w:t>
      </w:r>
      <w:r>
        <w:rPr>
          <w:rFonts w:cs="宋体" w:hint="eastAsia"/>
        </w:rPr>
        <w:t>合理的分配资金，</w:t>
      </w:r>
      <w:r w:rsidRPr="00015DF6">
        <w:rPr>
          <w:rFonts w:cs="宋体" w:hint="eastAsia"/>
        </w:rPr>
        <w:t>扩大生产</w:t>
      </w:r>
      <w:r>
        <w:rPr>
          <w:rFonts w:cs="宋体" w:hint="eastAsia"/>
        </w:rPr>
        <w:t>，经营</w:t>
      </w:r>
      <w:r w:rsidRPr="00015DF6">
        <w:rPr>
          <w:rFonts w:cs="宋体" w:hint="eastAsia"/>
        </w:rPr>
        <w:t>产品</w:t>
      </w:r>
      <w:r>
        <w:rPr>
          <w:rFonts w:cs="宋体" w:hint="eastAsia"/>
        </w:rPr>
        <w:t>。</w:t>
      </w:r>
    </w:p>
    <w:p w:rsidR="007C51D4" w:rsidRDefault="007C51D4" w:rsidP="008E2AFF">
      <w:pPr>
        <w:pStyle w:val="a7"/>
        <w:spacing w:line="360" w:lineRule="exact"/>
      </w:pPr>
      <w:r>
        <w:t>3</w:t>
      </w:r>
      <w:r>
        <w:rPr>
          <w:rFonts w:cs="宋体" w:hint="eastAsia"/>
        </w:rPr>
        <w:t>．资本紧张情况下的运营体验</w:t>
      </w:r>
    </w:p>
    <w:p w:rsidR="007C51D4" w:rsidRPr="00015DF6" w:rsidRDefault="007C51D4" w:rsidP="008E2AFF">
      <w:pPr>
        <w:spacing w:line="360" w:lineRule="exact"/>
        <w:ind w:firstLineChars="200" w:firstLine="420"/>
      </w:pPr>
      <w:r>
        <w:rPr>
          <w:rFonts w:cs="宋体" w:hint="eastAsia"/>
        </w:rPr>
        <w:t>了解</w:t>
      </w:r>
      <w:r w:rsidRPr="00015DF6">
        <w:rPr>
          <w:rFonts w:cs="宋体" w:hint="eastAsia"/>
        </w:rPr>
        <w:t>在资金紧张的情况下，如何合理的分配现有资金进行生产活动</w:t>
      </w:r>
      <w:r>
        <w:rPr>
          <w:rFonts w:cs="宋体" w:hint="eastAsia"/>
        </w:rPr>
        <w:t>；理解如何</w:t>
      </w:r>
      <w:r w:rsidRPr="00015DF6">
        <w:rPr>
          <w:rFonts w:cs="宋体" w:hint="eastAsia"/>
        </w:rPr>
        <w:t>降低生产成本，增加合作机会，第一时间抢占市场</w:t>
      </w:r>
      <w:r>
        <w:rPr>
          <w:rFonts w:cs="宋体" w:hint="eastAsia"/>
        </w:rPr>
        <w:t>；掌握</w:t>
      </w:r>
      <w:r w:rsidRPr="00015DF6">
        <w:rPr>
          <w:rFonts w:cs="宋体" w:hint="eastAsia"/>
        </w:rPr>
        <w:t>合理利用</w:t>
      </w:r>
      <w:r w:rsidRPr="003D43BB">
        <w:rPr>
          <w:rFonts w:cs="宋体" w:hint="eastAsia"/>
        </w:rPr>
        <w:t>资本运作</w:t>
      </w:r>
      <w:r w:rsidRPr="00015DF6">
        <w:rPr>
          <w:rFonts w:cs="宋体" w:hint="eastAsia"/>
        </w:rPr>
        <w:t>模块，选择适合自己的方式进行贷款操作。</w:t>
      </w:r>
    </w:p>
    <w:p w:rsidR="007C51D4" w:rsidRDefault="007C51D4" w:rsidP="008E2AFF">
      <w:pPr>
        <w:pStyle w:val="a8"/>
        <w:spacing w:line="360" w:lineRule="exact"/>
      </w:pPr>
      <w:r w:rsidRPr="00673BE4">
        <w:rPr>
          <w:rFonts w:cs="宋体" w:hint="eastAsia"/>
        </w:rPr>
        <w:t>教学重点与难点：</w:t>
      </w:r>
      <w:r w:rsidRPr="00015DF6">
        <w:rPr>
          <w:rFonts w:cs="宋体" w:hint="eastAsia"/>
        </w:rPr>
        <w:t>合理利用</w:t>
      </w:r>
      <w:r w:rsidRPr="003D43BB">
        <w:rPr>
          <w:rFonts w:cs="宋体" w:hint="eastAsia"/>
        </w:rPr>
        <w:t>资本运作</w:t>
      </w:r>
      <w:r>
        <w:rPr>
          <w:rFonts w:cs="宋体" w:hint="eastAsia"/>
        </w:rPr>
        <w:t>模块；</w:t>
      </w:r>
      <w:r w:rsidRPr="00015DF6">
        <w:rPr>
          <w:rFonts w:cs="宋体" w:hint="eastAsia"/>
        </w:rPr>
        <w:t>选择适合自己的方式进行贷款操作</w:t>
      </w:r>
      <w:r>
        <w:rPr>
          <w:rFonts w:cs="宋体" w:hint="eastAsia"/>
        </w:rPr>
        <w:t>。</w:t>
      </w:r>
    </w:p>
    <w:p w:rsidR="007C51D4" w:rsidRDefault="007C51D4" w:rsidP="008E2AFF">
      <w:pPr>
        <w:pStyle w:val="a7"/>
        <w:spacing w:line="360" w:lineRule="exact"/>
      </w:pPr>
      <w:r>
        <w:t xml:space="preserve">    4.</w:t>
      </w:r>
      <w:r w:rsidRPr="00C54FD9">
        <w:t xml:space="preserve"> </w:t>
      </w:r>
      <w:r w:rsidRPr="00015DF6">
        <w:rPr>
          <w:rFonts w:ascii="宋体" w:hAnsi="宋体" w:cs="宋体" w:hint="eastAsia"/>
        </w:rPr>
        <w:t>利率</w:t>
      </w:r>
      <w:r>
        <w:rPr>
          <w:rFonts w:ascii="宋体" w:hAnsi="宋体" w:cs="宋体" w:hint="eastAsia"/>
        </w:rPr>
        <w:t>变动</w:t>
      </w:r>
      <w:r w:rsidRPr="00015DF6">
        <w:rPr>
          <w:rFonts w:ascii="宋体" w:hAnsi="宋体" w:cs="宋体" w:hint="eastAsia"/>
        </w:rPr>
        <w:t>、汇率</w:t>
      </w:r>
      <w:r>
        <w:rPr>
          <w:rFonts w:ascii="宋体" w:hAnsi="宋体" w:cs="宋体" w:hint="eastAsia"/>
        </w:rPr>
        <w:t>变动</w:t>
      </w:r>
      <w:r w:rsidRPr="00015DF6">
        <w:rPr>
          <w:rFonts w:ascii="宋体" w:hAnsi="宋体" w:cs="宋体" w:hint="eastAsia"/>
        </w:rPr>
        <w:t>、原材料紧张</w:t>
      </w:r>
      <w:r>
        <w:rPr>
          <w:rFonts w:ascii="宋体" w:hAnsi="宋体" w:cs="宋体" w:hint="eastAsia"/>
        </w:rPr>
        <w:t>情况下的运营体验</w:t>
      </w:r>
    </w:p>
    <w:p w:rsidR="007C51D4" w:rsidRDefault="007C51D4" w:rsidP="008E2AFF">
      <w:pPr>
        <w:pStyle w:val="a8"/>
        <w:spacing w:line="360" w:lineRule="exact"/>
        <w:ind w:firstLineChars="200" w:firstLine="420"/>
      </w:pPr>
      <w:r>
        <w:rPr>
          <w:rFonts w:cs="宋体" w:hint="eastAsia"/>
        </w:rPr>
        <w:t>理解</w:t>
      </w:r>
      <w:r w:rsidRPr="00015DF6">
        <w:rPr>
          <w:rFonts w:cs="宋体" w:hint="eastAsia"/>
        </w:rPr>
        <w:t>在金融利率</w:t>
      </w:r>
      <w:r>
        <w:rPr>
          <w:rFonts w:cs="宋体" w:hint="eastAsia"/>
        </w:rPr>
        <w:t>变动</w:t>
      </w:r>
      <w:r w:rsidRPr="00015DF6">
        <w:rPr>
          <w:rFonts w:cs="宋体" w:hint="eastAsia"/>
        </w:rPr>
        <w:t>的情况下，如何合理控制现有资本，进行生产活动</w:t>
      </w:r>
      <w:r>
        <w:rPr>
          <w:rFonts w:cs="宋体" w:hint="eastAsia"/>
        </w:rPr>
        <w:t>；理解</w:t>
      </w:r>
      <w:r w:rsidRPr="00015DF6">
        <w:rPr>
          <w:rFonts w:cs="宋体" w:hint="eastAsia"/>
        </w:rPr>
        <w:t>在系统利率调整的情况</w:t>
      </w:r>
      <w:r>
        <w:rPr>
          <w:rFonts w:cs="宋体" w:hint="eastAsia"/>
        </w:rPr>
        <w:t>下，谨慎地</w:t>
      </w:r>
      <w:r w:rsidRPr="00015DF6">
        <w:rPr>
          <w:rFonts w:cs="宋体" w:hint="eastAsia"/>
        </w:rPr>
        <w:t>进行各种资本操作</w:t>
      </w:r>
      <w:r>
        <w:rPr>
          <w:rFonts w:cs="宋体" w:hint="eastAsia"/>
        </w:rPr>
        <w:t>；掌握</w:t>
      </w:r>
      <w:r w:rsidRPr="00015DF6">
        <w:rPr>
          <w:rFonts w:cs="宋体" w:hint="eastAsia"/>
        </w:rPr>
        <w:t>在原材料短缺的情况下，理性的购买原材料，进行合理生产。</w:t>
      </w:r>
    </w:p>
    <w:p w:rsidR="007C51D4" w:rsidRDefault="007C51D4" w:rsidP="008E2AFF">
      <w:pPr>
        <w:pStyle w:val="a8"/>
        <w:spacing w:line="360" w:lineRule="exact"/>
        <w:ind w:firstLineChars="250" w:firstLine="525"/>
      </w:pPr>
      <w:r w:rsidRPr="00673BE4">
        <w:rPr>
          <w:rFonts w:cs="宋体" w:hint="eastAsia"/>
        </w:rPr>
        <w:lastRenderedPageBreak/>
        <w:t>教学重点与难点：</w:t>
      </w:r>
      <w:r w:rsidRPr="00015DF6">
        <w:rPr>
          <w:rFonts w:ascii="宋体" w:hAnsi="宋体" w:cs="宋体" w:hint="eastAsia"/>
        </w:rPr>
        <w:t>利率、汇率</w:t>
      </w:r>
      <w:r>
        <w:rPr>
          <w:rFonts w:ascii="宋体" w:hAnsi="宋体" w:cs="宋体" w:hint="eastAsia"/>
        </w:rPr>
        <w:t>变动下的生产活动调整。</w:t>
      </w:r>
    </w:p>
    <w:p w:rsidR="007C51D4" w:rsidRPr="00C51E6A" w:rsidRDefault="007C51D4" w:rsidP="008E2AFF">
      <w:pPr>
        <w:pStyle w:val="B"/>
        <w:spacing w:line="360" w:lineRule="exact"/>
        <w:rPr>
          <w:color w:val="000000"/>
        </w:rPr>
      </w:pPr>
      <w:r w:rsidRPr="00C51E6A">
        <w:rPr>
          <w:rFonts w:cs="宋体" w:hint="eastAsia"/>
          <w:color w:val="000000"/>
        </w:rPr>
        <w:t>三、学时分配表</w:t>
      </w:r>
    </w:p>
    <w:tbl>
      <w:tblPr>
        <w:tblW w:w="7745" w:type="dxa"/>
        <w:jc w:val="center"/>
        <w:tblBorders>
          <w:top w:val="outset" w:sz="12" w:space="0" w:color="auto"/>
          <w:left w:val="outset" w:sz="12" w:space="0" w:color="auto"/>
          <w:bottom w:val="outset" w:sz="12" w:space="0" w:color="auto"/>
          <w:right w:val="outset" w:sz="12" w:space="0" w:color="auto"/>
        </w:tblBorders>
        <w:tblCellMar>
          <w:left w:w="57" w:type="dxa"/>
          <w:right w:w="57" w:type="dxa"/>
        </w:tblCellMar>
        <w:tblLook w:val="0000" w:firstRow="0" w:lastRow="0" w:firstColumn="0" w:lastColumn="0" w:noHBand="0" w:noVBand="0"/>
      </w:tblPr>
      <w:tblGrid>
        <w:gridCol w:w="567"/>
        <w:gridCol w:w="3186"/>
        <w:gridCol w:w="998"/>
        <w:gridCol w:w="998"/>
        <w:gridCol w:w="998"/>
        <w:gridCol w:w="998"/>
      </w:tblGrid>
      <w:tr w:rsidR="007C51D4" w:rsidRPr="00C51E6A">
        <w:trPr>
          <w:cantSplit/>
          <w:trHeight w:val="478"/>
          <w:jc w:val="center"/>
        </w:trPr>
        <w:tc>
          <w:tcPr>
            <w:tcW w:w="3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C51E6A" w:rsidRDefault="007C51D4" w:rsidP="00B310A5">
            <w:pPr>
              <w:spacing w:line="360" w:lineRule="exact"/>
              <w:jc w:val="center"/>
              <w:rPr>
                <w:rFonts w:ascii="宋体"/>
                <w:color w:val="000000"/>
                <w:kern w:val="0"/>
              </w:rPr>
            </w:pPr>
            <w:r w:rsidRPr="00C51E6A">
              <w:rPr>
                <w:rFonts w:ascii="宋体" w:hAnsi="宋体" w:cs="宋体" w:hint="eastAsia"/>
                <w:color w:val="000000"/>
                <w:kern w:val="0"/>
              </w:rPr>
              <w:t>序号</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C51E6A" w:rsidRDefault="007C51D4" w:rsidP="00B310A5">
            <w:pPr>
              <w:spacing w:line="360" w:lineRule="exact"/>
              <w:jc w:val="center"/>
              <w:rPr>
                <w:rFonts w:ascii="宋体"/>
                <w:color w:val="000000"/>
                <w:kern w:val="0"/>
              </w:rPr>
            </w:pPr>
            <w:r w:rsidRPr="00C51E6A">
              <w:rPr>
                <w:rFonts w:ascii="宋体" w:hAnsi="宋体" w:cs="宋体" w:hint="eastAsia"/>
                <w:color w:val="000000"/>
                <w:kern w:val="0"/>
              </w:rPr>
              <w:t>教学内容</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C51E6A" w:rsidRDefault="007C51D4" w:rsidP="00B310A5">
            <w:pPr>
              <w:spacing w:line="360" w:lineRule="exact"/>
              <w:jc w:val="center"/>
              <w:rPr>
                <w:rFonts w:ascii="宋体"/>
                <w:color w:val="000000"/>
                <w:kern w:val="0"/>
              </w:rPr>
            </w:pPr>
            <w:r w:rsidRPr="00C51E6A">
              <w:rPr>
                <w:rFonts w:ascii="宋体" w:hAnsi="宋体" w:cs="宋体" w:hint="eastAsia"/>
                <w:color w:val="000000"/>
                <w:kern w:val="0"/>
              </w:rPr>
              <w:t>实验类别</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C51E6A" w:rsidRDefault="007C51D4" w:rsidP="00B310A5">
            <w:pPr>
              <w:spacing w:line="360" w:lineRule="exact"/>
              <w:jc w:val="center"/>
              <w:rPr>
                <w:rFonts w:ascii="宋体"/>
                <w:color w:val="000000"/>
                <w:kern w:val="0"/>
              </w:rPr>
            </w:pPr>
            <w:r w:rsidRPr="00C51E6A">
              <w:rPr>
                <w:rFonts w:ascii="宋体" w:hAnsi="宋体" w:cs="宋体" w:hint="eastAsia"/>
                <w:color w:val="000000"/>
                <w:kern w:val="0"/>
              </w:rPr>
              <w:t>课内学时</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C51E6A" w:rsidRDefault="007C51D4" w:rsidP="00B310A5">
            <w:pPr>
              <w:spacing w:line="360" w:lineRule="exact"/>
              <w:jc w:val="center"/>
              <w:rPr>
                <w:rFonts w:ascii="宋体"/>
                <w:color w:val="000000"/>
                <w:kern w:val="0"/>
                <w:sz w:val="18"/>
                <w:szCs w:val="18"/>
              </w:rPr>
            </w:pPr>
            <w:r w:rsidRPr="00C51E6A">
              <w:rPr>
                <w:rFonts w:ascii="宋体" w:hAnsi="宋体" w:cs="宋体" w:hint="eastAsia"/>
                <w:color w:val="000000"/>
                <w:kern w:val="0"/>
              </w:rPr>
              <w:t>课外学时</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C51E6A" w:rsidRDefault="007C51D4" w:rsidP="00B310A5">
            <w:pPr>
              <w:spacing w:line="360" w:lineRule="exact"/>
              <w:jc w:val="center"/>
              <w:rPr>
                <w:rFonts w:ascii="宋体"/>
                <w:color w:val="000000"/>
                <w:kern w:val="0"/>
              </w:rPr>
            </w:pPr>
            <w:r w:rsidRPr="00C51E6A">
              <w:rPr>
                <w:rFonts w:ascii="宋体" w:hAnsi="宋体" w:cs="宋体" w:hint="eastAsia"/>
                <w:color w:val="000000"/>
                <w:kern w:val="0"/>
              </w:rPr>
              <w:t>备注</w:t>
            </w:r>
          </w:p>
        </w:tc>
      </w:tr>
      <w:tr w:rsidR="007C51D4" w:rsidRPr="00996E53">
        <w:trPr>
          <w:cantSplit/>
          <w:trHeight w:val="269"/>
          <w:jc w:val="center"/>
        </w:trPr>
        <w:tc>
          <w:tcPr>
            <w:tcW w:w="3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C4E6E" w:rsidRDefault="007C51D4" w:rsidP="00B310A5">
            <w:pPr>
              <w:spacing w:line="360" w:lineRule="exact"/>
              <w:jc w:val="center"/>
              <w:rPr>
                <w:rFonts w:ascii="宋体"/>
                <w:kern w:val="0"/>
                <w:sz w:val="18"/>
                <w:szCs w:val="18"/>
              </w:rPr>
            </w:pPr>
            <w:r w:rsidRPr="00BC4E6E">
              <w:rPr>
                <w:rFonts w:ascii="宋体" w:hAnsi="宋体" w:cs="宋体"/>
                <w:kern w:val="0"/>
                <w:sz w:val="18"/>
                <w:szCs w:val="18"/>
              </w:rPr>
              <w:t>1</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F0373" w:rsidRDefault="007C51D4" w:rsidP="007C51D4">
            <w:pPr>
              <w:pStyle w:val="a7"/>
              <w:spacing w:line="360" w:lineRule="exact"/>
            </w:pPr>
            <w:r>
              <w:rPr>
                <w:rFonts w:cs="宋体" w:hint="eastAsia"/>
              </w:rPr>
              <w:t>企业运营全过程</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BC4E6E" w:rsidRDefault="007C51D4" w:rsidP="00B310A5">
            <w:pPr>
              <w:spacing w:line="360" w:lineRule="exact"/>
              <w:jc w:val="center"/>
              <w:rPr>
                <w:rFonts w:ascii="宋体"/>
                <w:kern w:val="0"/>
                <w:sz w:val="18"/>
                <w:szCs w:val="18"/>
              </w:rPr>
            </w:pPr>
            <w:r>
              <w:rPr>
                <w:rFonts w:ascii="宋体" w:hAnsi="宋体" w:cs="宋体" w:hint="eastAsia"/>
                <w:kern w:val="0"/>
                <w:sz w:val="18"/>
                <w:szCs w:val="18"/>
              </w:rPr>
              <w:t>验证性</w:t>
            </w:r>
          </w:p>
        </w:tc>
        <w:tc>
          <w:tcPr>
            <w:tcW w:w="644" w:type="pct"/>
            <w:tcBorders>
              <w:top w:val="outset" w:sz="6" w:space="0" w:color="auto"/>
              <w:left w:val="outset" w:sz="6" w:space="0" w:color="auto"/>
              <w:bottom w:val="outset" w:sz="6" w:space="0" w:color="auto"/>
              <w:right w:val="outset" w:sz="6" w:space="0" w:color="auto"/>
            </w:tcBorders>
          </w:tcPr>
          <w:p w:rsidR="007C51D4" w:rsidRPr="00BC4E6E" w:rsidRDefault="007C51D4" w:rsidP="00B310A5">
            <w:pPr>
              <w:spacing w:line="360" w:lineRule="exact"/>
              <w:jc w:val="center"/>
              <w:rPr>
                <w:rFonts w:ascii="宋体"/>
                <w:kern w:val="0"/>
                <w:sz w:val="18"/>
                <w:szCs w:val="18"/>
              </w:rPr>
            </w:pPr>
            <w:r>
              <w:rPr>
                <w:rFonts w:ascii="宋体" w:hAnsi="宋体" w:cs="宋体"/>
                <w:kern w:val="0"/>
                <w:sz w:val="18"/>
                <w:szCs w:val="18"/>
              </w:rPr>
              <w:t>4</w:t>
            </w:r>
          </w:p>
        </w:tc>
        <w:tc>
          <w:tcPr>
            <w:tcW w:w="644" w:type="pct"/>
            <w:tcBorders>
              <w:top w:val="outset" w:sz="6" w:space="0" w:color="auto"/>
              <w:left w:val="outset" w:sz="6" w:space="0" w:color="auto"/>
              <w:bottom w:val="outset" w:sz="6" w:space="0" w:color="auto"/>
              <w:right w:val="outset" w:sz="6" w:space="0" w:color="auto"/>
            </w:tcBorders>
          </w:tcPr>
          <w:p w:rsidR="007C51D4" w:rsidRPr="00BC4E6E" w:rsidRDefault="007C51D4" w:rsidP="00B310A5">
            <w:pPr>
              <w:spacing w:line="360" w:lineRule="exact"/>
              <w:jc w:val="center"/>
              <w:rPr>
                <w:rFonts w:ascii="宋体"/>
                <w:kern w:val="0"/>
                <w:sz w:val="18"/>
                <w:szCs w:val="18"/>
              </w:rPr>
            </w:pPr>
            <w:r>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C4E6E" w:rsidRDefault="007C51D4" w:rsidP="00B310A5">
            <w:pPr>
              <w:spacing w:line="360" w:lineRule="exact"/>
              <w:jc w:val="center"/>
              <w:rPr>
                <w:rFonts w:ascii="宋体"/>
                <w:kern w:val="0"/>
                <w:sz w:val="18"/>
                <w:szCs w:val="18"/>
              </w:rPr>
            </w:pPr>
            <w:r w:rsidRPr="00BC4E6E">
              <w:rPr>
                <w:rFonts w:ascii="宋体" w:hAnsi="宋体" w:cs="宋体" w:hint="eastAsia"/>
                <w:kern w:val="0"/>
                <w:sz w:val="18"/>
                <w:szCs w:val="18"/>
              </w:rPr>
              <w:t>必修</w:t>
            </w:r>
          </w:p>
        </w:tc>
      </w:tr>
      <w:tr w:rsidR="007C51D4" w:rsidRPr="00996E53">
        <w:trPr>
          <w:cantSplit/>
          <w:trHeight w:val="269"/>
          <w:jc w:val="center"/>
        </w:trPr>
        <w:tc>
          <w:tcPr>
            <w:tcW w:w="3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C4E6E" w:rsidRDefault="007C51D4" w:rsidP="00B310A5">
            <w:pPr>
              <w:spacing w:line="360" w:lineRule="exact"/>
              <w:jc w:val="center"/>
              <w:rPr>
                <w:rFonts w:ascii="宋体"/>
                <w:kern w:val="0"/>
                <w:sz w:val="18"/>
                <w:szCs w:val="18"/>
              </w:rPr>
            </w:pPr>
            <w:r w:rsidRPr="00BC4E6E">
              <w:rPr>
                <w:rFonts w:ascii="宋体" w:hAnsi="宋体" w:cs="宋体"/>
                <w:kern w:val="0"/>
                <w:sz w:val="18"/>
                <w:szCs w:val="18"/>
              </w:rPr>
              <w:t>2</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C4E6E" w:rsidRDefault="007C51D4" w:rsidP="007C51D4">
            <w:pPr>
              <w:spacing w:line="360" w:lineRule="exact"/>
              <w:ind w:firstLineChars="150" w:firstLine="315"/>
              <w:rPr>
                <w:rFonts w:ascii="宋体"/>
                <w:sz w:val="18"/>
                <w:szCs w:val="18"/>
              </w:rPr>
            </w:pPr>
            <w:r>
              <w:rPr>
                <w:rFonts w:cs="宋体" w:hint="eastAsia"/>
              </w:rPr>
              <w:t>资本充足的运营体验</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BC4E6E" w:rsidRDefault="007C51D4" w:rsidP="00B310A5">
            <w:pPr>
              <w:spacing w:line="360" w:lineRule="exact"/>
              <w:jc w:val="center"/>
              <w:rPr>
                <w:rFonts w:ascii="宋体"/>
                <w:kern w:val="0"/>
                <w:sz w:val="18"/>
                <w:szCs w:val="18"/>
              </w:rPr>
            </w:pPr>
            <w:r>
              <w:rPr>
                <w:rFonts w:ascii="宋体" w:hAnsi="宋体" w:cs="宋体" w:hint="eastAsia"/>
                <w:kern w:val="0"/>
                <w:sz w:val="18"/>
                <w:szCs w:val="18"/>
              </w:rPr>
              <w:t>综合性</w:t>
            </w:r>
          </w:p>
        </w:tc>
        <w:tc>
          <w:tcPr>
            <w:tcW w:w="644" w:type="pct"/>
            <w:tcBorders>
              <w:top w:val="outset" w:sz="6" w:space="0" w:color="auto"/>
              <w:left w:val="outset" w:sz="6" w:space="0" w:color="auto"/>
              <w:bottom w:val="outset" w:sz="6" w:space="0" w:color="auto"/>
              <w:right w:val="outset" w:sz="6" w:space="0" w:color="auto"/>
            </w:tcBorders>
          </w:tcPr>
          <w:p w:rsidR="007C51D4" w:rsidRPr="00BC4E6E" w:rsidRDefault="007C51D4" w:rsidP="00B310A5">
            <w:pPr>
              <w:spacing w:line="360" w:lineRule="exact"/>
              <w:jc w:val="center"/>
              <w:rPr>
                <w:rFonts w:ascii="宋体"/>
                <w:kern w:val="0"/>
                <w:sz w:val="18"/>
                <w:szCs w:val="18"/>
              </w:rPr>
            </w:pPr>
            <w:r>
              <w:rPr>
                <w:rFonts w:ascii="宋体" w:hAnsi="宋体" w:cs="宋体"/>
                <w:kern w:val="0"/>
                <w:sz w:val="18"/>
                <w:szCs w:val="18"/>
              </w:rPr>
              <w:t>4</w:t>
            </w:r>
          </w:p>
        </w:tc>
        <w:tc>
          <w:tcPr>
            <w:tcW w:w="644" w:type="pct"/>
            <w:tcBorders>
              <w:top w:val="outset" w:sz="6" w:space="0" w:color="auto"/>
              <w:left w:val="outset" w:sz="6" w:space="0" w:color="auto"/>
              <w:bottom w:val="outset" w:sz="6" w:space="0" w:color="auto"/>
              <w:right w:val="outset" w:sz="6" w:space="0" w:color="auto"/>
            </w:tcBorders>
          </w:tcPr>
          <w:p w:rsidR="007C51D4" w:rsidRPr="00BC4E6E" w:rsidRDefault="007C51D4" w:rsidP="00B310A5">
            <w:pPr>
              <w:spacing w:line="360" w:lineRule="exact"/>
              <w:jc w:val="center"/>
              <w:rPr>
                <w:rFonts w:ascii="宋体"/>
                <w:kern w:val="0"/>
                <w:sz w:val="18"/>
                <w:szCs w:val="18"/>
              </w:rPr>
            </w:pPr>
            <w:r>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C4E6E" w:rsidRDefault="007C51D4" w:rsidP="00B310A5">
            <w:pPr>
              <w:spacing w:line="360" w:lineRule="exact"/>
              <w:jc w:val="center"/>
              <w:rPr>
                <w:rFonts w:ascii="宋体"/>
                <w:kern w:val="0"/>
                <w:sz w:val="18"/>
                <w:szCs w:val="18"/>
              </w:rPr>
            </w:pPr>
            <w:r>
              <w:rPr>
                <w:rFonts w:ascii="宋体" w:hAnsi="宋体" w:cs="宋体" w:hint="eastAsia"/>
                <w:kern w:val="0"/>
                <w:sz w:val="18"/>
                <w:szCs w:val="18"/>
              </w:rPr>
              <w:t>必</w:t>
            </w:r>
            <w:r w:rsidRPr="00BC4E6E">
              <w:rPr>
                <w:rFonts w:ascii="宋体" w:hAnsi="宋体" w:cs="宋体" w:hint="eastAsia"/>
                <w:kern w:val="0"/>
                <w:sz w:val="18"/>
                <w:szCs w:val="18"/>
              </w:rPr>
              <w:t>修</w:t>
            </w:r>
          </w:p>
        </w:tc>
      </w:tr>
      <w:tr w:rsidR="007C51D4" w:rsidRPr="00996E53">
        <w:trPr>
          <w:cantSplit/>
          <w:trHeight w:val="269"/>
          <w:jc w:val="center"/>
        </w:trPr>
        <w:tc>
          <w:tcPr>
            <w:tcW w:w="3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C4E6E" w:rsidRDefault="007C51D4" w:rsidP="00B310A5">
            <w:pPr>
              <w:spacing w:line="360" w:lineRule="exact"/>
              <w:jc w:val="center"/>
              <w:rPr>
                <w:rFonts w:ascii="宋体"/>
                <w:kern w:val="0"/>
                <w:sz w:val="18"/>
                <w:szCs w:val="18"/>
              </w:rPr>
            </w:pPr>
            <w:r w:rsidRPr="00BC4E6E">
              <w:rPr>
                <w:rFonts w:ascii="宋体" w:hAnsi="宋体" w:cs="宋体"/>
                <w:kern w:val="0"/>
                <w:sz w:val="18"/>
                <w:szCs w:val="18"/>
              </w:rPr>
              <w:t>3</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C51D4" w:rsidRPr="009F0373" w:rsidRDefault="007C51D4" w:rsidP="007C51D4">
            <w:pPr>
              <w:pStyle w:val="a7"/>
              <w:spacing w:line="360" w:lineRule="exact"/>
              <w:ind w:firstLineChars="50" w:firstLine="105"/>
            </w:pPr>
            <w:r>
              <w:rPr>
                <w:rFonts w:cs="宋体" w:hint="eastAsia"/>
              </w:rPr>
              <w:t>资本紧张情况下的运营体验</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BC4E6E" w:rsidRDefault="007C51D4" w:rsidP="00B310A5">
            <w:pPr>
              <w:spacing w:line="360" w:lineRule="exact"/>
              <w:jc w:val="center"/>
              <w:rPr>
                <w:rFonts w:ascii="宋体"/>
                <w:kern w:val="0"/>
                <w:sz w:val="18"/>
                <w:szCs w:val="18"/>
              </w:rPr>
            </w:pPr>
            <w:r>
              <w:rPr>
                <w:rFonts w:ascii="宋体" w:hAnsi="宋体" w:cs="宋体" w:hint="eastAsia"/>
                <w:kern w:val="0"/>
                <w:sz w:val="18"/>
                <w:szCs w:val="18"/>
              </w:rPr>
              <w:t>综合性</w:t>
            </w:r>
          </w:p>
        </w:tc>
        <w:tc>
          <w:tcPr>
            <w:tcW w:w="644" w:type="pct"/>
            <w:tcBorders>
              <w:top w:val="outset" w:sz="6" w:space="0" w:color="auto"/>
              <w:left w:val="outset" w:sz="6" w:space="0" w:color="auto"/>
              <w:bottom w:val="outset" w:sz="6" w:space="0" w:color="auto"/>
              <w:right w:val="outset" w:sz="6" w:space="0" w:color="auto"/>
            </w:tcBorders>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4</w:t>
            </w:r>
          </w:p>
        </w:tc>
        <w:tc>
          <w:tcPr>
            <w:tcW w:w="644" w:type="pct"/>
            <w:tcBorders>
              <w:top w:val="outset" w:sz="6" w:space="0" w:color="auto"/>
              <w:left w:val="outset" w:sz="6" w:space="0" w:color="auto"/>
              <w:bottom w:val="outset" w:sz="6" w:space="0" w:color="auto"/>
              <w:right w:val="outset" w:sz="6" w:space="0" w:color="auto"/>
            </w:tcBorders>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C4E6E" w:rsidRDefault="007C51D4" w:rsidP="00B310A5">
            <w:pPr>
              <w:spacing w:line="360" w:lineRule="exact"/>
              <w:jc w:val="center"/>
              <w:rPr>
                <w:rFonts w:ascii="宋体"/>
                <w:kern w:val="0"/>
                <w:sz w:val="18"/>
                <w:szCs w:val="18"/>
              </w:rPr>
            </w:pPr>
            <w:r>
              <w:rPr>
                <w:rFonts w:ascii="宋体" w:hAnsi="宋体" w:cs="宋体" w:hint="eastAsia"/>
                <w:kern w:val="0"/>
                <w:sz w:val="18"/>
                <w:szCs w:val="18"/>
              </w:rPr>
              <w:t>必修</w:t>
            </w:r>
          </w:p>
        </w:tc>
      </w:tr>
      <w:tr w:rsidR="007C51D4" w:rsidRPr="00996E53">
        <w:trPr>
          <w:cantSplit/>
          <w:trHeight w:val="269"/>
          <w:jc w:val="center"/>
        </w:trPr>
        <w:tc>
          <w:tcPr>
            <w:tcW w:w="3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C4E6E" w:rsidRDefault="007C51D4" w:rsidP="00B310A5">
            <w:pPr>
              <w:spacing w:line="360" w:lineRule="exact"/>
              <w:jc w:val="center"/>
              <w:rPr>
                <w:rFonts w:ascii="宋体"/>
                <w:kern w:val="0"/>
                <w:sz w:val="18"/>
                <w:szCs w:val="18"/>
              </w:rPr>
            </w:pPr>
            <w:r>
              <w:rPr>
                <w:rFonts w:ascii="宋体" w:hAnsi="宋体" w:cs="宋体"/>
                <w:kern w:val="0"/>
                <w:sz w:val="18"/>
                <w:szCs w:val="18"/>
              </w:rPr>
              <w:t>4</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C51D4" w:rsidRPr="007C38C8" w:rsidRDefault="007C51D4" w:rsidP="007C51D4">
            <w:pPr>
              <w:pStyle w:val="a7"/>
              <w:spacing w:line="360" w:lineRule="exact"/>
            </w:pPr>
            <w:r w:rsidRPr="00015DF6">
              <w:rPr>
                <w:rFonts w:cs="宋体" w:hint="eastAsia"/>
              </w:rPr>
              <w:t>利率</w:t>
            </w:r>
            <w:r>
              <w:rPr>
                <w:rFonts w:cs="宋体" w:hint="eastAsia"/>
              </w:rPr>
              <w:t>变动</w:t>
            </w:r>
            <w:r w:rsidRPr="00015DF6">
              <w:rPr>
                <w:rFonts w:cs="宋体" w:hint="eastAsia"/>
              </w:rPr>
              <w:t>、汇率</w:t>
            </w:r>
            <w:r>
              <w:rPr>
                <w:rFonts w:cs="宋体" w:hint="eastAsia"/>
              </w:rPr>
              <w:t>变动</w:t>
            </w:r>
            <w:r w:rsidRPr="00015DF6">
              <w:rPr>
                <w:rFonts w:cs="宋体" w:hint="eastAsia"/>
              </w:rPr>
              <w:t>、原材料紧张</w:t>
            </w:r>
            <w:r>
              <w:rPr>
                <w:rFonts w:cs="宋体" w:hint="eastAsia"/>
              </w:rPr>
              <w:t>情况下的运营体验</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BC4E6E" w:rsidRDefault="007C51D4" w:rsidP="00B310A5">
            <w:pPr>
              <w:spacing w:line="360" w:lineRule="exact"/>
              <w:jc w:val="center"/>
              <w:rPr>
                <w:rFonts w:ascii="宋体"/>
                <w:kern w:val="0"/>
                <w:sz w:val="18"/>
                <w:szCs w:val="18"/>
              </w:rPr>
            </w:pPr>
            <w:r>
              <w:rPr>
                <w:rFonts w:ascii="宋体" w:hAnsi="宋体" w:cs="宋体" w:hint="eastAsia"/>
                <w:kern w:val="0"/>
                <w:sz w:val="18"/>
                <w:szCs w:val="18"/>
              </w:rPr>
              <w:t>综合性</w:t>
            </w:r>
          </w:p>
        </w:tc>
        <w:tc>
          <w:tcPr>
            <w:tcW w:w="644" w:type="pct"/>
            <w:tcBorders>
              <w:top w:val="outset" w:sz="6" w:space="0" w:color="auto"/>
              <w:left w:val="outset" w:sz="6" w:space="0" w:color="auto"/>
              <w:bottom w:val="outset" w:sz="6" w:space="0" w:color="auto"/>
              <w:right w:val="outset" w:sz="6" w:space="0" w:color="auto"/>
            </w:tcBorders>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4</w:t>
            </w:r>
          </w:p>
        </w:tc>
        <w:tc>
          <w:tcPr>
            <w:tcW w:w="644" w:type="pct"/>
            <w:tcBorders>
              <w:top w:val="outset" w:sz="6" w:space="0" w:color="auto"/>
              <w:left w:val="outset" w:sz="6" w:space="0" w:color="auto"/>
              <w:bottom w:val="outset" w:sz="6" w:space="0" w:color="auto"/>
              <w:right w:val="outset" w:sz="6" w:space="0" w:color="auto"/>
            </w:tcBorders>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B310A5">
            <w:pPr>
              <w:spacing w:line="360" w:lineRule="exact"/>
              <w:jc w:val="center"/>
              <w:rPr>
                <w:rFonts w:ascii="宋体"/>
                <w:kern w:val="0"/>
                <w:sz w:val="18"/>
                <w:szCs w:val="18"/>
              </w:rPr>
            </w:pPr>
            <w:r>
              <w:rPr>
                <w:rFonts w:ascii="宋体" w:hAnsi="宋体" w:cs="宋体" w:hint="eastAsia"/>
                <w:kern w:val="0"/>
                <w:sz w:val="18"/>
                <w:szCs w:val="18"/>
              </w:rPr>
              <w:t>必修</w:t>
            </w:r>
          </w:p>
        </w:tc>
      </w:tr>
      <w:tr w:rsidR="007C51D4" w:rsidRPr="00996E53">
        <w:trPr>
          <w:cantSplit/>
          <w:trHeight w:val="269"/>
          <w:jc w:val="center"/>
        </w:trPr>
        <w:tc>
          <w:tcPr>
            <w:tcW w:w="3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C4E6E" w:rsidRDefault="007C51D4" w:rsidP="00B310A5">
            <w:pPr>
              <w:spacing w:line="360" w:lineRule="exact"/>
              <w:jc w:val="center"/>
              <w:rPr>
                <w:rFonts w:ascii="宋体"/>
                <w:kern w:val="0"/>
                <w:sz w:val="18"/>
                <w:szCs w:val="18"/>
              </w:rPr>
            </w:pPr>
            <w:r>
              <w:rPr>
                <w:rFonts w:ascii="宋体" w:hAnsi="宋体" w:cs="宋体" w:hint="eastAsia"/>
                <w:kern w:val="0"/>
                <w:sz w:val="18"/>
                <w:szCs w:val="18"/>
              </w:rPr>
              <w:t>合计</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C51D4" w:rsidRPr="00BC4E6E" w:rsidRDefault="007C51D4" w:rsidP="00B310A5">
            <w:pPr>
              <w:spacing w:line="360" w:lineRule="exact"/>
              <w:rPr>
                <w:rFonts w:ascii="宋体"/>
                <w:kern w:val="0"/>
                <w:sz w:val="18"/>
                <w:szCs w:val="18"/>
              </w:rPr>
            </w:pP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BC4E6E" w:rsidRDefault="007C51D4" w:rsidP="00B310A5">
            <w:pPr>
              <w:spacing w:line="360" w:lineRule="exact"/>
              <w:jc w:val="center"/>
              <w:rPr>
                <w:rFonts w:ascii="宋体"/>
                <w:kern w:val="0"/>
                <w:sz w:val="18"/>
                <w:szCs w:val="18"/>
              </w:rPr>
            </w:pPr>
          </w:p>
        </w:tc>
        <w:tc>
          <w:tcPr>
            <w:tcW w:w="644" w:type="pct"/>
            <w:tcBorders>
              <w:top w:val="outset" w:sz="6" w:space="0" w:color="auto"/>
              <w:left w:val="outset" w:sz="6" w:space="0" w:color="auto"/>
              <w:bottom w:val="outset" w:sz="6" w:space="0" w:color="auto"/>
              <w:right w:val="outset" w:sz="6" w:space="0" w:color="auto"/>
            </w:tcBorders>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16</w:t>
            </w:r>
          </w:p>
        </w:tc>
        <w:tc>
          <w:tcPr>
            <w:tcW w:w="644" w:type="pct"/>
            <w:tcBorders>
              <w:top w:val="outset" w:sz="6" w:space="0" w:color="auto"/>
              <w:left w:val="outset" w:sz="6" w:space="0" w:color="auto"/>
              <w:bottom w:val="outset" w:sz="6" w:space="0" w:color="auto"/>
              <w:right w:val="outset" w:sz="6" w:space="0" w:color="auto"/>
            </w:tcBorders>
          </w:tcPr>
          <w:p w:rsidR="007C51D4" w:rsidRDefault="007C51D4" w:rsidP="00B310A5">
            <w:pPr>
              <w:spacing w:line="360" w:lineRule="exact"/>
              <w:jc w:val="center"/>
              <w:rPr>
                <w:rFonts w:ascii="宋体"/>
                <w:kern w:val="0"/>
                <w:sz w:val="18"/>
                <w:szCs w:val="18"/>
              </w:rPr>
            </w:pPr>
            <w:r>
              <w:rPr>
                <w:rFonts w:ascii="宋体" w:hAnsi="宋体" w:cs="宋体"/>
                <w:kern w:val="0"/>
                <w:sz w:val="18"/>
                <w:szCs w:val="18"/>
              </w:rPr>
              <w:t>8</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C4E6E" w:rsidRDefault="007C51D4" w:rsidP="00B310A5">
            <w:pPr>
              <w:spacing w:line="360" w:lineRule="exact"/>
              <w:jc w:val="center"/>
              <w:rPr>
                <w:rFonts w:ascii="宋体"/>
                <w:kern w:val="0"/>
                <w:sz w:val="18"/>
                <w:szCs w:val="18"/>
              </w:rPr>
            </w:pPr>
          </w:p>
        </w:tc>
      </w:tr>
    </w:tbl>
    <w:p w:rsidR="007C51D4" w:rsidRPr="00C51E6A" w:rsidRDefault="007C51D4" w:rsidP="007C51D4">
      <w:pPr>
        <w:pStyle w:val="B"/>
        <w:spacing w:line="360" w:lineRule="exact"/>
        <w:rPr>
          <w:color w:val="000000"/>
        </w:rPr>
      </w:pPr>
      <w:r w:rsidRPr="00C51E6A">
        <w:rPr>
          <w:rFonts w:cs="宋体" w:hint="eastAsia"/>
          <w:color w:val="000000"/>
        </w:rPr>
        <w:t>四、课外学习要求</w:t>
      </w:r>
    </w:p>
    <w:p w:rsidR="007C51D4" w:rsidRPr="00C51E6A" w:rsidRDefault="007C51D4" w:rsidP="008E2AFF">
      <w:pPr>
        <w:pStyle w:val="B"/>
        <w:spacing w:line="360" w:lineRule="exact"/>
        <w:ind w:firstLine="420"/>
        <w:rPr>
          <w:b w:val="0"/>
          <w:bCs w:val="0"/>
          <w:color w:val="000000"/>
          <w:sz w:val="21"/>
          <w:szCs w:val="21"/>
        </w:rPr>
      </w:pPr>
      <w:r w:rsidRPr="00C51E6A">
        <w:rPr>
          <w:b w:val="0"/>
          <w:bCs w:val="0"/>
          <w:color w:val="000000"/>
          <w:sz w:val="21"/>
          <w:szCs w:val="21"/>
        </w:rPr>
        <w:t>1</w:t>
      </w:r>
      <w:r w:rsidRPr="00C51E6A">
        <w:rPr>
          <w:rFonts w:cs="宋体" w:hint="eastAsia"/>
          <w:b w:val="0"/>
          <w:bCs w:val="0"/>
          <w:color w:val="000000"/>
          <w:sz w:val="21"/>
          <w:szCs w:val="21"/>
        </w:rPr>
        <w:t>、学习企业管理、管理学、市场营销等理论知识，</w:t>
      </w:r>
      <w:r w:rsidRPr="00C51E6A">
        <w:rPr>
          <w:b w:val="0"/>
          <w:bCs w:val="0"/>
          <w:color w:val="000000"/>
          <w:sz w:val="21"/>
          <w:szCs w:val="21"/>
        </w:rPr>
        <w:t>2</w:t>
      </w:r>
      <w:r w:rsidRPr="00C51E6A">
        <w:rPr>
          <w:rFonts w:cs="宋体" w:hint="eastAsia"/>
          <w:b w:val="0"/>
          <w:bCs w:val="0"/>
          <w:color w:val="000000"/>
          <w:sz w:val="21"/>
          <w:szCs w:val="21"/>
        </w:rPr>
        <w:t>、学习企业管理、财务管理等理论知识，</w:t>
      </w:r>
      <w:r w:rsidRPr="00C51E6A">
        <w:rPr>
          <w:b w:val="0"/>
          <w:bCs w:val="0"/>
          <w:color w:val="000000"/>
          <w:sz w:val="21"/>
          <w:szCs w:val="21"/>
        </w:rPr>
        <w:t>3</w:t>
      </w:r>
      <w:r w:rsidRPr="00C51E6A">
        <w:rPr>
          <w:rFonts w:cs="宋体" w:hint="eastAsia"/>
          <w:b w:val="0"/>
          <w:bCs w:val="0"/>
          <w:color w:val="000000"/>
          <w:sz w:val="21"/>
          <w:szCs w:val="21"/>
        </w:rPr>
        <w:t>、学习企业管理、财务管理等理论知识，</w:t>
      </w:r>
      <w:r w:rsidRPr="00C51E6A">
        <w:rPr>
          <w:b w:val="0"/>
          <w:bCs w:val="0"/>
          <w:color w:val="000000"/>
          <w:sz w:val="21"/>
          <w:szCs w:val="21"/>
        </w:rPr>
        <w:t>4</w:t>
      </w:r>
      <w:r w:rsidRPr="00C51E6A">
        <w:rPr>
          <w:rFonts w:cs="宋体" w:hint="eastAsia"/>
          <w:b w:val="0"/>
          <w:bCs w:val="0"/>
          <w:color w:val="000000"/>
          <w:sz w:val="21"/>
          <w:szCs w:val="21"/>
        </w:rPr>
        <w:t>、学习国际贸易理论、经济学、财务管理等理论知识。</w:t>
      </w:r>
    </w:p>
    <w:p w:rsidR="007C51D4" w:rsidRPr="00C51E6A" w:rsidRDefault="007C51D4" w:rsidP="008E2AFF">
      <w:pPr>
        <w:pStyle w:val="B"/>
        <w:spacing w:line="360" w:lineRule="exact"/>
        <w:rPr>
          <w:color w:val="000000"/>
        </w:rPr>
      </w:pPr>
      <w:r w:rsidRPr="00C51E6A">
        <w:rPr>
          <w:rFonts w:cs="宋体" w:hint="eastAsia"/>
          <w:color w:val="000000"/>
        </w:rPr>
        <w:t>五、教学方法</w:t>
      </w:r>
    </w:p>
    <w:p w:rsidR="007C51D4" w:rsidRPr="00C51E6A" w:rsidRDefault="007C51D4" w:rsidP="008E2AFF">
      <w:pPr>
        <w:pStyle w:val="B"/>
        <w:spacing w:line="360" w:lineRule="exact"/>
        <w:ind w:firstLine="480"/>
        <w:rPr>
          <w:b w:val="0"/>
          <w:bCs w:val="0"/>
          <w:color w:val="000000"/>
        </w:rPr>
      </w:pPr>
      <w:r w:rsidRPr="00C51E6A">
        <w:rPr>
          <w:b w:val="0"/>
          <w:bCs w:val="0"/>
          <w:color w:val="000000"/>
        </w:rPr>
        <w:t>1</w:t>
      </w:r>
      <w:r w:rsidRPr="00C51E6A">
        <w:rPr>
          <w:rFonts w:cs="宋体" w:hint="eastAsia"/>
          <w:b w:val="0"/>
          <w:bCs w:val="0"/>
          <w:color w:val="000000"/>
        </w:rPr>
        <w:t>、验证性，讲解</w:t>
      </w:r>
      <w:r w:rsidRPr="00C51E6A">
        <w:rPr>
          <w:b w:val="0"/>
          <w:bCs w:val="0"/>
          <w:color w:val="000000"/>
        </w:rPr>
        <w:t>2</w:t>
      </w:r>
      <w:r w:rsidRPr="00C51E6A">
        <w:rPr>
          <w:rFonts w:cs="宋体" w:hint="eastAsia"/>
          <w:b w:val="0"/>
          <w:bCs w:val="0"/>
          <w:color w:val="000000"/>
        </w:rPr>
        <w:t>、</w:t>
      </w:r>
      <w:r w:rsidRPr="00C51E6A">
        <w:rPr>
          <w:rFonts w:ascii="宋体" w:hAnsi="宋体" w:cs="宋体" w:hint="eastAsia"/>
          <w:b w:val="0"/>
          <w:bCs w:val="0"/>
          <w:color w:val="000000"/>
          <w:kern w:val="0"/>
        </w:rPr>
        <w:t>综合性，</w:t>
      </w:r>
      <w:r w:rsidRPr="00C51E6A">
        <w:rPr>
          <w:rFonts w:cs="宋体" w:hint="eastAsia"/>
          <w:b w:val="0"/>
          <w:bCs w:val="0"/>
          <w:color w:val="000000"/>
        </w:rPr>
        <w:t>讲解和自己动手操作</w:t>
      </w:r>
      <w:r w:rsidRPr="00C51E6A">
        <w:rPr>
          <w:b w:val="0"/>
          <w:bCs w:val="0"/>
          <w:color w:val="000000"/>
        </w:rPr>
        <w:t>3</w:t>
      </w:r>
      <w:r w:rsidRPr="00C51E6A">
        <w:rPr>
          <w:rFonts w:cs="宋体" w:hint="eastAsia"/>
          <w:b w:val="0"/>
          <w:bCs w:val="0"/>
          <w:color w:val="000000"/>
        </w:rPr>
        <w:t>、</w:t>
      </w:r>
      <w:r w:rsidRPr="00C51E6A">
        <w:rPr>
          <w:rFonts w:ascii="宋体" w:hAnsi="宋体" w:cs="宋体" w:hint="eastAsia"/>
          <w:b w:val="0"/>
          <w:bCs w:val="0"/>
          <w:color w:val="000000"/>
          <w:kern w:val="0"/>
        </w:rPr>
        <w:t>综合性，</w:t>
      </w:r>
      <w:r w:rsidRPr="00C51E6A">
        <w:rPr>
          <w:rFonts w:cs="宋体" w:hint="eastAsia"/>
          <w:b w:val="0"/>
          <w:bCs w:val="0"/>
          <w:color w:val="000000"/>
        </w:rPr>
        <w:t>讲解和动手操作</w:t>
      </w:r>
      <w:r w:rsidRPr="00C51E6A">
        <w:rPr>
          <w:b w:val="0"/>
          <w:bCs w:val="0"/>
          <w:color w:val="000000"/>
        </w:rPr>
        <w:t>4</w:t>
      </w:r>
      <w:r w:rsidRPr="00C51E6A">
        <w:rPr>
          <w:rFonts w:cs="宋体" w:hint="eastAsia"/>
          <w:b w:val="0"/>
          <w:bCs w:val="0"/>
          <w:color w:val="000000"/>
        </w:rPr>
        <w:t>、</w:t>
      </w:r>
      <w:r w:rsidRPr="00C51E6A">
        <w:rPr>
          <w:rFonts w:ascii="宋体" w:hAnsi="宋体" w:cs="宋体" w:hint="eastAsia"/>
          <w:b w:val="0"/>
          <w:bCs w:val="0"/>
          <w:color w:val="000000"/>
          <w:kern w:val="0"/>
        </w:rPr>
        <w:t>综合性，</w:t>
      </w:r>
      <w:r w:rsidRPr="00C51E6A">
        <w:rPr>
          <w:rFonts w:cs="宋体" w:hint="eastAsia"/>
          <w:b w:val="0"/>
          <w:bCs w:val="0"/>
          <w:color w:val="000000"/>
        </w:rPr>
        <w:t>讲解和动手操作</w:t>
      </w:r>
    </w:p>
    <w:p w:rsidR="007C51D4" w:rsidRPr="00C51E6A" w:rsidRDefault="007C51D4" w:rsidP="008E2AFF">
      <w:pPr>
        <w:pStyle w:val="B"/>
        <w:spacing w:line="360" w:lineRule="exact"/>
        <w:rPr>
          <w:color w:val="000000"/>
        </w:rPr>
      </w:pPr>
      <w:r w:rsidRPr="00C51E6A">
        <w:rPr>
          <w:rFonts w:cs="宋体" w:hint="eastAsia"/>
          <w:color w:val="000000"/>
        </w:rPr>
        <w:t>六、考核方法及要求</w:t>
      </w:r>
    </w:p>
    <w:p w:rsidR="007C51D4" w:rsidRPr="00C51E6A" w:rsidRDefault="007C51D4" w:rsidP="008E2AFF">
      <w:pPr>
        <w:spacing w:line="360" w:lineRule="exact"/>
        <w:ind w:leftChars="200" w:left="735" w:hangingChars="150" w:hanging="315"/>
        <w:rPr>
          <w:color w:val="000000"/>
        </w:rPr>
      </w:pPr>
      <w:r w:rsidRPr="00C51E6A">
        <w:rPr>
          <w:color w:val="000000"/>
        </w:rPr>
        <w:t>1</w:t>
      </w:r>
      <w:r w:rsidRPr="00C51E6A">
        <w:rPr>
          <w:rFonts w:cs="宋体" w:hint="eastAsia"/>
          <w:color w:val="000000"/>
        </w:rPr>
        <w:t>．考核方式：实验课成绩分组记分，主要以学生平时的作业成绩来考核，以实验操作的优劣及实验报告作为主要考核依据，在突出过程考核的同时，也要注意与期末考核相结合。</w:t>
      </w:r>
    </w:p>
    <w:p w:rsidR="007C51D4" w:rsidRPr="00C51E6A" w:rsidRDefault="007C51D4" w:rsidP="008E2AFF">
      <w:pPr>
        <w:pStyle w:val="a7"/>
        <w:spacing w:line="360" w:lineRule="exact"/>
        <w:rPr>
          <w:color w:val="000000"/>
        </w:rPr>
      </w:pPr>
      <w:r w:rsidRPr="00C51E6A">
        <w:rPr>
          <w:color w:val="000000"/>
        </w:rPr>
        <w:t>2</w:t>
      </w:r>
      <w:r w:rsidRPr="00C51E6A">
        <w:rPr>
          <w:rFonts w:cs="宋体" w:hint="eastAsia"/>
          <w:color w:val="000000"/>
        </w:rPr>
        <w:t>．成绩评定：</w:t>
      </w:r>
    </w:p>
    <w:p w:rsidR="007C51D4" w:rsidRDefault="007C51D4" w:rsidP="008E2AFF">
      <w:pPr>
        <w:pStyle w:val="a7"/>
        <w:spacing w:line="360" w:lineRule="exact"/>
      </w:pPr>
      <w:r>
        <w:rPr>
          <w:rFonts w:cs="宋体" w:hint="eastAsia"/>
        </w:rPr>
        <w:t>考核方式：考试（）；考查（√）</w:t>
      </w:r>
    </w:p>
    <w:p w:rsidR="007C51D4" w:rsidRDefault="007C51D4" w:rsidP="008E2AFF">
      <w:pPr>
        <w:pStyle w:val="a7"/>
        <w:spacing w:line="360" w:lineRule="exact"/>
      </w:pPr>
      <w:r>
        <w:rPr>
          <w:rFonts w:cs="宋体" w:hint="eastAsia"/>
        </w:rPr>
        <w:t>成绩评定：</w:t>
      </w:r>
    </w:p>
    <w:p w:rsidR="007C51D4" w:rsidRDefault="007C51D4" w:rsidP="008E2AFF">
      <w:pPr>
        <w:pStyle w:val="a8"/>
        <w:spacing w:line="360" w:lineRule="exact"/>
      </w:pPr>
      <w:r>
        <w:rPr>
          <w:rFonts w:cs="宋体" w:hint="eastAsia"/>
        </w:rPr>
        <w:t>计分制：百分制（）；五级分制（√）；两级分制（）</w:t>
      </w:r>
    </w:p>
    <w:p w:rsidR="007C51D4" w:rsidRDefault="007C51D4" w:rsidP="008E2AFF">
      <w:pPr>
        <w:pStyle w:val="a8"/>
        <w:spacing w:line="360" w:lineRule="exact"/>
      </w:pPr>
      <w:r>
        <w:rPr>
          <w:rFonts w:cs="宋体" w:hint="eastAsia"/>
        </w:rPr>
        <w:t>总评成绩构成：上课纪律（</w:t>
      </w:r>
      <w:r>
        <w:t>20</w:t>
      </w:r>
      <w:r>
        <w:rPr>
          <w:rFonts w:cs="宋体" w:hint="eastAsia"/>
        </w:rPr>
        <w:t>）％；课堂表现（</w:t>
      </w:r>
      <w:r>
        <w:t>30</w:t>
      </w:r>
      <w:r>
        <w:rPr>
          <w:rFonts w:cs="宋体" w:hint="eastAsia"/>
        </w:rPr>
        <w:t>）％；实验报告（</w:t>
      </w:r>
      <w:r>
        <w:t>50</w:t>
      </w:r>
      <w:r>
        <w:rPr>
          <w:rFonts w:cs="宋体" w:hint="eastAsia"/>
        </w:rPr>
        <w:t>）％；</w:t>
      </w:r>
    </w:p>
    <w:p w:rsidR="007C51D4" w:rsidRPr="00B22E13" w:rsidRDefault="007C51D4" w:rsidP="008E2AFF">
      <w:pPr>
        <w:pStyle w:val="B"/>
        <w:spacing w:line="360" w:lineRule="exact"/>
      </w:pPr>
      <w:r>
        <w:rPr>
          <w:rFonts w:cs="宋体" w:hint="eastAsia"/>
        </w:rPr>
        <w:t>七</w:t>
      </w:r>
      <w:r w:rsidRPr="00B22E13">
        <w:rPr>
          <w:rFonts w:cs="宋体" w:hint="eastAsia"/>
        </w:rPr>
        <w:t>、</w:t>
      </w:r>
      <w:r>
        <w:rPr>
          <w:rFonts w:cs="宋体" w:hint="eastAsia"/>
        </w:rPr>
        <w:t>指导教材</w:t>
      </w:r>
      <w:r w:rsidRPr="00B22E13">
        <w:rPr>
          <w:rFonts w:cs="宋体" w:hint="eastAsia"/>
        </w:rPr>
        <w:t>及参考资料</w:t>
      </w:r>
    </w:p>
    <w:p w:rsidR="007C51D4" w:rsidRPr="001F7651" w:rsidRDefault="007C51D4" w:rsidP="008E2AFF">
      <w:pPr>
        <w:pStyle w:val="a7"/>
        <w:spacing w:line="360" w:lineRule="exact"/>
      </w:pPr>
      <w:r w:rsidRPr="001F7651">
        <w:rPr>
          <w:rFonts w:cs="宋体" w:hint="eastAsia"/>
        </w:rPr>
        <w:t>《因纳特经营决策模拟综合实训软件</w:t>
      </w:r>
      <w:r w:rsidRPr="001F7651">
        <w:t>V4.0</w:t>
      </w:r>
      <w:r w:rsidRPr="001F7651">
        <w:rPr>
          <w:rFonts w:cs="宋体" w:hint="eastAsia"/>
        </w:rPr>
        <w:t>》实验指导书</w:t>
      </w:r>
    </w:p>
    <w:p w:rsidR="007C51D4" w:rsidRPr="00F24D96" w:rsidRDefault="007C51D4" w:rsidP="008E2AFF">
      <w:pPr>
        <w:pStyle w:val="a9"/>
        <w:spacing w:before="0" w:after="0" w:line="360" w:lineRule="exact"/>
        <w:jc w:val="right"/>
        <w:rPr>
          <w:sz w:val="24"/>
          <w:szCs w:val="24"/>
        </w:rPr>
      </w:pPr>
      <w:r w:rsidRPr="00F24D96">
        <w:rPr>
          <w:rFonts w:cs="宋体" w:hint="eastAsia"/>
          <w:sz w:val="24"/>
          <w:szCs w:val="24"/>
        </w:rPr>
        <w:t>执笔人：赵翼虎</w:t>
      </w:r>
    </w:p>
    <w:p w:rsidR="007C51D4" w:rsidRPr="00F24D96" w:rsidRDefault="007C51D4" w:rsidP="008E2AFF">
      <w:pPr>
        <w:pStyle w:val="a9"/>
        <w:spacing w:before="0" w:after="0" w:line="360" w:lineRule="exact"/>
        <w:jc w:val="right"/>
        <w:rPr>
          <w:sz w:val="24"/>
          <w:szCs w:val="24"/>
        </w:rPr>
      </w:pPr>
      <w:r w:rsidRPr="00F24D96">
        <w:rPr>
          <w:rFonts w:cs="宋体" w:hint="eastAsia"/>
          <w:sz w:val="24"/>
          <w:szCs w:val="24"/>
        </w:rPr>
        <w:t>审核人：李长安</w:t>
      </w:r>
    </w:p>
    <w:p w:rsidR="007C51D4" w:rsidRPr="00F24D96" w:rsidRDefault="007C51D4" w:rsidP="008E2AFF">
      <w:pPr>
        <w:pStyle w:val="a9"/>
        <w:spacing w:before="0" w:after="0" w:line="360" w:lineRule="exact"/>
        <w:jc w:val="right"/>
        <w:rPr>
          <w:sz w:val="24"/>
          <w:szCs w:val="24"/>
        </w:rPr>
      </w:pPr>
      <w:r w:rsidRPr="00F24D96">
        <w:rPr>
          <w:rFonts w:cs="宋体" w:hint="eastAsia"/>
          <w:sz w:val="24"/>
          <w:szCs w:val="24"/>
        </w:rPr>
        <w:t>审批人：曹</w:t>
      </w:r>
      <w:r w:rsidRPr="00F24D96">
        <w:rPr>
          <w:sz w:val="24"/>
          <w:szCs w:val="24"/>
        </w:rPr>
        <w:t xml:space="preserve">  </w:t>
      </w:r>
      <w:r w:rsidRPr="00F24D96">
        <w:rPr>
          <w:rFonts w:cs="宋体" w:hint="eastAsia"/>
          <w:sz w:val="24"/>
          <w:szCs w:val="24"/>
        </w:rPr>
        <w:t>敏</w:t>
      </w:r>
    </w:p>
    <w:p w:rsidR="00F24D96" w:rsidRDefault="00F24D96" w:rsidP="00DD445F">
      <w:pPr>
        <w:pStyle w:val="Ab"/>
        <w:outlineLvl w:val="0"/>
      </w:pPr>
      <w:bookmarkStart w:id="164" w:name="_Toc384901493"/>
    </w:p>
    <w:p w:rsidR="007C51D4" w:rsidRDefault="007C51D4" w:rsidP="00DD445F">
      <w:pPr>
        <w:pStyle w:val="Ab"/>
        <w:outlineLvl w:val="0"/>
      </w:pPr>
      <w:bookmarkStart w:id="165" w:name="_Toc512669097"/>
      <w:r w:rsidRPr="00F9404E">
        <w:lastRenderedPageBreak/>
        <w:t>ERP</w:t>
      </w:r>
      <w:r w:rsidRPr="00F9404E">
        <w:rPr>
          <w:rFonts w:cs="宋体" w:hint="eastAsia"/>
        </w:rPr>
        <w:t>沙盘模拟</w:t>
      </w:r>
      <w:r>
        <w:rPr>
          <w:rFonts w:cs="宋体" w:hint="eastAsia"/>
        </w:rPr>
        <w:t>实验课程教学大纲</w:t>
      </w:r>
      <w:bookmarkEnd w:id="164"/>
      <w:bookmarkEnd w:id="165"/>
    </w:p>
    <w:p w:rsidR="007C51D4" w:rsidRPr="00F9404E" w:rsidRDefault="007C51D4" w:rsidP="008E2AFF">
      <w:pPr>
        <w:pStyle w:val="aa"/>
        <w:ind w:firstLine="422"/>
      </w:pPr>
      <w:r w:rsidRPr="003A4064">
        <w:rPr>
          <w:rFonts w:cs="宋体" w:hint="eastAsia"/>
          <w:b/>
          <w:bCs/>
          <w:sz w:val="21"/>
          <w:szCs w:val="21"/>
        </w:rPr>
        <w:t>课程名称</w:t>
      </w:r>
      <w:r w:rsidRPr="003A4064">
        <w:rPr>
          <w:rFonts w:cs="宋体" w:hint="eastAsia"/>
          <w:sz w:val="21"/>
          <w:szCs w:val="21"/>
        </w:rPr>
        <w:t>：</w:t>
      </w:r>
      <w:r w:rsidRPr="00F9404E">
        <w:rPr>
          <w:rFonts w:ascii="宋体" w:hAnsi="宋体" w:cs="宋体"/>
        </w:rPr>
        <w:t>ERP</w:t>
      </w:r>
      <w:r w:rsidRPr="00F9404E">
        <w:rPr>
          <w:rFonts w:ascii="宋体" w:hAnsi="宋体" w:cs="宋体" w:hint="eastAsia"/>
        </w:rPr>
        <w:t>沙盘模拟</w:t>
      </w:r>
      <w:r>
        <w:t>/</w:t>
      </w:r>
      <w:r w:rsidRPr="00F9404E">
        <w:t>ERP Simulation</w:t>
      </w:r>
    </w:p>
    <w:p w:rsidR="007C51D4" w:rsidRPr="003A4064" w:rsidRDefault="007C51D4" w:rsidP="008E2AFF">
      <w:pPr>
        <w:pStyle w:val="aa"/>
        <w:ind w:firstLine="422"/>
        <w:rPr>
          <w:sz w:val="21"/>
          <w:szCs w:val="21"/>
        </w:rPr>
      </w:pPr>
      <w:r w:rsidRPr="003A4064">
        <w:rPr>
          <w:rFonts w:cs="宋体" w:hint="eastAsia"/>
          <w:b/>
          <w:bCs/>
          <w:sz w:val="21"/>
          <w:szCs w:val="21"/>
        </w:rPr>
        <w:t>课程代码</w:t>
      </w:r>
      <w:r w:rsidRPr="003A4064">
        <w:rPr>
          <w:rFonts w:cs="宋体" w:hint="eastAsia"/>
          <w:sz w:val="21"/>
          <w:szCs w:val="21"/>
        </w:rPr>
        <w:t>：</w:t>
      </w:r>
      <w:r>
        <w:t>06441010</w:t>
      </w:r>
    </w:p>
    <w:p w:rsidR="007C51D4" w:rsidRDefault="007C51D4" w:rsidP="008E2AFF">
      <w:pPr>
        <w:pStyle w:val="aa"/>
        <w:ind w:firstLine="422"/>
      </w:pPr>
      <w:r w:rsidRPr="003A4064">
        <w:rPr>
          <w:rFonts w:cs="宋体" w:hint="eastAsia"/>
          <w:b/>
          <w:bCs/>
          <w:sz w:val="21"/>
          <w:szCs w:val="21"/>
        </w:rPr>
        <w:t>课程类型</w:t>
      </w:r>
      <w:r w:rsidRPr="003A4064">
        <w:rPr>
          <w:rFonts w:cs="宋体" w:hint="eastAsia"/>
          <w:sz w:val="21"/>
          <w:szCs w:val="21"/>
        </w:rPr>
        <w:t>：</w:t>
      </w:r>
      <w:r>
        <w:rPr>
          <w:rFonts w:cs="宋体" w:hint="eastAsia"/>
        </w:rPr>
        <w:t>实践</w:t>
      </w:r>
      <w:r>
        <w:t>/</w:t>
      </w:r>
      <w:r>
        <w:rPr>
          <w:rFonts w:cs="宋体" w:hint="eastAsia"/>
        </w:rPr>
        <w:t>必修</w:t>
      </w:r>
    </w:p>
    <w:p w:rsidR="007C51D4" w:rsidRPr="003A4064" w:rsidRDefault="007C51D4" w:rsidP="008E2AFF">
      <w:pPr>
        <w:pStyle w:val="aa"/>
        <w:ind w:firstLine="422"/>
        <w:rPr>
          <w:sz w:val="21"/>
          <w:szCs w:val="21"/>
        </w:rPr>
      </w:pPr>
      <w:r w:rsidRPr="003A4064">
        <w:rPr>
          <w:rFonts w:cs="宋体" w:hint="eastAsia"/>
          <w:b/>
          <w:bCs/>
          <w:sz w:val="21"/>
          <w:szCs w:val="21"/>
        </w:rPr>
        <w:t>学</w:t>
      </w:r>
      <w:r w:rsidRPr="003A4064">
        <w:rPr>
          <w:b/>
          <w:bCs/>
          <w:sz w:val="21"/>
          <w:szCs w:val="21"/>
        </w:rPr>
        <w:t xml:space="preserve"> </w:t>
      </w:r>
      <w:r w:rsidRPr="003A4064">
        <w:rPr>
          <w:rFonts w:cs="宋体" w:hint="eastAsia"/>
          <w:b/>
          <w:bCs/>
          <w:sz w:val="21"/>
          <w:szCs w:val="21"/>
        </w:rPr>
        <w:t>时</w:t>
      </w:r>
      <w:r w:rsidRPr="003A4064">
        <w:rPr>
          <w:b/>
          <w:bCs/>
          <w:sz w:val="21"/>
          <w:szCs w:val="21"/>
        </w:rPr>
        <w:t xml:space="preserve"> </w:t>
      </w:r>
      <w:r w:rsidRPr="003A4064">
        <w:rPr>
          <w:rFonts w:cs="宋体" w:hint="eastAsia"/>
          <w:b/>
          <w:bCs/>
          <w:sz w:val="21"/>
          <w:szCs w:val="21"/>
        </w:rPr>
        <w:t>数</w:t>
      </w:r>
      <w:r w:rsidRPr="003A4064">
        <w:rPr>
          <w:rFonts w:cs="宋体" w:hint="eastAsia"/>
          <w:sz w:val="21"/>
          <w:szCs w:val="21"/>
        </w:rPr>
        <w:t>：</w:t>
      </w:r>
      <w:r w:rsidRPr="003A4064">
        <w:rPr>
          <w:sz w:val="21"/>
          <w:szCs w:val="21"/>
        </w:rPr>
        <w:t xml:space="preserve"> </w:t>
      </w:r>
      <w:r>
        <w:t>2</w:t>
      </w:r>
      <w:r>
        <w:rPr>
          <w:rFonts w:cs="宋体" w:hint="eastAsia"/>
        </w:rPr>
        <w:t>周</w:t>
      </w:r>
    </w:p>
    <w:p w:rsidR="007C51D4" w:rsidRPr="003A4064" w:rsidRDefault="007C51D4" w:rsidP="008E2AFF">
      <w:pPr>
        <w:pStyle w:val="aa"/>
        <w:tabs>
          <w:tab w:val="left" w:pos="3420"/>
        </w:tabs>
        <w:ind w:firstLine="422"/>
        <w:rPr>
          <w:sz w:val="21"/>
          <w:szCs w:val="21"/>
        </w:rPr>
      </w:pPr>
      <w:r w:rsidRPr="003A4064">
        <w:rPr>
          <w:rFonts w:cs="宋体" w:hint="eastAsia"/>
          <w:b/>
          <w:bCs/>
          <w:sz w:val="21"/>
          <w:szCs w:val="21"/>
        </w:rPr>
        <w:t>学</w:t>
      </w:r>
      <w:r w:rsidRPr="003A4064">
        <w:rPr>
          <w:b/>
          <w:bCs/>
          <w:sz w:val="21"/>
          <w:szCs w:val="21"/>
        </w:rPr>
        <w:t xml:space="preserve">    </w:t>
      </w:r>
      <w:r w:rsidRPr="003A4064">
        <w:rPr>
          <w:rFonts w:cs="宋体" w:hint="eastAsia"/>
          <w:b/>
          <w:bCs/>
          <w:sz w:val="21"/>
          <w:szCs w:val="21"/>
        </w:rPr>
        <w:t>分：</w:t>
      </w:r>
      <w:r w:rsidRPr="004372F9">
        <w:t>2</w:t>
      </w:r>
      <w:r w:rsidRPr="004372F9">
        <w:rPr>
          <w:rFonts w:cs="宋体" w:hint="eastAsia"/>
        </w:rPr>
        <w:t>学分</w:t>
      </w:r>
    </w:p>
    <w:p w:rsidR="007C51D4" w:rsidRPr="00EF5135" w:rsidRDefault="007C51D4" w:rsidP="008E2AFF">
      <w:pPr>
        <w:pStyle w:val="aa"/>
        <w:tabs>
          <w:tab w:val="left" w:pos="3420"/>
        </w:tabs>
        <w:ind w:leftChars="228" w:left="479" w:firstLineChars="0" w:firstLine="0"/>
        <w:rPr>
          <w:color w:val="000000"/>
        </w:rPr>
      </w:pPr>
      <w:r w:rsidRPr="003A4064">
        <w:rPr>
          <w:rFonts w:cs="宋体" w:hint="eastAsia"/>
          <w:b/>
          <w:bCs/>
          <w:sz w:val="21"/>
          <w:szCs w:val="21"/>
        </w:rPr>
        <w:t>先修课程</w:t>
      </w:r>
      <w:r w:rsidRPr="003A4064">
        <w:rPr>
          <w:rFonts w:cs="宋体" w:hint="eastAsia"/>
          <w:sz w:val="21"/>
          <w:szCs w:val="21"/>
        </w:rPr>
        <w:t>：</w:t>
      </w:r>
      <w:r w:rsidRPr="00EF5135">
        <w:rPr>
          <w:rFonts w:cs="宋体" w:hint="eastAsia"/>
          <w:color w:val="000000"/>
        </w:rPr>
        <w:t>实践中无严格要求（理论上先修</w:t>
      </w:r>
      <w:r w:rsidRPr="00EF5135">
        <w:rPr>
          <w:rFonts w:ascii="宋体" w:hAnsi="宋体" w:cs="宋体" w:hint="eastAsia"/>
          <w:color w:val="000000"/>
        </w:rPr>
        <w:t>企业管理、生产运作管理、财务管理、人力资源管理、营销管理等相关的管理专业课程。</w:t>
      </w:r>
      <w:r w:rsidRPr="00EF5135">
        <w:rPr>
          <w:rFonts w:cs="宋体" w:hint="eastAsia"/>
          <w:color w:val="000000"/>
        </w:rPr>
        <w:t>）</w:t>
      </w:r>
    </w:p>
    <w:p w:rsidR="007C51D4" w:rsidRDefault="007C51D4" w:rsidP="008E2AFF">
      <w:pPr>
        <w:pStyle w:val="aa"/>
        <w:ind w:firstLine="422"/>
      </w:pPr>
      <w:r w:rsidRPr="003A4064">
        <w:rPr>
          <w:rFonts w:cs="宋体" w:hint="eastAsia"/>
          <w:b/>
          <w:bCs/>
          <w:sz w:val="21"/>
          <w:szCs w:val="21"/>
        </w:rPr>
        <w:t>开课部门</w:t>
      </w:r>
      <w:r w:rsidRPr="003A4064">
        <w:rPr>
          <w:rFonts w:cs="宋体" w:hint="eastAsia"/>
          <w:sz w:val="21"/>
          <w:szCs w:val="21"/>
        </w:rPr>
        <w:t>：</w:t>
      </w:r>
      <w:r>
        <w:rPr>
          <w:rFonts w:cs="宋体" w:hint="eastAsia"/>
        </w:rPr>
        <w:t>经济管理学院</w:t>
      </w:r>
    </w:p>
    <w:p w:rsidR="007C51D4" w:rsidRPr="008F2582" w:rsidRDefault="007C51D4" w:rsidP="008E2AFF">
      <w:pPr>
        <w:pStyle w:val="B"/>
        <w:ind w:leftChars="228" w:left="1510" w:hangingChars="489" w:hanging="1031"/>
        <w:rPr>
          <w:b w:val="0"/>
          <w:bCs w:val="0"/>
        </w:rPr>
      </w:pPr>
      <w:r w:rsidRPr="003A4064">
        <w:rPr>
          <w:rFonts w:cs="宋体" w:hint="eastAsia"/>
          <w:sz w:val="21"/>
          <w:szCs w:val="21"/>
        </w:rPr>
        <w:t>适用专业：</w:t>
      </w:r>
      <w:r>
        <w:rPr>
          <w:rFonts w:cs="宋体" w:hint="eastAsia"/>
          <w:b w:val="0"/>
          <w:bCs w:val="0"/>
        </w:rPr>
        <w:t>公共事业管理</w:t>
      </w:r>
    </w:p>
    <w:p w:rsidR="007C51D4" w:rsidRPr="00B22E13" w:rsidRDefault="007C51D4" w:rsidP="008E2AFF">
      <w:pPr>
        <w:pStyle w:val="B"/>
      </w:pPr>
      <w:r w:rsidRPr="00B22E13">
        <w:rPr>
          <w:rFonts w:cs="宋体" w:hint="eastAsia"/>
        </w:rPr>
        <w:t>一、</w:t>
      </w:r>
      <w:r>
        <w:rPr>
          <w:rFonts w:cs="宋体" w:hint="eastAsia"/>
        </w:rPr>
        <w:t>课程的</w:t>
      </w:r>
      <w:r w:rsidRPr="000E10D1">
        <w:rPr>
          <w:rFonts w:cs="宋体" w:hint="eastAsia"/>
        </w:rPr>
        <w:t>性质、</w:t>
      </w:r>
      <w:r w:rsidRPr="00B22E13">
        <w:rPr>
          <w:rFonts w:cs="宋体" w:hint="eastAsia"/>
        </w:rPr>
        <w:t>目的和任务</w:t>
      </w:r>
    </w:p>
    <w:p w:rsidR="007C51D4" w:rsidRPr="00CD5727" w:rsidRDefault="007C51D4" w:rsidP="008E2AFF">
      <w:pPr>
        <w:widowControl/>
        <w:spacing w:line="360" w:lineRule="auto"/>
        <w:ind w:firstLineChars="250" w:firstLine="600"/>
        <w:jc w:val="left"/>
        <w:rPr>
          <w:rFonts w:ascii="宋体"/>
          <w:color w:val="000000"/>
          <w:sz w:val="24"/>
          <w:szCs w:val="24"/>
        </w:rPr>
      </w:pPr>
      <w:r w:rsidRPr="00CD5727">
        <w:rPr>
          <w:rFonts w:ascii="宋体" w:hAnsi="宋体" w:cs="宋体"/>
          <w:sz w:val="24"/>
          <w:szCs w:val="24"/>
        </w:rPr>
        <w:t>ERP</w:t>
      </w:r>
      <w:r w:rsidRPr="00CD5727">
        <w:rPr>
          <w:rFonts w:ascii="宋体" w:hAnsi="宋体" w:cs="宋体" w:hint="eastAsia"/>
          <w:sz w:val="24"/>
          <w:szCs w:val="24"/>
        </w:rPr>
        <w:t>沙盘模拟</w:t>
      </w:r>
      <w:r w:rsidRPr="00CD5727">
        <w:rPr>
          <w:rFonts w:cs="宋体" w:hint="eastAsia"/>
          <w:sz w:val="24"/>
          <w:szCs w:val="24"/>
        </w:rPr>
        <w:t>实验是市场营销专业的基础实验课程。通过本课程的学习，</w:t>
      </w:r>
      <w:r w:rsidRPr="00CD5727">
        <w:rPr>
          <w:rFonts w:ascii="宋体" w:hAnsi="宋体" w:cs="宋体" w:hint="eastAsia"/>
          <w:color w:val="000000"/>
          <w:sz w:val="24"/>
          <w:szCs w:val="24"/>
        </w:rPr>
        <w:t>提高学生的决策能力及战略管理能力；认识各种决策与投资策略的市场效果；培养统观全局的能力，体验担当总经理的感受；理解公司任何一个部门的行为对公司全局的影响；了解资金在公司内如何流动，以及资金分配的重要原则；认识变现计划与投资计划的重要性；编制、了解和分析财务报表，学习如何控制成本；理解并学会沟通与协作，培养学生的协作精神。</w:t>
      </w:r>
    </w:p>
    <w:p w:rsidR="007C51D4" w:rsidRPr="00911F59" w:rsidRDefault="007C51D4" w:rsidP="008E2AFF">
      <w:pPr>
        <w:pStyle w:val="B"/>
      </w:pPr>
      <w:r w:rsidRPr="00911F59">
        <w:rPr>
          <w:rFonts w:cs="宋体" w:hint="eastAsia"/>
        </w:rPr>
        <w:t>二、教学内容、教学基本要求及教学重点与难点</w:t>
      </w:r>
    </w:p>
    <w:p w:rsidR="007C51D4" w:rsidRPr="00911F59" w:rsidRDefault="007C51D4" w:rsidP="008E2AFF">
      <w:pPr>
        <w:pStyle w:val="a7"/>
      </w:pPr>
      <w:r w:rsidRPr="00911F59">
        <w:t>1</w:t>
      </w:r>
      <w:r w:rsidRPr="00911F59">
        <w:rPr>
          <w:rFonts w:cs="宋体" w:hint="eastAsia"/>
        </w:rPr>
        <w:t>．</w:t>
      </w:r>
      <w:r w:rsidRPr="00911F59">
        <w:rPr>
          <w:rFonts w:ascii="宋体" w:hAnsi="宋体" w:cs="宋体" w:hint="eastAsia"/>
        </w:rPr>
        <w:t>企业运营管理竞争规则</w:t>
      </w:r>
    </w:p>
    <w:p w:rsidR="007C51D4" w:rsidRPr="00911F59" w:rsidRDefault="007C51D4" w:rsidP="008E2AFF">
      <w:pPr>
        <w:pStyle w:val="a8"/>
      </w:pPr>
      <w:r w:rsidRPr="00911F59">
        <w:rPr>
          <w:rFonts w:cs="宋体" w:hint="eastAsia"/>
        </w:rPr>
        <w:t>了解</w:t>
      </w:r>
      <w:r w:rsidRPr="00911F59">
        <w:t>ERP</w:t>
      </w:r>
      <w:r w:rsidRPr="00911F59">
        <w:rPr>
          <w:rFonts w:cs="宋体" w:hint="eastAsia"/>
        </w:rPr>
        <w:t>的实验规则</w:t>
      </w:r>
    </w:p>
    <w:p w:rsidR="007C51D4" w:rsidRPr="00911F59" w:rsidRDefault="007C51D4" w:rsidP="008E2AFF">
      <w:pPr>
        <w:pStyle w:val="a8"/>
      </w:pPr>
      <w:r w:rsidRPr="00911F59">
        <w:rPr>
          <w:rFonts w:cs="宋体" w:hint="eastAsia"/>
        </w:rPr>
        <w:t>教学重点与难点：实验规则和变化情况下的规则</w:t>
      </w:r>
      <w:r w:rsidRPr="00911F59">
        <w:t xml:space="preserve"> </w:t>
      </w:r>
    </w:p>
    <w:p w:rsidR="007C51D4" w:rsidRPr="00911F59" w:rsidRDefault="007C51D4" w:rsidP="008E2AFF">
      <w:pPr>
        <w:pStyle w:val="a8"/>
        <w:ind w:firstLineChars="200" w:firstLine="420"/>
      </w:pPr>
      <w:r w:rsidRPr="00911F59">
        <w:t>2</w:t>
      </w:r>
      <w:r w:rsidRPr="00911F59">
        <w:rPr>
          <w:rFonts w:cs="宋体" w:hint="eastAsia"/>
        </w:rPr>
        <w:t>．</w:t>
      </w:r>
      <w:r w:rsidRPr="00911F59">
        <w:rPr>
          <w:rFonts w:ascii="宋体" w:hAnsi="宋体" w:cs="宋体" w:hint="eastAsia"/>
        </w:rPr>
        <w:t>人力资源管理方面</w:t>
      </w:r>
    </w:p>
    <w:p w:rsidR="007C51D4" w:rsidRPr="00911F59" w:rsidRDefault="007C51D4" w:rsidP="008E2AFF">
      <w:pPr>
        <w:pStyle w:val="a8"/>
        <w:rPr>
          <w:rFonts w:ascii="宋体"/>
        </w:rPr>
      </w:pPr>
      <w:r w:rsidRPr="00911F59">
        <w:rPr>
          <w:rFonts w:ascii="宋体" w:hAnsi="宋体" w:cs="宋体" w:hint="eastAsia"/>
        </w:rPr>
        <w:t>了解基于企业发展的人力资源规则，了解各部门间的沟通意识与技巧，树立不同职务部门的共同价值观和经营理念；理解建立以整体利益为导向的团队组织，认识分工与协作；掌握学习岗位管理。</w:t>
      </w:r>
    </w:p>
    <w:p w:rsidR="007C51D4" w:rsidRPr="00911F59" w:rsidRDefault="007C51D4" w:rsidP="008E2AFF">
      <w:pPr>
        <w:pStyle w:val="a8"/>
        <w:rPr>
          <w:rFonts w:ascii="宋体"/>
        </w:rPr>
      </w:pPr>
      <w:r w:rsidRPr="00911F59">
        <w:rPr>
          <w:rFonts w:cs="宋体" w:hint="eastAsia"/>
        </w:rPr>
        <w:t>教学重点与难点：</w:t>
      </w:r>
      <w:r w:rsidRPr="00911F59">
        <w:rPr>
          <w:rFonts w:ascii="宋体" w:hAnsi="宋体" w:cs="宋体" w:hint="eastAsia"/>
        </w:rPr>
        <w:t>分工与协作；岗位管理。</w:t>
      </w:r>
    </w:p>
    <w:p w:rsidR="007C51D4" w:rsidRPr="00911F59" w:rsidRDefault="007C51D4" w:rsidP="008E2AFF">
      <w:pPr>
        <w:pStyle w:val="a7"/>
      </w:pPr>
      <w:r w:rsidRPr="00911F59">
        <w:t>3</w:t>
      </w:r>
      <w:r w:rsidRPr="00911F59">
        <w:rPr>
          <w:rFonts w:cs="宋体" w:hint="eastAsia"/>
        </w:rPr>
        <w:t>．</w:t>
      </w:r>
      <w:r w:rsidRPr="00911F59">
        <w:rPr>
          <w:rFonts w:ascii="宋体" w:hAnsi="宋体" w:cs="宋体" w:hint="eastAsia"/>
        </w:rPr>
        <w:t>企业战略规划</w:t>
      </w:r>
    </w:p>
    <w:p w:rsidR="007C51D4" w:rsidRPr="00911F59" w:rsidRDefault="007C51D4" w:rsidP="008E2AFF">
      <w:pPr>
        <w:pStyle w:val="a8"/>
      </w:pPr>
      <w:r w:rsidRPr="00911F59">
        <w:rPr>
          <w:rFonts w:ascii="宋体" w:hAnsi="宋体" w:cs="宋体" w:hint="eastAsia"/>
        </w:rPr>
        <w:t>理解评估内外部环境，掌握制定中、短期经营策略。</w:t>
      </w:r>
    </w:p>
    <w:p w:rsidR="007C51D4" w:rsidRPr="00911F59" w:rsidRDefault="007C51D4" w:rsidP="008E2AFF">
      <w:pPr>
        <w:pStyle w:val="a8"/>
      </w:pPr>
      <w:r w:rsidRPr="00911F59">
        <w:rPr>
          <w:rFonts w:cs="宋体" w:hint="eastAsia"/>
        </w:rPr>
        <w:t>教学重点与难点：</w:t>
      </w:r>
      <w:r w:rsidRPr="00911F59">
        <w:rPr>
          <w:rFonts w:ascii="宋体" w:hAnsi="宋体" w:cs="宋体" w:hint="eastAsia"/>
        </w:rPr>
        <w:t>制定中、短期经营策略。</w:t>
      </w:r>
    </w:p>
    <w:p w:rsidR="007C51D4" w:rsidRPr="00911F59" w:rsidRDefault="007C51D4" w:rsidP="008E2AFF">
      <w:pPr>
        <w:pStyle w:val="a7"/>
      </w:pPr>
      <w:r w:rsidRPr="00911F59">
        <w:t>4</w:t>
      </w:r>
      <w:r w:rsidRPr="00911F59">
        <w:rPr>
          <w:rFonts w:cs="宋体" w:hint="eastAsia"/>
        </w:rPr>
        <w:t>．</w:t>
      </w:r>
      <w:r w:rsidRPr="00911F59">
        <w:rPr>
          <w:rFonts w:ascii="宋体" w:hAnsi="宋体" w:cs="宋体" w:hint="eastAsia"/>
        </w:rPr>
        <w:t>生产管理方面</w:t>
      </w:r>
    </w:p>
    <w:p w:rsidR="007C51D4" w:rsidRPr="00911F59" w:rsidRDefault="007C51D4" w:rsidP="008E2AFF">
      <w:pPr>
        <w:pStyle w:val="a8"/>
        <w:rPr>
          <w:rFonts w:ascii="宋体"/>
        </w:rPr>
      </w:pPr>
      <w:r w:rsidRPr="00911F59">
        <w:rPr>
          <w:rFonts w:ascii="宋体" w:hAnsi="宋体" w:cs="宋体" w:hint="eastAsia"/>
        </w:rPr>
        <w:t>了解通过试制，寻求最理想的生产方式；理解生产计划与质量管理；掌握匹配市场需求与交货日期。</w:t>
      </w:r>
    </w:p>
    <w:p w:rsidR="007C51D4" w:rsidRPr="00911F59" w:rsidRDefault="007C51D4" w:rsidP="008E2AFF">
      <w:pPr>
        <w:pStyle w:val="a8"/>
      </w:pPr>
      <w:r w:rsidRPr="00911F59">
        <w:rPr>
          <w:rFonts w:cs="宋体" w:hint="eastAsia"/>
        </w:rPr>
        <w:t>教学重点与难点：生产计划；匹配市场需求</w:t>
      </w:r>
    </w:p>
    <w:p w:rsidR="007C51D4" w:rsidRPr="00911F59" w:rsidRDefault="007C51D4" w:rsidP="008E2AFF">
      <w:pPr>
        <w:pStyle w:val="a7"/>
        <w:rPr>
          <w:rFonts w:ascii="宋体"/>
        </w:rPr>
      </w:pPr>
      <w:r w:rsidRPr="00911F59">
        <w:t>5</w:t>
      </w:r>
      <w:r w:rsidRPr="00911F59">
        <w:rPr>
          <w:rFonts w:cs="宋体" w:hint="eastAsia"/>
        </w:rPr>
        <w:t>．</w:t>
      </w:r>
      <w:r w:rsidRPr="00911F59">
        <w:rPr>
          <w:rFonts w:ascii="宋体" w:hAnsi="宋体" w:cs="宋体" w:hint="eastAsia"/>
        </w:rPr>
        <w:t>制定研发策略，组织研发</w:t>
      </w:r>
    </w:p>
    <w:p w:rsidR="007C51D4" w:rsidRPr="00911F59" w:rsidRDefault="007C51D4" w:rsidP="008E2AFF">
      <w:pPr>
        <w:pStyle w:val="a8"/>
        <w:rPr>
          <w:rFonts w:ascii="宋体"/>
        </w:rPr>
      </w:pPr>
      <w:r w:rsidRPr="00911F59">
        <w:rPr>
          <w:rFonts w:ascii="宋体" w:hAnsi="宋体" w:cs="宋体" w:hint="eastAsia"/>
        </w:rPr>
        <w:t>理解产品研发策略的制定；掌握研发计划的检验与调整，必要时选择引进策略</w:t>
      </w:r>
    </w:p>
    <w:p w:rsidR="007C51D4" w:rsidRPr="00911F59" w:rsidRDefault="007C51D4" w:rsidP="008E2AFF">
      <w:pPr>
        <w:pStyle w:val="a8"/>
      </w:pPr>
      <w:r w:rsidRPr="00911F59">
        <w:rPr>
          <w:rFonts w:cs="宋体" w:hint="eastAsia"/>
        </w:rPr>
        <w:lastRenderedPageBreak/>
        <w:t>教学重点与难点：产品研发策略</w:t>
      </w:r>
    </w:p>
    <w:p w:rsidR="007C51D4" w:rsidRPr="00911F59" w:rsidRDefault="007C51D4" w:rsidP="008E2AFF">
      <w:pPr>
        <w:pStyle w:val="a7"/>
        <w:rPr>
          <w:rFonts w:ascii="宋体"/>
        </w:rPr>
      </w:pPr>
      <w:r w:rsidRPr="00911F59">
        <w:t>6</w:t>
      </w:r>
      <w:r w:rsidRPr="00911F59">
        <w:rPr>
          <w:rFonts w:cs="宋体" w:hint="eastAsia"/>
        </w:rPr>
        <w:t>．</w:t>
      </w:r>
      <w:r w:rsidRPr="00911F59">
        <w:rPr>
          <w:rFonts w:ascii="宋体" w:hAnsi="宋体" w:cs="宋体" w:hint="eastAsia"/>
        </w:rPr>
        <w:t>产品生产与销售</w:t>
      </w:r>
    </w:p>
    <w:p w:rsidR="007C51D4" w:rsidRPr="00911F59" w:rsidRDefault="007C51D4" w:rsidP="008E2AFF">
      <w:pPr>
        <w:pStyle w:val="a8"/>
        <w:ind w:firstLineChars="200" w:firstLine="420"/>
        <w:rPr>
          <w:rFonts w:ascii="宋体"/>
        </w:rPr>
      </w:pPr>
      <w:r w:rsidRPr="00911F59">
        <w:rPr>
          <w:rFonts w:ascii="宋体" w:hAnsi="宋体" w:cs="宋体" w:hint="eastAsia"/>
        </w:rPr>
        <w:t>理解市场分析与决策，理解产品组合与市场定位投标与竞标策略制定，理解营销效率分析；掌握研究市场信息抢占市场，建立并维护市场地位；寻找不同市场的赢利机会。</w:t>
      </w:r>
    </w:p>
    <w:p w:rsidR="007C51D4" w:rsidRPr="00911F59" w:rsidRDefault="007C51D4" w:rsidP="008E2AFF">
      <w:pPr>
        <w:pStyle w:val="a8"/>
        <w:ind w:firstLineChars="200" w:firstLine="420"/>
      </w:pPr>
      <w:r w:rsidRPr="00911F59">
        <w:rPr>
          <w:rFonts w:cs="宋体" w:hint="eastAsia"/>
        </w:rPr>
        <w:t>教学重点与难点：市场分析和决策</w:t>
      </w:r>
    </w:p>
    <w:p w:rsidR="007C51D4" w:rsidRPr="00911F59" w:rsidRDefault="007C51D4" w:rsidP="008E2AFF">
      <w:pPr>
        <w:pStyle w:val="a7"/>
        <w:rPr>
          <w:rFonts w:ascii="宋体"/>
        </w:rPr>
      </w:pPr>
      <w:r w:rsidRPr="00911F59">
        <w:t>7</w:t>
      </w:r>
      <w:r w:rsidRPr="00911F59">
        <w:rPr>
          <w:rFonts w:cs="宋体" w:hint="eastAsia"/>
        </w:rPr>
        <w:t>．</w:t>
      </w:r>
      <w:r w:rsidRPr="00911F59">
        <w:rPr>
          <w:rFonts w:ascii="宋体" w:hAnsi="宋体" w:cs="宋体" w:hint="eastAsia"/>
        </w:rPr>
        <w:t>制定促销策略，竞取市场订单</w:t>
      </w:r>
    </w:p>
    <w:p w:rsidR="007C51D4" w:rsidRPr="00911F59" w:rsidRDefault="007C51D4" w:rsidP="008E2AFF">
      <w:pPr>
        <w:pStyle w:val="a8"/>
        <w:ind w:firstLineChars="200" w:firstLine="420"/>
        <w:rPr>
          <w:rFonts w:ascii="宋体"/>
        </w:rPr>
      </w:pPr>
      <w:r w:rsidRPr="00911F59">
        <w:rPr>
          <w:rFonts w:ascii="宋体" w:hAnsi="宋体" w:cs="宋体" w:hint="eastAsia"/>
        </w:rPr>
        <w:t>理解市场分析与决策，理解产品组合与市场定位投标与竞标策略制定，理解营销效率分析；掌握研究市场信息抢占市场，建立并维护市场地位；寻找不同市场的赢利机会。</w:t>
      </w:r>
    </w:p>
    <w:p w:rsidR="007C51D4" w:rsidRPr="00911F59" w:rsidRDefault="007C51D4" w:rsidP="008E2AFF">
      <w:pPr>
        <w:pStyle w:val="a8"/>
        <w:ind w:firstLineChars="200" w:firstLine="420"/>
      </w:pPr>
      <w:r w:rsidRPr="00911F59">
        <w:rPr>
          <w:rFonts w:cs="宋体" w:hint="eastAsia"/>
        </w:rPr>
        <w:t>教学重点与难点：市场分析和决策</w:t>
      </w:r>
    </w:p>
    <w:p w:rsidR="007C51D4" w:rsidRPr="00911F59" w:rsidRDefault="007C51D4" w:rsidP="008E2AFF">
      <w:pPr>
        <w:pStyle w:val="a7"/>
        <w:rPr>
          <w:rFonts w:ascii="宋体"/>
        </w:rPr>
      </w:pPr>
      <w:r w:rsidRPr="00911F59">
        <w:t>8</w:t>
      </w:r>
      <w:r w:rsidRPr="00911F59">
        <w:rPr>
          <w:rFonts w:cs="宋体" w:hint="eastAsia"/>
        </w:rPr>
        <w:t>．</w:t>
      </w:r>
      <w:r w:rsidRPr="00911F59">
        <w:rPr>
          <w:rFonts w:ascii="宋体" w:hAnsi="宋体" w:cs="宋体" w:hint="eastAsia"/>
        </w:rPr>
        <w:t>年度财务预算</w:t>
      </w:r>
    </w:p>
    <w:p w:rsidR="007C51D4" w:rsidRPr="00911F59" w:rsidRDefault="007C51D4" w:rsidP="008E2AFF">
      <w:pPr>
        <w:pStyle w:val="a7"/>
      </w:pPr>
      <w:r w:rsidRPr="00911F59">
        <w:rPr>
          <w:rFonts w:ascii="宋体" w:hAnsi="宋体" w:cs="宋体" w:hint="eastAsia"/>
        </w:rPr>
        <w:t>理解制定投资计划，评估回收周期；掌握现金流的管理与控制，编制财务报表；结算投资收益，评估决策效益。</w:t>
      </w:r>
    </w:p>
    <w:p w:rsidR="007C51D4" w:rsidRPr="00911F59" w:rsidRDefault="007C51D4" w:rsidP="008E2AFF">
      <w:pPr>
        <w:pStyle w:val="a8"/>
        <w:ind w:firstLineChars="150" w:firstLine="315"/>
      </w:pPr>
      <w:r w:rsidRPr="00911F59">
        <w:rPr>
          <w:rFonts w:cs="宋体" w:hint="eastAsia"/>
        </w:rPr>
        <w:t>教学重点与难点：</w:t>
      </w:r>
      <w:r w:rsidRPr="00911F59">
        <w:rPr>
          <w:rFonts w:ascii="宋体" w:hAnsi="宋体" w:cs="宋体" w:hint="eastAsia"/>
        </w:rPr>
        <w:t>制定投资计划；评估决策效益</w:t>
      </w:r>
    </w:p>
    <w:p w:rsidR="007C51D4" w:rsidRPr="00911F59" w:rsidRDefault="007C51D4" w:rsidP="008E2AFF">
      <w:pPr>
        <w:pStyle w:val="B"/>
      </w:pPr>
      <w:r w:rsidRPr="00911F59">
        <w:rPr>
          <w:rFonts w:cs="宋体" w:hint="eastAsia"/>
        </w:rPr>
        <w:t>三、学时分配表</w:t>
      </w:r>
    </w:p>
    <w:tbl>
      <w:tblPr>
        <w:tblW w:w="7745" w:type="dxa"/>
        <w:jc w:val="center"/>
        <w:tblBorders>
          <w:top w:val="outset" w:sz="12" w:space="0" w:color="auto"/>
          <w:left w:val="outset" w:sz="12" w:space="0" w:color="auto"/>
          <w:bottom w:val="outset" w:sz="12" w:space="0" w:color="auto"/>
          <w:right w:val="outset" w:sz="12" w:space="0" w:color="auto"/>
        </w:tblBorders>
        <w:tblCellMar>
          <w:left w:w="57" w:type="dxa"/>
          <w:right w:w="57" w:type="dxa"/>
        </w:tblCellMar>
        <w:tblLook w:val="0000" w:firstRow="0" w:lastRow="0" w:firstColumn="0" w:lastColumn="0" w:noHBand="0" w:noVBand="0"/>
      </w:tblPr>
      <w:tblGrid>
        <w:gridCol w:w="567"/>
        <w:gridCol w:w="3186"/>
        <w:gridCol w:w="998"/>
        <w:gridCol w:w="998"/>
        <w:gridCol w:w="998"/>
        <w:gridCol w:w="998"/>
      </w:tblGrid>
      <w:tr w:rsidR="007C51D4" w:rsidRPr="00911F59">
        <w:trPr>
          <w:cantSplit/>
          <w:trHeight w:val="478"/>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rPr>
            </w:pPr>
            <w:r w:rsidRPr="00911F59">
              <w:rPr>
                <w:rFonts w:ascii="宋体" w:hAnsi="宋体" w:cs="宋体" w:hint="eastAsia"/>
                <w:kern w:val="0"/>
              </w:rPr>
              <w:t>序号</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rPr>
            </w:pPr>
            <w:r w:rsidRPr="00911F59">
              <w:rPr>
                <w:rFonts w:ascii="宋体" w:hAnsi="宋体" w:cs="宋体" w:hint="eastAsia"/>
                <w:kern w:val="0"/>
              </w:rPr>
              <w:t>教学内容</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rPr>
            </w:pPr>
            <w:r w:rsidRPr="00911F59">
              <w:rPr>
                <w:rFonts w:ascii="宋体" w:hAnsi="宋体" w:cs="宋体" w:hint="eastAsia"/>
                <w:kern w:val="0"/>
              </w:rPr>
              <w:t>实验类别</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rPr>
            </w:pPr>
            <w:r w:rsidRPr="00911F59">
              <w:rPr>
                <w:rFonts w:ascii="宋体" w:hAnsi="宋体" w:cs="宋体" w:hint="eastAsia"/>
                <w:kern w:val="0"/>
              </w:rPr>
              <w:t>课内学时</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rPr>
              <w:t>课外学时</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rPr>
            </w:pPr>
            <w:r w:rsidRPr="00911F59">
              <w:rPr>
                <w:rFonts w:ascii="宋体" w:hAnsi="宋体" w:cs="宋体" w:hint="eastAsia"/>
                <w:kern w:val="0"/>
              </w:rPr>
              <w:t>备注</w:t>
            </w:r>
          </w:p>
        </w:tc>
      </w:tr>
      <w:tr w:rsidR="007C51D4" w:rsidRPr="00911F59">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1</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spacing w:line="240" w:lineRule="atLeast"/>
              <w:rPr>
                <w:rFonts w:ascii="宋体"/>
                <w:sz w:val="18"/>
                <w:szCs w:val="18"/>
              </w:rPr>
            </w:pPr>
            <w:r w:rsidRPr="00911F59">
              <w:rPr>
                <w:rFonts w:ascii="宋体" w:hAnsi="宋体" w:cs="宋体" w:hint="eastAsia"/>
              </w:rPr>
              <w:t>企业运营管理竞争规则</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理论讲解</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4</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必修</w:t>
            </w:r>
          </w:p>
        </w:tc>
      </w:tr>
      <w:tr w:rsidR="007C51D4" w:rsidRPr="00911F59">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spacing w:line="560" w:lineRule="exact"/>
              <w:ind w:left="361"/>
              <w:rPr>
                <w:rFonts w:ascii="宋体"/>
              </w:rPr>
            </w:pPr>
            <w:r w:rsidRPr="00911F59">
              <w:rPr>
                <w:rFonts w:ascii="宋体" w:hAnsi="宋体" w:cs="宋体" w:hint="eastAsia"/>
              </w:rPr>
              <w:t>人力资源管理方面</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设计性</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必修</w:t>
            </w:r>
          </w:p>
        </w:tc>
      </w:tr>
      <w:tr w:rsidR="007C51D4" w:rsidRPr="00911F59">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3</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C51D4" w:rsidRPr="00911F59" w:rsidRDefault="007C51D4" w:rsidP="006470AE">
            <w:pPr>
              <w:widowControl/>
              <w:spacing w:line="240" w:lineRule="atLeast"/>
              <w:rPr>
                <w:rFonts w:ascii="宋体"/>
                <w:kern w:val="0"/>
                <w:sz w:val="18"/>
                <w:szCs w:val="18"/>
              </w:rPr>
            </w:pPr>
            <w:r w:rsidRPr="00911F59">
              <w:rPr>
                <w:rFonts w:ascii="宋体" w:hAnsi="宋体" w:cs="宋体" w:hint="eastAsia"/>
              </w:rPr>
              <w:t>企业战略规划</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设计性</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4</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必修</w:t>
            </w:r>
          </w:p>
        </w:tc>
      </w:tr>
      <w:tr w:rsidR="007C51D4" w:rsidRPr="00911F59">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4</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C51D4" w:rsidRPr="00911F59" w:rsidRDefault="007C51D4" w:rsidP="006470AE">
            <w:pPr>
              <w:widowControl/>
              <w:spacing w:line="240" w:lineRule="atLeast"/>
              <w:rPr>
                <w:rFonts w:ascii="宋体"/>
                <w:kern w:val="0"/>
                <w:sz w:val="18"/>
                <w:szCs w:val="18"/>
              </w:rPr>
            </w:pPr>
            <w:r w:rsidRPr="00911F59">
              <w:rPr>
                <w:rFonts w:ascii="宋体" w:hAnsi="宋体" w:cs="宋体" w:hint="eastAsia"/>
              </w:rPr>
              <w:t>生产管理方面</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设计性</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必修</w:t>
            </w:r>
          </w:p>
        </w:tc>
      </w:tr>
      <w:tr w:rsidR="007C51D4" w:rsidRPr="00911F59">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5</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C51D4" w:rsidRPr="00911F59" w:rsidRDefault="007C51D4" w:rsidP="006470AE">
            <w:pPr>
              <w:widowControl/>
              <w:spacing w:line="240" w:lineRule="atLeast"/>
              <w:rPr>
                <w:rFonts w:ascii="宋体"/>
                <w:kern w:val="0"/>
                <w:sz w:val="18"/>
                <w:szCs w:val="18"/>
              </w:rPr>
            </w:pPr>
            <w:r w:rsidRPr="00911F59">
              <w:rPr>
                <w:rFonts w:ascii="宋体" w:hAnsi="宋体" w:cs="宋体" w:hint="eastAsia"/>
              </w:rPr>
              <w:t>制定研发策略，组织研发</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设计性</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4</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必修</w:t>
            </w:r>
          </w:p>
        </w:tc>
      </w:tr>
      <w:tr w:rsidR="007C51D4" w:rsidRPr="00911F59">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6</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C51D4" w:rsidRPr="00911F59" w:rsidRDefault="007C51D4" w:rsidP="006470AE">
            <w:pPr>
              <w:widowControl/>
              <w:spacing w:line="240" w:lineRule="atLeast"/>
              <w:rPr>
                <w:rFonts w:ascii="宋体"/>
                <w:kern w:val="0"/>
                <w:sz w:val="18"/>
                <w:szCs w:val="18"/>
              </w:rPr>
            </w:pPr>
            <w:r w:rsidRPr="00911F59">
              <w:rPr>
                <w:rFonts w:ascii="宋体" w:hAnsi="宋体" w:cs="宋体" w:hint="eastAsia"/>
              </w:rPr>
              <w:t>产品生产与销售</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验证性</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4</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必修</w:t>
            </w:r>
          </w:p>
        </w:tc>
      </w:tr>
      <w:tr w:rsidR="007C51D4" w:rsidRPr="00911F59">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7</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C51D4" w:rsidRPr="00911F59" w:rsidRDefault="007C51D4" w:rsidP="006470AE">
            <w:pPr>
              <w:widowControl/>
              <w:spacing w:line="240" w:lineRule="atLeast"/>
              <w:rPr>
                <w:rFonts w:ascii="宋体"/>
                <w:kern w:val="0"/>
                <w:sz w:val="18"/>
                <w:szCs w:val="18"/>
              </w:rPr>
            </w:pPr>
            <w:r w:rsidRPr="00911F59">
              <w:rPr>
                <w:rFonts w:ascii="宋体" w:hAnsi="宋体" w:cs="宋体" w:hint="eastAsia"/>
              </w:rPr>
              <w:t>制定促销策略，竞取市场订单</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验证性</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4</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必修</w:t>
            </w:r>
          </w:p>
        </w:tc>
      </w:tr>
      <w:tr w:rsidR="007C51D4" w:rsidRPr="00911F59">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8</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C51D4" w:rsidRPr="00911F59" w:rsidRDefault="007C51D4" w:rsidP="006470AE">
            <w:pPr>
              <w:widowControl/>
              <w:spacing w:line="240" w:lineRule="atLeast"/>
              <w:rPr>
                <w:rFonts w:ascii="宋体"/>
                <w:kern w:val="0"/>
                <w:sz w:val="18"/>
                <w:szCs w:val="18"/>
              </w:rPr>
            </w:pPr>
            <w:r w:rsidRPr="00911F59">
              <w:rPr>
                <w:rFonts w:ascii="宋体" w:hAnsi="宋体" w:cs="宋体" w:hint="eastAsia"/>
              </w:rPr>
              <w:t>年度财务预算</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验证性</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4</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必修</w:t>
            </w:r>
          </w:p>
        </w:tc>
      </w:tr>
      <w:tr w:rsidR="007C51D4" w:rsidRPr="00911F59">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9</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C51D4" w:rsidRPr="00911F59" w:rsidRDefault="007C51D4" w:rsidP="006470AE">
            <w:pPr>
              <w:widowControl/>
              <w:spacing w:line="240" w:lineRule="atLeast"/>
              <w:rPr>
                <w:rFonts w:ascii="宋体"/>
              </w:rPr>
            </w:pPr>
            <w:r w:rsidRPr="00911F59">
              <w:rPr>
                <w:rFonts w:ascii="宋体" w:hAnsi="宋体" w:cs="宋体" w:hint="eastAsia"/>
              </w:rPr>
              <w:t>总结本期为下一期准备</w:t>
            </w: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验证性</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4</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2</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必修</w:t>
            </w:r>
          </w:p>
        </w:tc>
      </w:tr>
      <w:tr w:rsidR="007C51D4" w:rsidRPr="00911F59">
        <w:trPr>
          <w:cantSplit/>
          <w:trHeight w:val="269"/>
          <w:jc w:val="center"/>
        </w:trPr>
        <w:tc>
          <w:tcPr>
            <w:tcW w:w="3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hint="eastAsia"/>
                <w:kern w:val="0"/>
                <w:sz w:val="18"/>
                <w:szCs w:val="18"/>
              </w:rPr>
              <w:t>合计</w:t>
            </w:r>
          </w:p>
        </w:tc>
        <w:tc>
          <w:tcPr>
            <w:tcW w:w="205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7C51D4" w:rsidRPr="00911F59" w:rsidRDefault="007C51D4" w:rsidP="006470AE">
            <w:pPr>
              <w:widowControl/>
              <w:spacing w:line="240" w:lineRule="atLeast"/>
              <w:rPr>
                <w:rFonts w:ascii="宋体"/>
                <w:kern w:val="0"/>
                <w:sz w:val="18"/>
                <w:szCs w:val="18"/>
              </w:rPr>
            </w:pPr>
          </w:p>
        </w:tc>
        <w:tc>
          <w:tcPr>
            <w:tcW w:w="644" w:type="pct"/>
            <w:tcBorders>
              <w:top w:val="outset" w:sz="6" w:space="0" w:color="auto"/>
              <w:left w:val="outset" w:sz="6" w:space="0" w:color="auto"/>
              <w:bottom w:val="outset" w:sz="6" w:space="0" w:color="auto"/>
              <w:right w:val="outset" w:sz="6" w:space="0" w:color="auto"/>
            </w:tcBorders>
            <w:vAlign w:val="center"/>
          </w:tcPr>
          <w:p w:rsidR="007C51D4" w:rsidRPr="00911F59" w:rsidRDefault="007C51D4" w:rsidP="006470AE">
            <w:pPr>
              <w:widowControl/>
              <w:spacing w:line="240" w:lineRule="atLeast"/>
              <w:jc w:val="center"/>
              <w:rPr>
                <w:rFonts w:ascii="宋体"/>
                <w:kern w:val="0"/>
                <w:sz w:val="18"/>
                <w:szCs w:val="18"/>
              </w:rPr>
            </w:pP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32</w:t>
            </w:r>
          </w:p>
        </w:tc>
        <w:tc>
          <w:tcPr>
            <w:tcW w:w="644" w:type="pct"/>
            <w:tcBorders>
              <w:top w:val="outset" w:sz="6" w:space="0" w:color="auto"/>
              <w:left w:val="outset" w:sz="6" w:space="0" w:color="auto"/>
              <w:bottom w:val="outset" w:sz="6" w:space="0" w:color="auto"/>
              <w:right w:val="outset" w:sz="6" w:space="0" w:color="auto"/>
            </w:tcBorders>
          </w:tcPr>
          <w:p w:rsidR="007C51D4" w:rsidRPr="00911F59" w:rsidRDefault="007C51D4" w:rsidP="006470AE">
            <w:pPr>
              <w:widowControl/>
              <w:spacing w:line="240" w:lineRule="atLeast"/>
              <w:jc w:val="center"/>
              <w:rPr>
                <w:rFonts w:ascii="宋体"/>
                <w:kern w:val="0"/>
                <w:sz w:val="18"/>
                <w:szCs w:val="18"/>
              </w:rPr>
            </w:pPr>
            <w:r w:rsidRPr="00911F59">
              <w:rPr>
                <w:rFonts w:ascii="宋体" w:hAnsi="宋体" w:cs="宋体"/>
                <w:kern w:val="0"/>
                <w:sz w:val="18"/>
                <w:szCs w:val="18"/>
              </w:rPr>
              <w:t>18</w:t>
            </w:r>
          </w:p>
        </w:tc>
        <w:tc>
          <w:tcPr>
            <w:tcW w:w="6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11F59" w:rsidRDefault="007C51D4" w:rsidP="006470AE">
            <w:pPr>
              <w:widowControl/>
              <w:spacing w:line="240" w:lineRule="atLeast"/>
              <w:jc w:val="center"/>
              <w:rPr>
                <w:rFonts w:ascii="宋体"/>
                <w:kern w:val="0"/>
                <w:sz w:val="18"/>
                <w:szCs w:val="18"/>
              </w:rPr>
            </w:pPr>
          </w:p>
        </w:tc>
      </w:tr>
    </w:tbl>
    <w:p w:rsidR="007C51D4" w:rsidRPr="00911F59" w:rsidRDefault="007C51D4" w:rsidP="007C51D4">
      <w:pPr>
        <w:pStyle w:val="B"/>
      </w:pPr>
      <w:r w:rsidRPr="00911F59">
        <w:rPr>
          <w:rFonts w:cs="宋体" w:hint="eastAsia"/>
        </w:rPr>
        <w:t>四、课外学习要求</w:t>
      </w:r>
    </w:p>
    <w:p w:rsidR="007C51D4" w:rsidRPr="00911F59" w:rsidRDefault="007C51D4" w:rsidP="008E2AFF">
      <w:pPr>
        <w:pStyle w:val="B"/>
        <w:ind w:firstLine="420"/>
        <w:rPr>
          <w:rFonts w:ascii="宋体"/>
          <w:b w:val="0"/>
          <w:bCs w:val="0"/>
          <w:sz w:val="21"/>
          <w:szCs w:val="21"/>
        </w:rPr>
      </w:pPr>
      <w:r w:rsidRPr="00911F59">
        <w:rPr>
          <w:rFonts w:ascii="宋体" w:hAnsi="宋体" w:cs="宋体" w:hint="eastAsia"/>
          <w:b w:val="0"/>
          <w:bCs w:val="0"/>
          <w:sz w:val="21"/>
          <w:szCs w:val="21"/>
        </w:rPr>
        <w:t>阅读企业管理、生产运作管理、财务管理、人力资源管理、营销管理等相关的理论课程的相关章节。</w:t>
      </w:r>
    </w:p>
    <w:p w:rsidR="007C51D4" w:rsidRPr="00911F59" w:rsidRDefault="007C51D4" w:rsidP="008E2AFF">
      <w:pPr>
        <w:pStyle w:val="B"/>
      </w:pPr>
      <w:r w:rsidRPr="00911F59">
        <w:rPr>
          <w:rFonts w:cs="宋体" w:hint="eastAsia"/>
        </w:rPr>
        <w:t>五、教学方法</w:t>
      </w:r>
    </w:p>
    <w:p w:rsidR="007C51D4" w:rsidRPr="00911F59" w:rsidRDefault="007C51D4" w:rsidP="008E2AFF">
      <w:pPr>
        <w:pStyle w:val="B"/>
        <w:ind w:firstLine="480"/>
        <w:rPr>
          <w:b w:val="0"/>
          <w:bCs w:val="0"/>
        </w:rPr>
      </w:pPr>
      <w:r w:rsidRPr="00911F59">
        <w:rPr>
          <w:rFonts w:cs="宋体" w:hint="eastAsia"/>
          <w:b w:val="0"/>
          <w:bCs w:val="0"/>
        </w:rPr>
        <w:t>理论讲解、学生动手操作、教师点评、分组对抗比赛实验等</w:t>
      </w:r>
    </w:p>
    <w:p w:rsidR="007C51D4" w:rsidRPr="00911F59" w:rsidRDefault="007C51D4" w:rsidP="008E2AFF">
      <w:pPr>
        <w:pStyle w:val="B"/>
      </w:pPr>
      <w:r w:rsidRPr="00911F59">
        <w:rPr>
          <w:rFonts w:cs="宋体" w:hint="eastAsia"/>
        </w:rPr>
        <w:t>六、考核方法及要求</w:t>
      </w:r>
    </w:p>
    <w:p w:rsidR="007C51D4" w:rsidRPr="00911F59" w:rsidRDefault="007C51D4" w:rsidP="008E2AFF">
      <w:pPr>
        <w:ind w:leftChars="200" w:left="735" w:hangingChars="150" w:hanging="315"/>
      </w:pPr>
      <w:r w:rsidRPr="00911F59">
        <w:t>1</w:t>
      </w:r>
      <w:r w:rsidRPr="00911F59">
        <w:rPr>
          <w:rFonts w:cs="宋体" w:hint="eastAsia"/>
        </w:rPr>
        <w:t>．考核方式：实验课成绩分组记分，主要以学生平时的作业成绩来考核，以实验操作的优劣及实验报告作为主要考核依据，在突出过程考核的同时，也要注意与期末考核相结合。</w:t>
      </w:r>
    </w:p>
    <w:p w:rsidR="007C51D4" w:rsidRPr="00911F59" w:rsidRDefault="007C51D4" w:rsidP="008E2AFF">
      <w:pPr>
        <w:pStyle w:val="a7"/>
      </w:pPr>
      <w:r w:rsidRPr="00911F59">
        <w:t>2</w:t>
      </w:r>
      <w:r w:rsidRPr="00911F59">
        <w:rPr>
          <w:rFonts w:cs="宋体" w:hint="eastAsia"/>
        </w:rPr>
        <w:t>．成绩评定：</w:t>
      </w:r>
    </w:p>
    <w:p w:rsidR="007C51D4" w:rsidRPr="00911F59" w:rsidRDefault="007C51D4" w:rsidP="008E2AFF">
      <w:pPr>
        <w:pStyle w:val="a7"/>
      </w:pPr>
      <w:r w:rsidRPr="00911F59">
        <w:rPr>
          <w:rFonts w:cs="宋体" w:hint="eastAsia"/>
        </w:rPr>
        <w:t>考核方式：考试（）；考查（√）</w:t>
      </w:r>
    </w:p>
    <w:p w:rsidR="007C51D4" w:rsidRPr="00911F59" w:rsidRDefault="007C51D4" w:rsidP="008E2AFF">
      <w:pPr>
        <w:pStyle w:val="a7"/>
      </w:pPr>
      <w:r w:rsidRPr="00911F59">
        <w:rPr>
          <w:rFonts w:cs="宋体" w:hint="eastAsia"/>
        </w:rPr>
        <w:t>成绩评定：</w:t>
      </w:r>
    </w:p>
    <w:p w:rsidR="007C51D4" w:rsidRPr="00911F59" w:rsidRDefault="007C51D4" w:rsidP="008E2AFF">
      <w:pPr>
        <w:pStyle w:val="a8"/>
      </w:pPr>
      <w:r w:rsidRPr="00911F59">
        <w:rPr>
          <w:rFonts w:cs="宋体" w:hint="eastAsia"/>
        </w:rPr>
        <w:lastRenderedPageBreak/>
        <w:t>计分制：百分制（）；五级分制（√）；两级分制（）</w:t>
      </w:r>
    </w:p>
    <w:p w:rsidR="007C51D4" w:rsidRDefault="007C51D4" w:rsidP="008E2AFF">
      <w:pPr>
        <w:pStyle w:val="a8"/>
      </w:pPr>
      <w:r w:rsidRPr="00911F59">
        <w:rPr>
          <w:rFonts w:cs="宋体" w:hint="eastAsia"/>
        </w:rPr>
        <w:t>总评成绩构成：上课纪律（</w:t>
      </w:r>
      <w:r w:rsidRPr="00911F59">
        <w:t>20</w:t>
      </w:r>
      <w:r w:rsidRPr="00911F59">
        <w:rPr>
          <w:rFonts w:cs="宋体" w:hint="eastAsia"/>
        </w:rPr>
        <w:t>）％；课堂表现（</w:t>
      </w:r>
      <w:r w:rsidRPr="00911F59">
        <w:t>30</w:t>
      </w:r>
      <w:r w:rsidRPr="00911F59">
        <w:rPr>
          <w:rFonts w:cs="宋体" w:hint="eastAsia"/>
        </w:rPr>
        <w:t>）％；实验报告（</w:t>
      </w:r>
      <w:r w:rsidRPr="00911F59">
        <w:t>50</w:t>
      </w:r>
      <w:r w:rsidRPr="00911F59">
        <w:rPr>
          <w:rFonts w:cs="宋体" w:hint="eastAsia"/>
        </w:rPr>
        <w:t>）</w:t>
      </w:r>
      <w:r>
        <w:rPr>
          <w:rFonts w:cs="宋体" w:hint="eastAsia"/>
        </w:rPr>
        <w:t>％；</w:t>
      </w:r>
    </w:p>
    <w:p w:rsidR="007C51D4" w:rsidRPr="00B22E13" w:rsidRDefault="007C51D4" w:rsidP="008E2AFF">
      <w:pPr>
        <w:pStyle w:val="B"/>
      </w:pPr>
      <w:r>
        <w:rPr>
          <w:rFonts w:cs="宋体" w:hint="eastAsia"/>
        </w:rPr>
        <w:t>七</w:t>
      </w:r>
      <w:r w:rsidRPr="00B22E13">
        <w:rPr>
          <w:rFonts w:cs="宋体" w:hint="eastAsia"/>
        </w:rPr>
        <w:t>、</w:t>
      </w:r>
      <w:r>
        <w:rPr>
          <w:rFonts w:cs="宋体" w:hint="eastAsia"/>
        </w:rPr>
        <w:t>指导教材</w:t>
      </w:r>
      <w:r w:rsidRPr="00B22E13">
        <w:rPr>
          <w:rFonts w:cs="宋体" w:hint="eastAsia"/>
        </w:rPr>
        <w:t>及参考资料</w:t>
      </w:r>
    </w:p>
    <w:p w:rsidR="007C51D4" w:rsidRPr="0097441C" w:rsidRDefault="007C51D4" w:rsidP="008E2AFF">
      <w:pPr>
        <w:pStyle w:val="B"/>
        <w:ind w:firstLine="480"/>
        <w:rPr>
          <w:b w:val="0"/>
          <w:bCs w:val="0"/>
        </w:rPr>
      </w:pPr>
      <w:r w:rsidRPr="0097441C">
        <w:rPr>
          <w:rFonts w:cs="宋体" w:hint="eastAsia"/>
          <w:b w:val="0"/>
          <w:bCs w:val="0"/>
        </w:rPr>
        <w:t>《</w:t>
      </w:r>
      <w:r w:rsidRPr="0097441C">
        <w:rPr>
          <w:b w:val="0"/>
          <w:bCs w:val="0"/>
        </w:rPr>
        <w:t>KJ</w:t>
      </w:r>
      <w:r w:rsidRPr="0097441C">
        <w:rPr>
          <w:rFonts w:cs="宋体" w:hint="eastAsia"/>
          <w:b w:val="0"/>
          <w:bCs w:val="0"/>
        </w:rPr>
        <w:t>企业全面运营管理（</w:t>
      </w:r>
      <w:r w:rsidRPr="0097441C">
        <w:rPr>
          <w:b w:val="0"/>
          <w:bCs w:val="0"/>
        </w:rPr>
        <w:t>ERP</w:t>
      </w:r>
      <w:r w:rsidRPr="0097441C">
        <w:rPr>
          <w:rFonts w:cs="宋体" w:hint="eastAsia"/>
          <w:b w:val="0"/>
          <w:bCs w:val="0"/>
        </w:rPr>
        <w:t>）沙盘模拟训练》实验指导书</w:t>
      </w:r>
    </w:p>
    <w:p w:rsidR="007C51D4" w:rsidRPr="00B22E13" w:rsidRDefault="007C51D4" w:rsidP="008E2AFF">
      <w:pPr>
        <w:pStyle w:val="B"/>
      </w:pPr>
      <w:r>
        <w:rPr>
          <w:rFonts w:cs="宋体" w:hint="eastAsia"/>
        </w:rPr>
        <w:t>八</w:t>
      </w:r>
      <w:r w:rsidRPr="00B22E13">
        <w:rPr>
          <w:rFonts w:cs="宋体" w:hint="eastAsia"/>
        </w:rPr>
        <w:t>、大纲说明</w:t>
      </w:r>
    </w:p>
    <w:p w:rsidR="007C51D4" w:rsidRPr="00F24D96" w:rsidRDefault="007C51D4" w:rsidP="008E2AFF">
      <w:pPr>
        <w:pStyle w:val="a9"/>
        <w:rPr>
          <w:sz w:val="24"/>
          <w:szCs w:val="24"/>
        </w:rPr>
      </w:pPr>
      <w:r w:rsidRPr="00F24D96">
        <w:rPr>
          <w:rFonts w:cs="宋体" w:hint="eastAsia"/>
          <w:sz w:val="24"/>
          <w:szCs w:val="24"/>
        </w:rPr>
        <w:t>执笔人：赵翼虎</w:t>
      </w:r>
    </w:p>
    <w:p w:rsidR="00D93A9C" w:rsidRPr="00F24D96" w:rsidRDefault="00D93A9C" w:rsidP="00D93A9C">
      <w:pPr>
        <w:pStyle w:val="a9"/>
        <w:rPr>
          <w:sz w:val="24"/>
          <w:szCs w:val="24"/>
        </w:rPr>
      </w:pPr>
      <w:r w:rsidRPr="00F24D96">
        <w:rPr>
          <w:rFonts w:cs="宋体" w:hint="eastAsia"/>
          <w:sz w:val="24"/>
          <w:szCs w:val="24"/>
        </w:rPr>
        <w:t>审核人：卢玮</w:t>
      </w:r>
    </w:p>
    <w:p w:rsidR="00D93A9C" w:rsidRPr="00F24D96" w:rsidRDefault="00D93A9C" w:rsidP="00D93A9C">
      <w:pPr>
        <w:pStyle w:val="a9"/>
        <w:rPr>
          <w:sz w:val="24"/>
          <w:szCs w:val="24"/>
        </w:rPr>
      </w:pPr>
      <w:r w:rsidRPr="00F24D96">
        <w:rPr>
          <w:rFonts w:cs="宋体" w:hint="eastAsia"/>
          <w:sz w:val="24"/>
          <w:szCs w:val="24"/>
        </w:rPr>
        <w:t>审批人：刘洪民</w:t>
      </w:r>
    </w:p>
    <w:p w:rsidR="007C51D4" w:rsidRPr="00D93A9C" w:rsidRDefault="007C51D4" w:rsidP="00DD445F"/>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F24D96" w:rsidRDefault="00F24D96" w:rsidP="00581D9D">
      <w:pPr>
        <w:pStyle w:val="-"/>
        <w:ind w:firstLine="0"/>
        <w:jc w:val="center"/>
        <w:outlineLvl w:val="0"/>
        <w:rPr>
          <w:rFonts w:cs="宋体"/>
          <w:b/>
          <w:bCs/>
          <w:color w:val="auto"/>
          <w:sz w:val="32"/>
          <w:szCs w:val="32"/>
        </w:rPr>
      </w:pPr>
    </w:p>
    <w:p w:rsidR="007C51D4" w:rsidRPr="002364E3" w:rsidRDefault="007C51D4" w:rsidP="00581D9D">
      <w:pPr>
        <w:pStyle w:val="-"/>
        <w:ind w:firstLine="0"/>
        <w:jc w:val="center"/>
        <w:outlineLvl w:val="0"/>
        <w:rPr>
          <w:b/>
          <w:bCs/>
          <w:color w:val="auto"/>
          <w:sz w:val="21"/>
          <w:szCs w:val="21"/>
        </w:rPr>
      </w:pPr>
      <w:bookmarkStart w:id="166" w:name="_Toc512669098"/>
      <w:r w:rsidRPr="00C91F5F">
        <w:rPr>
          <w:rFonts w:cs="宋体" w:hint="eastAsia"/>
          <w:b/>
          <w:bCs/>
          <w:color w:val="auto"/>
          <w:sz w:val="32"/>
          <w:szCs w:val="32"/>
        </w:rPr>
        <w:lastRenderedPageBreak/>
        <w:t>电子政务操作实务</w:t>
      </w:r>
      <w:r w:rsidRPr="00393F8F">
        <w:rPr>
          <w:rFonts w:cs="宋体" w:hint="eastAsia"/>
          <w:b/>
          <w:bCs/>
          <w:color w:val="auto"/>
          <w:sz w:val="32"/>
          <w:szCs w:val="32"/>
        </w:rPr>
        <w:t>课程教学大纲</w:t>
      </w:r>
      <w:bookmarkEnd w:id="166"/>
      <w:r>
        <w:rPr>
          <w:b/>
          <w:bCs/>
          <w:color w:val="auto"/>
          <w:sz w:val="32"/>
          <w:szCs w:val="32"/>
        </w:rPr>
        <w:t xml:space="preserve"> </w:t>
      </w:r>
    </w:p>
    <w:p w:rsidR="007C51D4" w:rsidRPr="00F24D96" w:rsidRDefault="007C51D4" w:rsidP="008E2AFF">
      <w:pPr>
        <w:spacing w:line="400" w:lineRule="exact"/>
        <w:ind w:firstLineChars="200" w:firstLine="482"/>
        <w:rPr>
          <w:bCs/>
          <w:sz w:val="24"/>
          <w:szCs w:val="24"/>
        </w:rPr>
      </w:pPr>
      <w:r w:rsidRPr="00796E10">
        <w:rPr>
          <w:rFonts w:cs="宋体" w:hint="eastAsia"/>
          <w:b/>
          <w:bCs/>
          <w:sz w:val="24"/>
          <w:szCs w:val="24"/>
        </w:rPr>
        <w:t>课程名称：</w:t>
      </w:r>
      <w:r w:rsidRPr="00F24D96">
        <w:rPr>
          <w:rFonts w:cs="宋体" w:hint="eastAsia"/>
          <w:bCs/>
          <w:sz w:val="24"/>
          <w:szCs w:val="24"/>
        </w:rPr>
        <w:t>电子政务操作实务</w:t>
      </w:r>
      <w:r w:rsidRPr="00F24D96">
        <w:rPr>
          <w:bCs/>
          <w:sz w:val="24"/>
          <w:szCs w:val="24"/>
        </w:rPr>
        <w:t>/ Practice of Electronic Government</w:t>
      </w:r>
    </w:p>
    <w:p w:rsidR="007C51D4" w:rsidRPr="00072BC4" w:rsidRDefault="007C51D4" w:rsidP="008E2AFF">
      <w:pPr>
        <w:spacing w:line="400" w:lineRule="exact"/>
        <w:ind w:firstLineChars="200" w:firstLine="482"/>
      </w:pPr>
      <w:r w:rsidRPr="00796E10">
        <w:rPr>
          <w:rFonts w:cs="宋体" w:hint="eastAsia"/>
          <w:b/>
          <w:bCs/>
          <w:sz w:val="24"/>
          <w:szCs w:val="24"/>
        </w:rPr>
        <w:t>课程代码</w:t>
      </w:r>
      <w:r w:rsidRPr="00393F8F">
        <w:rPr>
          <w:rFonts w:cs="宋体" w:hint="eastAsia"/>
          <w:b/>
          <w:bCs/>
        </w:rPr>
        <w:t>：</w:t>
      </w:r>
      <w:r w:rsidRPr="00796E10">
        <w:t>06451451</w:t>
      </w:r>
    </w:p>
    <w:p w:rsidR="007C51D4" w:rsidRPr="00B10268" w:rsidRDefault="007C51D4" w:rsidP="008E2AFF">
      <w:pPr>
        <w:spacing w:line="400" w:lineRule="exact"/>
        <w:ind w:firstLineChars="200" w:firstLine="482"/>
        <w:rPr>
          <w:sz w:val="24"/>
          <w:szCs w:val="24"/>
        </w:rPr>
      </w:pPr>
      <w:r w:rsidRPr="00B10268">
        <w:rPr>
          <w:rFonts w:cs="宋体" w:hint="eastAsia"/>
          <w:b/>
          <w:bCs/>
          <w:sz w:val="24"/>
          <w:szCs w:val="24"/>
        </w:rPr>
        <w:t>课程类型</w:t>
      </w:r>
      <w:r w:rsidRPr="00B10268">
        <w:rPr>
          <w:rFonts w:cs="宋体" w:hint="eastAsia"/>
          <w:sz w:val="24"/>
          <w:szCs w:val="24"/>
        </w:rPr>
        <w:t>：</w:t>
      </w:r>
      <w:r>
        <w:rPr>
          <w:rFonts w:cs="宋体" w:hint="eastAsia"/>
          <w:sz w:val="24"/>
          <w:szCs w:val="24"/>
        </w:rPr>
        <w:t>实践</w:t>
      </w:r>
      <w:r w:rsidRPr="00B10268">
        <w:rPr>
          <w:sz w:val="24"/>
          <w:szCs w:val="24"/>
        </w:rPr>
        <w:t>/</w:t>
      </w:r>
      <w:r w:rsidRPr="00B10268">
        <w:rPr>
          <w:rFonts w:cs="宋体" w:hint="eastAsia"/>
          <w:sz w:val="24"/>
          <w:szCs w:val="24"/>
        </w:rPr>
        <w:t>必修</w:t>
      </w:r>
    </w:p>
    <w:p w:rsidR="007C51D4" w:rsidRPr="00B10268" w:rsidRDefault="007C51D4" w:rsidP="008E2AFF">
      <w:pPr>
        <w:tabs>
          <w:tab w:val="left" w:pos="3420"/>
        </w:tabs>
        <w:spacing w:line="400" w:lineRule="exact"/>
        <w:ind w:firstLineChars="200" w:firstLine="482"/>
        <w:rPr>
          <w:sz w:val="24"/>
          <w:szCs w:val="24"/>
        </w:rPr>
      </w:pPr>
      <w:r w:rsidRPr="00B10268">
        <w:rPr>
          <w:rFonts w:cs="宋体" w:hint="eastAsia"/>
          <w:b/>
          <w:bCs/>
          <w:sz w:val="24"/>
          <w:szCs w:val="24"/>
        </w:rPr>
        <w:t>总学时数</w:t>
      </w:r>
      <w:r w:rsidRPr="00B10268">
        <w:rPr>
          <w:rFonts w:cs="宋体" w:hint="eastAsia"/>
          <w:sz w:val="24"/>
          <w:szCs w:val="24"/>
        </w:rPr>
        <w:t>：</w:t>
      </w:r>
      <w:r>
        <w:rPr>
          <w:sz w:val="24"/>
          <w:szCs w:val="24"/>
        </w:rPr>
        <w:t>16</w:t>
      </w:r>
      <w:r w:rsidRPr="00B10268">
        <w:rPr>
          <w:rFonts w:cs="宋体" w:hint="eastAsia"/>
          <w:sz w:val="24"/>
          <w:szCs w:val="24"/>
        </w:rPr>
        <w:t>（</w:t>
      </w:r>
      <w:r>
        <w:rPr>
          <w:rFonts w:cs="宋体" w:hint="eastAsia"/>
          <w:sz w:val="24"/>
          <w:szCs w:val="24"/>
        </w:rPr>
        <w:t>实验</w:t>
      </w:r>
      <w:r w:rsidRPr="00B10268">
        <w:rPr>
          <w:rFonts w:cs="宋体" w:hint="eastAsia"/>
          <w:sz w:val="24"/>
          <w:szCs w:val="24"/>
        </w:rPr>
        <w:t>学时：</w:t>
      </w:r>
      <w:r>
        <w:rPr>
          <w:sz w:val="24"/>
          <w:szCs w:val="24"/>
        </w:rPr>
        <w:t>16</w:t>
      </w:r>
      <w:r w:rsidRPr="00B10268">
        <w:rPr>
          <w:sz w:val="24"/>
          <w:szCs w:val="24"/>
        </w:rPr>
        <w:t xml:space="preserve"> </w:t>
      </w:r>
      <w:r w:rsidRPr="00B10268">
        <w:rPr>
          <w:rFonts w:cs="宋体" w:hint="eastAsia"/>
          <w:sz w:val="24"/>
          <w:szCs w:val="24"/>
        </w:rPr>
        <w:t>）</w:t>
      </w:r>
      <w:r w:rsidRPr="00B10268">
        <w:rPr>
          <w:sz w:val="24"/>
          <w:szCs w:val="24"/>
        </w:rPr>
        <w:t xml:space="preserve"> </w:t>
      </w:r>
    </w:p>
    <w:p w:rsidR="007C51D4" w:rsidRDefault="007C51D4" w:rsidP="008E2AFF">
      <w:pPr>
        <w:tabs>
          <w:tab w:val="left" w:pos="3420"/>
        </w:tabs>
        <w:spacing w:line="400" w:lineRule="exact"/>
        <w:ind w:firstLineChars="200" w:firstLine="482"/>
        <w:rPr>
          <w:sz w:val="24"/>
          <w:szCs w:val="24"/>
        </w:rPr>
      </w:pPr>
      <w:r w:rsidRPr="00B10268">
        <w:rPr>
          <w:rFonts w:cs="宋体" w:hint="eastAsia"/>
          <w:b/>
          <w:bCs/>
          <w:sz w:val="24"/>
          <w:szCs w:val="24"/>
        </w:rPr>
        <w:t>学</w:t>
      </w:r>
      <w:r w:rsidRPr="00B10268">
        <w:rPr>
          <w:b/>
          <w:bCs/>
          <w:sz w:val="24"/>
          <w:szCs w:val="24"/>
        </w:rPr>
        <w:t xml:space="preserve">    </w:t>
      </w:r>
      <w:r w:rsidRPr="00B10268">
        <w:rPr>
          <w:rFonts w:cs="宋体" w:hint="eastAsia"/>
          <w:b/>
          <w:bCs/>
          <w:sz w:val="24"/>
          <w:szCs w:val="24"/>
        </w:rPr>
        <w:t>分</w:t>
      </w:r>
      <w:r w:rsidRPr="00B10268">
        <w:rPr>
          <w:rFonts w:cs="宋体" w:hint="eastAsia"/>
          <w:sz w:val="24"/>
          <w:szCs w:val="24"/>
        </w:rPr>
        <w:t>：</w:t>
      </w:r>
      <w:r>
        <w:rPr>
          <w:sz w:val="24"/>
          <w:szCs w:val="24"/>
        </w:rPr>
        <w:t xml:space="preserve">1 </w:t>
      </w:r>
    </w:p>
    <w:p w:rsidR="007C51D4" w:rsidRPr="00B10268" w:rsidRDefault="007C51D4" w:rsidP="008E2AFF">
      <w:pPr>
        <w:tabs>
          <w:tab w:val="left" w:pos="3420"/>
        </w:tabs>
        <w:spacing w:line="400" w:lineRule="exact"/>
        <w:ind w:firstLineChars="200" w:firstLine="482"/>
        <w:rPr>
          <w:sz w:val="24"/>
          <w:szCs w:val="24"/>
        </w:rPr>
      </w:pPr>
      <w:r w:rsidRPr="00F90019">
        <w:rPr>
          <w:rFonts w:cs="宋体" w:hint="eastAsia"/>
          <w:b/>
          <w:bCs/>
          <w:sz w:val="24"/>
          <w:szCs w:val="24"/>
        </w:rPr>
        <w:t>先修课程</w:t>
      </w:r>
      <w:r w:rsidRPr="00F90019">
        <w:rPr>
          <w:rFonts w:cs="宋体" w:hint="eastAsia"/>
          <w:sz w:val="24"/>
          <w:szCs w:val="24"/>
        </w:rPr>
        <w:t>：</w:t>
      </w:r>
      <w:r>
        <w:rPr>
          <w:rFonts w:cs="宋体" w:hint="eastAsia"/>
        </w:rPr>
        <w:t>电子政务</w:t>
      </w:r>
    </w:p>
    <w:p w:rsidR="007C51D4" w:rsidRPr="00B10268" w:rsidRDefault="007C51D4" w:rsidP="008E2AFF">
      <w:pPr>
        <w:spacing w:line="400" w:lineRule="exact"/>
        <w:ind w:firstLineChars="200" w:firstLine="482"/>
        <w:rPr>
          <w:sz w:val="24"/>
          <w:szCs w:val="24"/>
        </w:rPr>
      </w:pPr>
      <w:r w:rsidRPr="00B10268">
        <w:rPr>
          <w:rFonts w:cs="宋体" w:hint="eastAsia"/>
          <w:b/>
          <w:bCs/>
          <w:sz w:val="24"/>
          <w:szCs w:val="24"/>
        </w:rPr>
        <w:t>开课单位</w:t>
      </w:r>
      <w:r>
        <w:rPr>
          <w:rFonts w:cs="宋体" w:hint="eastAsia"/>
          <w:sz w:val="24"/>
          <w:szCs w:val="24"/>
        </w:rPr>
        <w:t>：经管</w:t>
      </w:r>
      <w:r w:rsidRPr="00B10268">
        <w:rPr>
          <w:rFonts w:cs="宋体" w:hint="eastAsia"/>
          <w:sz w:val="24"/>
          <w:szCs w:val="24"/>
        </w:rPr>
        <w:t>学院（部、中心）</w:t>
      </w:r>
    </w:p>
    <w:p w:rsidR="007C51D4" w:rsidRPr="00B10268" w:rsidRDefault="007C51D4" w:rsidP="008E2AFF">
      <w:pPr>
        <w:adjustRightInd w:val="0"/>
        <w:ind w:firstLineChars="200" w:firstLine="482"/>
        <w:rPr>
          <w:b/>
          <w:bCs/>
          <w:sz w:val="32"/>
          <w:szCs w:val="32"/>
        </w:rPr>
      </w:pPr>
      <w:r w:rsidRPr="00B10268">
        <w:rPr>
          <w:rFonts w:cs="宋体" w:hint="eastAsia"/>
          <w:b/>
          <w:bCs/>
          <w:sz w:val="24"/>
          <w:szCs w:val="24"/>
        </w:rPr>
        <w:t>适用专业</w:t>
      </w:r>
      <w:r w:rsidRPr="00B10268">
        <w:rPr>
          <w:rFonts w:cs="宋体" w:hint="eastAsia"/>
          <w:sz w:val="24"/>
          <w:szCs w:val="24"/>
        </w:rPr>
        <w:t>：</w:t>
      </w:r>
      <w:r w:rsidRPr="00072BC4">
        <w:rPr>
          <w:rFonts w:cs="宋体" w:hint="eastAsia"/>
        </w:rPr>
        <w:t>公共事业管理</w:t>
      </w:r>
      <w:r>
        <w:rPr>
          <w:sz w:val="24"/>
          <w:szCs w:val="24"/>
        </w:rPr>
        <w:t xml:space="preserve"> </w:t>
      </w:r>
      <w:r>
        <w:t xml:space="preserve"> </w:t>
      </w:r>
    </w:p>
    <w:p w:rsidR="007C51D4" w:rsidRDefault="007C51D4" w:rsidP="008E2AFF">
      <w:pPr>
        <w:ind w:firstLineChars="200" w:firstLine="422"/>
        <w:rPr>
          <w:b/>
          <w:bCs/>
        </w:rPr>
      </w:pPr>
    </w:p>
    <w:p w:rsidR="007C51D4" w:rsidRPr="00796E10" w:rsidRDefault="007C51D4" w:rsidP="008E2AFF">
      <w:pPr>
        <w:spacing w:before="156" w:after="156" w:line="240" w:lineRule="atLeast"/>
        <w:ind w:firstLineChars="200" w:firstLine="482"/>
        <w:rPr>
          <w:b/>
          <w:bCs/>
          <w:sz w:val="24"/>
          <w:szCs w:val="24"/>
        </w:rPr>
      </w:pPr>
      <w:r w:rsidRPr="00796E10">
        <w:rPr>
          <w:rFonts w:cs="宋体" w:hint="eastAsia"/>
          <w:b/>
          <w:bCs/>
          <w:sz w:val="24"/>
          <w:szCs w:val="24"/>
        </w:rPr>
        <w:t>一、课程的性质、目的和任务</w:t>
      </w:r>
      <w:r>
        <w:rPr>
          <w:color w:val="FF0000"/>
          <w:sz w:val="24"/>
          <w:szCs w:val="24"/>
        </w:rPr>
        <w:t xml:space="preserve"> </w:t>
      </w:r>
    </w:p>
    <w:p w:rsidR="007C51D4" w:rsidRDefault="007C51D4" w:rsidP="00F24D96">
      <w:pPr>
        <w:spacing w:line="276" w:lineRule="auto"/>
        <w:ind w:firstLineChars="200" w:firstLine="420"/>
      </w:pPr>
      <w:r w:rsidRPr="0078191B">
        <w:rPr>
          <w:rFonts w:cs="宋体" w:hint="eastAsia"/>
        </w:rPr>
        <w:t>电子政务课程实验是</w:t>
      </w:r>
      <w:r w:rsidRPr="00FB20F7">
        <w:rPr>
          <w:rFonts w:cs="宋体" w:hint="eastAsia"/>
        </w:rPr>
        <w:t>公共事业管理</w:t>
      </w:r>
      <w:r>
        <w:rPr>
          <w:rFonts w:cs="宋体" w:hint="eastAsia"/>
        </w:rPr>
        <w:t>专业学生的基础实验课程。</w:t>
      </w:r>
      <w:r>
        <w:t xml:space="preserve"> </w:t>
      </w:r>
      <w:r w:rsidRPr="0078191B">
        <w:rPr>
          <w:rFonts w:cs="宋体" w:hint="eastAsia"/>
        </w:rPr>
        <w:t>通过实验加深学生对电子政务理论</w:t>
      </w:r>
      <w:r>
        <w:rPr>
          <w:rFonts w:cs="宋体" w:hint="eastAsia"/>
        </w:rPr>
        <w:t>的理解和实际应用能力。</w:t>
      </w:r>
      <w:r w:rsidRPr="006E2398">
        <w:rPr>
          <w:rFonts w:cs="宋体" w:hint="eastAsia"/>
        </w:rPr>
        <w:t>通过在一个完整的电子政务系统上进行模拟操作，让实验者在模拟实践中体会电子政务给政府传统办公带来的巨大变革，掌握大量电子政务系统的操作技巧。</w:t>
      </w:r>
      <w:r>
        <w:rPr>
          <w:rFonts w:cs="宋体" w:hint="eastAsia"/>
        </w:rPr>
        <w:t>通过</w:t>
      </w:r>
      <w:r w:rsidRPr="006E2398">
        <w:rPr>
          <w:rFonts w:cs="宋体" w:hint="eastAsia"/>
        </w:rPr>
        <w:t>指导学生在电子政务模拟系统的平台上进行分模块实验，模块具体包括政府办公自动化系统、政府信息门户、行政审批系统、公文传输平台、招标采购平台、国有资产管理系统和档案管理这七个子系统，通过对这些子系统的流程模拟，要求学生了解、熟悉电子政务的主要流程、设计思想，为以后进入政府机关应用系统打好基础。</w:t>
      </w:r>
      <w:r w:rsidRPr="00A456F3">
        <w:rPr>
          <w:rFonts w:cs="宋体" w:hint="eastAsia"/>
        </w:rPr>
        <w:t>在实验过程中，除了让学生进行相应模块的操作之外，还强调通过各种模块来整体理解电子政务的本质。</w:t>
      </w:r>
    </w:p>
    <w:p w:rsidR="007C51D4" w:rsidRPr="00796E10" w:rsidRDefault="007C51D4" w:rsidP="00F24D96">
      <w:pPr>
        <w:spacing w:line="276" w:lineRule="auto"/>
        <w:ind w:firstLineChars="200" w:firstLine="420"/>
      </w:pPr>
      <w:r>
        <w:t xml:space="preserve"> </w:t>
      </w:r>
    </w:p>
    <w:p w:rsidR="007C51D4" w:rsidRPr="00796E10" w:rsidRDefault="007C51D4" w:rsidP="00F24D96">
      <w:pPr>
        <w:spacing w:before="156" w:after="156" w:line="276" w:lineRule="auto"/>
        <w:ind w:firstLineChars="200" w:firstLine="482"/>
        <w:rPr>
          <w:b/>
          <w:bCs/>
          <w:sz w:val="24"/>
          <w:szCs w:val="24"/>
        </w:rPr>
      </w:pPr>
      <w:r w:rsidRPr="00796E10">
        <w:rPr>
          <w:rFonts w:cs="宋体" w:hint="eastAsia"/>
          <w:b/>
          <w:bCs/>
          <w:sz w:val="24"/>
          <w:szCs w:val="24"/>
        </w:rPr>
        <w:t>二、教学内容及教学基本要求</w:t>
      </w:r>
    </w:p>
    <w:p w:rsidR="007C51D4" w:rsidRPr="00A456F3" w:rsidRDefault="007C51D4" w:rsidP="00F24D96">
      <w:pPr>
        <w:spacing w:line="276" w:lineRule="auto"/>
        <w:ind w:firstLineChars="200" w:firstLine="420"/>
      </w:pPr>
      <w:r w:rsidRPr="00A456F3">
        <w:rPr>
          <w:rFonts w:cs="宋体" w:hint="eastAsia"/>
        </w:rPr>
        <w:t>实验</w:t>
      </w:r>
      <w:r w:rsidRPr="00A456F3">
        <w:t>1</w:t>
      </w:r>
      <w:r w:rsidRPr="00A456F3">
        <w:rPr>
          <w:rFonts w:cs="宋体" w:hint="eastAsia"/>
        </w:rPr>
        <w:t>：政府办公自动化系统操作</w:t>
      </w:r>
    </w:p>
    <w:p w:rsidR="007C51D4" w:rsidRPr="00A456F3" w:rsidRDefault="007C51D4" w:rsidP="00F24D96">
      <w:pPr>
        <w:spacing w:line="276" w:lineRule="auto"/>
        <w:ind w:firstLineChars="200" w:firstLine="420"/>
      </w:pPr>
      <w:r w:rsidRPr="00A456F3">
        <w:t xml:space="preserve">1. </w:t>
      </w:r>
      <w:r w:rsidRPr="00A456F3">
        <w:rPr>
          <w:rFonts w:cs="宋体" w:hint="eastAsia"/>
        </w:rPr>
        <w:t>实验目的</w:t>
      </w:r>
    </w:p>
    <w:p w:rsidR="007C51D4" w:rsidRPr="00A456F3" w:rsidRDefault="007C51D4" w:rsidP="00F24D96">
      <w:pPr>
        <w:spacing w:line="276" w:lineRule="auto"/>
        <w:ind w:firstLineChars="200" w:firstLine="420"/>
      </w:pPr>
      <w:r w:rsidRPr="00A456F3">
        <w:rPr>
          <w:rFonts w:cs="宋体" w:hint="eastAsia"/>
        </w:rPr>
        <w:t>初步掌握政府办公的相关知识点；了解政府办公所涉及的角色，以及各角色所涉及的功能；了解政府办公的相关流程。</w:t>
      </w:r>
    </w:p>
    <w:p w:rsidR="007C51D4" w:rsidRPr="00A456F3" w:rsidRDefault="007C51D4" w:rsidP="00F24D96">
      <w:pPr>
        <w:spacing w:line="276" w:lineRule="auto"/>
        <w:ind w:firstLineChars="200" w:firstLine="420"/>
      </w:pPr>
      <w:r w:rsidRPr="00A456F3">
        <w:t xml:space="preserve">2. </w:t>
      </w:r>
      <w:r w:rsidRPr="00A456F3">
        <w:rPr>
          <w:rFonts w:cs="宋体" w:hint="eastAsia"/>
        </w:rPr>
        <w:t>实验内容</w:t>
      </w:r>
    </w:p>
    <w:p w:rsidR="007C51D4" w:rsidRPr="00A456F3" w:rsidRDefault="007C51D4" w:rsidP="00F24D96">
      <w:pPr>
        <w:spacing w:line="276" w:lineRule="auto"/>
        <w:ind w:firstLineChars="200" w:firstLine="420"/>
      </w:pPr>
      <w:r w:rsidRPr="00A456F3">
        <w:rPr>
          <w:rFonts w:cs="宋体" w:hint="eastAsia"/>
        </w:rPr>
        <w:t>系统管理；工作流管理；信息中心；日程管理；工作计划；个人管理；人事管理；考勤管理；公文流转；会议管理；档案管理；办公用品；车辆管理。</w:t>
      </w:r>
    </w:p>
    <w:p w:rsidR="007C51D4" w:rsidRPr="00A456F3" w:rsidRDefault="007C51D4" w:rsidP="00F24D96">
      <w:pPr>
        <w:spacing w:line="276" w:lineRule="auto"/>
        <w:ind w:firstLineChars="200" w:firstLine="420"/>
      </w:pPr>
    </w:p>
    <w:p w:rsidR="007C51D4" w:rsidRPr="00A456F3" w:rsidRDefault="007C51D4" w:rsidP="00F24D96">
      <w:pPr>
        <w:spacing w:line="276" w:lineRule="auto"/>
        <w:ind w:firstLineChars="200" w:firstLine="420"/>
      </w:pPr>
      <w:r w:rsidRPr="00A456F3">
        <w:rPr>
          <w:rFonts w:cs="宋体" w:hint="eastAsia"/>
        </w:rPr>
        <w:t>实验</w:t>
      </w:r>
      <w:r w:rsidRPr="00A456F3">
        <w:t>2</w:t>
      </w:r>
      <w:r w:rsidRPr="00A456F3">
        <w:rPr>
          <w:rFonts w:cs="宋体" w:hint="eastAsia"/>
        </w:rPr>
        <w:t>：政府公文传输平台操作</w:t>
      </w:r>
    </w:p>
    <w:p w:rsidR="007C51D4" w:rsidRPr="00A456F3" w:rsidRDefault="007C51D4" w:rsidP="00F24D96">
      <w:pPr>
        <w:spacing w:line="276" w:lineRule="auto"/>
        <w:ind w:firstLineChars="200" w:firstLine="420"/>
      </w:pPr>
      <w:r w:rsidRPr="00A456F3">
        <w:t xml:space="preserve">1. </w:t>
      </w:r>
      <w:r w:rsidRPr="00A456F3">
        <w:rPr>
          <w:rFonts w:cs="宋体" w:hint="eastAsia"/>
        </w:rPr>
        <w:t>实验目的</w:t>
      </w:r>
    </w:p>
    <w:p w:rsidR="007C51D4" w:rsidRPr="00A456F3" w:rsidRDefault="007C51D4" w:rsidP="00F24D96">
      <w:pPr>
        <w:spacing w:line="276" w:lineRule="auto"/>
        <w:ind w:firstLineChars="200" w:firstLine="420"/>
      </w:pPr>
      <w:r w:rsidRPr="00A456F3">
        <w:rPr>
          <w:rFonts w:cs="宋体" w:hint="eastAsia"/>
        </w:rPr>
        <w:t>初步掌握公文传输平台的相关知识点；了解完成公文传输平台所涉及的角色，以及各角色所涉及的功能；了解公文传输平台中的流程。</w:t>
      </w:r>
    </w:p>
    <w:p w:rsidR="007C51D4" w:rsidRPr="00A456F3" w:rsidRDefault="007C51D4" w:rsidP="00F24D96">
      <w:pPr>
        <w:spacing w:line="276" w:lineRule="auto"/>
        <w:ind w:firstLineChars="200" w:firstLine="420"/>
      </w:pPr>
      <w:r w:rsidRPr="00A456F3">
        <w:t xml:space="preserve">2. </w:t>
      </w:r>
      <w:r w:rsidRPr="00A456F3">
        <w:rPr>
          <w:rFonts w:cs="宋体" w:hint="eastAsia"/>
        </w:rPr>
        <w:t>实验内容</w:t>
      </w:r>
    </w:p>
    <w:p w:rsidR="007C51D4" w:rsidRPr="00A456F3" w:rsidRDefault="007C51D4" w:rsidP="00F24D96">
      <w:pPr>
        <w:spacing w:line="276" w:lineRule="auto"/>
        <w:ind w:firstLineChars="200" w:firstLine="420"/>
      </w:pPr>
      <w:r w:rsidRPr="00A456F3">
        <w:rPr>
          <w:rFonts w:cs="宋体" w:hint="eastAsia"/>
        </w:rPr>
        <w:t>用户管理；设置电子印章和证书管理；基础信息添加与发布；资料的签收与查看；证书的查看。</w:t>
      </w:r>
    </w:p>
    <w:p w:rsidR="007C51D4" w:rsidRPr="00A456F3" w:rsidRDefault="007C51D4" w:rsidP="00F24D96">
      <w:pPr>
        <w:spacing w:line="276" w:lineRule="auto"/>
        <w:ind w:firstLineChars="200" w:firstLine="420"/>
      </w:pPr>
    </w:p>
    <w:p w:rsidR="007C51D4" w:rsidRPr="00A456F3" w:rsidRDefault="007C51D4" w:rsidP="00F24D96">
      <w:pPr>
        <w:spacing w:line="276" w:lineRule="auto"/>
        <w:ind w:firstLineChars="200" w:firstLine="420"/>
      </w:pPr>
      <w:r w:rsidRPr="00A456F3">
        <w:rPr>
          <w:rFonts w:cs="宋体" w:hint="eastAsia"/>
        </w:rPr>
        <w:t>实验</w:t>
      </w:r>
      <w:r w:rsidRPr="00A456F3">
        <w:t>3</w:t>
      </w:r>
      <w:r w:rsidRPr="00A456F3">
        <w:rPr>
          <w:rFonts w:cs="宋体" w:hint="eastAsia"/>
        </w:rPr>
        <w:t>：政府信息门户操作</w:t>
      </w:r>
    </w:p>
    <w:p w:rsidR="007C51D4" w:rsidRPr="00A456F3" w:rsidRDefault="007C51D4" w:rsidP="00F24D96">
      <w:pPr>
        <w:spacing w:line="276" w:lineRule="auto"/>
        <w:ind w:firstLineChars="200" w:firstLine="420"/>
      </w:pPr>
      <w:r w:rsidRPr="00A456F3">
        <w:t xml:space="preserve">1. </w:t>
      </w:r>
      <w:r w:rsidRPr="00A456F3">
        <w:rPr>
          <w:rFonts w:cs="宋体" w:hint="eastAsia"/>
        </w:rPr>
        <w:t>实验目的</w:t>
      </w:r>
    </w:p>
    <w:p w:rsidR="007C51D4" w:rsidRPr="00A456F3" w:rsidRDefault="007C51D4" w:rsidP="00F24D96">
      <w:pPr>
        <w:spacing w:line="276" w:lineRule="auto"/>
        <w:ind w:firstLineChars="200" w:firstLine="420"/>
      </w:pPr>
      <w:r w:rsidRPr="00A456F3">
        <w:rPr>
          <w:rFonts w:cs="宋体" w:hint="eastAsia"/>
        </w:rPr>
        <w:t>初步掌握政府信息门户的相关知识点；了解完成政府信息门户所涉及的角色，以及各角色所涉及的功能；了解政府信息门户系统中的流程。</w:t>
      </w:r>
    </w:p>
    <w:p w:rsidR="007C51D4" w:rsidRPr="00A456F3" w:rsidRDefault="007C51D4" w:rsidP="00F24D96">
      <w:pPr>
        <w:spacing w:line="276" w:lineRule="auto"/>
        <w:ind w:firstLineChars="200" w:firstLine="420"/>
      </w:pPr>
      <w:r w:rsidRPr="00A456F3">
        <w:t xml:space="preserve">2. </w:t>
      </w:r>
      <w:r w:rsidRPr="00A456F3">
        <w:rPr>
          <w:rFonts w:cs="宋体" w:hint="eastAsia"/>
        </w:rPr>
        <w:t>实验内容</w:t>
      </w:r>
    </w:p>
    <w:p w:rsidR="007C51D4" w:rsidRPr="00A456F3" w:rsidRDefault="007C51D4" w:rsidP="00F24D96">
      <w:pPr>
        <w:spacing w:line="276" w:lineRule="auto"/>
        <w:ind w:firstLineChars="200" w:firstLine="420"/>
      </w:pPr>
      <w:r w:rsidRPr="00A456F3">
        <w:rPr>
          <w:rFonts w:cs="宋体" w:hint="eastAsia"/>
        </w:rPr>
        <w:t>政府信息门户后台管理（目录管理、链接管理、登录框管理、信息管理等）；政府信息门户前台操作。</w:t>
      </w:r>
    </w:p>
    <w:p w:rsidR="007C51D4" w:rsidRPr="00A456F3" w:rsidRDefault="007C51D4" w:rsidP="00F24D96">
      <w:pPr>
        <w:spacing w:line="276" w:lineRule="auto"/>
        <w:ind w:firstLineChars="200" w:firstLine="420"/>
      </w:pPr>
    </w:p>
    <w:p w:rsidR="007C51D4" w:rsidRPr="00A456F3" w:rsidRDefault="007C51D4" w:rsidP="00F24D96">
      <w:pPr>
        <w:spacing w:line="276" w:lineRule="auto"/>
        <w:ind w:firstLineChars="200" w:firstLine="420"/>
      </w:pPr>
      <w:r w:rsidRPr="00A456F3">
        <w:rPr>
          <w:rFonts w:cs="宋体" w:hint="eastAsia"/>
        </w:rPr>
        <w:t>实验</w:t>
      </w:r>
      <w:r w:rsidRPr="00A456F3">
        <w:t>4</w:t>
      </w:r>
      <w:r w:rsidRPr="00A456F3">
        <w:rPr>
          <w:rFonts w:cs="宋体" w:hint="eastAsia"/>
        </w:rPr>
        <w:t>：政府行政审批操作</w:t>
      </w:r>
    </w:p>
    <w:p w:rsidR="007C51D4" w:rsidRPr="00A456F3" w:rsidRDefault="007C51D4" w:rsidP="00F24D96">
      <w:pPr>
        <w:spacing w:line="276" w:lineRule="auto"/>
        <w:ind w:firstLineChars="200" w:firstLine="420"/>
      </w:pPr>
      <w:r w:rsidRPr="00A456F3">
        <w:t xml:space="preserve">1. </w:t>
      </w:r>
      <w:r w:rsidRPr="00A456F3">
        <w:rPr>
          <w:rFonts w:cs="宋体" w:hint="eastAsia"/>
        </w:rPr>
        <w:t>实验目的</w:t>
      </w:r>
    </w:p>
    <w:p w:rsidR="007C51D4" w:rsidRPr="00A456F3" w:rsidRDefault="007C51D4" w:rsidP="00F24D96">
      <w:pPr>
        <w:spacing w:line="276" w:lineRule="auto"/>
        <w:ind w:firstLineChars="200" w:firstLine="420"/>
      </w:pPr>
      <w:r w:rsidRPr="00A456F3">
        <w:rPr>
          <w:rFonts w:cs="宋体" w:hint="eastAsia"/>
        </w:rPr>
        <w:t>初步掌握行政审批的相关知识点；了解完成行政审批系统所涉及的角色，以及各角色所涉及的功能；了解行政审批系统中的流程。</w:t>
      </w:r>
    </w:p>
    <w:p w:rsidR="007C51D4" w:rsidRPr="00A456F3" w:rsidRDefault="007C51D4" w:rsidP="00F24D96">
      <w:pPr>
        <w:spacing w:line="276" w:lineRule="auto"/>
        <w:ind w:firstLineChars="200" w:firstLine="420"/>
      </w:pPr>
      <w:r w:rsidRPr="00A456F3">
        <w:t xml:space="preserve">2. </w:t>
      </w:r>
      <w:r w:rsidRPr="00A456F3">
        <w:rPr>
          <w:rFonts w:cs="宋体" w:hint="eastAsia"/>
        </w:rPr>
        <w:t>实验内容</w:t>
      </w:r>
    </w:p>
    <w:p w:rsidR="007C51D4" w:rsidRPr="00A456F3" w:rsidRDefault="007C51D4" w:rsidP="00F24D96">
      <w:pPr>
        <w:spacing w:line="276" w:lineRule="auto"/>
        <w:ind w:firstLineChars="200" w:firstLine="420"/>
      </w:pPr>
      <w:r w:rsidRPr="00A456F3">
        <w:rPr>
          <w:rFonts w:cs="宋体" w:hint="eastAsia"/>
        </w:rPr>
        <w:t>完成某项行政审批事项；根据案例文档定义行政事项并完成此行政审批事项；完成某项并联审批事项；根据案例文档定义简单并联审批事项并完成此项并联审批事项；根据案例文档定义复杂并联审批事项并完成此项并联审批事项。</w:t>
      </w:r>
    </w:p>
    <w:p w:rsidR="007C51D4" w:rsidRPr="00A456F3" w:rsidRDefault="007C51D4" w:rsidP="00F24D96">
      <w:pPr>
        <w:spacing w:line="276" w:lineRule="auto"/>
        <w:ind w:firstLineChars="200" w:firstLine="420"/>
      </w:pPr>
    </w:p>
    <w:p w:rsidR="007C51D4" w:rsidRPr="00A456F3" w:rsidRDefault="007C51D4" w:rsidP="00F24D96">
      <w:pPr>
        <w:spacing w:line="276" w:lineRule="auto"/>
        <w:ind w:firstLineChars="200" w:firstLine="420"/>
      </w:pPr>
      <w:r w:rsidRPr="00A456F3">
        <w:rPr>
          <w:rFonts w:cs="宋体" w:hint="eastAsia"/>
        </w:rPr>
        <w:t>实验</w:t>
      </w:r>
      <w:r w:rsidRPr="00A456F3">
        <w:t>5</w:t>
      </w:r>
      <w:r w:rsidRPr="00A456F3">
        <w:rPr>
          <w:rFonts w:cs="宋体" w:hint="eastAsia"/>
        </w:rPr>
        <w:t>：政府招标采购操作</w:t>
      </w:r>
    </w:p>
    <w:p w:rsidR="007C51D4" w:rsidRPr="00A456F3" w:rsidRDefault="007C51D4" w:rsidP="00F24D96">
      <w:pPr>
        <w:spacing w:line="276" w:lineRule="auto"/>
        <w:ind w:firstLineChars="200" w:firstLine="420"/>
      </w:pPr>
      <w:r w:rsidRPr="00A456F3">
        <w:t xml:space="preserve">1. </w:t>
      </w:r>
      <w:r w:rsidRPr="00A456F3">
        <w:rPr>
          <w:rFonts w:cs="宋体" w:hint="eastAsia"/>
        </w:rPr>
        <w:t>实验目的</w:t>
      </w:r>
    </w:p>
    <w:p w:rsidR="007C51D4" w:rsidRPr="00A456F3" w:rsidRDefault="007C51D4" w:rsidP="00F24D96">
      <w:pPr>
        <w:spacing w:line="276" w:lineRule="auto"/>
        <w:ind w:firstLineChars="200" w:firstLine="420"/>
      </w:pPr>
      <w:r w:rsidRPr="00A456F3">
        <w:rPr>
          <w:rFonts w:cs="宋体" w:hint="eastAsia"/>
        </w:rPr>
        <w:t>掌握招投标管理机构对供应商、采购商和评标专家的审核、管理，以及对每一个招投标项目的跟踪管理；了解企业如何制定及提交采购项目；掌握供应商如何申请投标，如何填写标书及提交，并对招标过程和结果提出合理质疑；掌握评标专家如何对采购项目进行评标。</w:t>
      </w:r>
    </w:p>
    <w:p w:rsidR="007C51D4" w:rsidRPr="00A456F3" w:rsidRDefault="007C51D4" w:rsidP="00F24D96">
      <w:pPr>
        <w:spacing w:line="276" w:lineRule="auto"/>
        <w:ind w:firstLineChars="200" w:firstLine="420"/>
      </w:pPr>
      <w:r w:rsidRPr="00A456F3">
        <w:t xml:space="preserve">2. </w:t>
      </w:r>
      <w:r w:rsidRPr="00A456F3">
        <w:rPr>
          <w:rFonts w:cs="宋体" w:hint="eastAsia"/>
        </w:rPr>
        <w:t>实验内容</w:t>
      </w:r>
    </w:p>
    <w:p w:rsidR="007C51D4" w:rsidRPr="00A456F3" w:rsidRDefault="007C51D4" w:rsidP="00F24D96">
      <w:pPr>
        <w:spacing w:line="276" w:lineRule="auto"/>
        <w:ind w:firstLineChars="200" w:firstLine="420"/>
      </w:pPr>
      <w:r w:rsidRPr="00A456F3">
        <w:rPr>
          <w:rFonts w:cs="宋体" w:hint="eastAsia"/>
        </w:rPr>
        <w:t>注册账号，填写基本信息；招投标项目的建立；招投标项目的评审和中标；招投标项目的后期业务处理。</w:t>
      </w:r>
    </w:p>
    <w:p w:rsidR="007C51D4" w:rsidRPr="00A456F3" w:rsidRDefault="007C51D4" w:rsidP="00F24D96">
      <w:pPr>
        <w:spacing w:line="276" w:lineRule="auto"/>
        <w:ind w:firstLineChars="200" w:firstLine="420"/>
      </w:pPr>
    </w:p>
    <w:p w:rsidR="007C51D4" w:rsidRPr="00A456F3" w:rsidRDefault="007C51D4" w:rsidP="00F24D96">
      <w:pPr>
        <w:spacing w:line="276" w:lineRule="auto"/>
        <w:ind w:firstLineChars="200" w:firstLine="420"/>
      </w:pPr>
      <w:r w:rsidRPr="00A456F3">
        <w:rPr>
          <w:rFonts w:cs="宋体" w:hint="eastAsia"/>
        </w:rPr>
        <w:t>实验</w:t>
      </w:r>
      <w:r w:rsidRPr="00A456F3">
        <w:t>6</w:t>
      </w:r>
      <w:r w:rsidRPr="00A456F3">
        <w:rPr>
          <w:rFonts w:cs="宋体" w:hint="eastAsia"/>
        </w:rPr>
        <w:t>：国有资产管理</w:t>
      </w:r>
    </w:p>
    <w:p w:rsidR="007C51D4" w:rsidRPr="00A456F3" w:rsidRDefault="007C51D4" w:rsidP="00F24D96">
      <w:pPr>
        <w:spacing w:line="276" w:lineRule="auto"/>
        <w:ind w:firstLineChars="200" w:firstLine="420"/>
      </w:pPr>
      <w:r w:rsidRPr="00A456F3">
        <w:t xml:space="preserve">1. </w:t>
      </w:r>
      <w:r w:rsidRPr="00A456F3">
        <w:rPr>
          <w:rFonts w:cs="宋体" w:hint="eastAsia"/>
        </w:rPr>
        <w:t>实验目的</w:t>
      </w:r>
    </w:p>
    <w:p w:rsidR="007C51D4" w:rsidRPr="00A456F3" w:rsidRDefault="007C51D4" w:rsidP="00F24D96">
      <w:pPr>
        <w:spacing w:line="276" w:lineRule="auto"/>
        <w:ind w:firstLineChars="200" w:firstLine="420"/>
      </w:pPr>
      <w:r w:rsidRPr="00A456F3">
        <w:rPr>
          <w:rFonts w:cs="宋体" w:hint="eastAsia"/>
        </w:rPr>
        <w:t>初步掌握国有资产管理的相关知识点；了解完成国有资产管理所涉及的角色，以及各角色所涉及的功能；了解国有资产管理系统中的相关流程。</w:t>
      </w:r>
    </w:p>
    <w:p w:rsidR="007C51D4" w:rsidRPr="00A456F3" w:rsidRDefault="007C51D4" w:rsidP="00F24D96">
      <w:pPr>
        <w:spacing w:line="276" w:lineRule="auto"/>
        <w:ind w:firstLineChars="200" w:firstLine="420"/>
      </w:pPr>
      <w:r w:rsidRPr="00A456F3">
        <w:t xml:space="preserve">2. </w:t>
      </w:r>
      <w:r w:rsidRPr="00A456F3">
        <w:rPr>
          <w:rFonts w:cs="宋体" w:hint="eastAsia"/>
        </w:rPr>
        <w:t>实验内容</w:t>
      </w:r>
    </w:p>
    <w:p w:rsidR="007C51D4" w:rsidRPr="00A456F3" w:rsidRDefault="007C51D4" w:rsidP="00F24D96">
      <w:pPr>
        <w:spacing w:line="276" w:lineRule="auto"/>
        <w:ind w:firstLineChars="200" w:firstLine="420"/>
      </w:pPr>
      <w:r w:rsidRPr="00A456F3">
        <w:rPr>
          <w:rFonts w:cs="宋体" w:hint="eastAsia"/>
        </w:rPr>
        <w:t>基础信息维护；资产管理；资产领用与归还资产异常处理；公共信息发布；资产综合查询。</w:t>
      </w:r>
    </w:p>
    <w:p w:rsidR="007C51D4" w:rsidRPr="00A456F3" w:rsidRDefault="007C51D4" w:rsidP="00F24D96">
      <w:pPr>
        <w:spacing w:line="276" w:lineRule="auto"/>
        <w:ind w:firstLineChars="200" w:firstLine="420"/>
      </w:pPr>
    </w:p>
    <w:p w:rsidR="007C51D4" w:rsidRPr="00A456F3" w:rsidRDefault="007C51D4" w:rsidP="00F24D96">
      <w:pPr>
        <w:spacing w:line="276" w:lineRule="auto"/>
        <w:ind w:firstLineChars="200" w:firstLine="420"/>
      </w:pPr>
      <w:r w:rsidRPr="00A456F3">
        <w:rPr>
          <w:rFonts w:cs="宋体" w:hint="eastAsia"/>
        </w:rPr>
        <w:t>实验</w:t>
      </w:r>
      <w:r w:rsidRPr="00A456F3">
        <w:t>7</w:t>
      </w:r>
      <w:r w:rsidRPr="00A456F3">
        <w:rPr>
          <w:rFonts w:cs="宋体" w:hint="eastAsia"/>
        </w:rPr>
        <w:t>：档案管理</w:t>
      </w:r>
    </w:p>
    <w:p w:rsidR="007C51D4" w:rsidRPr="00A456F3" w:rsidRDefault="007C51D4" w:rsidP="00F24D96">
      <w:pPr>
        <w:spacing w:line="276" w:lineRule="auto"/>
        <w:ind w:firstLineChars="200" w:firstLine="420"/>
      </w:pPr>
      <w:r w:rsidRPr="00A456F3">
        <w:t xml:space="preserve">1. </w:t>
      </w:r>
      <w:r w:rsidRPr="00A456F3">
        <w:rPr>
          <w:rFonts w:cs="宋体" w:hint="eastAsia"/>
        </w:rPr>
        <w:t>实验目的</w:t>
      </w:r>
    </w:p>
    <w:p w:rsidR="007C51D4" w:rsidRPr="00A456F3" w:rsidRDefault="007C51D4" w:rsidP="00F24D96">
      <w:pPr>
        <w:spacing w:line="276" w:lineRule="auto"/>
        <w:ind w:firstLineChars="200" w:firstLine="420"/>
      </w:pPr>
      <w:r w:rsidRPr="00A456F3">
        <w:rPr>
          <w:rFonts w:cs="宋体" w:hint="eastAsia"/>
        </w:rPr>
        <w:t>初步掌握档案管理的相关知识点；了解档案管理系统所涉及的角色，以及各角色所涉及的功能；了解档案管理的相关流程。</w:t>
      </w:r>
    </w:p>
    <w:p w:rsidR="007C51D4" w:rsidRPr="00A456F3" w:rsidRDefault="007C51D4" w:rsidP="00F24D96">
      <w:pPr>
        <w:spacing w:line="276" w:lineRule="auto"/>
        <w:ind w:firstLineChars="200" w:firstLine="420"/>
      </w:pPr>
      <w:r w:rsidRPr="00A456F3">
        <w:lastRenderedPageBreak/>
        <w:t xml:space="preserve">2. </w:t>
      </w:r>
      <w:r w:rsidRPr="00A456F3">
        <w:rPr>
          <w:rFonts w:cs="宋体" w:hint="eastAsia"/>
        </w:rPr>
        <w:t>实验内容</w:t>
      </w:r>
    </w:p>
    <w:p w:rsidR="007C51D4" w:rsidRDefault="007C51D4" w:rsidP="00F24D96">
      <w:pPr>
        <w:spacing w:line="276" w:lineRule="auto"/>
        <w:ind w:firstLineChars="200" w:firstLine="420"/>
      </w:pPr>
      <w:r w:rsidRPr="00A456F3">
        <w:rPr>
          <w:rFonts w:cs="宋体" w:hint="eastAsia"/>
        </w:rPr>
        <w:t>档案馆信息与系统配置项维护；角色和用户权限维护；档案日志信息管理；档案收集和审核；档案编目；档案提交入库、接收入库；档案保管信息维护；档案鉴定信息维护；档案技术处理；档案编研、发布；主题，专题，事项维护；档案转出信息维护；档案销毁；档案检索、统计；数字化预警设置。</w:t>
      </w:r>
    </w:p>
    <w:p w:rsidR="007C51D4" w:rsidRDefault="007C51D4" w:rsidP="00F24D96">
      <w:pPr>
        <w:spacing w:line="276" w:lineRule="auto"/>
        <w:ind w:firstLineChars="200" w:firstLine="420"/>
      </w:pPr>
      <w:r>
        <w:t xml:space="preserve"> </w:t>
      </w:r>
    </w:p>
    <w:p w:rsidR="007C51D4" w:rsidRPr="00796E10" w:rsidRDefault="007C51D4" w:rsidP="00F24D96">
      <w:pPr>
        <w:spacing w:before="156" w:after="156" w:line="276" w:lineRule="auto"/>
        <w:ind w:firstLineChars="200" w:firstLine="482"/>
        <w:rPr>
          <w:b/>
          <w:bCs/>
          <w:sz w:val="24"/>
          <w:szCs w:val="24"/>
        </w:rPr>
      </w:pPr>
      <w:r w:rsidRPr="00796E10">
        <w:rPr>
          <w:rFonts w:cs="宋体" w:hint="eastAsia"/>
          <w:b/>
          <w:bCs/>
          <w:sz w:val="24"/>
          <w:szCs w:val="24"/>
        </w:rPr>
        <w:t>三、</w:t>
      </w:r>
      <w:r>
        <w:rPr>
          <w:b/>
          <w:bCs/>
          <w:sz w:val="24"/>
          <w:szCs w:val="24"/>
        </w:rPr>
        <w:t xml:space="preserve"> </w:t>
      </w:r>
      <w:r w:rsidRPr="00796E10">
        <w:rPr>
          <w:rFonts w:cs="宋体" w:hint="eastAsia"/>
          <w:b/>
          <w:bCs/>
          <w:sz w:val="24"/>
          <w:szCs w:val="24"/>
        </w:rPr>
        <w:t>学时分配表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972"/>
        <w:gridCol w:w="769"/>
        <w:gridCol w:w="769"/>
        <w:gridCol w:w="769"/>
        <w:gridCol w:w="769"/>
        <w:gridCol w:w="769"/>
      </w:tblGrid>
      <w:tr w:rsidR="007C51D4" w:rsidRPr="00796E10">
        <w:trPr>
          <w:trHeight w:val="563"/>
          <w:jc w:val="center"/>
        </w:trPr>
        <w:tc>
          <w:tcPr>
            <w:tcW w:w="688" w:type="dxa"/>
            <w:vAlign w:val="center"/>
          </w:tcPr>
          <w:p w:rsidR="007C51D4" w:rsidRPr="00796E10" w:rsidRDefault="007C51D4" w:rsidP="00F24D96">
            <w:pPr>
              <w:widowControl/>
              <w:spacing w:line="276" w:lineRule="auto"/>
              <w:jc w:val="center"/>
              <w:rPr>
                <w:rFonts w:ascii="宋体"/>
                <w:kern w:val="0"/>
              </w:rPr>
            </w:pPr>
            <w:r w:rsidRPr="00796E10">
              <w:rPr>
                <w:rFonts w:ascii="宋体" w:hAnsi="宋体" w:cs="宋体" w:hint="eastAsia"/>
                <w:kern w:val="0"/>
              </w:rPr>
              <w:t>序号</w:t>
            </w:r>
          </w:p>
        </w:tc>
        <w:tc>
          <w:tcPr>
            <w:tcW w:w="3972" w:type="dxa"/>
            <w:vAlign w:val="center"/>
          </w:tcPr>
          <w:p w:rsidR="007C51D4" w:rsidRPr="00796E10" w:rsidRDefault="007C51D4" w:rsidP="00F24D96">
            <w:pPr>
              <w:widowControl/>
              <w:spacing w:line="276" w:lineRule="auto"/>
              <w:jc w:val="center"/>
              <w:rPr>
                <w:rFonts w:ascii="宋体"/>
                <w:kern w:val="0"/>
              </w:rPr>
            </w:pPr>
            <w:r w:rsidRPr="00796E10">
              <w:rPr>
                <w:rFonts w:ascii="宋体" w:hAnsi="宋体" w:cs="宋体" w:hint="eastAsia"/>
                <w:kern w:val="0"/>
              </w:rPr>
              <w:t>课程内容</w:t>
            </w:r>
          </w:p>
        </w:tc>
        <w:tc>
          <w:tcPr>
            <w:tcW w:w="769" w:type="dxa"/>
            <w:vAlign w:val="center"/>
          </w:tcPr>
          <w:p w:rsidR="007C51D4" w:rsidRPr="00796E10" w:rsidRDefault="007C51D4" w:rsidP="00F24D96">
            <w:pPr>
              <w:widowControl/>
              <w:spacing w:line="276" w:lineRule="auto"/>
              <w:jc w:val="center"/>
              <w:rPr>
                <w:rFonts w:ascii="宋体"/>
                <w:kern w:val="0"/>
              </w:rPr>
            </w:pPr>
            <w:r w:rsidRPr="00796E10">
              <w:rPr>
                <w:rFonts w:ascii="宋体" w:hAnsi="宋体" w:cs="宋体" w:hint="eastAsia"/>
                <w:kern w:val="0"/>
              </w:rPr>
              <w:t>讲课学时</w:t>
            </w:r>
          </w:p>
        </w:tc>
        <w:tc>
          <w:tcPr>
            <w:tcW w:w="769" w:type="dxa"/>
            <w:vAlign w:val="center"/>
          </w:tcPr>
          <w:p w:rsidR="007C51D4" w:rsidRPr="00796E10" w:rsidRDefault="007C51D4" w:rsidP="00F24D96">
            <w:pPr>
              <w:widowControl/>
              <w:spacing w:line="276" w:lineRule="auto"/>
              <w:jc w:val="center"/>
              <w:rPr>
                <w:rFonts w:ascii="宋体"/>
                <w:kern w:val="0"/>
              </w:rPr>
            </w:pPr>
            <w:r w:rsidRPr="00796E10">
              <w:rPr>
                <w:rFonts w:ascii="宋体" w:hAnsi="宋体" w:cs="宋体" w:hint="eastAsia"/>
                <w:kern w:val="0"/>
              </w:rPr>
              <w:t>实验学时</w:t>
            </w:r>
          </w:p>
        </w:tc>
        <w:tc>
          <w:tcPr>
            <w:tcW w:w="769" w:type="dxa"/>
          </w:tcPr>
          <w:p w:rsidR="007C51D4" w:rsidRPr="00796E10" w:rsidRDefault="007C51D4" w:rsidP="00F24D96">
            <w:pPr>
              <w:widowControl/>
              <w:spacing w:line="276" w:lineRule="auto"/>
              <w:jc w:val="center"/>
              <w:rPr>
                <w:rFonts w:ascii="宋体"/>
                <w:kern w:val="0"/>
              </w:rPr>
            </w:pPr>
            <w:r w:rsidRPr="00796E10">
              <w:rPr>
                <w:rFonts w:ascii="宋体" w:hAnsi="宋体" w:cs="宋体" w:hint="eastAsia"/>
                <w:kern w:val="0"/>
              </w:rPr>
              <w:t>实践学时</w:t>
            </w:r>
          </w:p>
        </w:tc>
        <w:tc>
          <w:tcPr>
            <w:tcW w:w="769" w:type="dxa"/>
            <w:vAlign w:val="center"/>
          </w:tcPr>
          <w:p w:rsidR="007C51D4" w:rsidRPr="00796E10" w:rsidRDefault="007C51D4" w:rsidP="00F24D96">
            <w:pPr>
              <w:widowControl/>
              <w:spacing w:line="276" w:lineRule="auto"/>
              <w:jc w:val="center"/>
              <w:rPr>
                <w:rFonts w:ascii="宋体"/>
                <w:kern w:val="0"/>
              </w:rPr>
            </w:pPr>
            <w:r w:rsidRPr="00796E10">
              <w:rPr>
                <w:rFonts w:ascii="宋体" w:hAnsi="宋体" w:cs="宋体" w:hint="eastAsia"/>
                <w:kern w:val="0"/>
              </w:rPr>
              <w:t>上机学时</w:t>
            </w:r>
          </w:p>
        </w:tc>
        <w:tc>
          <w:tcPr>
            <w:tcW w:w="769" w:type="dxa"/>
            <w:vAlign w:val="center"/>
          </w:tcPr>
          <w:p w:rsidR="007C51D4" w:rsidRPr="00796E10" w:rsidRDefault="007C51D4" w:rsidP="00F24D96">
            <w:pPr>
              <w:widowControl/>
              <w:spacing w:line="276" w:lineRule="auto"/>
              <w:jc w:val="center"/>
              <w:rPr>
                <w:rFonts w:ascii="宋体"/>
                <w:kern w:val="0"/>
              </w:rPr>
            </w:pPr>
            <w:r w:rsidRPr="00796E10">
              <w:rPr>
                <w:rFonts w:ascii="宋体" w:hAnsi="宋体" w:cs="宋体" w:hint="eastAsia"/>
                <w:kern w:val="0"/>
              </w:rPr>
              <w:t>小计</w:t>
            </w:r>
          </w:p>
        </w:tc>
      </w:tr>
      <w:tr w:rsidR="007C51D4" w:rsidRPr="00796E10">
        <w:trPr>
          <w:trHeight w:val="272"/>
          <w:jc w:val="center"/>
        </w:trPr>
        <w:tc>
          <w:tcPr>
            <w:tcW w:w="688"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t>1</w:t>
            </w:r>
          </w:p>
        </w:tc>
        <w:tc>
          <w:tcPr>
            <w:tcW w:w="3972"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rPr>
                <w:rFonts w:cs="宋体" w:hint="eastAsia"/>
              </w:rPr>
              <w:t>政府办公自动化系统</w:t>
            </w:r>
            <w:r w:rsidRPr="00544F25">
              <w:t xml:space="preserve"> </w:t>
            </w:r>
          </w:p>
        </w:tc>
        <w:tc>
          <w:tcPr>
            <w:tcW w:w="769" w:type="dxa"/>
            <w:vAlign w:val="center"/>
          </w:tcPr>
          <w:p w:rsidR="007C51D4" w:rsidRPr="00796E10" w:rsidRDefault="007C51D4" w:rsidP="00F24D96">
            <w:pPr>
              <w:widowControl/>
              <w:spacing w:line="276" w:lineRule="auto"/>
              <w:jc w:val="center"/>
              <w:rPr>
                <w:rFonts w:ascii="宋体"/>
                <w:kern w:val="0"/>
                <w:sz w:val="18"/>
                <w:szCs w:val="18"/>
              </w:rPr>
            </w:pPr>
            <w:r>
              <w:rPr>
                <w:rFonts w:ascii="宋体" w:hAnsi="宋体" w:cs="宋体"/>
                <w:kern w:val="0"/>
                <w:sz w:val="18"/>
                <w:szCs w:val="18"/>
              </w:rPr>
              <w:t>1</w:t>
            </w:r>
          </w:p>
        </w:tc>
        <w:tc>
          <w:tcPr>
            <w:tcW w:w="769" w:type="dxa"/>
            <w:tcBorders>
              <w:top w:val="outset" w:sz="6" w:space="0" w:color="auto"/>
              <w:left w:val="outset" w:sz="6" w:space="0" w:color="auto"/>
              <w:bottom w:val="outset" w:sz="6" w:space="0" w:color="auto"/>
              <w:right w:val="outset" w:sz="6" w:space="0" w:color="auto"/>
            </w:tcBorders>
          </w:tcPr>
          <w:p w:rsidR="007C51D4" w:rsidRPr="00A456F3" w:rsidRDefault="007C51D4" w:rsidP="00F24D96">
            <w:pPr>
              <w:spacing w:line="276" w:lineRule="auto"/>
              <w:jc w:val="center"/>
              <w:rPr>
                <w:sz w:val="18"/>
                <w:szCs w:val="18"/>
              </w:rPr>
            </w:pPr>
            <w:r>
              <w:rPr>
                <w:sz w:val="18"/>
                <w:szCs w:val="18"/>
              </w:rPr>
              <w:t>2</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vAlign w:val="center"/>
          </w:tcPr>
          <w:p w:rsidR="007C51D4" w:rsidRPr="00796E10" w:rsidRDefault="007C51D4" w:rsidP="00F24D96">
            <w:pPr>
              <w:spacing w:line="276" w:lineRule="auto"/>
              <w:jc w:val="center"/>
              <w:rPr>
                <w:rFonts w:ascii="宋体"/>
                <w:sz w:val="18"/>
                <w:szCs w:val="18"/>
              </w:rPr>
            </w:pPr>
            <w:r w:rsidRPr="00796E10">
              <w:rPr>
                <w:rFonts w:ascii="宋体" w:hAnsi="宋体" w:cs="宋体" w:hint="eastAsia"/>
                <w:sz w:val="18"/>
                <w:szCs w:val="18"/>
              </w:rPr>
              <w:t>必做</w:t>
            </w:r>
          </w:p>
        </w:tc>
      </w:tr>
      <w:tr w:rsidR="007C51D4" w:rsidRPr="00796E10">
        <w:trPr>
          <w:trHeight w:val="272"/>
          <w:jc w:val="center"/>
        </w:trPr>
        <w:tc>
          <w:tcPr>
            <w:tcW w:w="688"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t>2</w:t>
            </w:r>
          </w:p>
        </w:tc>
        <w:tc>
          <w:tcPr>
            <w:tcW w:w="3972"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rPr>
                <w:rFonts w:cs="宋体" w:hint="eastAsia"/>
              </w:rPr>
              <w:t>政府信息门户</w:t>
            </w:r>
          </w:p>
        </w:tc>
        <w:tc>
          <w:tcPr>
            <w:tcW w:w="769" w:type="dxa"/>
            <w:vAlign w:val="center"/>
          </w:tcPr>
          <w:p w:rsidR="007C51D4" w:rsidRPr="00796E10" w:rsidRDefault="007C51D4" w:rsidP="00F24D96">
            <w:pPr>
              <w:widowControl/>
              <w:spacing w:line="276" w:lineRule="auto"/>
              <w:jc w:val="center"/>
              <w:rPr>
                <w:rFonts w:ascii="宋体"/>
                <w:kern w:val="0"/>
                <w:sz w:val="18"/>
                <w:szCs w:val="18"/>
              </w:rPr>
            </w:pPr>
            <w:r>
              <w:rPr>
                <w:rFonts w:ascii="宋体" w:hAnsi="宋体" w:cs="宋体"/>
                <w:kern w:val="0"/>
                <w:sz w:val="18"/>
                <w:szCs w:val="18"/>
              </w:rPr>
              <w:t>1</w:t>
            </w:r>
          </w:p>
        </w:tc>
        <w:tc>
          <w:tcPr>
            <w:tcW w:w="769" w:type="dxa"/>
            <w:tcBorders>
              <w:top w:val="outset" w:sz="6" w:space="0" w:color="auto"/>
              <w:left w:val="outset" w:sz="6" w:space="0" w:color="auto"/>
              <w:bottom w:val="outset" w:sz="6" w:space="0" w:color="auto"/>
              <w:right w:val="outset" w:sz="6" w:space="0" w:color="auto"/>
            </w:tcBorders>
          </w:tcPr>
          <w:p w:rsidR="007C51D4" w:rsidRPr="00A456F3" w:rsidRDefault="007C51D4" w:rsidP="00F24D96">
            <w:pPr>
              <w:spacing w:line="276" w:lineRule="auto"/>
              <w:jc w:val="center"/>
              <w:rPr>
                <w:sz w:val="18"/>
                <w:szCs w:val="18"/>
              </w:rPr>
            </w:pPr>
            <w:r>
              <w:rPr>
                <w:sz w:val="18"/>
                <w:szCs w:val="18"/>
              </w:rPr>
              <w:t>2</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vAlign w:val="center"/>
          </w:tcPr>
          <w:p w:rsidR="007C51D4" w:rsidRPr="00796E10" w:rsidRDefault="007C51D4" w:rsidP="00F24D96">
            <w:pPr>
              <w:spacing w:line="276" w:lineRule="auto"/>
              <w:jc w:val="center"/>
              <w:rPr>
                <w:rFonts w:ascii="宋体"/>
                <w:sz w:val="18"/>
                <w:szCs w:val="18"/>
              </w:rPr>
            </w:pPr>
            <w:r w:rsidRPr="00796E10">
              <w:rPr>
                <w:rFonts w:ascii="宋体" w:hAnsi="宋体" w:cs="宋体" w:hint="eastAsia"/>
                <w:sz w:val="18"/>
                <w:szCs w:val="18"/>
              </w:rPr>
              <w:t>必做</w:t>
            </w:r>
          </w:p>
        </w:tc>
      </w:tr>
      <w:tr w:rsidR="007C51D4" w:rsidRPr="00796E10">
        <w:trPr>
          <w:trHeight w:val="290"/>
          <w:jc w:val="center"/>
        </w:trPr>
        <w:tc>
          <w:tcPr>
            <w:tcW w:w="688"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t>3</w:t>
            </w:r>
          </w:p>
        </w:tc>
        <w:tc>
          <w:tcPr>
            <w:tcW w:w="3972"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rPr>
                <w:rFonts w:cs="宋体" w:hint="eastAsia"/>
              </w:rPr>
              <w:t>行政审批系统</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tcPr>
          <w:p w:rsidR="007C51D4" w:rsidRPr="00A456F3" w:rsidRDefault="007C51D4" w:rsidP="00F24D96">
            <w:pPr>
              <w:spacing w:line="276" w:lineRule="auto"/>
              <w:jc w:val="center"/>
              <w:rPr>
                <w:sz w:val="18"/>
                <w:szCs w:val="18"/>
              </w:rPr>
            </w:pPr>
            <w:r>
              <w:rPr>
                <w:sz w:val="18"/>
                <w:szCs w:val="18"/>
              </w:rPr>
              <w:t>2</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vAlign w:val="center"/>
          </w:tcPr>
          <w:p w:rsidR="007C51D4" w:rsidRPr="00796E10" w:rsidRDefault="007C51D4" w:rsidP="00F24D96">
            <w:pPr>
              <w:spacing w:line="276" w:lineRule="auto"/>
              <w:jc w:val="center"/>
              <w:rPr>
                <w:rFonts w:ascii="宋体"/>
                <w:sz w:val="18"/>
                <w:szCs w:val="18"/>
              </w:rPr>
            </w:pPr>
            <w:r w:rsidRPr="00796E10">
              <w:rPr>
                <w:rFonts w:ascii="宋体" w:hAnsi="宋体" w:cs="宋体" w:hint="eastAsia"/>
                <w:sz w:val="18"/>
                <w:szCs w:val="18"/>
              </w:rPr>
              <w:t>必做</w:t>
            </w:r>
          </w:p>
        </w:tc>
      </w:tr>
      <w:tr w:rsidR="007C51D4" w:rsidRPr="00796E10">
        <w:trPr>
          <w:trHeight w:val="272"/>
          <w:jc w:val="center"/>
        </w:trPr>
        <w:tc>
          <w:tcPr>
            <w:tcW w:w="688"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t>4</w:t>
            </w:r>
          </w:p>
        </w:tc>
        <w:tc>
          <w:tcPr>
            <w:tcW w:w="3972"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rPr>
                <w:rFonts w:cs="宋体" w:hint="eastAsia"/>
              </w:rPr>
              <w:t>公文传输平台</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tcPr>
          <w:p w:rsidR="007C51D4" w:rsidRPr="00A456F3" w:rsidRDefault="007C51D4" w:rsidP="00F24D96">
            <w:pPr>
              <w:spacing w:line="276" w:lineRule="auto"/>
              <w:jc w:val="center"/>
              <w:rPr>
                <w:sz w:val="18"/>
                <w:szCs w:val="18"/>
              </w:rPr>
            </w:pPr>
            <w:r>
              <w:rPr>
                <w:sz w:val="18"/>
                <w:szCs w:val="18"/>
              </w:rPr>
              <w:t>2</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vAlign w:val="center"/>
          </w:tcPr>
          <w:p w:rsidR="007C51D4" w:rsidRPr="00796E10" w:rsidRDefault="007C51D4" w:rsidP="00F24D96">
            <w:pPr>
              <w:spacing w:line="276" w:lineRule="auto"/>
              <w:jc w:val="center"/>
              <w:rPr>
                <w:rFonts w:ascii="宋体"/>
                <w:sz w:val="18"/>
                <w:szCs w:val="18"/>
              </w:rPr>
            </w:pPr>
            <w:r w:rsidRPr="00796E10">
              <w:rPr>
                <w:rFonts w:ascii="宋体" w:hAnsi="宋体" w:cs="宋体" w:hint="eastAsia"/>
                <w:sz w:val="18"/>
                <w:szCs w:val="18"/>
              </w:rPr>
              <w:t>必做</w:t>
            </w:r>
          </w:p>
        </w:tc>
      </w:tr>
      <w:tr w:rsidR="007C51D4" w:rsidRPr="00796E10">
        <w:trPr>
          <w:trHeight w:val="272"/>
          <w:jc w:val="center"/>
        </w:trPr>
        <w:tc>
          <w:tcPr>
            <w:tcW w:w="688"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t>5</w:t>
            </w:r>
          </w:p>
        </w:tc>
        <w:tc>
          <w:tcPr>
            <w:tcW w:w="3972"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rPr>
                <w:rFonts w:cs="宋体" w:hint="eastAsia"/>
              </w:rPr>
              <w:t>招标采购平台</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tcPr>
          <w:p w:rsidR="007C51D4" w:rsidRPr="00A456F3" w:rsidRDefault="007C51D4" w:rsidP="00F24D96">
            <w:pPr>
              <w:spacing w:line="276" w:lineRule="auto"/>
              <w:jc w:val="center"/>
              <w:rPr>
                <w:sz w:val="18"/>
                <w:szCs w:val="18"/>
              </w:rPr>
            </w:pPr>
            <w:r>
              <w:rPr>
                <w:sz w:val="18"/>
                <w:szCs w:val="18"/>
              </w:rPr>
              <w:t>2</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vAlign w:val="center"/>
          </w:tcPr>
          <w:p w:rsidR="007C51D4" w:rsidRPr="00796E10" w:rsidRDefault="007C51D4" w:rsidP="00F24D96">
            <w:pPr>
              <w:spacing w:line="276" w:lineRule="auto"/>
              <w:jc w:val="center"/>
              <w:rPr>
                <w:rFonts w:ascii="宋体"/>
                <w:sz w:val="18"/>
                <w:szCs w:val="18"/>
              </w:rPr>
            </w:pPr>
            <w:r w:rsidRPr="00796E10">
              <w:rPr>
                <w:rFonts w:ascii="宋体" w:hAnsi="宋体" w:cs="宋体" w:hint="eastAsia"/>
                <w:sz w:val="18"/>
                <w:szCs w:val="18"/>
              </w:rPr>
              <w:t>必做</w:t>
            </w:r>
          </w:p>
        </w:tc>
      </w:tr>
      <w:tr w:rsidR="007C51D4" w:rsidRPr="00796E10">
        <w:trPr>
          <w:trHeight w:val="272"/>
          <w:jc w:val="center"/>
        </w:trPr>
        <w:tc>
          <w:tcPr>
            <w:tcW w:w="688"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t>6</w:t>
            </w:r>
          </w:p>
        </w:tc>
        <w:tc>
          <w:tcPr>
            <w:tcW w:w="3972"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rPr>
                <w:rFonts w:cs="宋体" w:hint="eastAsia"/>
              </w:rPr>
              <w:t>国有资产管理系统</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tcPr>
          <w:p w:rsidR="007C51D4" w:rsidRPr="00A456F3" w:rsidRDefault="007C51D4" w:rsidP="00F24D96">
            <w:pPr>
              <w:spacing w:line="276" w:lineRule="auto"/>
              <w:jc w:val="center"/>
              <w:rPr>
                <w:sz w:val="18"/>
                <w:szCs w:val="18"/>
              </w:rPr>
            </w:pPr>
            <w:r>
              <w:rPr>
                <w:sz w:val="18"/>
                <w:szCs w:val="18"/>
              </w:rPr>
              <w:t>2</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vAlign w:val="center"/>
          </w:tcPr>
          <w:p w:rsidR="007C51D4" w:rsidRPr="00796E10" w:rsidRDefault="007C51D4" w:rsidP="00F24D96">
            <w:pPr>
              <w:spacing w:line="276" w:lineRule="auto"/>
              <w:jc w:val="center"/>
              <w:rPr>
                <w:rFonts w:ascii="宋体"/>
                <w:sz w:val="18"/>
                <w:szCs w:val="18"/>
              </w:rPr>
            </w:pPr>
            <w:r w:rsidRPr="00796E10">
              <w:rPr>
                <w:rFonts w:ascii="宋体" w:hAnsi="宋体" w:cs="宋体" w:hint="eastAsia"/>
                <w:sz w:val="18"/>
                <w:szCs w:val="18"/>
              </w:rPr>
              <w:t>必做</w:t>
            </w:r>
          </w:p>
        </w:tc>
      </w:tr>
      <w:tr w:rsidR="007C51D4" w:rsidRPr="00796E10">
        <w:trPr>
          <w:trHeight w:val="272"/>
          <w:jc w:val="center"/>
        </w:trPr>
        <w:tc>
          <w:tcPr>
            <w:tcW w:w="688" w:type="dxa"/>
            <w:tcBorders>
              <w:top w:val="outset" w:sz="6" w:space="0" w:color="auto"/>
              <w:left w:val="outset" w:sz="6" w:space="0" w:color="auto"/>
              <w:bottom w:val="outset" w:sz="6" w:space="0" w:color="auto"/>
              <w:right w:val="outset" w:sz="6" w:space="0" w:color="auto"/>
            </w:tcBorders>
          </w:tcPr>
          <w:p w:rsidR="007C51D4" w:rsidRPr="00544F25" w:rsidRDefault="007C51D4" w:rsidP="00F24D96">
            <w:pPr>
              <w:spacing w:line="276" w:lineRule="auto"/>
            </w:pPr>
            <w:r w:rsidRPr="00544F25">
              <w:t>7</w:t>
            </w:r>
          </w:p>
        </w:tc>
        <w:tc>
          <w:tcPr>
            <w:tcW w:w="3972" w:type="dxa"/>
            <w:tcBorders>
              <w:top w:val="outset" w:sz="6" w:space="0" w:color="auto"/>
              <w:left w:val="outset" w:sz="6" w:space="0" w:color="auto"/>
              <w:bottom w:val="outset" w:sz="6" w:space="0" w:color="auto"/>
              <w:right w:val="outset" w:sz="6" w:space="0" w:color="auto"/>
            </w:tcBorders>
          </w:tcPr>
          <w:p w:rsidR="007C51D4" w:rsidRDefault="007C51D4" w:rsidP="00F24D96">
            <w:pPr>
              <w:spacing w:line="276" w:lineRule="auto"/>
            </w:pPr>
            <w:r w:rsidRPr="00544F25">
              <w:rPr>
                <w:rFonts w:cs="宋体" w:hint="eastAsia"/>
              </w:rPr>
              <w:t>档案管理</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tcPr>
          <w:p w:rsidR="007C51D4" w:rsidRPr="00A456F3" w:rsidRDefault="007C51D4" w:rsidP="00F24D96">
            <w:pPr>
              <w:spacing w:line="276" w:lineRule="auto"/>
              <w:jc w:val="center"/>
              <w:rPr>
                <w:sz w:val="18"/>
                <w:szCs w:val="18"/>
              </w:rPr>
            </w:pPr>
            <w:r>
              <w:rPr>
                <w:sz w:val="18"/>
                <w:szCs w:val="18"/>
              </w:rPr>
              <w:t>2</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tcBorders>
              <w:top w:val="outset" w:sz="6" w:space="0" w:color="auto"/>
              <w:left w:val="outset" w:sz="6" w:space="0" w:color="auto"/>
              <w:bottom w:val="outset" w:sz="6" w:space="0" w:color="auto"/>
              <w:right w:val="outset" w:sz="6" w:space="0" w:color="auto"/>
            </w:tcBorders>
            <w:vAlign w:val="center"/>
          </w:tcPr>
          <w:p w:rsidR="007C51D4" w:rsidRPr="00796E10" w:rsidRDefault="007C51D4" w:rsidP="00F24D96">
            <w:pPr>
              <w:spacing w:line="276" w:lineRule="auto"/>
              <w:jc w:val="center"/>
              <w:rPr>
                <w:rFonts w:ascii="宋体"/>
                <w:sz w:val="18"/>
                <w:szCs w:val="18"/>
              </w:rPr>
            </w:pPr>
            <w:r w:rsidRPr="00796E10">
              <w:rPr>
                <w:rFonts w:ascii="宋体" w:hAnsi="宋体" w:cs="宋体" w:hint="eastAsia"/>
                <w:sz w:val="18"/>
                <w:szCs w:val="18"/>
              </w:rPr>
              <w:t>必做</w:t>
            </w:r>
          </w:p>
        </w:tc>
      </w:tr>
      <w:tr w:rsidR="007C51D4" w:rsidRPr="00796E10">
        <w:trPr>
          <w:trHeight w:val="290"/>
          <w:jc w:val="center"/>
        </w:trPr>
        <w:tc>
          <w:tcPr>
            <w:tcW w:w="688" w:type="dxa"/>
            <w:vAlign w:val="center"/>
          </w:tcPr>
          <w:p w:rsidR="007C51D4" w:rsidRPr="00796E10" w:rsidRDefault="007C51D4" w:rsidP="00F24D96">
            <w:pPr>
              <w:widowControl/>
              <w:spacing w:line="276" w:lineRule="auto"/>
              <w:jc w:val="center"/>
              <w:rPr>
                <w:rFonts w:ascii="宋体"/>
                <w:kern w:val="0"/>
                <w:sz w:val="18"/>
                <w:szCs w:val="18"/>
              </w:rPr>
            </w:pPr>
            <w:r w:rsidRPr="00796E10">
              <w:rPr>
                <w:rFonts w:ascii="宋体" w:hAnsi="宋体" w:cs="宋体" w:hint="eastAsia"/>
                <w:kern w:val="0"/>
                <w:sz w:val="18"/>
                <w:szCs w:val="18"/>
              </w:rPr>
              <w:t>合计</w:t>
            </w:r>
          </w:p>
        </w:tc>
        <w:tc>
          <w:tcPr>
            <w:tcW w:w="3972" w:type="dxa"/>
            <w:vAlign w:val="center"/>
          </w:tcPr>
          <w:p w:rsidR="007C51D4" w:rsidRPr="00796E10" w:rsidRDefault="007C51D4" w:rsidP="00F24D96">
            <w:pPr>
              <w:widowControl/>
              <w:spacing w:line="276" w:lineRule="auto"/>
              <w:rPr>
                <w:rFonts w:ascii="宋体"/>
                <w:kern w:val="0"/>
                <w:sz w:val="18"/>
                <w:szCs w:val="18"/>
              </w:rPr>
            </w:pPr>
          </w:p>
        </w:tc>
        <w:tc>
          <w:tcPr>
            <w:tcW w:w="769" w:type="dxa"/>
            <w:vAlign w:val="center"/>
          </w:tcPr>
          <w:p w:rsidR="007C51D4" w:rsidRPr="00796E10" w:rsidRDefault="007C51D4" w:rsidP="00F24D96">
            <w:pPr>
              <w:widowControl/>
              <w:spacing w:line="276" w:lineRule="auto"/>
              <w:jc w:val="center"/>
              <w:rPr>
                <w:rFonts w:ascii="宋体"/>
                <w:kern w:val="0"/>
                <w:sz w:val="18"/>
                <w:szCs w:val="18"/>
              </w:rPr>
            </w:pPr>
            <w:r>
              <w:rPr>
                <w:rFonts w:ascii="宋体" w:hAnsi="宋体" w:cs="宋体"/>
                <w:kern w:val="0"/>
                <w:sz w:val="18"/>
                <w:szCs w:val="18"/>
              </w:rPr>
              <w:t>2</w:t>
            </w:r>
          </w:p>
        </w:tc>
        <w:tc>
          <w:tcPr>
            <w:tcW w:w="769" w:type="dxa"/>
            <w:tcBorders>
              <w:top w:val="outset" w:sz="6" w:space="0" w:color="auto"/>
              <w:left w:val="outset" w:sz="6" w:space="0" w:color="auto"/>
              <w:bottom w:val="outset" w:sz="6" w:space="0" w:color="auto"/>
              <w:right w:val="outset" w:sz="6" w:space="0" w:color="auto"/>
            </w:tcBorders>
            <w:vAlign w:val="center"/>
          </w:tcPr>
          <w:p w:rsidR="007C51D4" w:rsidRPr="00796E10" w:rsidRDefault="007C51D4" w:rsidP="00F24D96">
            <w:pPr>
              <w:spacing w:line="276" w:lineRule="auto"/>
              <w:jc w:val="center"/>
              <w:rPr>
                <w:rFonts w:ascii="宋体"/>
                <w:sz w:val="18"/>
                <w:szCs w:val="18"/>
              </w:rPr>
            </w:pPr>
            <w:r>
              <w:rPr>
                <w:rFonts w:ascii="宋体" w:hAnsi="宋体" w:cs="宋体"/>
                <w:sz w:val="18"/>
                <w:szCs w:val="18"/>
              </w:rPr>
              <w:t>14</w:t>
            </w: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c>
          <w:tcPr>
            <w:tcW w:w="769" w:type="dxa"/>
            <w:vAlign w:val="center"/>
          </w:tcPr>
          <w:p w:rsidR="007C51D4" w:rsidRPr="00796E10" w:rsidRDefault="007C51D4" w:rsidP="00F24D96">
            <w:pPr>
              <w:widowControl/>
              <w:spacing w:line="276" w:lineRule="auto"/>
              <w:jc w:val="center"/>
              <w:rPr>
                <w:rFonts w:ascii="宋体"/>
                <w:kern w:val="0"/>
                <w:sz w:val="18"/>
                <w:szCs w:val="18"/>
              </w:rPr>
            </w:pPr>
          </w:p>
        </w:tc>
      </w:tr>
    </w:tbl>
    <w:p w:rsidR="007C51D4" w:rsidRDefault="007C51D4" w:rsidP="00F24D96">
      <w:pPr>
        <w:spacing w:before="156" w:after="156" w:line="276" w:lineRule="auto"/>
        <w:ind w:firstLineChars="200" w:firstLine="482"/>
        <w:rPr>
          <w:b/>
          <w:bCs/>
          <w:sz w:val="24"/>
          <w:szCs w:val="24"/>
        </w:rPr>
      </w:pPr>
    </w:p>
    <w:p w:rsidR="007C51D4" w:rsidRPr="00796E10" w:rsidRDefault="007C51D4" w:rsidP="00F24D96">
      <w:pPr>
        <w:spacing w:before="156" w:after="156" w:line="276" w:lineRule="auto"/>
        <w:ind w:firstLineChars="200" w:firstLine="482"/>
        <w:rPr>
          <w:b/>
          <w:bCs/>
          <w:sz w:val="24"/>
          <w:szCs w:val="24"/>
        </w:rPr>
      </w:pPr>
      <w:r>
        <w:rPr>
          <w:rFonts w:cs="宋体" w:hint="eastAsia"/>
          <w:b/>
          <w:bCs/>
          <w:sz w:val="24"/>
          <w:szCs w:val="24"/>
        </w:rPr>
        <w:t>四</w:t>
      </w:r>
      <w:r w:rsidRPr="00796E10">
        <w:rPr>
          <w:rFonts w:cs="宋体" w:hint="eastAsia"/>
          <w:b/>
          <w:bCs/>
          <w:sz w:val="24"/>
          <w:szCs w:val="24"/>
        </w:rPr>
        <w:t>、课程考核要求及方法</w:t>
      </w:r>
    </w:p>
    <w:p w:rsidR="007C51D4" w:rsidRPr="00796E10" w:rsidRDefault="007C51D4" w:rsidP="00F24D96">
      <w:pPr>
        <w:spacing w:line="276" w:lineRule="auto"/>
        <w:ind w:firstLineChars="200" w:firstLine="420"/>
      </w:pPr>
      <w:r w:rsidRPr="00796E10">
        <w:t>1</w:t>
      </w:r>
      <w:r w:rsidRPr="00796E10">
        <w:rPr>
          <w:rFonts w:cs="宋体" w:hint="eastAsia"/>
        </w:rPr>
        <w:t>．考核方式：考试（√）；考查（）</w:t>
      </w:r>
    </w:p>
    <w:p w:rsidR="007C51D4" w:rsidRPr="00796E10" w:rsidRDefault="007C51D4" w:rsidP="00F24D96">
      <w:pPr>
        <w:spacing w:line="276" w:lineRule="auto"/>
        <w:ind w:firstLineChars="200" w:firstLine="420"/>
      </w:pPr>
      <w:r w:rsidRPr="00796E10">
        <w:t>2</w:t>
      </w:r>
      <w:r w:rsidRPr="00796E10">
        <w:rPr>
          <w:rFonts w:cs="宋体" w:hint="eastAsia"/>
        </w:rPr>
        <w:t>．成绩评定：</w:t>
      </w:r>
    </w:p>
    <w:p w:rsidR="007C51D4" w:rsidRPr="00796E10" w:rsidRDefault="007C51D4" w:rsidP="00F24D96">
      <w:pPr>
        <w:spacing w:line="276" w:lineRule="auto"/>
        <w:ind w:firstLineChars="346" w:firstLine="727"/>
      </w:pPr>
      <w:r w:rsidRPr="00796E10">
        <w:rPr>
          <w:rFonts w:cs="宋体" w:hint="eastAsia"/>
        </w:rPr>
        <w:t>计分制：百分制（√）；五级分制（）；两级分制（）</w:t>
      </w:r>
    </w:p>
    <w:p w:rsidR="007C51D4" w:rsidRPr="00796E10" w:rsidRDefault="007C51D4" w:rsidP="00F24D96">
      <w:pPr>
        <w:spacing w:line="276" w:lineRule="auto"/>
        <w:ind w:firstLineChars="346" w:firstLine="727"/>
      </w:pPr>
      <w:r w:rsidRPr="00796E10">
        <w:rPr>
          <w:rFonts w:cs="宋体" w:hint="eastAsia"/>
        </w:rPr>
        <w:t>总评成绩构成：平时考核（</w:t>
      </w:r>
      <w:r>
        <w:t>30</w:t>
      </w:r>
      <w:r w:rsidRPr="00796E10">
        <w:rPr>
          <w:rFonts w:cs="宋体" w:hint="eastAsia"/>
        </w:rPr>
        <w:t>）％；中期考核（）％；期末考核（</w:t>
      </w:r>
      <w:r>
        <w:t>70</w:t>
      </w:r>
      <w:r w:rsidRPr="00796E10">
        <w:rPr>
          <w:rFonts w:cs="宋体" w:hint="eastAsia"/>
        </w:rPr>
        <w:t>）％</w:t>
      </w:r>
    </w:p>
    <w:p w:rsidR="007C51D4" w:rsidRPr="00796E10" w:rsidRDefault="007C51D4" w:rsidP="00F24D96">
      <w:pPr>
        <w:spacing w:line="276" w:lineRule="auto"/>
        <w:ind w:firstLineChars="346" w:firstLine="727"/>
      </w:pPr>
      <w:r w:rsidRPr="00796E10">
        <w:rPr>
          <w:rFonts w:cs="宋体" w:hint="eastAsia"/>
        </w:rPr>
        <w:t>平时成绩构成：考勤考纪（</w:t>
      </w:r>
      <w:r>
        <w:t>10</w:t>
      </w:r>
      <w:r w:rsidRPr="00796E10">
        <w:rPr>
          <w:rFonts w:cs="宋体" w:hint="eastAsia"/>
        </w:rPr>
        <w:t>）％；作业（）％；</w:t>
      </w:r>
    </w:p>
    <w:p w:rsidR="007C51D4" w:rsidRDefault="007C51D4" w:rsidP="00F24D96">
      <w:pPr>
        <w:spacing w:line="276" w:lineRule="auto"/>
        <w:ind w:firstLineChars="1040" w:firstLine="2184"/>
      </w:pPr>
      <w:r w:rsidRPr="00796E10">
        <w:rPr>
          <w:rFonts w:cs="宋体" w:hint="eastAsia"/>
        </w:rPr>
        <w:t>实践环节（</w:t>
      </w:r>
      <w:r>
        <w:t>70</w:t>
      </w:r>
      <w:r w:rsidRPr="00796E10">
        <w:rPr>
          <w:rFonts w:cs="宋体" w:hint="eastAsia"/>
        </w:rPr>
        <w:t>）％；其他（</w:t>
      </w:r>
      <w:r>
        <w:t>20</w:t>
      </w:r>
      <w:r w:rsidRPr="00796E10">
        <w:rPr>
          <w:rFonts w:cs="宋体" w:hint="eastAsia"/>
        </w:rPr>
        <w:t>）％</w:t>
      </w:r>
    </w:p>
    <w:p w:rsidR="007C51D4" w:rsidRPr="00796E10" w:rsidRDefault="007C51D4" w:rsidP="00F24D96">
      <w:pPr>
        <w:spacing w:line="276" w:lineRule="auto"/>
        <w:ind w:firstLineChars="1040" w:firstLine="2184"/>
      </w:pPr>
      <w:r>
        <w:t xml:space="preserve"> </w:t>
      </w:r>
    </w:p>
    <w:p w:rsidR="007C51D4" w:rsidRPr="00796E10" w:rsidRDefault="007C51D4" w:rsidP="00F24D96">
      <w:pPr>
        <w:spacing w:before="156" w:after="156" w:line="276" w:lineRule="auto"/>
        <w:ind w:firstLineChars="200" w:firstLine="482"/>
        <w:rPr>
          <w:b/>
          <w:bCs/>
          <w:sz w:val="24"/>
          <w:szCs w:val="24"/>
        </w:rPr>
      </w:pPr>
      <w:r>
        <w:rPr>
          <w:rFonts w:cs="宋体" w:hint="eastAsia"/>
          <w:b/>
          <w:bCs/>
          <w:sz w:val="24"/>
          <w:szCs w:val="24"/>
        </w:rPr>
        <w:t>五</w:t>
      </w:r>
      <w:r w:rsidRPr="00796E10">
        <w:rPr>
          <w:rFonts w:cs="宋体" w:hint="eastAsia"/>
          <w:b/>
          <w:bCs/>
          <w:sz w:val="24"/>
          <w:szCs w:val="24"/>
        </w:rPr>
        <w:t>、建议教材及参考资料</w:t>
      </w:r>
    </w:p>
    <w:p w:rsidR="007C51D4" w:rsidRPr="00393F8F" w:rsidRDefault="007C51D4" w:rsidP="00F24D96">
      <w:pPr>
        <w:spacing w:line="276" w:lineRule="auto"/>
        <w:ind w:firstLineChars="200" w:firstLine="422"/>
        <w:rPr>
          <w:b/>
          <w:bCs/>
        </w:rPr>
      </w:pPr>
      <w:r w:rsidRPr="00393F8F">
        <w:rPr>
          <w:rFonts w:cs="宋体" w:hint="eastAsia"/>
          <w:b/>
          <w:bCs/>
        </w:rPr>
        <w:t>建议教材：</w:t>
      </w:r>
    </w:p>
    <w:p w:rsidR="007C51D4" w:rsidRDefault="007C51D4" w:rsidP="00F24D96">
      <w:pPr>
        <w:spacing w:line="276" w:lineRule="auto"/>
        <w:ind w:firstLineChars="200" w:firstLine="420"/>
        <w:rPr>
          <w:color w:val="000000"/>
        </w:rPr>
      </w:pPr>
      <w:r w:rsidRPr="004B04F3">
        <w:rPr>
          <w:rFonts w:cs="宋体" w:hint="eastAsia"/>
          <w:color w:val="000000"/>
        </w:rPr>
        <w:t>公共事业管理（电子政务）</w:t>
      </w:r>
      <w:r w:rsidRPr="004B04F3">
        <w:rPr>
          <w:color w:val="000000"/>
        </w:rPr>
        <w:t xml:space="preserve"> </w:t>
      </w:r>
      <w:r>
        <w:rPr>
          <w:rFonts w:cs="宋体" w:hint="eastAsia"/>
          <w:color w:val="000000"/>
        </w:rPr>
        <w:t>使用教材及实验指导书；</w:t>
      </w:r>
    </w:p>
    <w:p w:rsidR="007C51D4" w:rsidRDefault="007C51D4" w:rsidP="00F24D96">
      <w:pPr>
        <w:spacing w:line="276" w:lineRule="auto"/>
        <w:ind w:firstLineChars="200" w:firstLine="420"/>
        <w:rPr>
          <w:color w:val="000000"/>
        </w:rPr>
      </w:pPr>
      <w:r>
        <w:rPr>
          <w:color w:val="000000"/>
        </w:rPr>
        <w:t>Windows XP</w:t>
      </w:r>
      <w:r>
        <w:rPr>
          <w:rFonts w:cs="宋体" w:hint="eastAsia"/>
          <w:color w:val="000000"/>
        </w:rPr>
        <w:t>操作系统、</w:t>
      </w:r>
      <w:r>
        <w:rPr>
          <w:color w:val="000000"/>
        </w:rPr>
        <w:t>IE</w:t>
      </w:r>
      <w:r>
        <w:rPr>
          <w:rFonts w:cs="宋体" w:hint="eastAsia"/>
          <w:color w:val="000000"/>
        </w:rPr>
        <w:t>浏览器、南京奥派电子政务教学实践平台软件。</w:t>
      </w:r>
    </w:p>
    <w:p w:rsidR="007C51D4" w:rsidRPr="004B04F3" w:rsidRDefault="007C51D4" w:rsidP="00F24D96">
      <w:pPr>
        <w:spacing w:line="276" w:lineRule="auto"/>
        <w:ind w:firstLineChars="200" w:firstLine="422"/>
        <w:rPr>
          <w:b/>
          <w:bCs/>
        </w:rPr>
      </w:pPr>
      <w:r w:rsidRPr="004B04F3">
        <w:rPr>
          <w:rFonts w:cs="宋体" w:hint="eastAsia"/>
          <w:b/>
          <w:bCs/>
        </w:rPr>
        <w:t>参考资料：</w:t>
      </w:r>
    </w:p>
    <w:p w:rsidR="007C51D4" w:rsidRDefault="007C51D4" w:rsidP="00F24D96">
      <w:pPr>
        <w:spacing w:line="276" w:lineRule="auto"/>
        <w:ind w:firstLineChars="200" w:firstLine="420"/>
        <w:rPr>
          <w:color w:val="000000"/>
        </w:rPr>
      </w:pPr>
      <w:r w:rsidRPr="004B04F3">
        <w:rPr>
          <w:rFonts w:cs="宋体" w:hint="eastAsia"/>
        </w:rPr>
        <w:t>［</w:t>
      </w:r>
      <w:r>
        <w:t>1</w:t>
      </w:r>
      <w:r w:rsidRPr="004B04F3">
        <w:rPr>
          <w:rFonts w:cs="宋体" w:hint="eastAsia"/>
        </w:rPr>
        <w:t>］</w:t>
      </w:r>
      <w:r w:rsidRPr="004B04F3">
        <w:rPr>
          <w:rFonts w:cs="宋体" w:hint="eastAsia"/>
          <w:color w:val="000000"/>
        </w:rPr>
        <w:t>《电子政务系统建设与管理》，侯卫真主编，中国人民大学出版社</w:t>
      </w:r>
      <w:r w:rsidRPr="004B04F3">
        <w:rPr>
          <w:color w:val="000000"/>
        </w:rPr>
        <w:t xml:space="preserve"> 2004 </w:t>
      </w:r>
      <w:r w:rsidRPr="004B04F3">
        <w:rPr>
          <w:rFonts w:cs="宋体" w:hint="eastAsia"/>
          <w:color w:val="000000"/>
        </w:rPr>
        <w:t>年</w:t>
      </w:r>
      <w:r>
        <w:rPr>
          <w:color w:val="000000"/>
        </w:rPr>
        <w:t xml:space="preserve"> </w:t>
      </w:r>
    </w:p>
    <w:p w:rsidR="007C51D4" w:rsidRPr="004B04F3" w:rsidRDefault="007C51D4" w:rsidP="00F24D96">
      <w:pPr>
        <w:spacing w:line="276" w:lineRule="auto"/>
        <w:ind w:leftChars="200" w:left="420"/>
      </w:pPr>
      <w:r w:rsidRPr="004B04F3">
        <w:rPr>
          <w:rFonts w:cs="宋体" w:hint="eastAsia"/>
        </w:rPr>
        <w:t>［</w:t>
      </w:r>
      <w:r>
        <w:t>2</w:t>
      </w:r>
      <w:r w:rsidRPr="004B04F3">
        <w:rPr>
          <w:rFonts w:cs="宋体" w:hint="eastAsia"/>
        </w:rPr>
        <w:t>］黄卫东</w:t>
      </w:r>
      <w:r w:rsidRPr="004B04F3">
        <w:t>.</w:t>
      </w:r>
      <w:r w:rsidRPr="004B04F3">
        <w:rPr>
          <w:rFonts w:cs="宋体" w:hint="eastAsia"/>
        </w:rPr>
        <w:t>电子政务系统分析与设计，北京大学出版社，</w:t>
      </w:r>
      <w:r w:rsidRPr="004B04F3">
        <w:t>2006</w:t>
      </w:r>
      <w:r w:rsidRPr="004B04F3">
        <w:rPr>
          <w:rFonts w:cs="宋体" w:hint="eastAsia"/>
        </w:rPr>
        <w:t>年版</w:t>
      </w:r>
      <w:r w:rsidRPr="004B04F3">
        <w:t xml:space="preserve">. </w:t>
      </w:r>
    </w:p>
    <w:p w:rsidR="007C51D4" w:rsidRDefault="007C51D4" w:rsidP="00F24D96">
      <w:pPr>
        <w:spacing w:line="276" w:lineRule="auto"/>
        <w:ind w:firstLineChars="200" w:firstLine="420"/>
      </w:pPr>
      <w:r w:rsidRPr="004B04F3">
        <w:rPr>
          <w:rFonts w:cs="宋体" w:hint="eastAsia"/>
        </w:rPr>
        <w:t>［</w:t>
      </w:r>
      <w:r>
        <w:t>3</w:t>
      </w:r>
      <w:r w:rsidRPr="004B04F3">
        <w:rPr>
          <w:rFonts w:cs="宋体" w:hint="eastAsia"/>
        </w:rPr>
        <w:t>］刘邦凡</w:t>
      </w:r>
      <w:r w:rsidRPr="004B04F3">
        <w:t>.</w:t>
      </w:r>
      <w:r w:rsidRPr="004B04F3">
        <w:rPr>
          <w:rFonts w:cs="宋体" w:hint="eastAsia"/>
        </w:rPr>
        <w:t>电子政务建设与管理，北京大学出版社，</w:t>
      </w:r>
      <w:r w:rsidRPr="004B04F3">
        <w:t>2005</w:t>
      </w:r>
      <w:r w:rsidRPr="004B04F3">
        <w:rPr>
          <w:rFonts w:cs="宋体" w:hint="eastAsia"/>
        </w:rPr>
        <w:t>年版</w:t>
      </w:r>
    </w:p>
    <w:p w:rsidR="007C51D4" w:rsidRDefault="007C51D4" w:rsidP="00F24D96">
      <w:pPr>
        <w:spacing w:line="276" w:lineRule="auto"/>
        <w:ind w:firstLineChars="200" w:firstLine="420"/>
        <w:rPr>
          <w:color w:val="000000"/>
        </w:rPr>
      </w:pPr>
    </w:p>
    <w:p w:rsidR="007C51D4" w:rsidRPr="00796E10" w:rsidRDefault="007C51D4" w:rsidP="00F24D96">
      <w:pPr>
        <w:spacing w:before="156" w:after="156" w:line="276" w:lineRule="auto"/>
        <w:ind w:firstLineChars="200" w:firstLine="482"/>
        <w:rPr>
          <w:b/>
          <w:bCs/>
          <w:sz w:val="24"/>
          <w:szCs w:val="24"/>
        </w:rPr>
      </w:pPr>
      <w:r>
        <w:rPr>
          <w:rFonts w:cs="宋体" w:hint="eastAsia"/>
          <w:b/>
          <w:bCs/>
          <w:sz w:val="24"/>
          <w:szCs w:val="24"/>
        </w:rPr>
        <w:lastRenderedPageBreak/>
        <w:t>六</w:t>
      </w:r>
      <w:r w:rsidRPr="00796E10">
        <w:rPr>
          <w:rFonts w:cs="宋体" w:hint="eastAsia"/>
          <w:b/>
          <w:bCs/>
          <w:sz w:val="24"/>
          <w:szCs w:val="24"/>
        </w:rPr>
        <w:t>、大纲说明</w:t>
      </w:r>
    </w:p>
    <w:p w:rsidR="007C51D4" w:rsidRDefault="007C51D4" w:rsidP="00F24D96">
      <w:pPr>
        <w:spacing w:line="276" w:lineRule="auto"/>
        <w:ind w:firstLineChars="200" w:firstLine="420"/>
      </w:pPr>
      <w:r w:rsidRPr="00796E10">
        <w:rPr>
          <w:rFonts w:cs="宋体" w:hint="eastAsia"/>
        </w:rPr>
        <w:t>需要特殊表述的大纲中未尽事宜，如课程改革、整合情况等。</w:t>
      </w:r>
    </w:p>
    <w:p w:rsidR="007C51D4" w:rsidRDefault="007C51D4" w:rsidP="008E2AFF">
      <w:pPr>
        <w:ind w:firstLineChars="200" w:firstLine="420"/>
      </w:pPr>
    </w:p>
    <w:p w:rsidR="007C51D4" w:rsidRDefault="007C51D4" w:rsidP="008E2AFF">
      <w:pPr>
        <w:ind w:firstLineChars="200" w:firstLine="420"/>
      </w:pPr>
    </w:p>
    <w:p w:rsidR="007C51D4" w:rsidRPr="00796E10" w:rsidRDefault="007C51D4" w:rsidP="008E2AFF">
      <w:pPr>
        <w:ind w:firstLineChars="200" w:firstLine="420"/>
      </w:pPr>
    </w:p>
    <w:p w:rsidR="007C51D4" w:rsidRPr="00F24D96" w:rsidRDefault="007C51D4" w:rsidP="008E2AFF">
      <w:pPr>
        <w:spacing w:before="156" w:after="156" w:line="240" w:lineRule="atLeast"/>
        <w:ind w:firstLineChars="2000" w:firstLine="4800"/>
        <w:rPr>
          <w:sz w:val="24"/>
          <w:szCs w:val="24"/>
        </w:rPr>
      </w:pPr>
      <w:r w:rsidRPr="00F24D96">
        <w:rPr>
          <w:rFonts w:cs="宋体" w:hint="eastAsia"/>
          <w:sz w:val="24"/>
          <w:szCs w:val="24"/>
        </w:rPr>
        <w:t>执笔人：董颖</w:t>
      </w:r>
    </w:p>
    <w:p w:rsidR="00D93A9C" w:rsidRPr="00F24D96" w:rsidRDefault="00D93A9C" w:rsidP="00D93A9C">
      <w:pPr>
        <w:pStyle w:val="a9"/>
        <w:rPr>
          <w:sz w:val="24"/>
          <w:szCs w:val="24"/>
        </w:rPr>
      </w:pPr>
      <w:bookmarkStart w:id="167" w:name="_Toc213592673"/>
      <w:r w:rsidRPr="00F24D96">
        <w:rPr>
          <w:rFonts w:cs="宋体" w:hint="eastAsia"/>
          <w:sz w:val="24"/>
          <w:szCs w:val="24"/>
        </w:rPr>
        <w:t>审核人：卢玮</w:t>
      </w:r>
    </w:p>
    <w:p w:rsidR="00D93A9C" w:rsidRPr="00F24D96" w:rsidRDefault="00D93A9C" w:rsidP="00D93A9C">
      <w:pPr>
        <w:pStyle w:val="a9"/>
        <w:rPr>
          <w:sz w:val="24"/>
          <w:szCs w:val="24"/>
        </w:rPr>
      </w:pPr>
      <w:r w:rsidRPr="00F24D96">
        <w:rPr>
          <w:rFonts w:cs="宋体" w:hint="eastAsia"/>
          <w:sz w:val="24"/>
          <w:szCs w:val="24"/>
        </w:rPr>
        <w:t>审批人：刘洪民</w:t>
      </w: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7C51D4" w:rsidRPr="00EF673C" w:rsidRDefault="007C51D4" w:rsidP="00581D9D">
      <w:pPr>
        <w:pStyle w:val="Ab"/>
        <w:outlineLvl w:val="0"/>
      </w:pPr>
      <w:bookmarkStart w:id="168" w:name="_Toc512669099"/>
      <w:r>
        <w:rPr>
          <w:rFonts w:cs="宋体" w:hint="eastAsia"/>
        </w:rPr>
        <w:lastRenderedPageBreak/>
        <w:t>危机管理模拟</w:t>
      </w:r>
      <w:r w:rsidRPr="00EF673C">
        <w:rPr>
          <w:rFonts w:cs="宋体" w:hint="eastAsia"/>
        </w:rPr>
        <w:t>教学大纲</w:t>
      </w:r>
      <w:bookmarkEnd w:id="167"/>
      <w:bookmarkEnd w:id="168"/>
    </w:p>
    <w:p w:rsidR="007C51D4" w:rsidRDefault="007C51D4" w:rsidP="008E2AFF">
      <w:pPr>
        <w:pStyle w:val="aa"/>
        <w:ind w:firstLine="482"/>
      </w:pPr>
      <w:r w:rsidRPr="00D67954">
        <w:rPr>
          <w:rFonts w:cs="宋体" w:hint="eastAsia"/>
          <w:b/>
          <w:bCs/>
        </w:rPr>
        <w:t>课程设计名称</w:t>
      </w:r>
      <w:r>
        <w:rPr>
          <w:rFonts w:cs="宋体" w:hint="eastAsia"/>
        </w:rPr>
        <w:t>：</w:t>
      </w:r>
      <w:r w:rsidRPr="00AF7C17">
        <w:rPr>
          <w:rFonts w:cs="宋体" w:hint="eastAsia"/>
          <w:color w:val="000000"/>
          <w:sz w:val="21"/>
          <w:szCs w:val="21"/>
        </w:rPr>
        <w:t>危机管理模拟</w:t>
      </w:r>
      <w:r w:rsidRPr="005712FB">
        <w:rPr>
          <w:b/>
          <w:bCs/>
          <w:color w:val="000000"/>
        </w:rPr>
        <w:t xml:space="preserve"> </w:t>
      </w:r>
      <w:r w:rsidRPr="005712FB">
        <w:rPr>
          <w:color w:val="000000"/>
        </w:rPr>
        <w:t xml:space="preserve">/ </w:t>
      </w:r>
      <w:r w:rsidRPr="00AF7C17">
        <w:rPr>
          <w:color w:val="000000"/>
          <w:sz w:val="21"/>
          <w:szCs w:val="21"/>
        </w:rPr>
        <w:t>Crisis Management Simulation</w:t>
      </w:r>
    </w:p>
    <w:p w:rsidR="007C51D4" w:rsidRDefault="007C51D4" w:rsidP="008E2AFF">
      <w:pPr>
        <w:pStyle w:val="aa"/>
        <w:ind w:firstLine="482"/>
      </w:pPr>
      <w:r w:rsidRPr="00D67954">
        <w:rPr>
          <w:rFonts w:cs="宋体" w:hint="eastAsia"/>
          <w:b/>
          <w:bCs/>
        </w:rPr>
        <w:t>课程代码</w:t>
      </w:r>
      <w:r>
        <w:rPr>
          <w:rFonts w:cs="宋体" w:hint="eastAsia"/>
        </w:rPr>
        <w:t>：</w:t>
      </w:r>
      <w:r w:rsidRPr="007337A2">
        <w:rPr>
          <w:color w:val="000000"/>
          <w:sz w:val="21"/>
          <w:szCs w:val="21"/>
        </w:rPr>
        <w:t>06</w:t>
      </w:r>
      <w:r>
        <w:rPr>
          <w:color w:val="000000"/>
          <w:sz w:val="21"/>
          <w:szCs w:val="21"/>
        </w:rPr>
        <w:t>451453</w:t>
      </w:r>
    </w:p>
    <w:p w:rsidR="007C51D4" w:rsidRDefault="007C51D4" w:rsidP="008E2AFF">
      <w:pPr>
        <w:pStyle w:val="aa"/>
        <w:ind w:firstLine="482"/>
      </w:pPr>
      <w:r>
        <w:rPr>
          <w:rFonts w:cs="宋体" w:hint="eastAsia"/>
          <w:b/>
          <w:bCs/>
        </w:rPr>
        <w:t>学</w:t>
      </w:r>
      <w:r>
        <w:rPr>
          <w:b/>
          <w:bCs/>
        </w:rPr>
        <w:t xml:space="preserve">    </w:t>
      </w:r>
      <w:r>
        <w:rPr>
          <w:rFonts w:cs="宋体" w:hint="eastAsia"/>
          <w:b/>
          <w:bCs/>
        </w:rPr>
        <w:t>时</w:t>
      </w:r>
      <w:r>
        <w:rPr>
          <w:rFonts w:cs="宋体" w:hint="eastAsia"/>
        </w:rPr>
        <w:t>：</w:t>
      </w:r>
      <w:r>
        <w:rPr>
          <w:sz w:val="21"/>
          <w:szCs w:val="21"/>
        </w:rPr>
        <w:t>16</w:t>
      </w:r>
    </w:p>
    <w:p w:rsidR="007C51D4" w:rsidRDefault="007C51D4" w:rsidP="008E2AFF">
      <w:pPr>
        <w:pStyle w:val="aa"/>
        <w:ind w:firstLine="482"/>
      </w:pPr>
      <w:r w:rsidRPr="00D67954">
        <w:rPr>
          <w:rFonts w:cs="宋体" w:hint="eastAsia"/>
          <w:b/>
          <w:bCs/>
        </w:rPr>
        <w:t>学</w:t>
      </w:r>
      <w:r w:rsidRPr="00D67954">
        <w:rPr>
          <w:b/>
          <w:bCs/>
        </w:rPr>
        <w:t xml:space="preserve">    </w:t>
      </w:r>
      <w:r w:rsidRPr="00D67954">
        <w:rPr>
          <w:rFonts w:cs="宋体" w:hint="eastAsia"/>
          <w:b/>
          <w:bCs/>
        </w:rPr>
        <w:t>分</w:t>
      </w:r>
      <w:r>
        <w:rPr>
          <w:rFonts w:cs="宋体" w:hint="eastAsia"/>
        </w:rPr>
        <w:t>：</w:t>
      </w:r>
      <w:r>
        <w:rPr>
          <w:sz w:val="21"/>
          <w:szCs w:val="21"/>
        </w:rPr>
        <w:t>1</w:t>
      </w:r>
    </w:p>
    <w:p w:rsidR="007C51D4" w:rsidRDefault="007C51D4" w:rsidP="008E2AFF">
      <w:pPr>
        <w:pStyle w:val="aa"/>
        <w:ind w:firstLine="482"/>
      </w:pPr>
      <w:r w:rsidRPr="00D67954">
        <w:rPr>
          <w:rFonts w:cs="宋体" w:hint="eastAsia"/>
          <w:b/>
          <w:bCs/>
        </w:rPr>
        <w:t>开课</w:t>
      </w:r>
      <w:r>
        <w:rPr>
          <w:rFonts w:cs="宋体" w:hint="eastAsia"/>
          <w:b/>
          <w:bCs/>
        </w:rPr>
        <w:t>部门</w:t>
      </w:r>
      <w:r>
        <w:rPr>
          <w:rFonts w:cs="宋体" w:hint="eastAsia"/>
        </w:rPr>
        <w:t>：</w:t>
      </w:r>
      <w:r w:rsidRPr="00AF7C17">
        <w:rPr>
          <w:rFonts w:cs="宋体" w:hint="eastAsia"/>
          <w:sz w:val="21"/>
          <w:szCs w:val="21"/>
        </w:rPr>
        <w:t>经济与管理学院</w:t>
      </w:r>
    </w:p>
    <w:p w:rsidR="007C51D4" w:rsidRDefault="007C51D4" w:rsidP="008E2AFF">
      <w:pPr>
        <w:pStyle w:val="aa"/>
        <w:ind w:leftChars="228" w:left="1684" w:hangingChars="500" w:hanging="1205"/>
      </w:pPr>
      <w:r w:rsidRPr="00D67954">
        <w:rPr>
          <w:rFonts w:cs="宋体" w:hint="eastAsia"/>
          <w:b/>
          <w:bCs/>
        </w:rPr>
        <w:t>适用专业</w:t>
      </w:r>
      <w:r>
        <w:rPr>
          <w:rFonts w:cs="宋体" w:hint="eastAsia"/>
        </w:rPr>
        <w:t>：</w:t>
      </w:r>
      <w:r w:rsidRPr="00AF7C17">
        <w:rPr>
          <w:rFonts w:cs="宋体" w:hint="eastAsia"/>
          <w:sz w:val="21"/>
          <w:szCs w:val="21"/>
        </w:rPr>
        <w:t>公共事业管理</w:t>
      </w:r>
    </w:p>
    <w:p w:rsidR="007C51D4" w:rsidRPr="00B22E13" w:rsidRDefault="007C51D4" w:rsidP="008E2AFF">
      <w:pPr>
        <w:pStyle w:val="B"/>
      </w:pPr>
      <w:r w:rsidRPr="00B22E13">
        <w:rPr>
          <w:rFonts w:cs="宋体" w:hint="eastAsia"/>
        </w:rPr>
        <w:t>一、</w:t>
      </w:r>
      <w:r>
        <w:rPr>
          <w:rFonts w:cs="宋体" w:hint="eastAsia"/>
        </w:rPr>
        <w:t>课程设计的</w:t>
      </w:r>
      <w:r w:rsidRPr="00B22E13">
        <w:rPr>
          <w:rFonts w:cs="宋体" w:hint="eastAsia"/>
        </w:rPr>
        <w:t>目的和任务</w:t>
      </w:r>
    </w:p>
    <w:p w:rsidR="007C51D4" w:rsidRPr="00956770" w:rsidRDefault="007C51D4" w:rsidP="008E2AFF">
      <w:pPr>
        <w:ind w:firstLineChars="196" w:firstLine="412"/>
      </w:pPr>
      <w:r w:rsidRPr="003474FF">
        <w:rPr>
          <w:rFonts w:cs="宋体" w:hint="eastAsia"/>
        </w:rPr>
        <w:t>本课程是通过多种实验手段或活动对现实社会中的真实活动或现象进行模拟的实验，属于综合性实验。</w:t>
      </w:r>
      <w:r w:rsidRPr="00956770">
        <w:rPr>
          <w:rFonts w:cs="宋体" w:hint="eastAsia"/>
        </w:rPr>
        <w:t>主要是针对相关章节进行课堂实验和学生分组进行小型调查及独立进行观察、反思、研究。要求学生通过</w:t>
      </w:r>
      <w:r>
        <w:rPr>
          <w:rFonts w:cs="宋体" w:hint="eastAsia"/>
        </w:rPr>
        <w:t>模拟</w:t>
      </w:r>
      <w:r w:rsidRPr="00956770">
        <w:rPr>
          <w:rFonts w:cs="宋体" w:hint="eastAsia"/>
        </w:rPr>
        <w:t>实验过程，将所学理论知识应用于实践，做到理论联系实际，既巩固所学到的书本上的理论知识，又鼓励学生创造性地提出个人的分析和判断，提高学生独立发现问题、分析问题和解决问题的能力，培养科学严谨、求真务实的工作作风</w:t>
      </w:r>
      <w:r>
        <w:rPr>
          <w:rFonts w:cs="宋体" w:hint="eastAsia"/>
        </w:rPr>
        <w:t>。</w:t>
      </w:r>
    </w:p>
    <w:p w:rsidR="007C51D4" w:rsidRPr="00670132" w:rsidRDefault="007C51D4" w:rsidP="008E2AFF">
      <w:pPr>
        <w:ind w:firstLineChars="200" w:firstLine="420"/>
      </w:pPr>
      <w:r w:rsidRPr="00393F8F">
        <w:rPr>
          <w:rFonts w:cs="宋体" w:hint="eastAsia"/>
        </w:rPr>
        <w:t>通过本课程教学，学生应达到下列教学目标</w:t>
      </w:r>
      <w:r>
        <w:rPr>
          <w:rFonts w:cs="宋体" w:hint="eastAsia"/>
        </w:rPr>
        <w:t>：</w:t>
      </w:r>
      <w:r w:rsidRPr="00781DA7">
        <w:rPr>
          <w:rFonts w:cs="宋体" w:hint="eastAsia"/>
        </w:rPr>
        <w:t>（</w:t>
      </w:r>
      <w:r w:rsidRPr="00781DA7">
        <w:t>1</w:t>
      </w:r>
      <w:r w:rsidRPr="00781DA7">
        <w:rPr>
          <w:rFonts w:cs="宋体" w:hint="eastAsia"/>
        </w:rPr>
        <w:t>）通过分析具体的公共危机决策案例，了解公共危机决策的主要程序。（</w:t>
      </w:r>
      <w:r w:rsidRPr="00781DA7">
        <w:t>2</w:t>
      </w:r>
      <w:r w:rsidRPr="00781DA7">
        <w:rPr>
          <w:rFonts w:cs="宋体" w:hint="eastAsia"/>
        </w:rPr>
        <w:t>）分析案例中公共危机决策存在的问题，思考如何完善公共危机决策机制，实现决策的科学化和民主化。</w:t>
      </w:r>
    </w:p>
    <w:p w:rsidR="007C51D4" w:rsidRPr="00B22E13" w:rsidRDefault="007C51D4" w:rsidP="008E2AFF">
      <w:pPr>
        <w:pStyle w:val="B"/>
      </w:pPr>
      <w:r w:rsidRPr="00B22E13">
        <w:rPr>
          <w:rFonts w:cs="宋体" w:hint="eastAsia"/>
        </w:rPr>
        <w:t>二、</w:t>
      </w:r>
      <w:r>
        <w:rPr>
          <w:rFonts w:cs="宋体" w:hint="eastAsia"/>
        </w:rPr>
        <w:t>课程设计</w:t>
      </w:r>
      <w:r w:rsidRPr="00B22E13">
        <w:rPr>
          <w:rFonts w:cs="宋体" w:hint="eastAsia"/>
        </w:rPr>
        <w:t>内容及教学基本要求</w:t>
      </w:r>
    </w:p>
    <w:p w:rsidR="007C51D4" w:rsidRPr="00781DA7" w:rsidRDefault="007C51D4" w:rsidP="008E2AFF">
      <w:pPr>
        <w:ind w:firstLineChars="200" w:firstLine="420"/>
      </w:pPr>
      <w:r w:rsidRPr="00781DA7">
        <w:rPr>
          <w:rFonts w:cs="宋体" w:hint="eastAsia"/>
        </w:rPr>
        <w:t>（</w:t>
      </w:r>
      <w:r w:rsidRPr="00781DA7">
        <w:t>1</w:t>
      </w:r>
      <w:r w:rsidRPr="00781DA7">
        <w:rPr>
          <w:rFonts w:cs="宋体" w:hint="eastAsia"/>
        </w:rPr>
        <w:t>）将学生分成几个小组，每个小组自由选择一个</w:t>
      </w:r>
      <w:r>
        <w:rPr>
          <w:rFonts w:cs="宋体" w:hint="eastAsia"/>
        </w:rPr>
        <w:t>公共危机</w:t>
      </w:r>
      <w:r w:rsidRPr="00781DA7">
        <w:rPr>
          <w:rFonts w:cs="宋体" w:hint="eastAsia"/>
        </w:rPr>
        <w:t>决策的案例。</w:t>
      </w:r>
      <w:r w:rsidRPr="00781DA7">
        <w:t xml:space="preserve">    </w:t>
      </w:r>
    </w:p>
    <w:p w:rsidR="007C51D4" w:rsidRPr="00781DA7" w:rsidRDefault="007C51D4" w:rsidP="008E2AFF">
      <w:pPr>
        <w:ind w:firstLineChars="200" w:firstLine="420"/>
      </w:pPr>
      <w:r w:rsidRPr="00781DA7">
        <w:rPr>
          <w:rFonts w:cs="宋体" w:hint="eastAsia"/>
        </w:rPr>
        <w:t>（</w:t>
      </w:r>
      <w:r w:rsidRPr="00781DA7">
        <w:t>2</w:t>
      </w:r>
      <w:r w:rsidRPr="00781DA7">
        <w:rPr>
          <w:rFonts w:cs="宋体" w:hint="eastAsia"/>
        </w:rPr>
        <w:t>）用课本上的理论知识来具体分析案例。并将分析内容制作成</w:t>
      </w:r>
      <w:r w:rsidRPr="00781DA7">
        <w:t>PPT,</w:t>
      </w:r>
      <w:r w:rsidRPr="00781DA7">
        <w:rPr>
          <w:rFonts w:cs="宋体" w:hint="eastAsia"/>
        </w:rPr>
        <w:t>每一组派一名同学在讲台上讲解具体内容。台下同学可以提问。</w:t>
      </w:r>
      <w:r w:rsidRPr="00781DA7">
        <w:t xml:space="preserve">    </w:t>
      </w:r>
    </w:p>
    <w:p w:rsidR="007C51D4" w:rsidRPr="00781DA7" w:rsidRDefault="007C51D4" w:rsidP="008E2AFF">
      <w:pPr>
        <w:ind w:firstLineChars="200" w:firstLine="420"/>
      </w:pPr>
      <w:r w:rsidRPr="00781DA7">
        <w:rPr>
          <w:rFonts w:cs="宋体" w:hint="eastAsia"/>
        </w:rPr>
        <w:t>（</w:t>
      </w:r>
      <w:r w:rsidRPr="00781DA7">
        <w:t>3</w:t>
      </w:r>
      <w:r w:rsidRPr="00781DA7">
        <w:rPr>
          <w:rFonts w:cs="宋体" w:hint="eastAsia"/>
        </w:rPr>
        <w:t>）老师对分析内容和</w:t>
      </w:r>
      <w:r w:rsidRPr="00781DA7">
        <w:t>PPT</w:t>
      </w:r>
      <w:r w:rsidRPr="00781DA7">
        <w:rPr>
          <w:rFonts w:cs="宋体" w:hint="eastAsia"/>
        </w:rPr>
        <w:t>制作进行点评。</w:t>
      </w:r>
    </w:p>
    <w:p w:rsidR="007C51D4" w:rsidRPr="00781DA7" w:rsidRDefault="007C51D4" w:rsidP="008E2AFF">
      <w:pPr>
        <w:ind w:firstLineChars="200" w:firstLine="420"/>
      </w:pPr>
      <w:r w:rsidRPr="00781DA7">
        <w:rPr>
          <w:rFonts w:cs="宋体" w:hint="eastAsia"/>
        </w:rPr>
        <w:t>（</w:t>
      </w:r>
      <w:r w:rsidRPr="00781DA7">
        <w:t>4</w:t>
      </w:r>
      <w:r w:rsidRPr="00781DA7">
        <w:rPr>
          <w:rFonts w:cs="宋体" w:hint="eastAsia"/>
        </w:rPr>
        <w:t>）老师给出一个需要决策的案例，模拟公共危机现场，让同学们各抒己见，了解如何在听取社会公众意见的基础上做出民主科学的决策。</w:t>
      </w:r>
    </w:p>
    <w:p w:rsidR="007C51D4" w:rsidRDefault="007C51D4" w:rsidP="008E2AFF">
      <w:pPr>
        <w:ind w:firstLineChars="200" w:firstLine="420"/>
      </w:pPr>
      <w:r w:rsidRPr="00393F8F">
        <w:rPr>
          <w:rFonts w:cs="宋体" w:hint="eastAsia"/>
        </w:rPr>
        <w:t>重点支持毕业要求指标点</w:t>
      </w:r>
      <w:r>
        <w:t>2.1</w:t>
      </w:r>
      <w:r w:rsidRPr="00393F8F">
        <w:rPr>
          <w:rFonts w:cs="宋体" w:hint="eastAsia"/>
        </w:rPr>
        <w:t>。</w:t>
      </w:r>
    </w:p>
    <w:p w:rsidR="007C51D4" w:rsidRPr="00A37CC6" w:rsidRDefault="007C51D4" w:rsidP="008E2AFF">
      <w:pPr>
        <w:pStyle w:val="B"/>
      </w:pPr>
      <w:r>
        <w:rPr>
          <w:rFonts w:cs="宋体" w:hint="eastAsia"/>
        </w:rPr>
        <w:t>三、课程设计</w:t>
      </w:r>
      <w:r w:rsidRPr="00A37CC6">
        <w:rPr>
          <w:rFonts w:cs="宋体" w:hint="eastAsia"/>
        </w:rPr>
        <w:t>进程安排</w:t>
      </w:r>
    </w:p>
    <w:tbl>
      <w:tblPr>
        <w:tblW w:w="8505"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829"/>
        <w:gridCol w:w="5103"/>
        <w:gridCol w:w="1068"/>
        <w:gridCol w:w="1505"/>
      </w:tblGrid>
      <w:tr w:rsidR="007C51D4" w:rsidRPr="004E376A">
        <w:trPr>
          <w:cantSplit/>
          <w:trHeight w:val="478"/>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4E376A" w:rsidRDefault="007C51D4" w:rsidP="006470AE">
            <w:pPr>
              <w:widowControl/>
              <w:spacing w:line="240" w:lineRule="atLeast"/>
              <w:jc w:val="center"/>
              <w:rPr>
                <w:rFonts w:ascii="宋体"/>
                <w:kern w:val="0"/>
              </w:rPr>
            </w:pPr>
            <w:r w:rsidRPr="004E376A">
              <w:rPr>
                <w:rFonts w:ascii="宋体" w:hAnsi="宋体" w:cs="宋体" w:hint="eastAsia"/>
                <w:kern w:val="0"/>
              </w:rPr>
              <w:t>序号</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4E376A" w:rsidRDefault="007C51D4" w:rsidP="006470AE">
            <w:pPr>
              <w:widowControl/>
              <w:spacing w:line="240" w:lineRule="atLeast"/>
              <w:jc w:val="center"/>
              <w:rPr>
                <w:rFonts w:ascii="宋体"/>
                <w:kern w:val="0"/>
              </w:rPr>
            </w:pPr>
            <w:r w:rsidRPr="004E376A">
              <w:rPr>
                <w:rFonts w:ascii="宋体" w:hAnsi="宋体" w:cs="宋体" w:hint="eastAsia"/>
                <w:kern w:val="0"/>
              </w:rPr>
              <w:t>课程设计（论文）主要内容</w:t>
            </w:r>
          </w:p>
        </w:tc>
        <w:tc>
          <w:tcPr>
            <w:tcW w:w="628" w:type="pct"/>
            <w:tcBorders>
              <w:top w:val="outset" w:sz="6" w:space="0" w:color="auto"/>
              <w:left w:val="outset" w:sz="6" w:space="0" w:color="auto"/>
              <w:bottom w:val="outset" w:sz="6" w:space="0" w:color="auto"/>
              <w:right w:val="outset" w:sz="6" w:space="0" w:color="auto"/>
            </w:tcBorders>
            <w:vAlign w:val="center"/>
          </w:tcPr>
          <w:p w:rsidR="007C51D4" w:rsidRDefault="007C51D4" w:rsidP="006470AE">
            <w:pPr>
              <w:widowControl/>
              <w:spacing w:line="240" w:lineRule="atLeast"/>
              <w:jc w:val="center"/>
              <w:rPr>
                <w:rFonts w:ascii="宋体"/>
                <w:kern w:val="0"/>
              </w:rPr>
            </w:pPr>
            <w:r w:rsidRPr="004E376A">
              <w:rPr>
                <w:rFonts w:ascii="宋体" w:hAnsi="宋体" w:cs="宋体" w:hint="eastAsia"/>
                <w:kern w:val="0"/>
              </w:rPr>
              <w:t>计划时间</w:t>
            </w:r>
          </w:p>
          <w:p w:rsidR="007C51D4" w:rsidRPr="004E376A" w:rsidRDefault="007C51D4" w:rsidP="006470AE">
            <w:pPr>
              <w:widowControl/>
              <w:spacing w:line="240" w:lineRule="atLeast"/>
              <w:jc w:val="center"/>
              <w:rPr>
                <w:rFonts w:ascii="宋体"/>
                <w:kern w:val="0"/>
              </w:rPr>
            </w:pPr>
            <w:r w:rsidRPr="004E376A">
              <w:rPr>
                <w:rFonts w:ascii="宋体" w:hAnsi="宋体" w:cs="宋体" w:hint="eastAsia"/>
                <w:kern w:val="0"/>
              </w:rPr>
              <w:t>（天数）</w:t>
            </w:r>
          </w:p>
        </w:tc>
        <w:tc>
          <w:tcPr>
            <w:tcW w:w="885" w:type="pct"/>
            <w:tcBorders>
              <w:top w:val="outset" w:sz="6" w:space="0" w:color="auto"/>
              <w:left w:val="outset" w:sz="6" w:space="0" w:color="auto"/>
              <w:bottom w:val="outset" w:sz="6" w:space="0" w:color="auto"/>
              <w:right w:val="outset" w:sz="6" w:space="0" w:color="auto"/>
            </w:tcBorders>
            <w:vAlign w:val="center"/>
          </w:tcPr>
          <w:p w:rsidR="007C51D4" w:rsidRPr="004E376A" w:rsidRDefault="007C51D4" w:rsidP="006470AE">
            <w:pPr>
              <w:widowControl/>
              <w:spacing w:line="240" w:lineRule="atLeast"/>
              <w:jc w:val="center"/>
              <w:rPr>
                <w:rFonts w:ascii="宋体"/>
                <w:kern w:val="0"/>
              </w:rPr>
            </w:pPr>
            <w:r w:rsidRPr="004E376A">
              <w:rPr>
                <w:rFonts w:ascii="宋体" w:hAnsi="宋体" w:cs="宋体" w:hint="eastAsia"/>
                <w:kern w:val="0"/>
              </w:rPr>
              <w:t>备注</w:t>
            </w:r>
          </w:p>
        </w:tc>
      </w:tr>
      <w:tr w:rsidR="007C51D4" w:rsidRPr="00996E53">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6470AE">
            <w:pPr>
              <w:widowControl/>
              <w:spacing w:line="240" w:lineRule="atLeast"/>
              <w:jc w:val="center"/>
              <w:rPr>
                <w:rFonts w:ascii="宋体"/>
                <w:kern w:val="0"/>
                <w:sz w:val="18"/>
                <w:szCs w:val="18"/>
              </w:rPr>
            </w:pPr>
            <w:r w:rsidRPr="00996E53">
              <w:rPr>
                <w:rFonts w:ascii="宋体" w:hAnsi="宋体" w:cs="宋体"/>
                <w:kern w:val="0"/>
                <w:sz w:val="18"/>
                <w:szCs w:val="18"/>
              </w:rPr>
              <w:t>1</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2B2ADF" w:rsidRDefault="007C51D4" w:rsidP="006470AE">
            <w:pPr>
              <w:rPr>
                <w:rFonts w:ascii="宋体"/>
              </w:rPr>
            </w:pPr>
            <w:r w:rsidRPr="002B2ADF">
              <w:rPr>
                <w:rFonts w:ascii="宋体" w:hAnsi="宋体" w:cs="宋体" w:hint="eastAsia"/>
              </w:rPr>
              <w:t>布置任务，分组，自由选择案例</w:t>
            </w:r>
          </w:p>
        </w:tc>
        <w:tc>
          <w:tcPr>
            <w:tcW w:w="628" w:type="pct"/>
            <w:tcBorders>
              <w:top w:val="outset" w:sz="6" w:space="0" w:color="auto"/>
              <w:left w:val="outset" w:sz="6" w:space="0" w:color="auto"/>
              <w:bottom w:val="outset" w:sz="6" w:space="0" w:color="auto"/>
              <w:right w:val="outset" w:sz="6" w:space="0" w:color="auto"/>
            </w:tcBorders>
            <w:vAlign w:val="center"/>
          </w:tcPr>
          <w:p w:rsidR="007C51D4" w:rsidRPr="002B2ADF" w:rsidRDefault="007C51D4" w:rsidP="006470AE">
            <w:pPr>
              <w:widowControl/>
              <w:spacing w:line="240" w:lineRule="atLeast"/>
              <w:jc w:val="center"/>
              <w:rPr>
                <w:rFonts w:ascii="宋体"/>
                <w:kern w:val="0"/>
              </w:rPr>
            </w:pPr>
            <w:r w:rsidRPr="002B2ADF">
              <w:rPr>
                <w:rFonts w:ascii="宋体" w:hAnsi="宋体" w:cs="宋体"/>
                <w:kern w:val="0"/>
              </w:rPr>
              <w:t>1</w:t>
            </w:r>
          </w:p>
        </w:tc>
        <w:tc>
          <w:tcPr>
            <w:tcW w:w="88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240" w:lineRule="atLeast"/>
              <w:jc w:val="center"/>
              <w:rPr>
                <w:rFonts w:ascii="宋体"/>
                <w:kern w:val="0"/>
                <w:sz w:val="18"/>
                <w:szCs w:val="18"/>
              </w:rPr>
            </w:pPr>
          </w:p>
        </w:tc>
      </w:tr>
      <w:tr w:rsidR="007C51D4" w:rsidRPr="00996E53">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2B2ADF" w:rsidRDefault="007C51D4" w:rsidP="006470AE">
            <w:pPr>
              <w:rPr>
                <w:rFonts w:ascii="宋体"/>
              </w:rPr>
            </w:pPr>
            <w:r w:rsidRPr="002B2ADF">
              <w:rPr>
                <w:rFonts w:ascii="宋体" w:hAnsi="宋体" w:cs="宋体" w:hint="eastAsia"/>
              </w:rPr>
              <w:t>案例分析，撰写报告，并制作</w:t>
            </w:r>
            <w:r w:rsidRPr="002B2ADF">
              <w:rPr>
                <w:rFonts w:ascii="宋体" w:hAnsi="宋体" w:cs="宋体"/>
              </w:rPr>
              <w:t>PPT</w:t>
            </w:r>
          </w:p>
        </w:tc>
        <w:tc>
          <w:tcPr>
            <w:tcW w:w="628" w:type="pct"/>
            <w:tcBorders>
              <w:top w:val="outset" w:sz="6" w:space="0" w:color="auto"/>
              <w:left w:val="outset" w:sz="6" w:space="0" w:color="auto"/>
              <w:bottom w:val="outset" w:sz="6" w:space="0" w:color="auto"/>
              <w:right w:val="outset" w:sz="6" w:space="0" w:color="auto"/>
            </w:tcBorders>
            <w:vAlign w:val="center"/>
          </w:tcPr>
          <w:p w:rsidR="007C51D4" w:rsidRPr="002B2ADF" w:rsidRDefault="007C51D4" w:rsidP="006470AE">
            <w:pPr>
              <w:widowControl/>
              <w:spacing w:line="240" w:lineRule="atLeast"/>
              <w:jc w:val="center"/>
              <w:rPr>
                <w:rFonts w:ascii="宋体"/>
                <w:kern w:val="0"/>
              </w:rPr>
            </w:pPr>
            <w:r w:rsidRPr="002B2ADF">
              <w:rPr>
                <w:rFonts w:ascii="宋体" w:hAnsi="宋体" w:cs="宋体"/>
                <w:kern w:val="0"/>
              </w:rPr>
              <w:t>1</w:t>
            </w:r>
          </w:p>
        </w:tc>
        <w:tc>
          <w:tcPr>
            <w:tcW w:w="88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240" w:lineRule="atLeast"/>
              <w:jc w:val="center"/>
              <w:rPr>
                <w:rFonts w:ascii="宋体"/>
                <w:kern w:val="0"/>
                <w:sz w:val="18"/>
                <w:szCs w:val="18"/>
              </w:rPr>
            </w:pPr>
          </w:p>
        </w:tc>
      </w:tr>
      <w:tr w:rsidR="007C51D4" w:rsidRPr="00996E53">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6470AE">
            <w:pPr>
              <w:widowControl/>
              <w:spacing w:line="240" w:lineRule="atLeast"/>
              <w:jc w:val="center"/>
              <w:rPr>
                <w:rFonts w:ascii="宋体"/>
                <w:kern w:val="0"/>
                <w:sz w:val="18"/>
                <w:szCs w:val="18"/>
              </w:rPr>
            </w:pPr>
            <w:r>
              <w:rPr>
                <w:rFonts w:ascii="宋体" w:hAnsi="宋体" w:cs="宋体"/>
                <w:kern w:val="0"/>
                <w:sz w:val="18"/>
                <w:szCs w:val="18"/>
              </w:rPr>
              <w:t>3</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2B2ADF" w:rsidRDefault="007C51D4" w:rsidP="006470AE">
            <w:pPr>
              <w:rPr>
                <w:rFonts w:ascii="宋体"/>
              </w:rPr>
            </w:pPr>
            <w:r w:rsidRPr="002B2ADF">
              <w:rPr>
                <w:rFonts w:ascii="宋体" w:hAnsi="宋体" w:cs="宋体"/>
              </w:rPr>
              <w:t>PPT</w:t>
            </w:r>
            <w:r w:rsidRPr="002B2ADF">
              <w:rPr>
                <w:rFonts w:ascii="宋体" w:hAnsi="宋体" w:cs="宋体" w:hint="eastAsia"/>
              </w:rPr>
              <w:t>展示，老师点评</w:t>
            </w:r>
          </w:p>
        </w:tc>
        <w:tc>
          <w:tcPr>
            <w:tcW w:w="628" w:type="pct"/>
            <w:tcBorders>
              <w:top w:val="outset" w:sz="6" w:space="0" w:color="auto"/>
              <w:left w:val="outset" w:sz="6" w:space="0" w:color="auto"/>
              <w:bottom w:val="outset" w:sz="6" w:space="0" w:color="auto"/>
              <w:right w:val="outset" w:sz="6" w:space="0" w:color="auto"/>
            </w:tcBorders>
            <w:vAlign w:val="center"/>
          </w:tcPr>
          <w:p w:rsidR="007C51D4" w:rsidRPr="002B2ADF" w:rsidRDefault="007C51D4" w:rsidP="006470AE">
            <w:pPr>
              <w:widowControl/>
              <w:spacing w:line="240" w:lineRule="atLeast"/>
              <w:jc w:val="center"/>
              <w:rPr>
                <w:rFonts w:ascii="宋体"/>
                <w:kern w:val="0"/>
              </w:rPr>
            </w:pPr>
            <w:r w:rsidRPr="002B2ADF">
              <w:rPr>
                <w:rFonts w:ascii="宋体" w:hAnsi="宋体" w:cs="宋体"/>
                <w:kern w:val="0"/>
              </w:rPr>
              <w:t>1</w:t>
            </w:r>
          </w:p>
        </w:tc>
        <w:tc>
          <w:tcPr>
            <w:tcW w:w="88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240" w:lineRule="atLeast"/>
              <w:jc w:val="center"/>
              <w:rPr>
                <w:rFonts w:ascii="宋体"/>
                <w:kern w:val="0"/>
                <w:sz w:val="18"/>
                <w:szCs w:val="18"/>
              </w:rPr>
            </w:pPr>
          </w:p>
        </w:tc>
      </w:tr>
      <w:tr w:rsidR="007C51D4" w:rsidRPr="00996E53">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2B2ADF" w:rsidRDefault="007C51D4" w:rsidP="006470AE">
            <w:pPr>
              <w:rPr>
                <w:rFonts w:ascii="宋体"/>
              </w:rPr>
            </w:pPr>
            <w:r w:rsidRPr="002B2ADF">
              <w:rPr>
                <w:rFonts w:ascii="宋体" w:hAnsi="宋体" w:cs="宋体" w:hint="eastAsia"/>
              </w:rPr>
              <w:t>提出案例，模拟公共危机决策现场，学生各抒己见。</w:t>
            </w:r>
          </w:p>
          <w:p w:rsidR="007C51D4" w:rsidRPr="002B2ADF" w:rsidRDefault="007C51D4" w:rsidP="006470AE">
            <w:pPr>
              <w:rPr>
                <w:rFonts w:ascii="宋体"/>
              </w:rPr>
            </w:pPr>
            <w:r w:rsidRPr="002B2ADF">
              <w:rPr>
                <w:rFonts w:ascii="宋体" w:hAnsi="宋体" w:cs="宋体" w:hint="eastAsia"/>
              </w:rPr>
              <w:t>了解如何在听取公众意见的基础上作出民主科学的决策。</w:t>
            </w:r>
          </w:p>
        </w:tc>
        <w:tc>
          <w:tcPr>
            <w:tcW w:w="628" w:type="pct"/>
            <w:tcBorders>
              <w:top w:val="outset" w:sz="6" w:space="0" w:color="auto"/>
              <w:left w:val="outset" w:sz="6" w:space="0" w:color="auto"/>
              <w:bottom w:val="outset" w:sz="6" w:space="0" w:color="auto"/>
              <w:right w:val="outset" w:sz="6" w:space="0" w:color="auto"/>
            </w:tcBorders>
            <w:vAlign w:val="center"/>
          </w:tcPr>
          <w:p w:rsidR="007C51D4" w:rsidRPr="002B2ADF" w:rsidRDefault="007C51D4" w:rsidP="006470AE">
            <w:pPr>
              <w:widowControl/>
              <w:spacing w:line="240" w:lineRule="atLeast"/>
              <w:jc w:val="center"/>
              <w:rPr>
                <w:rFonts w:ascii="宋体"/>
                <w:kern w:val="0"/>
              </w:rPr>
            </w:pPr>
            <w:r w:rsidRPr="002B2ADF">
              <w:rPr>
                <w:rFonts w:ascii="宋体" w:hAnsi="宋体" w:cs="宋体"/>
                <w:kern w:val="0"/>
              </w:rPr>
              <w:t>1</w:t>
            </w:r>
          </w:p>
        </w:tc>
        <w:tc>
          <w:tcPr>
            <w:tcW w:w="88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240" w:lineRule="atLeast"/>
              <w:jc w:val="center"/>
              <w:rPr>
                <w:rFonts w:ascii="宋体"/>
                <w:kern w:val="0"/>
                <w:sz w:val="18"/>
                <w:szCs w:val="18"/>
              </w:rPr>
            </w:pPr>
          </w:p>
        </w:tc>
      </w:tr>
      <w:tr w:rsidR="007C51D4" w:rsidRPr="00996E53">
        <w:trPr>
          <w:cantSplit/>
          <w:trHeight w:val="269"/>
          <w:jc w:val="center"/>
        </w:trPr>
        <w:tc>
          <w:tcPr>
            <w:tcW w:w="48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6470AE">
            <w:pPr>
              <w:widowControl/>
              <w:spacing w:line="240" w:lineRule="atLeast"/>
              <w:jc w:val="center"/>
              <w:rPr>
                <w:rFonts w:ascii="宋体"/>
                <w:kern w:val="0"/>
                <w:sz w:val="18"/>
                <w:szCs w:val="18"/>
              </w:rPr>
            </w:pPr>
            <w:r w:rsidRPr="00996E53">
              <w:rPr>
                <w:rFonts w:ascii="宋体" w:hAnsi="宋体" w:cs="宋体" w:hint="eastAsia"/>
                <w:kern w:val="0"/>
                <w:sz w:val="18"/>
                <w:szCs w:val="18"/>
              </w:rPr>
              <w:t>小计</w:t>
            </w:r>
          </w:p>
        </w:tc>
        <w:tc>
          <w:tcPr>
            <w:tcW w:w="3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6470AE">
            <w:pPr>
              <w:widowControl/>
              <w:spacing w:line="240" w:lineRule="atLeast"/>
              <w:rPr>
                <w:rFonts w:ascii="宋体"/>
                <w:kern w:val="0"/>
                <w:sz w:val="18"/>
                <w:szCs w:val="18"/>
              </w:rPr>
            </w:pPr>
          </w:p>
        </w:tc>
        <w:tc>
          <w:tcPr>
            <w:tcW w:w="628"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88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240" w:lineRule="atLeast"/>
              <w:jc w:val="center"/>
              <w:rPr>
                <w:rFonts w:ascii="宋体"/>
                <w:kern w:val="0"/>
                <w:sz w:val="18"/>
                <w:szCs w:val="18"/>
              </w:rPr>
            </w:pPr>
          </w:p>
        </w:tc>
      </w:tr>
    </w:tbl>
    <w:p w:rsidR="007C51D4" w:rsidRPr="00B22E13" w:rsidRDefault="007C51D4" w:rsidP="007C51D4">
      <w:pPr>
        <w:pStyle w:val="B"/>
      </w:pPr>
      <w:r>
        <w:rPr>
          <w:rFonts w:cs="宋体" w:hint="eastAsia"/>
        </w:rPr>
        <w:t>四</w:t>
      </w:r>
      <w:r w:rsidRPr="00B22E13">
        <w:rPr>
          <w:rFonts w:cs="宋体" w:hint="eastAsia"/>
        </w:rPr>
        <w:t>、</w:t>
      </w:r>
      <w:r>
        <w:rPr>
          <w:rFonts w:cs="宋体" w:hint="eastAsia"/>
        </w:rPr>
        <w:t>课程设计</w:t>
      </w:r>
      <w:r w:rsidRPr="002579D2">
        <w:rPr>
          <w:rFonts w:cs="宋体" w:hint="eastAsia"/>
        </w:rPr>
        <w:t>（论文）</w:t>
      </w:r>
      <w:r w:rsidRPr="00B22E13">
        <w:rPr>
          <w:rFonts w:cs="宋体" w:hint="eastAsia"/>
        </w:rPr>
        <w:t>考核方法及要求</w:t>
      </w:r>
    </w:p>
    <w:p w:rsidR="007C51D4" w:rsidRDefault="007C51D4" w:rsidP="008E2AFF">
      <w:pPr>
        <w:pStyle w:val="a7"/>
      </w:pPr>
      <w:r>
        <w:t>1</w:t>
      </w:r>
      <w:r>
        <w:rPr>
          <w:rFonts w:cs="宋体" w:hint="eastAsia"/>
        </w:rPr>
        <w:t>．考核方式：考查</w:t>
      </w:r>
    </w:p>
    <w:p w:rsidR="007C51D4" w:rsidRDefault="007C51D4" w:rsidP="008E2AFF">
      <w:pPr>
        <w:pStyle w:val="a7"/>
      </w:pPr>
      <w:r>
        <w:lastRenderedPageBreak/>
        <w:t>2</w:t>
      </w:r>
      <w:r>
        <w:rPr>
          <w:rFonts w:cs="宋体" w:hint="eastAsia"/>
        </w:rPr>
        <w:t>．成绩评定：</w:t>
      </w:r>
    </w:p>
    <w:p w:rsidR="007C51D4" w:rsidRDefault="007C51D4" w:rsidP="008E2AFF">
      <w:pPr>
        <w:pStyle w:val="a8"/>
      </w:pPr>
      <w:r>
        <w:rPr>
          <w:rFonts w:cs="宋体" w:hint="eastAsia"/>
        </w:rPr>
        <w:t>计分制：百分制（）；五级分制（√）；两级分制（）</w:t>
      </w:r>
    </w:p>
    <w:p w:rsidR="007C51D4" w:rsidRDefault="007C51D4" w:rsidP="008E2AFF">
      <w:pPr>
        <w:pStyle w:val="a8"/>
      </w:pPr>
      <w:r>
        <w:rPr>
          <w:rFonts w:cs="宋体" w:hint="eastAsia"/>
        </w:rPr>
        <w:t>总评成绩构成：态度与表现（</w:t>
      </w:r>
      <w:r>
        <w:t>50</w:t>
      </w:r>
      <w:r>
        <w:rPr>
          <w:rFonts w:cs="宋体" w:hint="eastAsia"/>
        </w:rPr>
        <w:t>）％；报告（</w:t>
      </w:r>
      <w:r>
        <w:t>50</w:t>
      </w:r>
      <w:r>
        <w:rPr>
          <w:rFonts w:cs="宋体" w:hint="eastAsia"/>
        </w:rPr>
        <w:t>）％；</w:t>
      </w:r>
    </w:p>
    <w:p w:rsidR="007C51D4" w:rsidRPr="00B22E13" w:rsidRDefault="007C51D4" w:rsidP="008E2AFF">
      <w:pPr>
        <w:pStyle w:val="B"/>
      </w:pPr>
      <w:r>
        <w:rPr>
          <w:rFonts w:cs="宋体" w:hint="eastAsia"/>
        </w:rPr>
        <w:t>五</w:t>
      </w:r>
      <w:r w:rsidRPr="00B22E13">
        <w:rPr>
          <w:rFonts w:cs="宋体" w:hint="eastAsia"/>
        </w:rPr>
        <w:t>、</w:t>
      </w:r>
      <w:r>
        <w:rPr>
          <w:rFonts w:cs="宋体" w:hint="eastAsia"/>
        </w:rPr>
        <w:t>指导教材和参考</w:t>
      </w:r>
      <w:r w:rsidRPr="00B22E13">
        <w:rPr>
          <w:rFonts w:cs="宋体" w:hint="eastAsia"/>
        </w:rPr>
        <w:t>资料</w:t>
      </w:r>
    </w:p>
    <w:p w:rsidR="007C51D4" w:rsidRPr="00246968" w:rsidRDefault="007C51D4" w:rsidP="008E2AFF">
      <w:pPr>
        <w:pStyle w:val="C"/>
      </w:pPr>
      <w:r>
        <w:rPr>
          <w:rFonts w:cs="宋体" w:hint="eastAsia"/>
        </w:rPr>
        <w:t>指导教材</w:t>
      </w:r>
      <w:r w:rsidRPr="00246968">
        <w:rPr>
          <w:rFonts w:cs="宋体" w:hint="eastAsia"/>
        </w:rPr>
        <w:t>：</w:t>
      </w:r>
    </w:p>
    <w:p w:rsidR="007C51D4" w:rsidRDefault="007C51D4" w:rsidP="008E2AFF">
      <w:pPr>
        <w:pStyle w:val="a8"/>
      </w:pPr>
      <w:r w:rsidRPr="00D54D12">
        <w:rPr>
          <w:rFonts w:cs="宋体" w:hint="eastAsia"/>
        </w:rPr>
        <w:t>肖鹏军</w:t>
      </w:r>
      <w:r>
        <w:rPr>
          <w:rFonts w:cs="宋体" w:hint="eastAsia"/>
        </w:rPr>
        <w:t>主编，《</w:t>
      </w:r>
      <w:r w:rsidRPr="00D54D12">
        <w:rPr>
          <w:rFonts w:cs="宋体" w:hint="eastAsia"/>
        </w:rPr>
        <w:t>公共危机管理导论</w:t>
      </w:r>
      <w:r>
        <w:rPr>
          <w:rFonts w:cs="宋体" w:hint="eastAsia"/>
        </w:rPr>
        <w:t>》，</w:t>
      </w:r>
      <w:r w:rsidRPr="00D54D12">
        <w:rPr>
          <w:rFonts w:cs="宋体" w:hint="eastAsia"/>
        </w:rPr>
        <w:t>中国人民大学出版社</w:t>
      </w:r>
      <w:r>
        <w:rPr>
          <w:rFonts w:cs="宋体" w:hint="eastAsia"/>
        </w:rPr>
        <w:t>出版社，</w:t>
      </w:r>
      <w:r>
        <w:t>2006</w:t>
      </w:r>
      <w:r>
        <w:rPr>
          <w:rFonts w:cs="宋体" w:hint="eastAsia"/>
        </w:rPr>
        <w:t>年版</w:t>
      </w:r>
    </w:p>
    <w:p w:rsidR="007C51D4" w:rsidRPr="00246968" w:rsidRDefault="007C51D4" w:rsidP="008E2AFF">
      <w:pPr>
        <w:pStyle w:val="C"/>
      </w:pPr>
      <w:r>
        <w:rPr>
          <w:rFonts w:cs="宋体" w:hint="eastAsia"/>
        </w:rPr>
        <w:t>参考资料</w:t>
      </w:r>
      <w:r w:rsidRPr="00246968">
        <w:rPr>
          <w:rFonts w:cs="宋体" w:hint="eastAsia"/>
        </w:rPr>
        <w:t>：</w:t>
      </w:r>
    </w:p>
    <w:p w:rsidR="007C51D4" w:rsidRPr="00B038A0" w:rsidRDefault="007C51D4" w:rsidP="008E2AFF">
      <w:pPr>
        <w:pStyle w:val="a8"/>
      </w:pPr>
      <w:r>
        <w:t>1</w:t>
      </w:r>
      <w:r>
        <w:rPr>
          <w:rFonts w:cs="宋体" w:hint="eastAsia"/>
        </w:rPr>
        <w:t>．</w:t>
      </w:r>
      <w:r w:rsidRPr="00D54D12">
        <w:rPr>
          <w:rFonts w:cs="宋体" w:hint="eastAsia"/>
        </w:rPr>
        <w:t>张小明</w:t>
      </w:r>
      <w:r w:rsidRPr="00B038A0">
        <w:rPr>
          <w:rFonts w:cs="宋体" w:hint="eastAsia"/>
        </w:rPr>
        <w:t>主编</w:t>
      </w:r>
      <w:r>
        <w:rPr>
          <w:rFonts w:cs="宋体" w:hint="eastAsia"/>
        </w:rPr>
        <w:t>，</w:t>
      </w:r>
      <w:r w:rsidRPr="00B038A0">
        <w:rPr>
          <w:rFonts w:cs="宋体" w:hint="eastAsia"/>
        </w:rPr>
        <w:t>《</w:t>
      </w:r>
      <w:r w:rsidRPr="00D54D12">
        <w:rPr>
          <w:rFonts w:cs="宋体" w:hint="eastAsia"/>
        </w:rPr>
        <w:t>公共部门危机管理</w:t>
      </w:r>
      <w:r w:rsidRPr="00B038A0">
        <w:rPr>
          <w:rFonts w:cs="宋体" w:hint="eastAsia"/>
        </w:rPr>
        <w:t>》</w:t>
      </w:r>
      <w:r>
        <w:rPr>
          <w:rFonts w:cs="宋体" w:hint="eastAsia"/>
        </w:rPr>
        <w:t>，</w:t>
      </w:r>
      <w:r w:rsidRPr="00D54D12">
        <w:rPr>
          <w:rFonts w:cs="宋体" w:hint="eastAsia"/>
        </w:rPr>
        <w:t>中国人民大学出版社</w:t>
      </w:r>
      <w:r>
        <w:rPr>
          <w:rFonts w:cs="宋体" w:hint="eastAsia"/>
        </w:rPr>
        <w:t>，</w:t>
      </w:r>
      <w:r>
        <w:t>2006</w:t>
      </w:r>
      <w:r w:rsidRPr="00B038A0">
        <w:rPr>
          <w:rFonts w:cs="宋体" w:hint="eastAsia"/>
        </w:rPr>
        <w:t>年版</w:t>
      </w:r>
    </w:p>
    <w:p w:rsidR="007C51D4" w:rsidRPr="00B038A0" w:rsidRDefault="007C51D4" w:rsidP="008E2AFF">
      <w:pPr>
        <w:pStyle w:val="a8"/>
      </w:pPr>
      <w:r>
        <w:t>2</w:t>
      </w:r>
      <w:r>
        <w:rPr>
          <w:rFonts w:cs="宋体" w:hint="eastAsia"/>
        </w:rPr>
        <w:t>．</w:t>
      </w:r>
      <w:r w:rsidRPr="00D54D12">
        <w:rPr>
          <w:rFonts w:cs="宋体" w:hint="eastAsia"/>
        </w:rPr>
        <w:t>龚维斌</w:t>
      </w:r>
      <w:r w:rsidRPr="00B038A0">
        <w:rPr>
          <w:rFonts w:cs="宋体" w:hint="eastAsia"/>
        </w:rPr>
        <w:t>主编</w:t>
      </w:r>
      <w:r>
        <w:rPr>
          <w:rFonts w:cs="宋体" w:hint="eastAsia"/>
        </w:rPr>
        <w:t>，</w:t>
      </w:r>
      <w:r w:rsidRPr="00B038A0">
        <w:rPr>
          <w:rFonts w:cs="宋体" w:hint="eastAsia"/>
        </w:rPr>
        <w:t>《</w:t>
      </w:r>
      <w:r w:rsidRPr="00D54D12">
        <w:rPr>
          <w:rFonts w:cs="宋体" w:hint="eastAsia"/>
        </w:rPr>
        <w:t>公共危机管理</w:t>
      </w:r>
      <w:r w:rsidRPr="00B038A0">
        <w:rPr>
          <w:rFonts w:cs="宋体" w:hint="eastAsia"/>
        </w:rPr>
        <w:t>》</w:t>
      </w:r>
      <w:r>
        <w:rPr>
          <w:rFonts w:cs="宋体" w:hint="eastAsia"/>
        </w:rPr>
        <w:t>，新华</w:t>
      </w:r>
      <w:r w:rsidRPr="00393F8F">
        <w:rPr>
          <w:rFonts w:cs="宋体" w:hint="eastAsia"/>
        </w:rPr>
        <w:t>出版社</w:t>
      </w:r>
      <w:r>
        <w:rPr>
          <w:rFonts w:cs="宋体" w:hint="eastAsia"/>
        </w:rPr>
        <w:t>，</w:t>
      </w:r>
      <w:r w:rsidRPr="00B038A0">
        <w:t>200</w:t>
      </w:r>
      <w:r>
        <w:t>4</w:t>
      </w:r>
      <w:r w:rsidRPr="00B038A0">
        <w:rPr>
          <w:rFonts w:cs="宋体" w:hint="eastAsia"/>
        </w:rPr>
        <w:t>年版</w:t>
      </w:r>
    </w:p>
    <w:p w:rsidR="007C51D4" w:rsidRPr="0073314A" w:rsidRDefault="007C51D4" w:rsidP="008E2AFF">
      <w:pPr>
        <w:pStyle w:val="a7"/>
      </w:pPr>
    </w:p>
    <w:p w:rsidR="00F24D96" w:rsidRDefault="00F24D96" w:rsidP="008E2AFF">
      <w:pPr>
        <w:pStyle w:val="a9"/>
        <w:rPr>
          <w:rFonts w:cs="宋体"/>
          <w:sz w:val="24"/>
          <w:szCs w:val="24"/>
        </w:rPr>
      </w:pPr>
    </w:p>
    <w:p w:rsidR="007C51D4" w:rsidRPr="00F24D96" w:rsidRDefault="007C51D4" w:rsidP="008E2AFF">
      <w:pPr>
        <w:pStyle w:val="a9"/>
        <w:rPr>
          <w:sz w:val="24"/>
          <w:szCs w:val="24"/>
        </w:rPr>
      </w:pPr>
      <w:r w:rsidRPr="00F24D96">
        <w:rPr>
          <w:rFonts w:cs="宋体" w:hint="eastAsia"/>
          <w:sz w:val="24"/>
          <w:szCs w:val="24"/>
        </w:rPr>
        <w:t>执笔人：杭雷鸣</w:t>
      </w:r>
    </w:p>
    <w:p w:rsidR="00D93A9C" w:rsidRPr="00F24D96" w:rsidRDefault="00D93A9C" w:rsidP="00D93A9C">
      <w:pPr>
        <w:pStyle w:val="a9"/>
        <w:rPr>
          <w:sz w:val="24"/>
          <w:szCs w:val="24"/>
        </w:rPr>
      </w:pPr>
      <w:r w:rsidRPr="00F24D96">
        <w:rPr>
          <w:rFonts w:cs="宋体" w:hint="eastAsia"/>
          <w:sz w:val="24"/>
          <w:szCs w:val="24"/>
        </w:rPr>
        <w:t>审核人：卢玮</w:t>
      </w:r>
    </w:p>
    <w:p w:rsidR="00D93A9C" w:rsidRPr="00F24D96" w:rsidRDefault="00D93A9C" w:rsidP="00D93A9C">
      <w:pPr>
        <w:pStyle w:val="a9"/>
        <w:rPr>
          <w:sz w:val="24"/>
          <w:szCs w:val="24"/>
        </w:rPr>
      </w:pPr>
      <w:r w:rsidRPr="00F24D96">
        <w:rPr>
          <w:rFonts w:cs="宋体" w:hint="eastAsia"/>
          <w:sz w:val="24"/>
          <w:szCs w:val="24"/>
        </w:rPr>
        <w:t>审批人：刘洪民</w:t>
      </w:r>
    </w:p>
    <w:p w:rsidR="007C51D4" w:rsidRPr="00D93A9C" w:rsidRDefault="007C51D4" w:rsidP="00F07AB2"/>
    <w:p w:rsidR="00F24D96" w:rsidRDefault="00F24D96" w:rsidP="00F448CD">
      <w:pPr>
        <w:pStyle w:val="1"/>
        <w:spacing w:line="360" w:lineRule="exact"/>
        <w:rPr>
          <w:rFonts w:ascii="宋体" w:eastAsia="宋体" w:hAnsi="宋体" w:cs="宋体"/>
          <w:sz w:val="32"/>
          <w:szCs w:val="32"/>
        </w:rPr>
      </w:pPr>
      <w:bookmarkStart w:id="169" w:name="_Toc384901498"/>
    </w:p>
    <w:p w:rsidR="00F24D96" w:rsidRDefault="00F24D96" w:rsidP="00F448CD">
      <w:pPr>
        <w:pStyle w:val="1"/>
        <w:spacing w:line="360" w:lineRule="exact"/>
        <w:rPr>
          <w:rFonts w:ascii="宋体" w:eastAsia="宋体" w:hAnsi="宋体" w:cs="宋体"/>
          <w:sz w:val="32"/>
          <w:szCs w:val="32"/>
        </w:rPr>
      </w:pPr>
    </w:p>
    <w:p w:rsidR="00F24D96" w:rsidRDefault="00F24D96" w:rsidP="00F448CD">
      <w:pPr>
        <w:pStyle w:val="1"/>
        <w:spacing w:line="360" w:lineRule="exact"/>
        <w:rPr>
          <w:rFonts w:ascii="宋体" w:eastAsia="宋体" w:hAnsi="宋体" w:cs="宋体"/>
          <w:sz w:val="32"/>
          <w:szCs w:val="32"/>
        </w:rPr>
      </w:pPr>
    </w:p>
    <w:p w:rsidR="00F24D96" w:rsidRDefault="00F24D96" w:rsidP="00F448CD">
      <w:pPr>
        <w:pStyle w:val="1"/>
        <w:spacing w:line="360" w:lineRule="exact"/>
        <w:rPr>
          <w:rFonts w:ascii="宋体" w:eastAsia="宋体" w:hAnsi="宋体" w:cs="宋体"/>
          <w:sz w:val="32"/>
          <w:szCs w:val="32"/>
        </w:rPr>
      </w:pPr>
    </w:p>
    <w:p w:rsidR="00F24D96" w:rsidRDefault="00F24D96" w:rsidP="00F448CD">
      <w:pPr>
        <w:pStyle w:val="1"/>
        <w:spacing w:line="360" w:lineRule="exact"/>
        <w:rPr>
          <w:rFonts w:ascii="宋体" w:eastAsia="宋体" w:hAnsi="宋体" w:cs="宋体"/>
          <w:sz w:val="32"/>
          <w:szCs w:val="32"/>
        </w:rPr>
      </w:pPr>
    </w:p>
    <w:p w:rsidR="00F24D96" w:rsidRDefault="00F24D96" w:rsidP="00F448CD">
      <w:pPr>
        <w:pStyle w:val="1"/>
        <w:spacing w:line="360" w:lineRule="exact"/>
        <w:rPr>
          <w:rFonts w:ascii="宋体" w:eastAsia="宋体" w:hAnsi="宋体" w:cs="宋体"/>
          <w:sz w:val="32"/>
          <w:szCs w:val="32"/>
        </w:rPr>
      </w:pPr>
    </w:p>
    <w:p w:rsidR="00F24D96" w:rsidRDefault="00F24D96" w:rsidP="00F448CD">
      <w:pPr>
        <w:pStyle w:val="1"/>
        <w:spacing w:line="360" w:lineRule="exact"/>
        <w:rPr>
          <w:rFonts w:ascii="宋体" w:eastAsia="宋体" w:hAnsi="宋体" w:cs="宋体"/>
          <w:sz w:val="32"/>
          <w:szCs w:val="32"/>
        </w:rPr>
      </w:pPr>
    </w:p>
    <w:p w:rsidR="00F24D96" w:rsidRDefault="00F24D96" w:rsidP="00F448CD">
      <w:pPr>
        <w:pStyle w:val="1"/>
        <w:spacing w:line="360" w:lineRule="exact"/>
        <w:rPr>
          <w:rFonts w:ascii="宋体" w:eastAsia="宋体" w:hAnsi="宋体" w:cs="宋体"/>
          <w:sz w:val="32"/>
          <w:szCs w:val="32"/>
        </w:rPr>
      </w:pPr>
    </w:p>
    <w:p w:rsidR="00F24D96" w:rsidRDefault="00F24D96" w:rsidP="00F448CD">
      <w:pPr>
        <w:pStyle w:val="1"/>
        <w:spacing w:line="360" w:lineRule="exact"/>
        <w:rPr>
          <w:rFonts w:ascii="宋体" w:eastAsia="宋体" w:hAnsi="宋体" w:cs="宋体"/>
          <w:sz w:val="32"/>
          <w:szCs w:val="32"/>
        </w:rPr>
      </w:pPr>
    </w:p>
    <w:p w:rsidR="00F24D96" w:rsidRDefault="00F24D96" w:rsidP="00F448CD">
      <w:pPr>
        <w:pStyle w:val="1"/>
        <w:spacing w:line="360" w:lineRule="exact"/>
        <w:rPr>
          <w:rFonts w:ascii="宋体" w:eastAsia="宋体" w:hAnsi="宋体" w:cs="宋体"/>
          <w:sz w:val="32"/>
          <w:szCs w:val="32"/>
        </w:rPr>
      </w:pPr>
    </w:p>
    <w:p w:rsidR="00F24D96" w:rsidRDefault="00F24D96" w:rsidP="00F24D96">
      <w:pPr>
        <w:pStyle w:val="af3"/>
      </w:pPr>
    </w:p>
    <w:p w:rsidR="007C51D4" w:rsidRPr="001E75E3" w:rsidRDefault="007C51D4" w:rsidP="00F24D96">
      <w:pPr>
        <w:pStyle w:val="af3"/>
      </w:pPr>
      <w:bookmarkStart w:id="170" w:name="_Toc512669100"/>
      <w:r w:rsidRPr="001E75E3">
        <w:rPr>
          <w:rFonts w:hint="eastAsia"/>
        </w:rPr>
        <w:lastRenderedPageBreak/>
        <w:t>会计学课程设计教学大纲</w:t>
      </w:r>
      <w:bookmarkEnd w:id="169"/>
      <w:bookmarkEnd w:id="170"/>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课程设计名称</w:t>
      </w:r>
      <w:r w:rsidRPr="001E75E3">
        <w:rPr>
          <w:rFonts w:cs="宋体" w:hint="eastAsia"/>
          <w:sz w:val="21"/>
          <w:szCs w:val="21"/>
        </w:rPr>
        <w:t>：会计学课程设计</w:t>
      </w:r>
      <w:r w:rsidRPr="001E75E3">
        <w:rPr>
          <w:sz w:val="21"/>
          <w:szCs w:val="21"/>
        </w:rPr>
        <w:t>/The accounting curriculum designs</w:t>
      </w:r>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课程代码</w:t>
      </w:r>
      <w:r w:rsidRPr="001E75E3">
        <w:rPr>
          <w:rFonts w:cs="宋体" w:hint="eastAsia"/>
          <w:sz w:val="21"/>
          <w:szCs w:val="21"/>
        </w:rPr>
        <w:t>：</w:t>
      </w:r>
      <w:r w:rsidRPr="001E75E3">
        <w:rPr>
          <w:sz w:val="21"/>
          <w:szCs w:val="21"/>
        </w:rPr>
        <w:t>06444731</w:t>
      </w:r>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周</w:t>
      </w:r>
      <w:r w:rsidRPr="001E75E3">
        <w:rPr>
          <w:b/>
          <w:bCs/>
          <w:sz w:val="21"/>
          <w:szCs w:val="21"/>
        </w:rPr>
        <w:t xml:space="preserve">    </w:t>
      </w:r>
      <w:r w:rsidRPr="001E75E3">
        <w:rPr>
          <w:rFonts w:cs="宋体" w:hint="eastAsia"/>
          <w:b/>
          <w:bCs/>
          <w:sz w:val="21"/>
          <w:szCs w:val="21"/>
        </w:rPr>
        <w:t>数</w:t>
      </w:r>
      <w:r w:rsidRPr="001E75E3">
        <w:rPr>
          <w:rFonts w:cs="宋体" w:hint="eastAsia"/>
          <w:sz w:val="21"/>
          <w:szCs w:val="21"/>
        </w:rPr>
        <w:t>：</w:t>
      </w:r>
      <w:r w:rsidRPr="001E75E3">
        <w:rPr>
          <w:sz w:val="21"/>
          <w:szCs w:val="21"/>
        </w:rPr>
        <w:t xml:space="preserve">  1</w:t>
      </w:r>
      <w:r w:rsidRPr="001E75E3">
        <w:rPr>
          <w:rFonts w:cs="宋体" w:hint="eastAsia"/>
          <w:sz w:val="21"/>
          <w:szCs w:val="21"/>
        </w:rPr>
        <w:t>周（实际</w:t>
      </w:r>
      <w:r w:rsidRPr="001E75E3">
        <w:rPr>
          <w:sz w:val="21"/>
          <w:szCs w:val="21"/>
        </w:rPr>
        <w:t xml:space="preserve">  5 </w:t>
      </w:r>
      <w:r w:rsidRPr="001E75E3">
        <w:rPr>
          <w:rFonts w:cs="宋体" w:hint="eastAsia"/>
          <w:sz w:val="21"/>
          <w:szCs w:val="21"/>
        </w:rPr>
        <w:t>天）</w:t>
      </w:r>
    </w:p>
    <w:p w:rsidR="007C51D4" w:rsidRPr="001E75E3" w:rsidRDefault="007C51D4" w:rsidP="008E2AFF">
      <w:pPr>
        <w:pStyle w:val="aa"/>
        <w:spacing w:line="360" w:lineRule="exact"/>
        <w:ind w:firstLine="422"/>
        <w:rPr>
          <w:sz w:val="21"/>
          <w:szCs w:val="21"/>
        </w:rPr>
      </w:pPr>
      <w:r w:rsidRPr="001E75E3">
        <w:rPr>
          <w:rFonts w:cs="宋体" w:hint="eastAsia"/>
          <w:b/>
          <w:bCs/>
          <w:sz w:val="21"/>
          <w:szCs w:val="21"/>
        </w:rPr>
        <w:t>学</w:t>
      </w:r>
      <w:r w:rsidRPr="001E75E3">
        <w:rPr>
          <w:b/>
          <w:bCs/>
          <w:sz w:val="21"/>
          <w:szCs w:val="21"/>
        </w:rPr>
        <w:t xml:space="preserve">    </w:t>
      </w:r>
      <w:r w:rsidRPr="001E75E3">
        <w:rPr>
          <w:rFonts w:cs="宋体" w:hint="eastAsia"/>
          <w:b/>
          <w:bCs/>
          <w:sz w:val="21"/>
          <w:szCs w:val="21"/>
        </w:rPr>
        <w:t>分</w:t>
      </w:r>
      <w:r w:rsidRPr="001E75E3">
        <w:rPr>
          <w:rFonts w:cs="宋体" w:hint="eastAsia"/>
          <w:sz w:val="21"/>
          <w:szCs w:val="21"/>
        </w:rPr>
        <w:t>：</w:t>
      </w:r>
      <w:r w:rsidRPr="001E75E3">
        <w:rPr>
          <w:sz w:val="21"/>
          <w:szCs w:val="21"/>
        </w:rPr>
        <w:t xml:space="preserve">  1</w:t>
      </w:r>
    </w:p>
    <w:p w:rsidR="007C51D4" w:rsidRPr="001E75E3" w:rsidRDefault="007C51D4" w:rsidP="008E2AFF">
      <w:pPr>
        <w:pStyle w:val="a7"/>
        <w:spacing w:line="360" w:lineRule="exact"/>
        <w:ind w:firstLine="422"/>
      </w:pPr>
      <w:r w:rsidRPr="001E75E3">
        <w:rPr>
          <w:rFonts w:cs="宋体" w:hint="eastAsia"/>
          <w:b/>
          <w:bCs/>
        </w:rPr>
        <w:t>开课部门：</w:t>
      </w:r>
      <w:r w:rsidRPr="001E75E3">
        <w:rPr>
          <w:rFonts w:cs="宋体" w:hint="eastAsia"/>
        </w:rPr>
        <w:t>经济管理学院</w:t>
      </w:r>
    </w:p>
    <w:p w:rsidR="007C51D4" w:rsidRPr="001E75E3" w:rsidRDefault="007C51D4" w:rsidP="008E2AFF">
      <w:pPr>
        <w:pStyle w:val="B"/>
        <w:spacing w:line="360" w:lineRule="exact"/>
        <w:ind w:leftChars="200" w:left="1508" w:hangingChars="516" w:hanging="1088"/>
        <w:rPr>
          <w:b w:val="0"/>
          <w:bCs w:val="0"/>
          <w:sz w:val="21"/>
          <w:szCs w:val="21"/>
        </w:rPr>
      </w:pPr>
      <w:r w:rsidRPr="001E75E3">
        <w:rPr>
          <w:rFonts w:cs="宋体" w:hint="eastAsia"/>
          <w:sz w:val="21"/>
          <w:szCs w:val="21"/>
        </w:rPr>
        <w:t>适用专业：</w:t>
      </w:r>
      <w:r>
        <w:rPr>
          <w:rFonts w:cs="宋体" w:hint="eastAsia"/>
          <w:b w:val="0"/>
          <w:bCs w:val="0"/>
          <w:sz w:val="21"/>
          <w:szCs w:val="21"/>
        </w:rPr>
        <w:t>公共事业管理</w:t>
      </w:r>
    </w:p>
    <w:p w:rsidR="007C51D4" w:rsidRPr="00B22E13" w:rsidRDefault="007C51D4" w:rsidP="008E2AFF">
      <w:pPr>
        <w:pStyle w:val="B"/>
        <w:spacing w:line="360" w:lineRule="exact"/>
      </w:pPr>
      <w:r w:rsidRPr="00B22E13">
        <w:rPr>
          <w:rFonts w:cs="宋体" w:hint="eastAsia"/>
        </w:rPr>
        <w:t>一、</w:t>
      </w:r>
      <w:r>
        <w:rPr>
          <w:rFonts w:cs="宋体" w:hint="eastAsia"/>
        </w:rPr>
        <w:t>课程设计的</w:t>
      </w:r>
      <w:r w:rsidRPr="00B22E13">
        <w:rPr>
          <w:rFonts w:cs="宋体" w:hint="eastAsia"/>
        </w:rPr>
        <w:t>目的和任务</w:t>
      </w:r>
    </w:p>
    <w:p w:rsidR="007C51D4" w:rsidRDefault="007C51D4" w:rsidP="008E2AFF">
      <w:pPr>
        <w:spacing w:line="360" w:lineRule="exact"/>
        <w:ind w:firstLineChars="200" w:firstLine="420"/>
        <w:rPr>
          <w:rFonts w:ascii="宋体"/>
        </w:rPr>
      </w:pPr>
      <w:r>
        <w:rPr>
          <w:rFonts w:ascii="宋体" w:hAnsi="宋体" w:cs="宋体" w:hint="eastAsia"/>
        </w:rPr>
        <w:t>课程类别为必修课。</w:t>
      </w:r>
      <w:r>
        <w:rPr>
          <w:rFonts w:cs="宋体" w:hint="eastAsia"/>
        </w:rPr>
        <w:t>会计学课程设计是在学生学完《会计学》课程后所进行的一项会计综合模拟实习。它以一个企业</w:t>
      </w:r>
      <w:r>
        <w:t>12</w:t>
      </w:r>
      <w:r>
        <w:rPr>
          <w:rFonts w:cs="宋体" w:hint="eastAsia"/>
        </w:rPr>
        <w:t>月份发生的经济业务为实习资料，让学生以企业会计的身份，从企业原始凭证的填制与审核到会计报表的编制与分析，全部在计算机上进行操作，以提高学生的会计核算水平，进一步巩固所学会计知识，增强感性认识，培养学生动手能力及解决会计实践问题的能力，同时提高计算机的操作水平。</w:t>
      </w:r>
    </w:p>
    <w:p w:rsidR="007C51D4" w:rsidRPr="00B22E13" w:rsidRDefault="007C51D4" w:rsidP="008E2AFF">
      <w:pPr>
        <w:pStyle w:val="B"/>
        <w:spacing w:line="360" w:lineRule="exact"/>
      </w:pPr>
      <w:r w:rsidRPr="00B22E13">
        <w:rPr>
          <w:rFonts w:cs="宋体" w:hint="eastAsia"/>
        </w:rPr>
        <w:t>二、</w:t>
      </w:r>
      <w:r>
        <w:rPr>
          <w:rFonts w:cs="宋体" w:hint="eastAsia"/>
        </w:rPr>
        <w:t>课程设计</w:t>
      </w:r>
      <w:r w:rsidRPr="00B22E13">
        <w:rPr>
          <w:rFonts w:cs="宋体" w:hint="eastAsia"/>
        </w:rPr>
        <w:t>内容及教学基本要求</w:t>
      </w:r>
    </w:p>
    <w:p w:rsidR="007C51D4" w:rsidRDefault="007C51D4" w:rsidP="008E2AFF">
      <w:pPr>
        <w:pStyle w:val="a7"/>
        <w:spacing w:line="360" w:lineRule="exact"/>
      </w:pPr>
      <w:r>
        <w:t>1</w:t>
      </w:r>
      <w:r>
        <w:rPr>
          <w:rFonts w:cs="宋体" w:hint="eastAsia"/>
        </w:rPr>
        <w:t>．填制和审核原始凭证：</w:t>
      </w:r>
    </w:p>
    <w:p w:rsidR="007C51D4" w:rsidRDefault="007C51D4" w:rsidP="008E2AFF">
      <w:pPr>
        <w:pStyle w:val="a8"/>
        <w:spacing w:line="360" w:lineRule="exact"/>
      </w:pPr>
      <w:r>
        <w:rPr>
          <w:rFonts w:cs="宋体" w:hint="eastAsia"/>
        </w:rPr>
        <w:t>了解原始凭证的概念；理解原始凭证分类；掌握原始凭证的填制。</w:t>
      </w:r>
    </w:p>
    <w:p w:rsidR="007C51D4" w:rsidRDefault="007C51D4" w:rsidP="008E2AFF">
      <w:pPr>
        <w:pStyle w:val="a7"/>
        <w:spacing w:line="360" w:lineRule="exact"/>
      </w:pPr>
      <w:r>
        <w:t>2</w:t>
      </w:r>
      <w:r>
        <w:rPr>
          <w:rFonts w:cs="宋体" w:hint="eastAsia"/>
        </w:rPr>
        <w:t>．填制和审核记账凭证：</w:t>
      </w:r>
    </w:p>
    <w:p w:rsidR="007C51D4" w:rsidRDefault="007C51D4" w:rsidP="008E2AFF">
      <w:pPr>
        <w:pStyle w:val="a8"/>
        <w:spacing w:line="360" w:lineRule="exact"/>
      </w:pPr>
      <w:r>
        <w:rPr>
          <w:rFonts w:cs="宋体" w:hint="eastAsia"/>
        </w:rPr>
        <w:t>了解记账凭证的概念；理解记账凭证的分类；掌握记账凭证的填制和审核方法。</w:t>
      </w:r>
    </w:p>
    <w:p w:rsidR="007C51D4" w:rsidRDefault="007C51D4" w:rsidP="008E2AFF">
      <w:pPr>
        <w:pStyle w:val="a7"/>
        <w:spacing w:line="360" w:lineRule="exact"/>
      </w:pPr>
      <w:r>
        <w:t>3</w:t>
      </w:r>
      <w:r>
        <w:rPr>
          <w:rFonts w:cs="宋体" w:hint="eastAsia"/>
        </w:rPr>
        <w:t>．登记账簿：</w:t>
      </w:r>
    </w:p>
    <w:p w:rsidR="007C51D4" w:rsidRDefault="007C51D4" w:rsidP="008E2AFF">
      <w:pPr>
        <w:pStyle w:val="a8"/>
        <w:spacing w:line="360" w:lineRule="exact"/>
      </w:pPr>
      <w:r>
        <w:rPr>
          <w:rFonts w:cs="宋体" w:hint="eastAsia"/>
        </w:rPr>
        <w:t>了解账簿的概念；理解账簿的格式；掌握账簿的登记方法和错账更正方法。</w:t>
      </w:r>
    </w:p>
    <w:p w:rsidR="007C51D4" w:rsidRDefault="007C51D4" w:rsidP="008E2AFF">
      <w:pPr>
        <w:pStyle w:val="a7"/>
        <w:spacing w:line="360" w:lineRule="exact"/>
      </w:pPr>
      <w:r>
        <w:t>4</w:t>
      </w:r>
      <w:r>
        <w:rPr>
          <w:rFonts w:cs="宋体" w:hint="eastAsia"/>
        </w:rPr>
        <w:t>．编制会计报表：</w:t>
      </w:r>
    </w:p>
    <w:p w:rsidR="007C51D4" w:rsidRDefault="007C51D4" w:rsidP="008E2AFF">
      <w:pPr>
        <w:pStyle w:val="a8"/>
        <w:spacing w:line="360" w:lineRule="exact"/>
      </w:pPr>
      <w:r>
        <w:rPr>
          <w:rFonts w:cs="宋体" w:hint="eastAsia"/>
        </w:rPr>
        <w:t>了解会计报表的概念；理解会计报表的内容；掌握会计报表的编制方法。</w:t>
      </w:r>
    </w:p>
    <w:p w:rsidR="007C51D4" w:rsidRPr="00A37CC6" w:rsidRDefault="007C51D4" w:rsidP="008E2AFF">
      <w:pPr>
        <w:pStyle w:val="B"/>
        <w:spacing w:line="360" w:lineRule="exact"/>
      </w:pPr>
      <w:r>
        <w:rPr>
          <w:rFonts w:cs="宋体" w:hint="eastAsia"/>
        </w:rPr>
        <w:t>三、课程设计</w:t>
      </w:r>
      <w:r w:rsidRPr="00A37CC6">
        <w:rPr>
          <w:rFonts w:cs="宋体" w:hint="eastAsia"/>
        </w:rPr>
        <w:t>进程安排</w:t>
      </w:r>
    </w:p>
    <w:tbl>
      <w:tblPr>
        <w:tblW w:w="7202"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829"/>
        <w:gridCol w:w="3801"/>
        <w:gridCol w:w="1067"/>
        <w:gridCol w:w="1505"/>
      </w:tblGrid>
      <w:tr w:rsidR="007C51D4" w:rsidRPr="004E376A">
        <w:trPr>
          <w:cantSplit/>
          <w:trHeight w:val="478"/>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4E376A" w:rsidRDefault="007C51D4" w:rsidP="00B310A5">
            <w:pPr>
              <w:jc w:val="center"/>
              <w:rPr>
                <w:rFonts w:ascii="宋体"/>
                <w:kern w:val="0"/>
              </w:rPr>
            </w:pPr>
            <w:r w:rsidRPr="004E376A">
              <w:rPr>
                <w:rFonts w:ascii="宋体" w:hAnsi="宋体" w:cs="宋体" w:hint="eastAsia"/>
                <w:kern w:val="0"/>
              </w:rPr>
              <w:t>序号</w:t>
            </w:r>
          </w:p>
        </w:tc>
        <w:tc>
          <w:tcPr>
            <w:tcW w:w="26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4E376A" w:rsidRDefault="007C51D4" w:rsidP="00B310A5">
            <w:pPr>
              <w:jc w:val="center"/>
              <w:rPr>
                <w:rFonts w:ascii="宋体"/>
                <w:kern w:val="0"/>
              </w:rPr>
            </w:pPr>
            <w:r>
              <w:rPr>
                <w:rFonts w:ascii="宋体" w:hAnsi="宋体" w:cs="宋体" w:hint="eastAsia"/>
                <w:kern w:val="0"/>
              </w:rPr>
              <w:t>课程设计</w:t>
            </w:r>
            <w:r w:rsidRPr="004E376A">
              <w:rPr>
                <w:rFonts w:ascii="宋体" w:hAnsi="宋体" w:cs="宋体" w:hint="eastAsia"/>
                <w:kern w:val="0"/>
              </w:rPr>
              <w:t>主要内容</w:t>
            </w:r>
          </w:p>
        </w:tc>
        <w:tc>
          <w:tcPr>
            <w:tcW w:w="741" w:type="pct"/>
            <w:tcBorders>
              <w:top w:val="outset" w:sz="6" w:space="0" w:color="auto"/>
              <w:left w:val="outset" w:sz="6" w:space="0" w:color="auto"/>
              <w:bottom w:val="outset" w:sz="6" w:space="0" w:color="auto"/>
              <w:right w:val="outset" w:sz="6" w:space="0" w:color="auto"/>
            </w:tcBorders>
            <w:vAlign w:val="center"/>
          </w:tcPr>
          <w:p w:rsidR="007C51D4" w:rsidRDefault="007C51D4" w:rsidP="00B310A5">
            <w:pPr>
              <w:jc w:val="center"/>
              <w:rPr>
                <w:rFonts w:ascii="宋体"/>
                <w:kern w:val="0"/>
              </w:rPr>
            </w:pPr>
            <w:r w:rsidRPr="004E376A">
              <w:rPr>
                <w:rFonts w:ascii="宋体" w:hAnsi="宋体" w:cs="宋体" w:hint="eastAsia"/>
                <w:kern w:val="0"/>
              </w:rPr>
              <w:t>计划时间</w:t>
            </w:r>
          </w:p>
          <w:p w:rsidR="007C51D4" w:rsidRPr="004E376A" w:rsidRDefault="007C51D4" w:rsidP="00B310A5">
            <w:pPr>
              <w:jc w:val="center"/>
              <w:rPr>
                <w:rFonts w:ascii="宋体"/>
                <w:kern w:val="0"/>
              </w:rPr>
            </w:pPr>
            <w:r w:rsidRPr="004E376A">
              <w:rPr>
                <w:rFonts w:ascii="宋体" w:hAnsi="宋体" w:cs="宋体" w:hint="eastAsia"/>
                <w:kern w:val="0"/>
              </w:rPr>
              <w:t>（天数）</w:t>
            </w:r>
          </w:p>
        </w:tc>
        <w:tc>
          <w:tcPr>
            <w:tcW w:w="1045" w:type="pct"/>
            <w:tcBorders>
              <w:top w:val="outset" w:sz="6" w:space="0" w:color="auto"/>
              <w:left w:val="outset" w:sz="6" w:space="0" w:color="auto"/>
              <w:bottom w:val="outset" w:sz="6" w:space="0" w:color="auto"/>
              <w:right w:val="outset" w:sz="6" w:space="0" w:color="auto"/>
            </w:tcBorders>
            <w:vAlign w:val="center"/>
          </w:tcPr>
          <w:p w:rsidR="007C51D4" w:rsidRPr="004E376A" w:rsidRDefault="007C51D4" w:rsidP="00B310A5">
            <w:pPr>
              <w:jc w:val="center"/>
              <w:rPr>
                <w:rFonts w:ascii="宋体"/>
                <w:kern w:val="0"/>
              </w:rPr>
            </w:pPr>
            <w:r w:rsidRPr="004E376A">
              <w:rPr>
                <w:rFonts w:ascii="宋体" w:hAnsi="宋体" w:cs="宋体" w:hint="eastAsia"/>
                <w:kern w:val="0"/>
              </w:rPr>
              <w:t>备注</w:t>
            </w:r>
          </w:p>
        </w:tc>
      </w:tr>
      <w:tr w:rsidR="007C51D4" w:rsidRPr="00996E53">
        <w:trPr>
          <w:cantSplit/>
          <w:trHeight w:val="269"/>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B310A5">
            <w:pPr>
              <w:jc w:val="center"/>
              <w:rPr>
                <w:rFonts w:ascii="宋体"/>
                <w:kern w:val="0"/>
                <w:sz w:val="18"/>
                <w:szCs w:val="18"/>
              </w:rPr>
            </w:pPr>
            <w:r w:rsidRPr="00996E53">
              <w:rPr>
                <w:rFonts w:ascii="宋体" w:hAnsi="宋体" w:cs="宋体"/>
                <w:kern w:val="0"/>
                <w:sz w:val="18"/>
                <w:szCs w:val="18"/>
              </w:rPr>
              <w:t>1</w:t>
            </w:r>
          </w:p>
        </w:tc>
        <w:tc>
          <w:tcPr>
            <w:tcW w:w="26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B310A5">
            <w:pPr>
              <w:rPr>
                <w:rFonts w:ascii="宋体"/>
                <w:kern w:val="0"/>
                <w:sz w:val="18"/>
                <w:szCs w:val="18"/>
              </w:rPr>
            </w:pPr>
            <w:r>
              <w:rPr>
                <w:rFonts w:ascii="宋体" w:hAnsi="宋体" w:cs="宋体" w:hint="eastAsia"/>
                <w:kern w:val="0"/>
                <w:sz w:val="18"/>
                <w:szCs w:val="18"/>
              </w:rPr>
              <w:t>原始凭证</w:t>
            </w:r>
          </w:p>
        </w:tc>
        <w:tc>
          <w:tcPr>
            <w:tcW w:w="741"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B310A5">
            <w:pPr>
              <w:jc w:val="center"/>
              <w:rPr>
                <w:rFonts w:ascii="宋体"/>
                <w:kern w:val="0"/>
                <w:sz w:val="18"/>
                <w:szCs w:val="18"/>
              </w:rPr>
            </w:pPr>
            <w:r>
              <w:rPr>
                <w:rFonts w:ascii="宋体" w:hAnsi="宋体" w:cs="宋体"/>
                <w:kern w:val="0"/>
                <w:sz w:val="18"/>
                <w:szCs w:val="18"/>
              </w:rPr>
              <w:t>1</w:t>
            </w:r>
          </w:p>
        </w:tc>
        <w:tc>
          <w:tcPr>
            <w:tcW w:w="104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B310A5">
            <w:pPr>
              <w:jc w:val="center"/>
              <w:rPr>
                <w:rFonts w:ascii="宋体"/>
                <w:kern w:val="0"/>
                <w:sz w:val="18"/>
                <w:szCs w:val="18"/>
              </w:rPr>
            </w:pPr>
          </w:p>
        </w:tc>
      </w:tr>
      <w:tr w:rsidR="007C51D4" w:rsidRPr="00996E53">
        <w:trPr>
          <w:cantSplit/>
          <w:trHeight w:val="269"/>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B310A5">
            <w:pPr>
              <w:jc w:val="center"/>
              <w:rPr>
                <w:rFonts w:ascii="宋体"/>
                <w:kern w:val="0"/>
                <w:sz w:val="18"/>
                <w:szCs w:val="18"/>
              </w:rPr>
            </w:pPr>
            <w:r>
              <w:rPr>
                <w:rFonts w:ascii="宋体" w:hAnsi="宋体" w:cs="宋体"/>
                <w:kern w:val="0"/>
                <w:sz w:val="18"/>
                <w:szCs w:val="18"/>
              </w:rPr>
              <w:t>2</w:t>
            </w:r>
          </w:p>
        </w:tc>
        <w:tc>
          <w:tcPr>
            <w:tcW w:w="26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B310A5">
            <w:pPr>
              <w:rPr>
                <w:rFonts w:ascii="宋体"/>
                <w:kern w:val="0"/>
                <w:sz w:val="18"/>
                <w:szCs w:val="18"/>
              </w:rPr>
            </w:pPr>
            <w:r>
              <w:rPr>
                <w:rFonts w:ascii="宋体" w:hAnsi="宋体" w:cs="宋体" w:hint="eastAsia"/>
                <w:kern w:val="0"/>
                <w:sz w:val="18"/>
                <w:szCs w:val="18"/>
              </w:rPr>
              <w:t>记账凭证</w:t>
            </w:r>
          </w:p>
        </w:tc>
        <w:tc>
          <w:tcPr>
            <w:tcW w:w="741"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B310A5">
            <w:pPr>
              <w:jc w:val="center"/>
              <w:rPr>
                <w:rFonts w:ascii="宋体"/>
                <w:kern w:val="0"/>
                <w:sz w:val="18"/>
                <w:szCs w:val="18"/>
              </w:rPr>
            </w:pPr>
            <w:r>
              <w:rPr>
                <w:rFonts w:ascii="宋体" w:hAnsi="宋体" w:cs="宋体"/>
                <w:kern w:val="0"/>
                <w:sz w:val="18"/>
                <w:szCs w:val="18"/>
              </w:rPr>
              <w:t>1</w:t>
            </w:r>
          </w:p>
        </w:tc>
        <w:tc>
          <w:tcPr>
            <w:tcW w:w="104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B310A5">
            <w:pPr>
              <w:jc w:val="center"/>
              <w:rPr>
                <w:rFonts w:ascii="宋体"/>
                <w:kern w:val="0"/>
                <w:sz w:val="18"/>
                <w:szCs w:val="18"/>
              </w:rPr>
            </w:pPr>
          </w:p>
        </w:tc>
      </w:tr>
      <w:tr w:rsidR="007C51D4" w:rsidRPr="00996E53">
        <w:trPr>
          <w:cantSplit/>
          <w:trHeight w:val="269"/>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B310A5">
            <w:pPr>
              <w:jc w:val="center"/>
              <w:rPr>
                <w:rFonts w:ascii="宋体"/>
                <w:kern w:val="0"/>
                <w:sz w:val="18"/>
                <w:szCs w:val="18"/>
              </w:rPr>
            </w:pPr>
            <w:r>
              <w:rPr>
                <w:rFonts w:ascii="宋体" w:hAnsi="宋体" w:cs="宋体"/>
                <w:kern w:val="0"/>
                <w:sz w:val="18"/>
                <w:szCs w:val="18"/>
              </w:rPr>
              <w:t>3</w:t>
            </w:r>
          </w:p>
        </w:tc>
        <w:tc>
          <w:tcPr>
            <w:tcW w:w="26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B310A5">
            <w:pPr>
              <w:rPr>
                <w:rFonts w:ascii="宋体"/>
                <w:kern w:val="0"/>
                <w:sz w:val="18"/>
                <w:szCs w:val="18"/>
              </w:rPr>
            </w:pPr>
            <w:r>
              <w:rPr>
                <w:rFonts w:ascii="宋体" w:hAnsi="宋体" w:cs="宋体" w:hint="eastAsia"/>
                <w:kern w:val="0"/>
                <w:sz w:val="18"/>
                <w:szCs w:val="18"/>
              </w:rPr>
              <w:t>登记账簿</w:t>
            </w:r>
          </w:p>
        </w:tc>
        <w:tc>
          <w:tcPr>
            <w:tcW w:w="741"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B310A5">
            <w:pPr>
              <w:jc w:val="center"/>
              <w:rPr>
                <w:rFonts w:ascii="宋体"/>
                <w:kern w:val="0"/>
                <w:sz w:val="18"/>
                <w:szCs w:val="18"/>
              </w:rPr>
            </w:pPr>
            <w:r>
              <w:rPr>
                <w:rFonts w:ascii="宋体" w:hAnsi="宋体" w:cs="宋体"/>
                <w:kern w:val="0"/>
                <w:sz w:val="18"/>
                <w:szCs w:val="18"/>
              </w:rPr>
              <w:t>1.5</w:t>
            </w:r>
          </w:p>
        </w:tc>
        <w:tc>
          <w:tcPr>
            <w:tcW w:w="104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B310A5">
            <w:pPr>
              <w:jc w:val="center"/>
              <w:rPr>
                <w:rFonts w:ascii="宋体"/>
                <w:kern w:val="0"/>
                <w:sz w:val="18"/>
                <w:szCs w:val="18"/>
              </w:rPr>
            </w:pPr>
          </w:p>
        </w:tc>
      </w:tr>
      <w:tr w:rsidR="007C51D4" w:rsidRPr="00996E53">
        <w:trPr>
          <w:cantSplit/>
          <w:trHeight w:val="269"/>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B310A5">
            <w:pPr>
              <w:jc w:val="center"/>
              <w:rPr>
                <w:rFonts w:ascii="宋体"/>
                <w:kern w:val="0"/>
                <w:sz w:val="18"/>
                <w:szCs w:val="18"/>
              </w:rPr>
            </w:pPr>
            <w:r>
              <w:rPr>
                <w:rFonts w:ascii="宋体" w:hAnsi="宋体" w:cs="宋体"/>
                <w:kern w:val="0"/>
                <w:sz w:val="18"/>
                <w:szCs w:val="18"/>
              </w:rPr>
              <w:t>4</w:t>
            </w:r>
          </w:p>
        </w:tc>
        <w:tc>
          <w:tcPr>
            <w:tcW w:w="26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B310A5">
            <w:pPr>
              <w:rPr>
                <w:rFonts w:ascii="宋体"/>
                <w:kern w:val="0"/>
                <w:sz w:val="18"/>
                <w:szCs w:val="18"/>
              </w:rPr>
            </w:pPr>
            <w:r>
              <w:rPr>
                <w:rFonts w:ascii="宋体" w:hAnsi="宋体" w:cs="宋体" w:hint="eastAsia"/>
                <w:kern w:val="0"/>
                <w:sz w:val="18"/>
                <w:szCs w:val="18"/>
              </w:rPr>
              <w:t>编制会计报表</w:t>
            </w:r>
          </w:p>
        </w:tc>
        <w:tc>
          <w:tcPr>
            <w:tcW w:w="741"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B310A5">
            <w:pPr>
              <w:jc w:val="center"/>
              <w:rPr>
                <w:rFonts w:ascii="宋体"/>
                <w:kern w:val="0"/>
                <w:sz w:val="18"/>
                <w:szCs w:val="18"/>
              </w:rPr>
            </w:pPr>
            <w:r>
              <w:rPr>
                <w:rFonts w:ascii="宋体" w:hAnsi="宋体" w:cs="宋体"/>
                <w:kern w:val="0"/>
                <w:sz w:val="18"/>
                <w:szCs w:val="18"/>
              </w:rPr>
              <w:t>1.5</w:t>
            </w:r>
          </w:p>
        </w:tc>
        <w:tc>
          <w:tcPr>
            <w:tcW w:w="104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B310A5">
            <w:pPr>
              <w:jc w:val="center"/>
              <w:rPr>
                <w:rFonts w:ascii="宋体"/>
                <w:kern w:val="0"/>
                <w:sz w:val="18"/>
                <w:szCs w:val="18"/>
              </w:rPr>
            </w:pPr>
          </w:p>
        </w:tc>
      </w:tr>
      <w:tr w:rsidR="007C51D4" w:rsidRPr="00996E53">
        <w:trPr>
          <w:cantSplit/>
          <w:trHeight w:val="269"/>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B310A5">
            <w:pPr>
              <w:jc w:val="center"/>
              <w:rPr>
                <w:rFonts w:ascii="宋体"/>
                <w:kern w:val="0"/>
                <w:sz w:val="18"/>
                <w:szCs w:val="18"/>
              </w:rPr>
            </w:pPr>
            <w:r w:rsidRPr="00996E53">
              <w:rPr>
                <w:rFonts w:ascii="宋体" w:hAnsi="宋体" w:cs="宋体" w:hint="eastAsia"/>
                <w:kern w:val="0"/>
                <w:sz w:val="18"/>
                <w:szCs w:val="18"/>
              </w:rPr>
              <w:t>小计</w:t>
            </w:r>
          </w:p>
        </w:tc>
        <w:tc>
          <w:tcPr>
            <w:tcW w:w="263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B310A5">
            <w:pPr>
              <w:rPr>
                <w:rFonts w:ascii="宋体"/>
                <w:kern w:val="0"/>
                <w:sz w:val="18"/>
                <w:szCs w:val="18"/>
              </w:rPr>
            </w:pPr>
          </w:p>
        </w:tc>
        <w:tc>
          <w:tcPr>
            <w:tcW w:w="741"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B310A5">
            <w:pPr>
              <w:jc w:val="center"/>
              <w:rPr>
                <w:rFonts w:ascii="宋体"/>
                <w:kern w:val="0"/>
                <w:sz w:val="18"/>
                <w:szCs w:val="18"/>
              </w:rPr>
            </w:pPr>
            <w:r>
              <w:rPr>
                <w:rFonts w:ascii="宋体" w:hAnsi="宋体" w:cs="宋体"/>
                <w:kern w:val="0"/>
                <w:sz w:val="18"/>
                <w:szCs w:val="18"/>
              </w:rPr>
              <w:t>5</w:t>
            </w:r>
          </w:p>
        </w:tc>
        <w:tc>
          <w:tcPr>
            <w:tcW w:w="104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B310A5">
            <w:pPr>
              <w:jc w:val="center"/>
              <w:rPr>
                <w:rFonts w:ascii="宋体"/>
                <w:kern w:val="0"/>
                <w:sz w:val="18"/>
                <w:szCs w:val="18"/>
              </w:rPr>
            </w:pPr>
          </w:p>
        </w:tc>
      </w:tr>
    </w:tbl>
    <w:p w:rsidR="007C51D4" w:rsidRPr="00B22E13" w:rsidRDefault="007C51D4" w:rsidP="007C51D4">
      <w:pPr>
        <w:pStyle w:val="B"/>
        <w:spacing w:line="360" w:lineRule="exact"/>
      </w:pPr>
      <w:r>
        <w:rPr>
          <w:rFonts w:cs="宋体" w:hint="eastAsia"/>
        </w:rPr>
        <w:t>四</w:t>
      </w:r>
      <w:r w:rsidRPr="00B22E13">
        <w:rPr>
          <w:rFonts w:cs="宋体" w:hint="eastAsia"/>
        </w:rPr>
        <w:t>、</w:t>
      </w:r>
      <w:r>
        <w:rPr>
          <w:rFonts w:cs="宋体" w:hint="eastAsia"/>
        </w:rPr>
        <w:t>课程设计</w:t>
      </w:r>
      <w:r w:rsidRPr="00B22E13">
        <w:rPr>
          <w:rFonts w:cs="宋体" w:hint="eastAsia"/>
        </w:rPr>
        <w:t>考核方法及要求</w:t>
      </w:r>
    </w:p>
    <w:p w:rsidR="007C51D4" w:rsidRDefault="007C51D4" w:rsidP="008E2AFF">
      <w:pPr>
        <w:pStyle w:val="a7"/>
        <w:spacing w:line="360" w:lineRule="exact"/>
      </w:pPr>
      <w:r>
        <w:t>1</w:t>
      </w:r>
      <w:r>
        <w:rPr>
          <w:rFonts w:cs="宋体" w:hint="eastAsia"/>
        </w:rPr>
        <w:t>．考核方式：考查</w:t>
      </w:r>
      <w:r w:rsidRPr="00E5786B">
        <w:rPr>
          <w:rFonts w:cs="宋体" w:hint="eastAsia"/>
        </w:rPr>
        <w:t>（</w:t>
      </w:r>
      <w:r w:rsidRPr="00E5786B">
        <w:t>v</w:t>
      </w:r>
      <w:r w:rsidRPr="00E5786B">
        <w:rPr>
          <w:rFonts w:cs="宋体" w:hint="eastAsia"/>
        </w:rPr>
        <w:t>）</w:t>
      </w:r>
    </w:p>
    <w:p w:rsidR="007C51D4" w:rsidRDefault="007C51D4" w:rsidP="008E2AFF">
      <w:pPr>
        <w:pStyle w:val="a7"/>
        <w:spacing w:line="360" w:lineRule="exact"/>
      </w:pPr>
      <w:r>
        <w:t>2</w:t>
      </w:r>
      <w:r>
        <w:rPr>
          <w:rFonts w:cs="宋体" w:hint="eastAsia"/>
        </w:rPr>
        <w:t>．成绩评定：</w:t>
      </w:r>
    </w:p>
    <w:p w:rsidR="007C51D4" w:rsidRDefault="007C51D4" w:rsidP="008E2AFF">
      <w:pPr>
        <w:pStyle w:val="a8"/>
        <w:spacing w:line="360" w:lineRule="exact"/>
      </w:pPr>
      <w:r>
        <w:rPr>
          <w:rFonts w:cs="宋体" w:hint="eastAsia"/>
        </w:rPr>
        <w:t>计分制：百分制（√）；五级分制（）；两级分制（）</w:t>
      </w:r>
    </w:p>
    <w:p w:rsidR="007C51D4" w:rsidRDefault="007C51D4" w:rsidP="008E2AFF">
      <w:pPr>
        <w:pStyle w:val="a8"/>
        <w:spacing w:line="360" w:lineRule="exact"/>
      </w:pPr>
      <w:r>
        <w:rPr>
          <w:rFonts w:cs="宋体" w:hint="eastAsia"/>
        </w:rPr>
        <w:lastRenderedPageBreak/>
        <w:t>总评成绩构成：实验报告（</w:t>
      </w:r>
      <w:r>
        <w:t>50</w:t>
      </w:r>
      <w:r>
        <w:rPr>
          <w:rFonts w:cs="宋体" w:hint="eastAsia"/>
        </w:rPr>
        <w:t>）％；考试（</w:t>
      </w:r>
      <w:r>
        <w:t>40</w:t>
      </w:r>
      <w:r>
        <w:rPr>
          <w:rFonts w:cs="宋体" w:hint="eastAsia"/>
        </w:rPr>
        <w:t>）％</w:t>
      </w:r>
      <w:r>
        <w:t xml:space="preserve"> </w:t>
      </w:r>
      <w:r>
        <w:rPr>
          <w:rFonts w:cs="宋体" w:hint="eastAsia"/>
        </w:rPr>
        <w:t>出勤（</w:t>
      </w:r>
      <w:r>
        <w:t>10</w:t>
      </w:r>
      <w:r>
        <w:rPr>
          <w:rFonts w:cs="宋体" w:hint="eastAsia"/>
        </w:rPr>
        <w:t>）％；</w:t>
      </w:r>
    </w:p>
    <w:p w:rsidR="007C51D4" w:rsidRPr="00B22E13" w:rsidRDefault="007C51D4" w:rsidP="008E2AFF">
      <w:pPr>
        <w:pStyle w:val="B"/>
        <w:spacing w:line="360" w:lineRule="exact"/>
      </w:pPr>
      <w:r>
        <w:rPr>
          <w:rFonts w:cs="宋体" w:hint="eastAsia"/>
        </w:rPr>
        <w:t>五</w:t>
      </w:r>
      <w:r w:rsidRPr="00B22E13">
        <w:rPr>
          <w:rFonts w:cs="宋体" w:hint="eastAsia"/>
        </w:rPr>
        <w:t>、</w:t>
      </w:r>
      <w:r>
        <w:rPr>
          <w:rFonts w:cs="宋体" w:hint="eastAsia"/>
        </w:rPr>
        <w:t>指导教材和参考</w:t>
      </w:r>
      <w:r w:rsidRPr="00B22E13">
        <w:rPr>
          <w:rFonts w:cs="宋体" w:hint="eastAsia"/>
        </w:rPr>
        <w:t>资料</w:t>
      </w:r>
    </w:p>
    <w:p w:rsidR="007C51D4" w:rsidRDefault="007C51D4" w:rsidP="008E2AFF">
      <w:pPr>
        <w:pStyle w:val="C"/>
        <w:spacing w:line="360" w:lineRule="exact"/>
      </w:pPr>
      <w:r>
        <w:rPr>
          <w:rFonts w:cs="宋体" w:hint="eastAsia"/>
        </w:rPr>
        <w:t>指导教材</w:t>
      </w:r>
      <w:r w:rsidRPr="00246968">
        <w:rPr>
          <w:rFonts w:cs="宋体" w:hint="eastAsia"/>
        </w:rPr>
        <w:t>：</w:t>
      </w:r>
    </w:p>
    <w:p w:rsidR="007C51D4" w:rsidRPr="00F83F85" w:rsidRDefault="007C51D4" w:rsidP="008E2AFF">
      <w:pPr>
        <w:pStyle w:val="C"/>
        <w:spacing w:line="360" w:lineRule="exact"/>
        <w:ind w:firstLineChars="399" w:firstLine="838"/>
        <w:rPr>
          <w:b w:val="0"/>
          <w:bCs w:val="0"/>
        </w:rPr>
      </w:pPr>
      <w:r>
        <w:rPr>
          <w:rFonts w:cs="宋体" w:hint="eastAsia"/>
          <w:b w:val="0"/>
          <w:bCs w:val="0"/>
        </w:rPr>
        <w:t>自编实验指导书、长沙青蓝公司软件或广州福斯特公司软件</w:t>
      </w:r>
    </w:p>
    <w:p w:rsidR="007C51D4" w:rsidRPr="00246968" w:rsidRDefault="007C51D4" w:rsidP="008E2AFF">
      <w:pPr>
        <w:pStyle w:val="C"/>
        <w:spacing w:line="360" w:lineRule="exact"/>
      </w:pPr>
      <w:r>
        <w:rPr>
          <w:rFonts w:cs="宋体" w:hint="eastAsia"/>
        </w:rPr>
        <w:t>参考资料</w:t>
      </w:r>
      <w:r w:rsidRPr="00246968">
        <w:rPr>
          <w:rFonts w:cs="宋体" w:hint="eastAsia"/>
        </w:rPr>
        <w:t>：</w:t>
      </w:r>
    </w:p>
    <w:p w:rsidR="007C51D4" w:rsidRPr="00B038A0" w:rsidRDefault="007C51D4" w:rsidP="008E2AFF">
      <w:pPr>
        <w:pStyle w:val="a8"/>
        <w:spacing w:line="360" w:lineRule="exact"/>
      </w:pPr>
      <w:r>
        <w:t>1</w:t>
      </w:r>
      <w:r>
        <w:rPr>
          <w:rFonts w:cs="宋体" w:hint="eastAsia"/>
        </w:rPr>
        <w:t>．张维宾</w:t>
      </w:r>
      <w:r w:rsidRPr="00B038A0">
        <w:rPr>
          <w:rFonts w:cs="宋体" w:hint="eastAsia"/>
        </w:rPr>
        <w:t>主编</w:t>
      </w:r>
      <w:r>
        <w:rPr>
          <w:rFonts w:cs="宋体" w:hint="eastAsia"/>
        </w:rPr>
        <w:t>，</w:t>
      </w:r>
      <w:r w:rsidRPr="00B038A0">
        <w:rPr>
          <w:rFonts w:cs="宋体" w:hint="eastAsia"/>
        </w:rPr>
        <w:t>《</w:t>
      </w:r>
      <w:r>
        <w:rPr>
          <w:rFonts w:cs="宋体" w:hint="eastAsia"/>
        </w:rPr>
        <w:t>新编会计模拟实习</w:t>
      </w:r>
      <w:r w:rsidRPr="00B038A0">
        <w:rPr>
          <w:rFonts w:cs="宋体" w:hint="eastAsia"/>
        </w:rPr>
        <w:t>》</w:t>
      </w:r>
      <w:r>
        <w:rPr>
          <w:rFonts w:cs="宋体" w:hint="eastAsia"/>
        </w:rPr>
        <w:t>，立信会计</w:t>
      </w:r>
      <w:r w:rsidRPr="00B038A0">
        <w:rPr>
          <w:rFonts w:cs="宋体" w:hint="eastAsia"/>
        </w:rPr>
        <w:t>出版社</w:t>
      </w:r>
      <w:r>
        <w:rPr>
          <w:rFonts w:cs="宋体" w:hint="eastAsia"/>
        </w:rPr>
        <w:t>，</w:t>
      </w:r>
      <w:r>
        <w:t>2007</w:t>
      </w:r>
      <w:r w:rsidRPr="00B038A0">
        <w:rPr>
          <w:rFonts w:cs="宋体" w:hint="eastAsia"/>
        </w:rPr>
        <w:t>年版</w:t>
      </w:r>
    </w:p>
    <w:p w:rsidR="007C51D4" w:rsidRDefault="007C51D4" w:rsidP="008E2AFF">
      <w:pPr>
        <w:pStyle w:val="a9"/>
        <w:spacing w:line="360" w:lineRule="exact"/>
        <w:ind w:firstLine="4000"/>
      </w:pPr>
    </w:p>
    <w:p w:rsidR="007C51D4" w:rsidRPr="00F24D96" w:rsidRDefault="007C51D4" w:rsidP="008E2AFF">
      <w:pPr>
        <w:pStyle w:val="a9"/>
        <w:spacing w:line="360" w:lineRule="exact"/>
        <w:jc w:val="right"/>
        <w:rPr>
          <w:sz w:val="24"/>
          <w:szCs w:val="24"/>
        </w:rPr>
      </w:pPr>
      <w:r w:rsidRPr="00F24D96">
        <w:rPr>
          <w:rFonts w:cs="宋体" w:hint="eastAsia"/>
          <w:sz w:val="24"/>
          <w:szCs w:val="24"/>
        </w:rPr>
        <w:t>执笔人：李长安</w:t>
      </w:r>
    </w:p>
    <w:p w:rsidR="007C51D4" w:rsidRPr="00F24D96" w:rsidRDefault="007C51D4" w:rsidP="008E2AFF">
      <w:pPr>
        <w:pStyle w:val="a9"/>
        <w:spacing w:line="360" w:lineRule="exact"/>
        <w:jc w:val="right"/>
        <w:rPr>
          <w:sz w:val="24"/>
          <w:szCs w:val="24"/>
        </w:rPr>
      </w:pPr>
      <w:r w:rsidRPr="00F24D96">
        <w:rPr>
          <w:rFonts w:cs="宋体" w:hint="eastAsia"/>
          <w:sz w:val="24"/>
          <w:szCs w:val="24"/>
        </w:rPr>
        <w:t>审核人：李长安</w:t>
      </w:r>
    </w:p>
    <w:p w:rsidR="007C51D4" w:rsidRPr="00F24D96" w:rsidRDefault="007C51D4" w:rsidP="008E2AFF">
      <w:pPr>
        <w:pStyle w:val="a9"/>
        <w:spacing w:line="360" w:lineRule="exact"/>
        <w:jc w:val="right"/>
        <w:rPr>
          <w:sz w:val="24"/>
          <w:szCs w:val="24"/>
        </w:rPr>
      </w:pPr>
      <w:r w:rsidRPr="00F24D96">
        <w:rPr>
          <w:rFonts w:cs="宋体" w:hint="eastAsia"/>
          <w:sz w:val="24"/>
          <w:szCs w:val="24"/>
        </w:rPr>
        <w:t>审批人：曹</w:t>
      </w:r>
      <w:r w:rsidRPr="00F24D96">
        <w:rPr>
          <w:sz w:val="24"/>
          <w:szCs w:val="24"/>
        </w:rPr>
        <w:t xml:space="preserve">  </w:t>
      </w:r>
      <w:r w:rsidRPr="00F24D96">
        <w:rPr>
          <w:rFonts w:cs="宋体" w:hint="eastAsia"/>
          <w:sz w:val="24"/>
          <w:szCs w:val="24"/>
        </w:rPr>
        <w:t>敏</w:t>
      </w:r>
    </w:p>
    <w:p w:rsidR="00173086" w:rsidRDefault="00173086" w:rsidP="00581D9D">
      <w:pPr>
        <w:pStyle w:val="Ab"/>
        <w:outlineLvl w:val="0"/>
        <w:rPr>
          <w:rFonts w:cs="宋体"/>
        </w:rPr>
      </w:pPr>
    </w:p>
    <w:p w:rsidR="00F24D96" w:rsidRDefault="00F24D96" w:rsidP="00173086">
      <w:pPr>
        <w:pStyle w:val="af3"/>
      </w:pPr>
    </w:p>
    <w:p w:rsidR="00F24D96" w:rsidRDefault="00F24D96" w:rsidP="00173086">
      <w:pPr>
        <w:pStyle w:val="af3"/>
      </w:pPr>
    </w:p>
    <w:p w:rsidR="00F24D96" w:rsidRDefault="00F24D96" w:rsidP="00173086">
      <w:pPr>
        <w:pStyle w:val="af3"/>
      </w:pPr>
    </w:p>
    <w:p w:rsidR="00F24D96" w:rsidRDefault="00F24D96" w:rsidP="00173086">
      <w:pPr>
        <w:pStyle w:val="af3"/>
      </w:pPr>
    </w:p>
    <w:p w:rsidR="00F24D96" w:rsidRDefault="00F24D96" w:rsidP="00173086">
      <w:pPr>
        <w:pStyle w:val="af3"/>
      </w:pPr>
    </w:p>
    <w:p w:rsidR="00F24D96" w:rsidRDefault="00F24D96" w:rsidP="00173086">
      <w:pPr>
        <w:pStyle w:val="af3"/>
      </w:pPr>
    </w:p>
    <w:p w:rsidR="00F24D96" w:rsidRDefault="00F24D96" w:rsidP="00173086">
      <w:pPr>
        <w:pStyle w:val="af3"/>
      </w:pPr>
    </w:p>
    <w:p w:rsidR="00F24D96" w:rsidRDefault="00F24D96" w:rsidP="00173086">
      <w:pPr>
        <w:pStyle w:val="af3"/>
      </w:pPr>
    </w:p>
    <w:p w:rsidR="00F24D96" w:rsidRDefault="00F24D96" w:rsidP="00173086">
      <w:pPr>
        <w:pStyle w:val="af3"/>
      </w:pPr>
    </w:p>
    <w:p w:rsidR="00F24D96" w:rsidRDefault="00F24D96" w:rsidP="00173086">
      <w:pPr>
        <w:pStyle w:val="af3"/>
      </w:pPr>
    </w:p>
    <w:p w:rsidR="00173086" w:rsidRPr="00EF673C" w:rsidRDefault="00173086" w:rsidP="00173086">
      <w:pPr>
        <w:pStyle w:val="af3"/>
      </w:pPr>
      <w:bookmarkStart w:id="171" w:name="_Toc512669101"/>
      <w:r w:rsidRPr="00577A21">
        <w:rPr>
          <w:rFonts w:hint="eastAsia"/>
        </w:rPr>
        <w:lastRenderedPageBreak/>
        <w:t>公共事业管理案例评析课程教学大纲</w:t>
      </w:r>
      <w:bookmarkEnd w:id="171"/>
    </w:p>
    <w:p w:rsidR="00173086" w:rsidRPr="000C7706" w:rsidRDefault="00173086" w:rsidP="00173086">
      <w:pPr>
        <w:pStyle w:val="aa"/>
        <w:ind w:leftChars="228" w:left="479" w:firstLineChars="0" w:firstLine="0"/>
      </w:pPr>
      <w:r w:rsidRPr="00D6184F">
        <w:rPr>
          <w:rFonts w:hint="eastAsia"/>
          <w:b/>
        </w:rPr>
        <w:t>课程名称</w:t>
      </w:r>
      <w:r>
        <w:rPr>
          <w:rFonts w:hint="eastAsia"/>
        </w:rPr>
        <w:t>：公共事业管理案例评析</w:t>
      </w:r>
      <w:r>
        <w:rPr>
          <w:rFonts w:hint="eastAsia"/>
        </w:rPr>
        <w:t>/</w:t>
      </w:r>
      <w:r w:rsidRPr="00744EE7">
        <w:t>Case Analysis of Public Administration</w:t>
      </w:r>
    </w:p>
    <w:p w:rsidR="00173086" w:rsidRDefault="00173086" w:rsidP="00173086">
      <w:pPr>
        <w:pStyle w:val="aa"/>
        <w:ind w:leftChars="228" w:left="479" w:firstLineChars="0" w:firstLine="0"/>
      </w:pPr>
      <w:r w:rsidRPr="00D6184F">
        <w:rPr>
          <w:rFonts w:hint="eastAsia"/>
          <w:b/>
        </w:rPr>
        <w:t>课程</w:t>
      </w:r>
      <w:r>
        <w:rPr>
          <w:rFonts w:hint="eastAsia"/>
          <w:b/>
        </w:rPr>
        <w:t>代</w:t>
      </w:r>
      <w:r w:rsidRPr="00D6184F">
        <w:rPr>
          <w:rFonts w:hint="eastAsia"/>
          <w:b/>
        </w:rPr>
        <w:t>码</w:t>
      </w:r>
      <w:r>
        <w:rPr>
          <w:rFonts w:hint="eastAsia"/>
        </w:rPr>
        <w:t>：</w:t>
      </w:r>
      <w:r>
        <w:t>0</w:t>
      </w:r>
      <w:r>
        <w:rPr>
          <w:rFonts w:hint="eastAsia"/>
        </w:rPr>
        <w:t>644450</w:t>
      </w:r>
    </w:p>
    <w:p w:rsidR="00173086" w:rsidRDefault="00173086" w:rsidP="00173086">
      <w:pPr>
        <w:pStyle w:val="aa"/>
        <w:ind w:firstLineChars="77" w:firstLine="186"/>
      </w:pPr>
      <w:r>
        <w:rPr>
          <w:rFonts w:hint="eastAsia"/>
          <w:b/>
        </w:rPr>
        <w:t xml:space="preserve">  </w:t>
      </w:r>
      <w:r w:rsidRPr="00D6184F">
        <w:rPr>
          <w:rFonts w:hint="eastAsia"/>
          <w:b/>
        </w:rPr>
        <w:t>课程</w:t>
      </w:r>
      <w:r>
        <w:rPr>
          <w:rFonts w:hint="eastAsia"/>
          <w:b/>
        </w:rPr>
        <w:t>类型</w:t>
      </w:r>
      <w:r>
        <w:rPr>
          <w:rFonts w:hint="eastAsia"/>
        </w:rPr>
        <w:t>：实践课</w:t>
      </w:r>
    </w:p>
    <w:p w:rsidR="00173086" w:rsidRDefault="00173086" w:rsidP="00173086">
      <w:pPr>
        <w:pStyle w:val="aa"/>
        <w:tabs>
          <w:tab w:val="left" w:pos="3420"/>
        </w:tabs>
        <w:ind w:firstLineChars="77" w:firstLine="186"/>
      </w:pPr>
      <w:r>
        <w:rPr>
          <w:rFonts w:hint="eastAsia"/>
          <w:b/>
        </w:rPr>
        <w:t xml:space="preserve">  </w:t>
      </w:r>
      <w:r w:rsidRPr="00D6184F">
        <w:rPr>
          <w:rFonts w:hint="eastAsia"/>
          <w:b/>
        </w:rPr>
        <w:t>总学时数</w:t>
      </w:r>
      <w:r>
        <w:rPr>
          <w:rFonts w:hint="eastAsia"/>
        </w:rPr>
        <w:t>：</w:t>
      </w:r>
      <w:r>
        <w:rPr>
          <w:rFonts w:hint="eastAsia"/>
        </w:rPr>
        <w:t>1</w:t>
      </w:r>
      <w:r>
        <w:rPr>
          <w:rFonts w:hint="eastAsia"/>
        </w:rPr>
        <w:t>周</w:t>
      </w:r>
    </w:p>
    <w:p w:rsidR="00173086" w:rsidRPr="00002E93" w:rsidRDefault="00173086" w:rsidP="00173086">
      <w:pPr>
        <w:pStyle w:val="aa"/>
        <w:tabs>
          <w:tab w:val="left" w:pos="3420"/>
        </w:tabs>
        <w:ind w:firstLineChars="182" w:firstLine="439"/>
        <w:rPr>
          <w:b/>
        </w:rPr>
      </w:pPr>
      <w:r w:rsidRPr="00002E93">
        <w:rPr>
          <w:rFonts w:hint="eastAsia"/>
          <w:b/>
        </w:rPr>
        <w:t>学</w:t>
      </w:r>
      <w:r>
        <w:rPr>
          <w:rFonts w:hint="eastAsia"/>
          <w:b/>
        </w:rPr>
        <w:t xml:space="preserve">    </w:t>
      </w:r>
      <w:r w:rsidRPr="00002E93">
        <w:rPr>
          <w:rFonts w:hint="eastAsia"/>
          <w:b/>
        </w:rPr>
        <w:t>分</w:t>
      </w:r>
      <w:r>
        <w:rPr>
          <w:rFonts w:hint="eastAsia"/>
          <w:b/>
        </w:rPr>
        <w:t>：</w:t>
      </w:r>
      <w:r>
        <w:rPr>
          <w:rFonts w:hint="eastAsia"/>
        </w:rPr>
        <w:t>1</w:t>
      </w:r>
    </w:p>
    <w:p w:rsidR="00173086" w:rsidRDefault="00173086" w:rsidP="00173086">
      <w:pPr>
        <w:pStyle w:val="aa"/>
        <w:tabs>
          <w:tab w:val="left" w:pos="3420"/>
        </w:tabs>
        <w:ind w:firstLineChars="77" w:firstLine="186"/>
      </w:pPr>
      <w:r>
        <w:rPr>
          <w:rFonts w:hint="eastAsia"/>
          <w:b/>
        </w:rPr>
        <w:t xml:space="preserve">  </w:t>
      </w:r>
      <w:r w:rsidRPr="00D6184F">
        <w:rPr>
          <w:rFonts w:hint="eastAsia"/>
          <w:b/>
        </w:rPr>
        <w:t>先修课程</w:t>
      </w:r>
      <w:r>
        <w:rPr>
          <w:rFonts w:hint="eastAsia"/>
        </w:rPr>
        <w:t>：公共管理学、社会学概论、公共事业管理概论、公共政策学、公共关系学、公共危机管理</w:t>
      </w:r>
    </w:p>
    <w:p w:rsidR="00173086" w:rsidRDefault="00173086" w:rsidP="00173086">
      <w:pPr>
        <w:pStyle w:val="aa"/>
        <w:ind w:firstLineChars="0" w:firstLine="0"/>
      </w:pPr>
      <w:r>
        <w:rPr>
          <w:rFonts w:hint="eastAsia"/>
          <w:b/>
        </w:rPr>
        <w:t xml:space="preserve">    </w:t>
      </w:r>
      <w:r w:rsidRPr="00D6184F">
        <w:rPr>
          <w:rFonts w:hint="eastAsia"/>
          <w:b/>
        </w:rPr>
        <w:t>开课单位</w:t>
      </w:r>
      <w:r>
        <w:rPr>
          <w:rFonts w:hint="eastAsia"/>
        </w:rPr>
        <w:t>：经济与管理学院</w:t>
      </w:r>
    </w:p>
    <w:p w:rsidR="00173086" w:rsidRDefault="00173086" w:rsidP="00173086">
      <w:pPr>
        <w:pStyle w:val="B"/>
        <w:ind w:leftChars="228" w:left="1657" w:hangingChars="489" w:hanging="1178"/>
      </w:pPr>
      <w:r w:rsidRPr="001C042E">
        <w:rPr>
          <w:rFonts w:hint="eastAsia"/>
        </w:rPr>
        <w:t>适用专业</w:t>
      </w:r>
      <w:r>
        <w:rPr>
          <w:rFonts w:hint="eastAsia"/>
        </w:rPr>
        <w:t>：</w:t>
      </w:r>
      <w:r w:rsidRPr="00F24D96">
        <w:rPr>
          <w:rFonts w:hint="eastAsia"/>
          <w:b w:val="0"/>
        </w:rPr>
        <w:t>公共事业管理</w:t>
      </w:r>
    </w:p>
    <w:p w:rsidR="00173086" w:rsidRPr="00B22E13" w:rsidRDefault="00173086" w:rsidP="00173086">
      <w:pPr>
        <w:pStyle w:val="B"/>
      </w:pPr>
      <w:r w:rsidRPr="00B22E13">
        <w:rPr>
          <w:rFonts w:hint="eastAsia"/>
        </w:rPr>
        <w:t>一、</w:t>
      </w:r>
      <w:r w:rsidRPr="00B22E13">
        <w:t>课程的性质</w:t>
      </w:r>
      <w:r w:rsidRPr="00B22E13">
        <w:rPr>
          <w:rFonts w:hint="eastAsia"/>
        </w:rPr>
        <w:t>、</w:t>
      </w:r>
      <w:r w:rsidRPr="00B22E13">
        <w:t>目的和任务</w:t>
      </w:r>
    </w:p>
    <w:p w:rsidR="00173086" w:rsidRPr="00F24D96" w:rsidRDefault="00173086" w:rsidP="00173086">
      <w:pPr>
        <w:pStyle w:val="a8"/>
        <w:ind w:firstLineChars="0" w:firstLine="420"/>
      </w:pPr>
      <w:r w:rsidRPr="00F24D96">
        <w:rPr>
          <w:rFonts w:hint="eastAsia"/>
          <w:kern w:val="0"/>
          <w:lang w:val="x-none" w:eastAsia="x-none"/>
        </w:rPr>
        <w:t>“公共事业管理案例评析”是通过案例</w:t>
      </w:r>
      <w:r w:rsidRPr="00F24D96">
        <w:rPr>
          <w:rFonts w:hint="eastAsia"/>
        </w:rPr>
        <w:t>主要研究公共事业管理对象、公共事业管理环境、公共事业管理主体、公共事业管理的法律制度及其技术方法，并具体研究科、教、文、卫、体等公共事业管理的主要领域的管理活动，以及公共事业体制改革与、发展与创新等内容。</w:t>
      </w:r>
    </w:p>
    <w:p w:rsidR="00173086" w:rsidRPr="00F24D96" w:rsidRDefault="00173086" w:rsidP="00173086">
      <w:pPr>
        <w:pStyle w:val="a8"/>
        <w:ind w:firstLineChars="0" w:firstLine="420"/>
        <w:rPr>
          <w:kern w:val="0"/>
          <w:lang w:val="x-none" w:eastAsia="x-none"/>
        </w:rPr>
      </w:pPr>
      <w:r w:rsidRPr="00F24D96">
        <w:rPr>
          <w:rFonts w:hint="eastAsia"/>
          <w:kern w:val="0"/>
          <w:lang w:val="x-none" w:eastAsia="x-none"/>
        </w:rPr>
        <w:t>本课程主要采用课堂讲授、案例分析、分组讨论和课外查阅资料等方法，注重理论与实践的结合。</w:t>
      </w:r>
      <w:r w:rsidRPr="00F24D96">
        <w:rPr>
          <w:rFonts w:hint="eastAsia"/>
        </w:rPr>
        <w:t>通过教学实践环节的锻炼，培养学生对公共事业管理专业知识的加深理解，着重锻炼学生实际工作中操作能力，提高其分析问题的能力和语言表达能力，养成运用相关理论与方法认识和解决公共事业管理中的问题，运用措施得当，有利于今后的工作。</w:t>
      </w:r>
    </w:p>
    <w:p w:rsidR="00173086" w:rsidRPr="00B22E13" w:rsidRDefault="00173086" w:rsidP="00173086">
      <w:pPr>
        <w:pStyle w:val="B"/>
      </w:pPr>
      <w:r w:rsidRPr="00B22E13">
        <w:rPr>
          <w:rFonts w:hint="eastAsia"/>
        </w:rPr>
        <w:t>二、教学内容及教学基本要求</w:t>
      </w:r>
    </w:p>
    <w:p w:rsidR="00173086" w:rsidRDefault="00173086" w:rsidP="00173086">
      <w:pPr>
        <w:pStyle w:val="a7"/>
      </w:pPr>
      <w:r>
        <w:rPr>
          <w:rFonts w:hint="eastAsia"/>
        </w:rPr>
        <w:t>1</w:t>
      </w:r>
      <w:r>
        <w:rPr>
          <w:rFonts w:hint="eastAsia"/>
        </w:rPr>
        <w:t>．公共事业管理主体：</w:t>
      </w:r>
    </w:p>
    <w:p w:rsidR="00173086" w:rsidRDefault="00173086" w:rsidP="00173086">
      <w:pPr>
        <w:pStyle w:val="a8"/>
      </w:pPr>
      <w:r>
        <w:rPr>
          <w:rFonts w:hint="eastAsia"/>
        </w:rPr>
        <w:t>了解公共事业管理的主体、发展变化；理解中西方公共事业管理制度不同的制度特征；</w:t>
      </w:r>
      <w:r w:rsidRPr="00873890">
        <w:rPr>
          <w:rFonts w:hint="eastAsia"/>
        </w:rPr>
        <w:t>掌握</w:t>
      </w:r>
      <w:r>
        <w:rPr>
          <w:rFonts w:hint="eastAsia"/>
        </w:rPr>
        <w:t>公共事业管理主体</w:t>
      </w:r>
      <w:r w:rsidRPr="00873890">
        <w:rPr>
          <w:rFonts w:hint="eastAsia"/>
        </w:rPr>
        <w:t>的概念与适用范围</w:t>
      </w:r>
      <w:r>
        <w:rPr>
          <w:rFonts w:hint="eastAsia"/>
        </w:rPr>
        <w:t>。</w:t>
      </w:r>
    </w:p>
    <w:p w:rsidR="00173086" w:rsidRDefault="00173086" w:rsidP="00173086">
      <w:pPr>
        <w:pStyle w:val="a8"/>
      </w:pPr>
      <w:r>
        <w:rPr>
          <w:rFonts w:hint="eastAsia"/>
        </w:rPr>
        <w:t>教学重点与难点：</w:t>
      </w:r>
      <w:r>
        <w:rPr>
          <w:rFonts w:hint="eastAsia"/>
          <w:kern w:val="0"/>
        </w:rPr>
        <w:t>公共事业管理主体的概念与范围，</w:t>
      </w:r>
      <w:r>
        <w:rPr>
          <w:rFonts w:hint="eastAsia"/>
        </w:rPr>
        <w:t>中西方公共事业管理主体的制度特征。</w:t>
      </w:r>
    </w:p>
    <w:p w:rsidR="00173086" w:rsidRDefault="00173086" w:rsidP="00173086">
      <w:pPr>
        <w:pStyle w:val="a7"/>
      </w:pPr>
      <w:r>
        <w:rPr>
          <w:rFonts w:hint="eastAsia"/>
        </w:rPr>
        <w:t>2</w:t>
      </w:r>
      <w:r>
        <w:rPr>
          <w:rFonts w:hint="eastAsia"/>
        </w:rPr>
        <w:t>．公共事业管理环境：</w:t>
      </w:r>
    </w:p>
    <w:p w:rsidR="00173086" w:rsidRDefault="00173086" w:rsidP="00173086">
      <w:pPr>
        <w:pStyle w:val="a8"/>
      </w:pPr>
      <w:r>
        <w:rPr>
          <w:rFonts w:hint="eastAsia"/>
        </w:rPr>
        <w:t>了解公共事业管理环境的基本要素，</w:t>
      </w:r>
      <w:r w:rsidRPr="006E5E0B">
        <w:rPr>
          <w:rFonts w:hint="eastAsia"/>
        </w:rPr>
        <w:t>理解</w:t>
      </w:r>
      <w:r>
        <w:rPr>
          <w:rFonts w:hint="eastAsia"/>
        </w:rPr>
        <w:t>公共事业管理中环境要素的复杂性和多样性；掌握公共事业管理时环境要素的识别方法。</w:t>
      </w:r>
    </w:p>
    <w:p w:rsidR="00173086" w:rsidRDefault="00173086" w:rsidP="00173086">
      <w:pPr>
        <w:pStyle w:val="a8"/>
      </w:pPr>
      <w:r>
        <w:rPr>
          <w:rFonts w:hint="eastAsia"/>
        </w:rPr>
        <w:t>教学重点与难点：</w:t>
      </w:r>
      <w:r>
        <w:rPr>
          <w:rFonts w:hint="eastAsia"/>
          <w:kern w:val="0"/>
        </w:rPr>
        <w:t>公共事业管理环境要素的识别</w:t>
      </w:r>
      <w:r>
        <w:rPr>
          <w:rFonts w:hint="eastAsia"/>
        </w:rPr>
        <w:t>。</w:t>
      </w:r>
    </w:p>
    <w:p w:rsidR="00173086" w:rsidRDefault="00173086" w:rsidP="00173086">
      <w:pPr>
        <w:pStyle w:val="a7"/>
      </w:pPr>
      <w:r>
        <w:rPr>
          <w:rFonts w:hint="eastAsia"/>
        </w:rPr>
        <w:t>3</w:t>
      </w:r>
      <w:r>
        <w:rPr>
          <w:rFonts w:hint="eastAsia"/>
        </w:rPr>
        <w:t>．公共事业管理原则、目标和职能：</w:t>
      </w:r>
      <w:r>
        <w:t xml:space="preserve"> </w:t>
      </w:r>
    </w:p>
    <w:p w:rsidR="00173086" w:rsidRDefault="00173086" w:rsidP="00173086">
      <w:pPr>
        <w:pStyle w:val="a8"/>
      </w:pPr>
      <w:r>
        <w:rPr>
          <w:rFonts w:hint="eastAsia"/>
        </w:rPr>
        <w:t>了解公共事业管理原则、目标；理解公共事业管理的具体职能；</w:t>
      </w:r>
      <w:r>
        <w:t xml:space="preserve"> </w:t>
      </w:r>
    </w:p>
    <w:p w:rsidR="00173086" w:rsidRDefault="00173086" w:rsidP="00173086">
      <w:pPr>
        <w:pStyle w:val="a8"/>
      </w:pPr>
      <w:r>
        <w:rPr>
          <w:rFonts w:hint="eastAsia"/>
        </w:rPr>
        <w:t>教学重点与难点：</w:t>
      </w:r>
      <w:r>
        <w:rPr>
          <w:rFonts w:hint="eastAsia"/>
          <w:kern w:val="0"/>
        </w:rPr>
        <w:t>公共事业管理的职能划分与组织结构</w:t>
      </w:r>
      <w:r>
        <w:rPr>
          <w:rFonts w:hint="eastAsia"/>
        </w:rPr>
        <w:t>。</w:t>
      </w:r>
    </w:p>
    <w:p w:rsidR="00173086" w:rsidRDefault="00173086" w:rsidP="00173086">
      <w:pPr>
        <w:pStyle w:val="a7"/>
      </w:pPr>
      <w:r>
        <w:rPr>
          <w:rFonts w:hint="eastAsia"/>
        </w:rPr>
        <w:t>4</w:t>
      </w:r>
      <w:r>
        <w:rPr>
          <w:rFonts w:hint="eastAsia"/>
        </w:rPr>
        <w:t>．</w:t>
      </w:r>
      <w:r w:rsidRPr="006E5E0B">
        <w:rPr>
          <w:rFonts w:hint="eastAsia"/>
        </w:rPr>
        <w:t>公</w:t>
      </w:r>
      <w:r>
        <w:rPr>
          <w:rFonts w:hint="eastAsia"/>
        </w:rPr>
        <w:t>共事业管理决策：</w:t>
      </w:r>
    </w:p>
    <w:p w:rsidR="00173086" w:rsidRDefault="00173086" w:rsidP="00173086">
      <w:pPr>
        <w:pStyle w:val="a8"/>
      </w:pPr>
      <w:r>
        <w:rPr>
          <w:rFonts w:hint="eastAsia"/>
        </w:rPr>
        <w:t>了解公共事业管理决策中的问题；理解公共事业管理的决策流程以及决策的动态性过程。</w:t>
      </w:r>
    </w:p>
    <w:p w:rsidR="00173086" w:rsidRDefault="00173086" w:rsidP="00173086">
      <w:pPr>
        <w:pStyle w:val="a8"/>
      </w:pPr>
      <w:r>
        <w:rPr>
          <w:rFonts w:hint="eastAsia"/>
        </w:rPr>
        <w:t>教学重点与难点：</w:t>
      </w:r>
      <w:r>
        <w:rPr>
          <w:rFonts w:hint="eastAsia"/>
          <w:kern w:val="0"/>
        </w:rPr>
        <w:t>公共事业管理决策的动态性</w:t>
      </w:r>
      <w:r>
        <w:rPr>
          <w:rFonts w:hint="eastAsia"/>
        </w:rPr>
        <w:t>。</w:t>
      </w:r>
    </w:p>
    <w:p w:rsidR="00173086" w:rsidRDefault="00173086" w:rsidP="00173086">
      <w:pPr>
        <w:pStyle w:val="a7"/>
      </w:pPr>
      <w:r>
        <w:rPr>
          <w:rFonts w:hint="eastAsia"/>
        </w:rPr>
        <w:t>5</w:t>
      </w:r>
      <w:r>
        <w:rPr>
          <w:rFonts w:hint="eastAsia"/>
        </w:rPr>
        <w:t>．公共事业管理的法律</w:t>
      </w:r>
      <w:r w:rsidRPr="00145699">
        <w:rPr>
          <w:rFonts w:hint="eastAsia"/>
        </w:rPr>
        <w:t>制度</w:t>
      </w:r>
      <w:r>
        <w:rPr>
          <w:rFonts w:hint="eastAsia"/>
        </w:rPr>
        <w:t>：</w:t>
      </w:r>
    </w:p>
    <w:p w:rsidR="00173086" w:rsidRDefault="00173086" w:rsidP="00173086">
      <w:pPr>
        <w:pStyle w:val="a8"/>
        <w:ind w:firstLineChars="0" w:firstLine="420"/>
      </w:pPr>
      <w:r>
        <w:rPr>
          <w:rFonts w:hint="eastAsia"/>
        </w:rPr>
        <w:t>了解我国公共事业管理的法律制度体系以及其发展沿革；理解事业单位、社团、基金会</w:t>
      </w:r>
      <w:r>
        <w:rPr>
          <w:rFonts w:hint="eastAsia"/>
        </w:rPr>
        <w:lastRenderedPageBreak/>
        <w:t>等组织的法律制度；掌握不同组织的法律制度基础和体系异同。</w:t>
      </w:r>
    </w:p>
    <w:p w:rsidR="00173086" w:rsidRDefault="00173086" w:rsidP="00173086">
      <w:pPr>
        <w:pStyle w:val="a8"/>
      </w:pPr>
      <w:r>
        <w:rPr>
          <w:rFonts w:hint="eastAsia"/>
        </w:rPr>
        <w:t>教学重点与难点：</w:t>
      </w:r>
      <w:r>
        <w:rPr>
          <w:rFonts w:hint="eastAsia"/>
          <w:kern w:val="0"/>
        </w:rPr>
        <w:t>各类组织的法律制度</w:t>
      </w:r>
      <w:r>
        <w:rPr>
          <w:rFonts w:hint="eastAsia"/>
        </w:rPr>
        <w:t>。</w:t>
      </w:r>
    </w:p>
    <w:p w:rsidR="00173086" w:rsidRDefault="00173086" w:rsidP="00173086">
      <w:pPr>
        <w:pStyle w:val="a7"/>
      </w:pPr>
      <w:r>
        <w:rPr>
          <w:rFonts w:hint="eastAsia"/>
        </w:rPr>
        <w:t>6</w:t>
      </w:r>
      <w:r>
        <w:rPr>
          <w:rFonts w:hint="eastAsia"/>
        </w:rPr>
        <w:t>．公共事业管理的责任与伦理：</w:t>
      </w:r>
    </w:p>
    <w:p w:rsidR="00173086" w:rsidRDefault="00173086" w:rsidP="00173086">
      <w:pPr>
        <w:pStyle w:val="a8"/>
      </w:pPr>
      <w:r>
        <w:rPr>
          <w:rFonts w:hint="eastAsia"/>
        </w:rPr>
        <w:t>了解公共事业管理各个分支的责任特征；理解我国公共事业管理现代化与发展。</w:t>
      </w:r>
    </w:p>
    <w:p w:rsidR="00173086" w:rsidRDefault="00173086" w:rsidP="00173086">
      <w:pPr>
        <w:pStyle w:val="a8"/>
      </w:pPr>
      <w:r>
        <w:rPr>
          <w:rFonts w:hint="eastAsia"/>
        </w:rPr>
        <w:t>教学重点与难点：科技、教育、文化、卫生、体育等事业管理的责任特征。</w:t>
      </w:r>
    </w:p>
    <w:p w:rsidR="00173086" w:rsidRPr="00B22E13" w:rsidRDefault="00173086" w:rsidP="00173086">
      <w:pPr>
        <w:pStyle w:val="B"/>
      </w:pPr>
      <w:r>
        <w:rPr>
          <w:rFonts w:hint="eastAsia"/>
        </w:rPr>
        <w:t>三</w:t>
      </w:r>
      <w:r w:rsidRPr="00B22E13">
        <w:rPr>
          <w:rFonts w:hint="eastAsia"/>
        </w:rPr>
        <w:t>、学时分配表</w:t>
      </w:r>
    </w:p>
    <w:tbl>
      <w:tblPr>
        <w:tblW w:w="76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180"/>
        <w:gridCol w:w="1800"/>
      </w:tblGrid>
      <w:tr w:rsidR="00173086" w:rsidRPr="00DE7DE8" w:rsidTr="0055746F">
        <w:trPr>
          <w:trHeight w:val="563"/>
        </w:trPr>
        <w:tc>
          <w:tcPr>
            <w:tcW w:w="688" w:type="dxa"/>
            <w:vAlign w:val="center"/>
          </w:tcPr>
          <w:p w:rsidR="00173086" w:rsidRPr="00DE7DE8" w:rsidRDefault="00173086" w:rsidP="0055746F">
            <w:pPr>
              <w:widowControl/>
              <w:spacing w:line="0" w:lineRule="atLeast"/>
              <w:jc w:val="center"/>
              <w:rPr>
                <w:rFonts w:ascii="宋体" w:hAnsi="宋体"/>
                <w:kern w:val="0"/>
              </w:rPr>
            </w:pPr>
            <w:r>
              <w:rPr>
                <w:rFonts w:ascii="宋体" w:hAnsi="宋体" w:hint="eastAsia"/>
                <w:kern w:val="0"/>
              </w:rPr>
              <w:t>序号</w:t>
            </w:r>
          </w:p>
        </w:tc>
        <w:tc>
          <w:tcPr>
            <w:tcW w:w="5180" w:type="dxa"/>
            <w:vAlign w:val="center"/>
          </w:tcPr>
          <w:p w:rsidR="00173086" w:rsidRPr="00DE7DE8" w:rsidRDefault="00173086" w:rsidP="0055746F">
            <w:pPr>
              <w:widowControl/>
              <w:spacing w:line="0" w:lineRule="atLeast"/>
              <w:jc w:val="center"/>
              <w:rPr>
                <w:rFonts w:ascii="宋体" w:hAnsi="宋体"/>
                <w:kern w:val="0"/>
              </w:rPr>
            </w:pPr>
            <w:r w:rsidRPr="00DE7DE8">
              <w:rPr>
                <w:rFonts w:ascii="宋体" w:hAnsi="宋体" w:hint="eastAsia"/>
                <w:kern w:val="0"/>
              </w:rPr>
              <w:t>课程内容</w:t>
            </w:r>
          </w:p>
        </w:tc>
        <w:tc>
          <w:tcPr>
            <w:tcW w:w="1800" w:type="dxa"/>
            <w:vAlign w:val="center"/>
          </w:tcPr>
          <w:p w:rsidR="00173086" w:rsidRPr="00DE7DE8" w:rsidRDefault="00173086" w:rsidP="0055746F">
            <w:pPr>
              <w:widowControl/>
              <w:spacing w:line="0" w:lineRule="atLeast"/>
              <w:jc w:val="center"/>
              <w:rPr>
                <w:rFonts w:ascii="宋体" w:hAnsi="宋体"/>
                <w:kern w:val="0"/>
              </w:rPr>
            </w:pPr>
            <w:r>
              <w:rPr>
                <w:rFonts w:ascii="宋体" w:hAnsi="宋体" w:hint="eastAsia"/>
                <w:kern w:val="0"/>
              </w:rPr>
              <w:t>实践</w:t>
            </w:r>
            <w:r w:rsidRPr="00DE7DE8">
              <w:rPr>
                <w:rFonts w:ascii="宋体" w:hAnsi="宋体" w:hint="eastAsia"/>
                <w:kern w:val="0"/>
              </w:rPr>
              <w:t>学时</w:t>
            </w:r>
          </w:p>
        </w:tc>
      </w:tr>
      <w:tr w:rsidR="00173086" w:rsidRPr="00DE7DE8" w:rsidTr="0055746F">
        <w:trPr>
          <w:trHeight w:val="272"/>
        </w:trPr>
        <w:tc>
          <w:tcPr>
            <w:tcW w:w="688" w:type="dxa"/>
            <w:vAlign w:val="center"/>
          </w:tcPr>
          <w:p w:rsidR="00173086" w:rsidRPr="005D2951" w:rsidRDefault="00173086" w:rsidP="0055746F">
            <w:pPr>
              <w:widowControl/>
              <w:spacing w:line="0" w:lineRule="atLeast"/>
              <w:jc w:val="center"/>
              <w:rPr>
                <w:rFonts w:ascii="宋体" w:hAnsi="宋体"/>
                <w:kern w:val="0"/>
                <w:sz w:val="18"/>
                <w:szCs w:val="18"/>
              </w:rPr>
            </w:pPr>
            <w:r>
              <w:rPr>
                <w:rFonts w:ascii="宋体" w:hAnsi="宋体" w:hint="eastAsia"/>
                <w:kern w:val="0"/>
                <w:sz w:val="18"/>
                <w:szCs w:val="18"/>
              </w:rPr>
              <w:t>1</w:t>
            </w:r>
          </w:p>
        </w:tc>
        <w:tc>
          <w:tcPr>
            <w:tcW w:w="5180" w:type="dxa"/>
            <w:vAlign w:val="center"/>
          </w:tcPr>
          <w:p w:rsidR="00173086" w:rsidRPr="005D2951" w:rsidRDefault="00173086" w:rsidP="0055746F">
            <w:pPr>
              <w:widowControl/>
              <w:spacing w:line="0" w:lineRule="atLeast"/>
              <w:rPr>
                <w:rFonts w:ascii="宋体" w:hAnsi="宋体"/>
                <w:kern w:val="0"/>
                <w:sz w:val="18"/>
                <w:szCs w:val="18"/>
              </w:rPr>
            </w:pPr>
            <w:r>
              <w:rPr>
                <w:rFonts w:hint="eastAsia"/>
              </w:rPr>
              <w:t>公共事业管理主体</w:t>
            </w:r>
          </w:p>
        </w:tc>
        <w:tc>
          <w:tcPr>
            <w:tcW w:w="1800" w:type="dxa"/>
            <w:vAlign w:val="center"/>
          </w:tcPr>
          <w:p w:rsidR="00173086" w:rsidRPr="005D2951" w:rsidRDefault="00173086" w:rsidP="0055746F">
            <w:pPr>
              <w:widowControl/>
              <w:spacing w:line="0" w:lineRule="atLeast"/>
              <w:jc w:val="center"/>
              <w:rPr>
                <w:rFonts w:ascii="宋体" w:hAnsi="宋体"/>
                <w:kern w:val="0"/>
                <w:sz w:val="18"/>
                <w:szCs w:val="18"/>
              </w:rPr>
            </w:pPr>
            <w:r>
              <w:rPr>
                <w:rFonts w:ascii="宋体" w:hAnsi="宋体" w:hint="eastAsia"/>
                <w:kern w:val="0"/>
                <w:sz w:val="18"/>
                <w:szCs w:val="18"/>
              </w:rPr>
              <w:t>1天</w:t>
            </w:r>
          </w:p>
        </w:tc>
      </w:tr>
      <w:tr w:rsidR="00173086" w:rsidRPr="00DE7DE8" w:rsidTr="0055746F">
        <w:trPr>
          <w:trHeight w:val="272"/>
        </w:trPr>
        <w:tc>
          <w:tcPr>
            <w:tcW w:w="688" w:type="dxa"/>
            <w:vAlign w:val="center"/>
          </w:tcPr>
          <w:p w:rsidR="00173086" w:rsidRPr="005D2951" w:rsidRDefault="00173086" w:rsidP="0055746F">
            <w:pPr>
              <w:widowControl/>
              <w:spacing w:line="0" w:lineRule="atLeast"/>
              <w:jc w:val="center"/>
              <w:rPr>
                <w:rFonts w:ascii="宋体" w:hAnsi="宋体"/>
                <w:kern w:val="0"/>
                <w:sz w:val="18"/>
                <w:szCs w:val="18"/>
              </w:rPr>
            </w:pPr>
            <w:r>
              <w:rPr>
                <w:rFonts w:ascii="宋体" w:hAnsi="宋体" w:hint="eastAsia"/>
                <w:kern w:val="0"/>
                <w:sz w:val="18"/>
                <w:szCs w:val="18"/>
              </w:rPr>
              <w:t>2</w:t>
            </w:r>
          </w:p>
        </w:tc>
        <w:tc>
          <w:tcPr>
            <w:tcW w:w="5180" w:type="dxa"/>
            <w:vAlign w:val="center"/>
          </w:tcPr>
          <w:p w:rsidR="00173086" w:rsidRPr="005D2951" w:rsidRDefault="00173086" w:rsidP="0055746F">
            <w:pPr>
              <w:widowControl/>
              <w:spacing w:line="0" w:lineRule="atLeast"/>
              <w:rPr>
                <w:rFonts w:ascii="宋体" w:hAnsi="宋体"/>
                <w:kern w:val="0"/>
                <w:sz w:val="18"/>
                <w:szCs w:val="18"/>
              </w:rPr>
            </w:pPr>
            <w:r>
              <w:rPr>
                <w:rFonts w:hint="eastAsia"/>
              </w:rPr>
              <w:t>公共事业管理环境</w:t>
            </w:r>
          </w:p>
        </w:tc>
        <w:tc>
          <w:tcPr>
            <w:tcW w:w="1800" w:type="dxa"/>
          </w:tcPr>
          <w:p w:rsidR="00173086" w:rsidRPr="005D2951" w:rsidRDefault="00173086" w:rsidP="0055746F">
            <w:pPr>
              <w:widowControl/>
              <w:spacing w:line="0" w:lineRule="atLeast"/>
              <w:jc w:val="center"/>
              <w:rPr>
                <w:rFonts w:ascii="宋体" w:hAnsi="宋体"/>
                <w:kern w:val="0"/>
                <w:sz w:val="18"/>
                <w:szCs w:val="18"/>
              </w:rPr>
            </w:pPr>
            <w:r w:rsidRPr="005A01F3">
              <w:rPr>
                <w:rFonts w:ascii="宋体" w:hAnsi="宋体" w:hint="eastAsia"/>
                <w:kern w:val="0"/>
                <w:sz w:val="18"/>
                <w:szCs w:val="18"/>
              </w:rPr>
              <w:t>1天</w:t>
            </w:r>
          </w:p>
        </w:tc>
      </w:tr>
      <w:tr w:rsidR="00173086" w:rsidRPr="00DE7DE8" w:rsidTr="0055746F">
        <w:trPr>
          <w:trHeight w:val="290"/>
        </w:trPr>
        <w:tc>
          <w:tcPr>
            <w:tcW w:w="688" w:type="dxa"/>
            <w:vAlign w:val="center"/>
          </w:tcPr>
          <w:p w:rsidR="00173086" w:rsidRPr="005D2951" w:rsidRDefault="00173086" w:rsidP="0055746F">
            <w:pPr>
              <w:widowControl/>
              <w:spacing w:line="0" w:lineRule="atLeast"/>
              <w:jc w:val="center"/>
              <w:rPr>
                <w:rFonts w:ascii="宋体" w:hAnsi="宋体"/>
                <w:kern w:val="0"/>
                <w:sz w:val="18"/>
                <w:szCs w:val="18"/>
              </w:rPr>
            </w:pPr>
            <w:r>
              <w:rPr>
                <w:rFonts w:ascii="宋体" w:hAnsi="宋体" w:hint="eastAsia"/>
                <w:kern w:val="0"/>
                <w:sz w:val="18"/>
                <w:szCs w:val="18"/>
              </w:rPr>
              <w:t>3</w:t>
            </w:r>
          </w:p>
        </w:tc>
        <w:tc>
          <w:tcPr>
            <w:tcW w:w="5180" w:type="dxa"/>
            <w:vAlign w:val="center"/>
          </w:tcPr>
          <w:p w:rsidR="00173086" w:rsidRPr="005D2951" w:rsidRDefault="00173086" w:rsidP="0055746F">
            <w:pPr>
              <w:widowControl/>
              <w:spacing w:line="0" w:lineRule="atLeast"/>
              <w:rPr>
                <w:rFonts w:ascii="宋体" w:hAnsi="宋体"/>
                <w:kern w:val="0"/>
                <w:sz w:val="18"/>
                <w:szCs w:val="18"/>
              </w:rPr>
            </w:pPr>
            <w:r>
              <w:rPr>
                <w:rFonts w:hint="eastAsia"/>
              </w:rPr>
              <w:t>公共事业管理原则、目标和职能</w:t>
            </w:r>
          </w:p>
        </w:tc>
        <w:tc>
          <w:tcPr>
            <w:tcW w:w="1800" w:type="dxa"/>
          </w:tcPr>
          <w:p w:rsidR="00173086" w:rsidRPr="005D2951" w:rsidRDefault="00173086" w:rsidP="0055746F">
            <w:pPr>
              <w:widowControl/>
              <w:spacing w:line="0" w:lineRule="atLeast"/>
              <w:jc w:val="center"/>
              <w:rPr>
                <w:rFonts w:ascii="宋体" w:hAnsi="宋体"/>
                <w:kern w:val="0"/>
                <w:sz w:val="18"/>
                <w:szCs w:val="18"/>
              </w:rPr>
            </w:pPr>
            <w:r w:rsidRPr="005A01F3">
              <w:rPr>
                <w:rFonts w:ascii="宋体" w:hAnsi="宋体" w:hint="eastAsia"/>
                <w:kern w:val="0"/>
                <w:sz w:val="18"/>
                <w:szCs w:val="18"/>
              </w:rPr>
              <w:t>1天</w:t>
            </w:r>
          </w:p>
        </w:tc>
      </w:tr>
      <w:tr w:rsidR="00173086" w:rsidRPr="00DE7DE8" w:rsidTr="0055746F">
        <w:trPr>
          <w:trHeight w:val="272"/>
        </w:trPr>
        <w:tc>
          <w:tcPr>
            <w:tcW w:w="688" w:type="dxa"/>
            <w:vAlign w:val="center"/>
          </w:tcPr>
          <w:p w:rsidR="00173086" w:rsidRPr="005D2951" w:rsidRDefault="00173086" w:rsidP="0055746F">
            <w:pPr>
              <w:widowControl/>
              <w:spacing w:line="0" w:lineRule="atLeast"/>
              <w:jc w:val="center"/>
              <w:rPr>
                <w:rFonts w:ascii="宋体" w:hAnsi="宋体"/>
                <w:kern w:val="0"/>
                <w:sz w:val="18"/>
                <w:szCs w:val="18"/>
              </w:rPr>
            </w:pPr>
            <w:r>
              <w:rPr>
                <w:rFonts w:ascii="宋体" w:hAnsi="宋体" w:hint="eastAsia"/>
                <w:kern w:val="0"/>
                <w:sz w:val="18"/>
                <w:szCs w:val="18"/>
              </w:rPr>
              <w:t>4</w:t>
            </w:r>
          </w:p>
        </w:tc>
        <w:tc>
          <w:tcPr>
            <w:tcW w:w="5180" w:type="dxa"/>
            <w:vAlign w:val="center"/>
          </w:tcPr>
          <w:p w:rsidR="00173086" w:rsidRPr="005D2951" w:rsidRDefault="00173086" w:rsidP="0055746F">
            <w:pPr>
              <w:widowControl/>
              <w:spacing w:line="0" w:lineRule="atLeast"/>
              <w:rPr>
                <w:rFonts w:ascii="宋体" w:hAnsi="宋体"/>
                <w:kern w:val="0"/>
                <w:sz w:val="18"/>
                <w:szCs w:val="18"/>
              </w:rPr>
            </w:pPr>
            <w:r w:rsidRPr="006E5E0B">
              <w:rPr>
                <w:rFonts w:hint="eastAsia"/>
              </w:rPr>
              <w:t>公</w:t>
            </w:r>
            <w:r>
              <w:rPr>
                <w:rFonts w:hint="eastAsia"/>
              </w:rPr>
              <w:t>共事业管理决策</w:t>
            </w:r>
          </w:p>
        </w:tc>
        <w:tc>
          <w:tcPr>
            <w:tcW w:w="1800" w:type="dxa"/>
          </w:tcPr>
          <w:p w:rsidR="00173086" w:rsidRPr="005D2951" w:rsidRDefault="00173086" w:rsidP="0055746F">
            <w:pPr>
              <w:widowControl/>
              <w:spacing w:line="0" w:lineRule="atLeast"/>
              <w:jc w:val="center"/>
              <w:rPr>
                <w:rFonts w:ascii="宋体" w:hAnsi="宋体"/>
                <w:kern w:val="0"/>
                <w:sz w:val="18"/>
                <w:szCs w:val="18"/>
              </w:rPr>
            </w:pPr>
            <w:r w:rsidRPr="005A01F3">
              <w:rPr>
                <w:rFonts w:ascii="宋体" w:hAnsi="宋体" w:hint="eastAsia"/>
                <w:kern w:val="0"/>
                <w:sz w:val="18"/>
                <w:szCs w:val="18"/>
              </w:rPr>
              <w:t>1天</w:t>
            </w:r>
          </w:p>
        </w:tc>
      </w:tr>
      <w:tr w:rsidR="00173086" w:rsidRPr="00DE7DE8" w:rsidTr="0055746F">
        <w:trPr>
          <w:trHeight w:val="272"/>
        </w:trPr>
        <w:tc>
          <w:tcPr>
            <w:tcW w:w="688" w:type="dxa"/>
            <w:vAlign w:val="center"/>
          </w:tcPr>
          <w:p w:rsidR="00173086" w:rsidRPr="005D2951" w:rsidRDefault="00173086" w:rsidP="0055746F">
            <w:pPr>
              <w:widowControl/>
              <w:spacing w:line="0" w:lineRule="atLeast"/>
              <w:jc w:val="center"/>
              <w:rPr>
                <w:rFonts w:ascii="宋体" w:hAnsi="宋体"/>
                <w:kern w:val="0"/>
                <w:sz w:val="18"/>
                <w:szCs w:val="18"/>
              </w:rPr>
            </w:pPr>
            <w:r>
              <w:rPr>
                <w:rFonts w:ascii="宋体" w:hAnsi="宋体" w:hint="eastAsia"/>
                <w:kern w:val="0"/>
                <w:sz w:val="18"/>
                <w:szCs w:val="18"/>
              </w:rPr>
              <w:t>5</w:t>
            </w:r>
          </w:p>
        </w:tc>
        <w:tc>
          <w:tcPr>
            <w:tcW w:w="5180" w:type="dxa"/>
            <w:vAlign w:val="center"/>
          </w:tcPr>
          <w:p w:rsidR="00173086" w:rsidRDefault="00173086" w:rsidP="0055746F">
            <w:pPr>
              <w:widowControl/>
              <w:spacing w:line="0" w:lineRule="atLeast"/>
              <w:rPr>
                <w:rFonts w:ascii="宋体" w:hAnsi="宋体"/>
                <w:kern w:val="0"/>
                <w:sz w:val="18"/>
                <w:szCs w:val="18"/>
              </w:rPr>
            </w:pPr>
            <w:r>
              <w:rPr>
                <w:rFonts w:hint="eastAsia"/>
              </w:rPr>
              <w:t>公共事业管理的法律</w:t>
            </w:r>
            <w:r w:rsidRPr="00145699">
              <w:rPr>
                <w:rFonts w:hint="eastAsia"/>
              </w:rPr>
              <w:t>制度</w:t>
            </w:r>
          </w:p>
        </w:tc>
        <w:tc>
          <w:tcPr>
            <w:tcW w:w="1800" w:type="dxa"/>
          </w:tcPr>
          <w:p w:rsidR="00173086" w:rsidRPr="005D2951" w:rsidRDefault="00173086" w:rsidP="0055746F">
            <w:pPr>
              <w:widowControl/>
              <w:spacing w:line="0" w:lineRule="atLeast"/>
              <w:jc w:val="center"/>
              <w:rPr>
                <w:rFonts w:ascii="宋体" w:hAnsi="宋体"/>
                <w:kern w:val="0"/>
                <w:sz w:val="18"/>
                <w:szCs w:val="18"/>
              </w:rPr>
            </w:pPr>
            <w:r w:rsidRPr="005A01F3">
              <w:rPr>
                <w:rFonts w:ascii="宋体" w:hAnsi="宋体" w:hint="eastAsia"/>
                <w:kern w:val="0"/>
                <w:sz w:val="18"/>
                <w:szCs w:val="18"/>
              </w:rPr>
              <w:t>1天</w:t>
            </w:r>
          </w:p>
        </w:tc>
      </w:tr>
      <w:tr w:rsidR="00173086" w:rsidRPr="00DE7DE8" w:rsidTr="0055746F">
        <w:trPr>
          <w:trHeight w:val="272"/>
        </w:trPr>
        <w:tc>
          <w:tcPr>
            <w:tcW w:w="688" w:type="dxa"/>
            <w:vAlign w:val="center"/>
          </w:tcPr>
          <w:p w:rsidR="00173086" w:rsidRPr="005D2951" w:rsidRDefault="00173086" w:rsidP="0055746F">
            <w:pPr>
              <w:widowControl/>
              <w:spacing w:line="0" w:lineRule="atLeast"/>
              <w:jc w:val="center"/>
              <w:rPr>
                <w:rFonts w:ascii="宋体" w:hAnsi="宋体"/>
                <w:kern w:val="0"/>
                <w:sz w:val="18"/>
                <w:szCs w:val="18"/>
              </w:rPr>
            </w:pPr>
            <w:r>
              <w:rPr>
                <w:rFonts w:ascii="宋体" w:hAnsi="宋体" w:hint="eastAsia"/>
                <w:kern w:val="0"/>
                <w:sz w:val="18"/>
                <w:szCs w:val="18"/>
              </w:rPr>
              <w:t>6</w:t>
            </w:r>
          </w:p>
        </w:tc>
        <w:tc>
          <w:tcPr>
            <w:tcW w:w="5180" w:type="dxa"/>
            <w:vAlign w:val="center"/>
          </w:tcPr>
          <w:p w:rsidR="00173086" w:rsidRPr="005D2951" w:rsidRDefault="00173086" w:rsidP="0055746F">
            <w:pPr>
              <w:widowControl/>
              <w:spacing w:line="0" w:lineRule="atLeast"/>
              <w:rPr>
                <w:rFonts w:ascii="宋体" w:hAnsi="宋体"/>
                <w:kern w:val="0"/>
                <w:sz w:val="18"/>
                <w:szCs w:val="18"/>
              </w:rPr>
            </w:pPr>
            <w:r>
              <w:rPr>
                <w:rFonts w:hint="eastAsia"/>
              </w:rPr>
              <w:t>公共事业管理的责任与伦理</w:t>
            </w:r>
          </w:p>
        </w:tc>
        <w:tc>
          <w:tcPr>
            <w:tcW w:w="1800" w:type="dxa"/>
          </w:tcPr>
          <w:p w:rsidR="00173086" w:rsidRPr="005D2951" w:rsidRDefault="00173086" w:rsidP="0055746F">
            <w:pPr>
              <w:widowControl/>
              <w:spacing w:line="0" w:lineRule="atLeast"/>
              <w:jc w:val="center"/>
              <w:rPr>
                <w:rFonts w:ascii="宋体" w:hAnsi="宋体"/>
                <w:kern w:val="0"/>
                <w:sz w:val="18"/>
                <w:szCs w:val="18"/>
              </w:rPr>
            </w:pPr>
            <w:r w:rsidRPr="005A01F3">
              <w:rPr>
                <w:rFonts w:ascii="宋体" w:hAnsi="宋体" w:hint="eastAsia"/>
                <w:kern w:val="0"/>
                <w:sz w:val="18"/>
                <w:szCs w:val="18"/>
              </w:rPr>
              <w:t>1天</w:t>
            </w:r>
          </w:p>
        </w:tc>
      </w:tr>
      <w:tr w:rsidR="00173086" w:rsidRPr="00DE7DE8" w:rsidTr="0055746F">
        <w:trPr>
          <w:trHeight w:val="290"/>
        </w:trPr>
        <w:tc>
          <w:tcPr>
            <w:tcW w:w="688" w:type="dxa"/>
            <w:vAlign w:val="center"/>
          </w:tcPr>
          <w:p w:rsidR="00173086" w:rsidRPr="005D2951" w:rsidRDefault="00173086" w:rsidP="0055746F">
            <w:pPr>
              <w:widowControl/>
              <w:spacing w:line="0" w:lineRule="atLeast"/>
              <w:jc w:val="center"/>
              <w:rPr>
                <w:rFonts w:ascii="宋体" w:hAnsi="宋体"/>
                <w:kern w:val="0"/>
                <w:sz w:val="18"/>
                <w:szCs w:val="18"/>
              </w:rPr>
            </w:pPr>
            <w:r w:rsidRPr="005D2951">
              <w:rPr>
                <w:rFonts w:ascii="宋体" w:hAnsi="宋体" w:hint="eastAsia"/>
                <w:kern w:val="0"/>
                <w:sz w:val="18"/>
                <w:szCs w:val="18"/>
              </w:rPr>
              <w:t>合计</w:t>
            </w:r>
          </w:p>
        </w:tc>
        <w:tc>
          <w:tcPr>
            <w:tcW w:w="5180" w:type="dxa"/>
            <w:vAlign w:val="center"/>
          </w:tcPr>
          <w:p w:rsidR="00173086" w:rsidRPr="005D2951" w:rsidRDefault="00173086" w:rsidP="0055746F">
            <w:pPr>
              <w:widowControl/>
              <w:spacing w:line="0" w:lineRule="atLeast"/>
              <w:rPr>
                <w:rFonts w:ascii="宋体" w:hAnsi="宋体"/>
                <w:kern w:val="0"/>
                <w:sz w:val="18"/>
                <w:szCs w:val="18"/>
              </w:rPr>
            </w:pPr>
          </w:p>
        </w:tc>
        <w:tc>
          <w:tcPr>
            <w:tcW w:w="1800" w:type="dxa"/>
            <w:vAlign w:val="center"/>
          </w:tcPr>
          <w:p w:rsidR="00173086" w:rsidRPr="005D2951" w:rsidRDefault="00173086" w:rsidP="0055746F">
            <w:pPr>
              <w:widowControl/>
              <w:spacing w:line="0" w:lineRule="atLeast"/>
              <w:jc w:val="center"/>
              <w:rPr>
                <w:rFonts w:ascii="宋体" w:hAnsi="宋体"/>
                <w:kern w:val="0"/>
                <w:sz w:val="18"/>
                <w:szCs w:val="18"/>
              </w:rPr>
            </w:pPr>
            <w:r>
              <w:rPr>
                <w:rFonts w:ascii="宋体" w:hAnsi="宋体" w:hint="eastAsia"/>
                <w:kern w:val="0"/>
                <w:sz w:val="18"/>
                <w:szCs w:val="18"/>
              </w:rPr>
              <w:t>6天</w:t>
            </w:r>
          </w:p>
        </w:tc>
      </w:tr>
    </w:tbl>
    <w:p w:rsidR="00173086" w:rsidRPr="00B22E13" w:rsidRDefault="00173086" w:rsidP="00173086">
      <w:pPr>
        <w:pStyle w:val="B"/>
      </w:pPr>
      <w:r>
        <w:rPr>
          <w:rFonts w:hint="eastAsia"/>
        </w:rPr>
        <w:t>四</w:t>
      </w:r>
      <w:r w:rsidRPr="00B22E13">
        <w:rPr>
          <w:rFonts w:hint="eastAsia"/>
        </w:rPr>
        <w:t>、课程考核方法及要求</w:t>
      </w:r>
    </w:p>
    <w:p w:rsidR="00173086" w:rsidRDefault="00173086" w:rsidP="00173086">
      <w:pPr>
        <w:pStyle w:val="a7"/>
      </w:pPr>
      <w:r>
        <w:rPr>
          <w:rFonts w:hint="eastAsia"/>
        </w:rPr>
        <w:t>1</w:t>
      </w:r>
      <w:r>
        <w:rPr>
          <w:rFonts w:hint="eastAsia"/>
        </w:rPr>
        <w:t>．考核方式：考试（）；考查（√）</w:t>
      </w:r>
    </w:p>
    <w:p w:rsidR="00173086" w:rsidRDefault="00173086" w:rsidP="00173086">
      <w:pPr>
        <w:pStyle w:val="a7"/>
      </w:pPr>
      <w:r>
        <w:rPr>
          <w:rFonts w:hint="eastAsia"/>
        </w:rPr>
        <w:t>2</w:t>
      </w:r>
      <w:r>
        <w:rPr>
          <w:rFonts w:hint="eastAsia"/>
        </w:rPr>
        <w:t>．成绩评定：</w:t>
      </w:r>
    </w:p>
    <w:p w:rsidR="00173086" w:rsidRDefault="00173086" w:rsidP="00173086">
      <w:pPr>
        <w:pStyle w:val="a8"/>
      </w:pPr>
      <w:r>
        <w:rPr>
          <w:rFonts w:hint="eastAsia"/>
        </w:rPr>
        <w:t>计分制：百分制（）；五级分制（√）；两级分制（）</w:t>
      </w:r>
    </w:p>
    <w:p w:rsidR="00173086" w:rsidRDefault="00173086" w:rsidP="00173086">
      <w:pPr>
        <w:pStyle w:val="a8"/>
      </w:pPr>
      <w:r>
        <w:rPr>
          <w:rFonts w:hint="eastAsia"/>
        </w:rPr>
        <w:t>总评成绩构成：平时考核（</w:t>
      </w:r>
      <w:r>
        <w:rPr>
          <w:rFonts w:hint="eastAsia"/>
        </w:rPr>
        <w:t>30</w:t>
      </w:r>
      <w:r>
        <w:rPr>
          <w:rFonts w:hint="eastAsia"/>
        </w:rPr>
        <w:t>）％；中期考核（）％；期末考核（</w:t>
      </w:r>
      <w:r>
        <w:rPr>
          <w:rFonts w:hint="eastAsia"/>
        </w:rPr>
        <w:t>70</w:t>
      </w:r>
      <w:r>
        <w:rPr>
          <w:rFonts w:hint="eastAsia"/>
        </w:rPr>
        <w:t>）％</w:t>
      </w:r>
    </w:p>
    <w:p w:rsidR="00173086" w:rsidRDefault="00173086" w:rsidP="00173086">
      <w:pPr>
        <w:pStyle w:val="a8"/>
      </w:pPr>
      <w:r>
        <w:rPr>
          <w:rFonts w:hint="eastAsia"/>
        </w:rPr>
        <w:t>平时成绩构成：考勤考纪（</w:t>
      </w:r>
      <w:r>
        <w:rPr>
          <w:rFonts w:hint="eastAsia"/>
        </w:rPr>
        <w:t>50</w:t>
      </w:r>
      <w:r>
        <w:rPr>
          <w:rFonts w:hint="eastAsia"/>
        </w:rPr>
        <w:t>）％；作业（</w:t>
      </w:r>
      <w:r>
        <w:rPr>
          <w:rFonts w:hint="eastAsia"/>
        </w:rPr>
        <w:t>50</w:t>
      </w:r>
      <w:r>
        <w:rPr>
          <w:rFonts w:hint="eastAsia"/>
        </w:rPr>
        <w:t>）％；其他（）％</w:t>
      </w:r>
    </w:p>
    <w:p w:rsidR="00173086" w:rsidRPr="00B22E13" w:rsidRDefault="00173086" w:rsidP="00173086">
      <w:pPr>
        <w:pStyle w:val="B"/>
      </w:pPr>
      <w:r>
        <w:rPr>
          <w:rFonts w:hint="eastAsia"/>
        </w:rPr>
        <w:t>五</w:t>
      </w:r>
      <w:r w:rsidRPr="00B22E13">
        <w:rPr>
          <w:rFonts w:hint="eastAsia"/>
        </w:rPr>
        <w:t>、</w:t>
      </w:r>
      <w:r>
        <w:rPr>
          <w:rFonts w:hint="eastAsia"/>
        </w:rPr>
        <w:t>建议</w:t>
      </w:r>
      <w:r w:rsidRPr="00B22E13">
        <w:rPr>
          <w:rFonts w:hint="eastAsia"/>
        </w:rPr>
        <w:t>教材及参考资料</w:t>
      </w:r>
    </w:p>
    <w:p w:rsidR="00173086" w:rsidRPr="00D24157" w:rsidRDefault="00173086" w:rsidP="00173086">
      <w:pPr>
        <w:pStyle w:val="C"/>
      </w:pPr>
      <w:r w:rsidRPr="00D24157">
        <w:rPr>
          <w:rFonts w:hint="eastAsia"/>
        </w:rPr>
        <w:t>参考</w:t>
      </w:r>
      <w:r>
        <w:rPr>
          <w:rFonts w:hint="eastAsia"/>
        </w:rPr>
        <w:t>资料</w:t>
      </w:r>
      <w:r w:rsidRPr="00D24157">
        <w:rPr>
          <w:rFonts w:hint="eastAsia"/>
        </w:rPr>
        <w:t>：</w:t>
      </w:r>
    </w:p>
    <w:p w:rsidR="00173086" w:rsidRDefault="00173086" w:rsidP="00173086">
      <w:pPr>
        <w:pStyle w:val="a8"/>
      </w:pPr>
      <w:r>
        <w:rPr>
          <w:rFonts w:hint="eastAsia"/>
        </w:rPr>
        <w:t>1</w:t>
      </w:r>
      <w:r>
        <w:rPr>
          <w:rFonts w:hint="eastAsia"/>
        </w:rPr>
        <w:t>．</w:t>
      </w:r>
      <w:r w:rsidRPr="00C0582C">
        <w:rPr>
          <w:rFonts w:hint="eastAsia"/>
        </w:rPr>
        <w:t>宋元武主编，《公共事业管理概论导引与案例》，经济科学出版社，</w:t>
      </w:r>
      <w:r w:rsidRPr="00C0582C">
        <w:rPr>
          <w:rFonts w:hint="eastAsia"/>
        </w:rPr>
        <w:t xml:space="preserve">2017 </w:t>
      </w:r>
      <w:r w:rsidRPr="00C0582C">
        <w:rPr>
          <w:rFonts w:hint="eastAsia"/>
        </w:rPr>
        <w:t>年</w:t>
      </w:r>
      <w:r w:rsidRPr="00C0582C">
        <w:rPr>
          <w:rFonts w:hint="eastAsia"/>
        </w:rPr>
        <w:t xml:space="preserve"> 9 </w:t>
      </w:r>
      <w:r w:rsidRPr="00C0582C">
        <w:rPr>
          <w:rFonts w:hint="eastAsia"/>
        </w:rPr>
        <w:t>月</w:t>
      </w:r>
      <w:r w:rsidRPr="00C0582C">
        <w:rPr>
          <w:rFonts w:hint="eastAsia"/>
        </w:rPr>
        <w:t xml:space="preserve"> </w:t>
      </w:r>
      <w:r w:rsidRPr="00C0582C">
        <w:rPr>
          <w:rFonts w:hint="eastAsia"/>
        </w:rPr>
        <w:t>第</w:t>
      </w:r>
      <w:r w:rsidRPr="00C0582C">
        <w:rPr>
          <w:rFonts w:hint="eastAsia"/>
        </w:rPr>
        <w:t xml:space="preserve"> 1 </w:t>
      </w:r>
      <w:r w:rsidRPr="00C0582C">
        <w:rPr>
          <w:rFonts w:hint="eastAsia"/>
        </w:rPr>
        <w:t>版</w:t>
      </w:r>
    </w:p>
    <w:p w:rsidR="00173086" w:rsidRDefault="00173086" w:rsidP="00173086">
      <w:pPr>
        <w:pStyle w:val="a8"/>
      </w:pPr>
      <w:r>
        <w:rPr>
          <w:rFonts w:hint="eastAsia"/>
        </w:rPr>
        <w:t>2</w:t>
      </w:r>
      <w:r w:rsidRPr="009A2DCB">
        <w:t xml:space="preserve">. </w:t>
      </w:r>
      <w:r>
        <w:rPr>
          <w:rFonts w:hint="eastAsia"/>
        </w:rPr>
        <w:t>冯桂平</w:t>
      </w:r>
      <w:r w:rsidRPr="009A2DCB">
        <w:rPr>
          <w:rFonts w:hint="eastAsia"/>
        </w:rPr>
        <w:t>著《</w:t>
      </w:r>
      <w:r w:rsidRPr="00C0582C">
        <w:rPr>
          <w:rFonts w:hint="eastAsia"/>
        </w:rPr>
        <w:t>公共事业管理实验教程</w:t>
      </w:r>
      <w:r w:rsidRPr="009A2DCB">
        <w:rPr>
          <w:rFonts w:hint="eastAsia"/>
        </w:rPr>
        <w:t>》</w:t>
      </w:r>
      <w:r>
        <w:rPr>
          <w:rFonts w:hint="eastAsia"/>
        </w:rPr>
        <w:t>大连理工大学</w:t>
      </w:r>
      <w:r w:rsidRPr="009A2DCB">
        <w:rPr>
          <w:rFonts w:hint="eastAsia"/>
        </w:rPr>
        <w:t>出版社</w:t>
      </w:r>
      <w:r>
        <w:rPr>
          <w:rFonts w:hint="eastAsia"/>
        </w:rPr>
        <w:t>，</w:t>
      </w:r>
      <w:r>
        <w:rPr>
          <w:rFonts w:hint="eastAsia"/>
        </w:rPr>
        <w:t>2</w:t>
      </w:r>
      <w:r>
        <w:t>01</w:t>
      </w:r>
      <w:r>
        <w:rPr>
          <w:rFonts w:hint="eastAsia"/>
        </w:rPr>
        <w:t>6</w:t>
      </w:r>
      <w:r w:rsidRPr="009A2DCB">
        <w:t xml:space="preserve"> </w:t>
      </w:r>
      <w:r w:rsidRPr="009A2DCB">
        <w:rPr>
          <w:rFonts w:hint="eastAsia"/>
        </w:rPr>
        <w:t>年</w:t>
      </w:r>
      <w:r w:rsidRPr="009A2DCB">
        <w:t xml:space="preserve"> 6 </w:t>
      </w:r>
      <w:r w:rsidRPr="009A2DCB">
        <w:rPr>
          <w:rFonts w:hint="eastAsia"/>
        </w:rPr>
        <w:t>月</w:t>
      </w:r>
      <w:r w:rsidRPr="009A2DCB">
        <w:t xml:space="preserve"> </w:t>
      </w:r>
      <w:r w:rsidRPr="009A2DCB">
        <w:rPr>
          <w:rFonts w:hint="eastAsia"/>
        </w:rPr>
        <w:t>第</w:t>
      </w:r>
      <w:r w:rsidRPr="009A2DCB">
        <w:t xml:space="preserve"> 1 </w:t>
      </w:r>
      <w:r>
        <w:rPr>
          <w:rFonts w:hint="eastAsia"/>
        </w:rPr>
        <w:t>版</w:t>
      </w:r>
    </w:p>
    <w:p w:rsidR="00173086" w:rsidRPr="00B22E13" w:rsidRDefault="00173086" w:rsidP="00173086">
      <w:pPr>
        <w:pStyle w:val="B"/>
      </w:pPr>
      <w:r>
        <w:rPr>
          <w:rFonts w:hint="eastAsia"/>
        </w:rPr>
        <w:t>六</w:t>
      </w:r>
      <w:r w:rsidRPr="00B22E13">
        <w:rPr>
          <w:rFonts w:hint="eastAsia"/>
        </w:rPr>
        <w:t>、大纲说明</w:t>
      </w:r>
    </w:p>
    <w:p w:rsidR="00173086" w:rsidRPr="0055434A" w:rsidRDefault="00173086" w:rsidP="00173086">
      <w:pPr>
        <w:pStyle w:val="a7"/>
      </w:pPr>
      <w:r w:rsidRPr="0055434A">
        <w:rPr>
          <w:rFonts w:hint="eastAsia"/>
        </w:rPr>
        <w:t>需要特殊表述的大纲中未尽事宜</w:t>
      </w:r>
      <w:r>
        <w:rPr>
          <w:rFonts w:hint="eastAsia"/>
        </w:rPr>
        <w:t>，如课程改革、整合情况等</w:t>
      </w:r>
      <w:r w:rsidRPr="0055434A">
        <w:rPr>
          <w:rFonts w:hint="eastAsia"/>
        </w:rPr>
        <w:t>。</w:t>
      </w:r>
    </w:p>
    <w:p w:rsidR="00F24D96" w:rsidRDefault="00F24D96" w:rsidP="00173086">
      <w:pPr>
        <w:pStyle w:val="a9"/>
        <w:rPr>
          <w:sz w:val="24"/>
          <w:szCs w:val="24"/>
        </w:rPr>
      </w:pPr>
    </w:p>
    <w:p w:rsidR="00173086" w:rsidRPr="00F24D96" w:rsidRDefault="00173086" w:rsidP="00173086">
      <w:pPr>
        <w:pStyle w:val="a9"/>
        <w:rPr>
          <w:sz w:val="24"/>
          <w:szCs w:val="24"/>
        </w:rPr>
      </w:pPr>
      <w:r w:rsidRPr="00F24D96">
        <w:rPr>
          <w:rFonts w:hint="eastAsia"/>
          <w:sz w:val="24"/>
          <w:szCs w:val="24"/>
        </w:rPr>
        <w:t>执笔人：缑倩雯</w:t>
      </w:r>
    </w:p>
    <w:p w:rsidR="00173086" w:rsidRPr="00F24D96" w:rsidRDefault="00173086" w:rsidP="00173086">
      <w:pPr>
        <w:pStyle w:val="a9"/>
        <w:rPr>
          <w:sz w:val="24"/>
          <w:szCs w:val="24"/>
        </w:rPr>
      </w:pPr>
      <w:r w:rsidRPr="00F24D96">
        <w:rPr>
          <w:rFonts w:hint="eastAsia"/>
          <w:sz w:val="24"/>
          <w:szCs w:val="24"/>
        </w:rPr>
        <w:t>审核人：卢玮</w:t>
      </w:r>
    </w:p>
    <w:p w:rsidR="00173086" w:rsidRPr="00F24D96" w:rsidRDefault="00173086" w:rsidP="00173086">
      <w:pPr>
        <w:pStyle w:val="a9"/>
        <w:rPr>
          <w:sz w:val="24"/>
          <w:szCs w:val="24"/>
        </w:rPr>
      </w:pPr>
      <w:r w:rsidRPr="00F24D96">
        <w:rPr>
          <w:rFonts w:hint="eastAsia"/>
          <w:sz w:val="24"/>
          <w:szCs w:val="24"/>
        </w:rPr>
        <w:t>审批人：刘洪民</w:t>
      </w:r>
    </w:p>
    <w:p w:rsidR="00173086" w:rsidRDefault="00173086" w:rsidP="00173086"/>
    <w:p w:rsidR="00173086" w:rsidRDefault="00173086" w:rsidP="00581D9D">
      <w:pPr>
        <w:pStyle w:val="Ab"/>
        <w:outlineLvl w:val="0"/>
        <w:rPr>
          <w:rFonts w:cs="宋体"/>
        </w:rPr>
      </w:pPr>
    </w:p>
    <w:p w:rsidR="00173086" w:rsidRDefault="00173086" w:rsidP="00581D9D">
      <w:pPr>
        <w:pStyle w:val="Ab"/>
        <w:outlineLvl w:val="0"/>
        <w:rPr>
          <w:rFonts w:cs="宋体"/>
        </w:rPr>
      </w:pPr>
    </w:p>
    <w:p w:rsidR="007C51D4" w:rsidRPr="00EF673C" w:rsidRDefault="007C51D4" w:rsidP="00581D9D">
      <w:pPr>
        <w:pStyle w:val="Ab"/>
        <w:outlineLvl w:val="0"/>
      </w:pPr>
      <w:bookmarkStart w:id="172" w:name="_Toc512669102"/>
      <w:r w:rsidRPr="00C76945">
        <w:rPr>
          <w:rFonts w:cs="宋体" w:hint="eastAsia"/>
        </w:rPr>
        <w:lastRenderedPageBreak/>
        <w:t>公务员考试模拟训练</w:t>
      </w:r>
      <w:r w:rsidRPr="00EF673C">
        <w:rPr>
          <w:rFonts w:cs="宋体" w:hint="eastAsia"/>
        </w:rPr>
        <w:t>课程教学大纲</w:t>
      </w:r>
      <w:bookmarkEnd w:id="172"/>
    </w:p>
    <w:p w:rsidR="007C51D4" w:rsidRPr="000C7706" w:rsidRDefault="007C51D4" w:rsidP="008E2AFF">
      <w:pPr>
        <w:pStyle w:val="aa"/>
        <w:ind w:leftChars="228" w:left="479" w:firstLineChars="0" w:firstLine="0"/>
      </w:pPr>
      <w:r w:rsidRPr="00D6184F">
        <w:rPr>
          <w:rFonts w:cs="宋体" w:hint="eastAsia"/>
          <w:b/>
          <w:bCs/>
        </w:rPr>
        <w:t>课程名称</w:t>
      </w:r>
      <w:r>
        <w:rPr>
          <w:rFonts w:cs="宋体" w:hint="eastAsia"/>
        </w:rPr>
        <w:t>：</w:t>
      </w:r>
      <w:bookmarkStart w:id="173" w:name="OLE_LINK118"/>
      <w:bookmarkStart w:id="174" w:name="OLE_LINK119"/>
      <w:r w:rsidRPr="00C76945">
        <w:rPr>
          <w:rFonts w:cs="宋体" w:hint="eastAsia"/>
        </w:rPr>
        <w:t>公务员考试模拟训练</w:t>
      </w:r>
      <w:bookmarkEnd w:id="173"/>
      <w:bookmarkEnd w:id="174"/>
      <w:r>
        <w:t>/</w:t>
      </w:r>
      <w:r w:rsidRPr="00C76945">
        <w:t>Practice of Civil Service Examination</w:t>
      </w:r>
    </w:p>
    <w:p w:rsidR="007C51D4" w:rsidRDefault="007C51D4" w:rsidP="008E2AFF">
      <w:pPr>
        <w:pStyle w:val="aa"/>
        <w:ind w:leftChars="228" w:left="479" w:firstLineChars="0" w:firstLine="0"/>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rsidRPr="00C76945">
        <w:t>06</w:t>
      </w:r>
      <w:r>
        <w:t>444731</w:t>
      </w:r>
    </w:p>
    <w:p w:rsidR="007C51D4" w:rsidRDefault="007C51D4" w:rsidP="008E2AFF">
      <w:pPr>
        <w:pStyle w:val="aa"/>
        <w:ind w:firstLineChars="77" w:firstLine="186"/>
      </w:pPr>
      <w:r>
        <w:rPr>
          <w:b/>
          <w:bCs/>
        </w:rPr>
        <w:t xml:space="preserve">  </w:t>
      </w:r>
      <w:r>
        <w:rPr>
          <w:rFonts w:cs="宋体" w:hint="eastAsia"/>
          <w:b/>
          <w:bCs/>
        </w:rPr>
        <w:t>周</w:t>
      </w:r>
      <w:r>
        <w:rPr>
          <w:b/>
          <w:bCs/>
        </w:rPr>
        <w:t xml:space="preserve">    </w:t>
      </w:r>
      <w:r>
        <w:rPr>
          <w:rFonts w:cs="宋体" w:hint="eastAsia"/>
          <w:b/>
          <w:bCs/>
        </w:rPr>
        <w:t>数</w:t>
      </w:r>
      <w:r>
        <w:rPr>
          <w:rFonts w:cs="宋体" w:hint="eastAsia"/>
        </w:rPr>
        <w:t>：</w:t>
      </w:r>
      <w:r>
        <w:t xml:space="preserve"> 1</w:t>
      </w:r>
      <w:r>
        <w:rPr>
          <w:rFonts w:cs="宋体" w:hint="eastAsia"/>
        </w:rPr>
        <w:t>周</w:t>
      </w:r>
    </w:p>
    <w:p w:rsidR="007C51D4" w:rsidRPr="00002E93" w:rsidRDefault="007C51D4" w:rsidP="008E2AFF">
      <w:pPr>
        <w:pStyle w:val="aa"/>
        <w:tabs>
          <w:tab w:val="left" w:pos="3420"/>
        </w:tabs>
        <w:ind w:firstLineChars="182" w:firstLine="439"/>
        <w:rPr>
          <w:b/>
          <w:bCs/>
        </w:rPr>
      </w:pPr>
      <w:r w:rsidRPr="00002E93">
        <w:rPr>
          <w:rFonts w:cs="宋体" w:hint="eastAsia"/>
          <w:b/>
          <w:bCs/>
        </w:rPr>
        <w:t>学</w:t>
      </w:r>
      <w:r>
        <w:rPr>
          <w:b/>
          <w:bCs/>
        </w:rPr>
        <w:t xml:space="preserve">    </w:t>
      </w:r>
      <w:r w:rsidRPr="00002E93">
        <w:rPr>
          <w:rFonts w:cs="宋体" w:hint="eastAsia"/>
          <w:b/>
          <w:bCs/>
        </w:rPr>
        <w:t>分</w:t>
      </w:r>
      <w:r>
        <w:rPr>
          <w:rFonts w:cs="宋体" w:hint="eastAsia"/>
          <w:b/>
          <w:bCs/>
        </w:rPr>
        <w:t>：</w:t>
      </w:r>
      <w:r>
        <w:t>1</w:t>
      </w:r>
    </w:p>
    <w:p w:rsidR="007C51D4" w:rsidRDefault="007C51D4" w:rsidP="008E2AFF">
      <w:pPr>
        <w:pStyle w:val="aa"/>
        <w:tabs>
          <w:tab w:val="left" w:pos="3420"/>
        </w:tabs>
        <w:ind w:firstLineChars="77" w:firstLine="186"/>
      </w:pPr>
      <w:r>
        <w:rPr>
          <w:b/>
          <w:bCs/>
        </w:rPr>
        <w:t xml:space="preserve">  </w:t>
      </w:r>
      <w:r w:rsidRPr="00D6184F">
        <w:rPr>
          <w:rFonts w:cs="宋体" w:hint="eastAsia"/>
          <w:b/>
          <w:bCs/>
        </w:rPr>
        <w:t>先修课程</w:t>
      </w:r>
      <w:r>
        <w:rPr>
          <w:rFonts w:cs="宋体" w:hint="eastAsia"/>
        </w:rPr>
        <w:t>：管理学、公共管理学、</w:t>
      </w:r>
      <w:r w:rsidRPr="00C76945">
        <w:rPr>
          <w:rFonts w:cs="宋体" w:hint="eastAsia"/>
        </w:rPr>
        <w:t>公务员制度与考试</w:t>
      </w:r>
    </w:p>
    <w:p w:rsidR="007C51D4" w:rsidRDefault="007C51D4" w:rsidP="001C6A8E">
      <w:pPr>
        <w:pStyle w:val="aa"/>
        <w:ind w:firstLineChars="0" w:firstLine="0"/>
      </w:pPr>
      <w:r>
        <w:rPr>
          <w:b/>
          <w:bCs/>
        </w:rPr>
        <w:t xml:space="preserve">    </w:t>
      </w:r>
      <w:r w:rsidRPr="00D6184F">
        <w:rPr>
          <w:rFonts w:cs="宋体" w:hint="eastAsia"/>
          <w:b/>
          <w:bCs/>
        </w:rPr>
        <w:t>开课单位</w:t>
      </w:r>
      <w:r>
        <w:rPr>
          <w:rFonts w:cs="宋体" w:hint="eastAsia"/>
        </w:rPr>
        <w:t>：经济与管理学院（部、中心）</w:t>
      </w:r>
    </w:p>
    <w:p w:rsidR="007C51D4" w:rsidRDefault="007C51D4" w:rsidP="008E2AFF">
      <w:pPr>
        <w:pStyle w:val="B"/>
        <w:ind w:leftChars="228" w:left="1657" w:hangingChars="489" w:hanging="1178"/>
      </w:pPr>
      <w:r w:rsidRPr="001C042E">
        <w:rPr>
          <w:rFonts w:cs="宋体" w:hint="eastAsia"/>
        </w:rPr>
        <w:t>适用专业</w:t>
      </w:r>
      <w:r>
        <w:rPr>
          <w:rFonts w:cs="宋体" w:hint="eastAsia"/>
        </w:rPr>
        <w:t>：</w:t>
      </w:r>
      <w:r>
        <w:rPr>
          <w:rFonts w:cs="宋体" w:hint="eastAsia"/>
          <w:b w:val="0"/>
          <w:bCs w:val="0"/>
        </w:rPr>
        <w:t>公共事业管理</w:t>
      </w:r>
    </w:p>
    <w:p w:rsidR="007C51D4" w:rsidRPr="00B22E13" w:rsidRDefault="007C51D4" w:rsidP="008E2AFF">
      <w:pPr>
        <w:pStyle w:val="B"/>
      </w:pPr>
      <w:r w:rsidRPr="00B22E13">
        <w:rPr>
          <w:rFonts w:cs="宋体" w:hint="eastAsia"/>
        </w:rPr>
        <w:t>一、课程的性质、目的和任务</w:t>
      </w:r>
    </w:p>
    <w:p w:rsidR="007C51D4" w:rsidRDefault="007C51D4" w:rsidP="008E2AFF">
      <w:pPr>
        <w:spacing w:line="360" w:lineRule="exact"/>
        <w:ind w:firstLineChars="200" w:firstLine="420"/>
      </w:pPr>
      <w:r w:rsidRPr="00C15F6E">
        <w:rPr>
          <w:rFonts w:cs="宋体" w:hint="eastAsia"/>
        </w:rPr>
        <w:t>《</w:t>
      </w:r>
      <w:r w:rsidRPr="00FC564A">
        <w:rPr>
          <w:rFonts w:cs="宋体" w:hint="eastAsia"/>
        </w:rPr>
        <w:t>公务员考试</w:t>
      </w:r>
      <w:r>
        <w:rPr>
          <w:rFonts w:cs="宋体" w:hint="eastAsia"/>
        </w:rPr>
        <w:t>模拟训练</w:t>
      </w:r>
      <w:r w:rsidRPr="00C15F6E">
        <w:rPr>
          <w:rFonts w:cs="宋体" w:hint="eastAsia"/>
        </w:rPr>
        <w:t>》是</w:t>
      </w:r>
      <w:r>
        <w:rPr>
          <w:rFonts w:cs="宋体" w:hint="eastAsia"/>
        </w:rPr>
        <w:t>公共管理</w:t>
      </w:r>
      <w:r w:rsidRPr="00C15F6E">
        <w:rPr>
          <w:rFonts w:cs="宋体" w:hint="eastAsia"/>
        </w:rPr>
        <w:t>专业学生</w:t>
      </w:r>
      <w:r>
        <w:rPr>
          <w:rFonts w:cs="宋体" w:hint="eastAsia"/>
        </w:rPr>
        <w:t>专业拓展课程之一</w:t>
      </w:r>
      <w:r w:rsidRPr="00C15F6E">
        <w:rPr>
          <w:rFonts w:cs="宋体" w:hint="eastAsia"/>
        </w:rPr>
        <w:t>。</w:t>
      </w:r>
      <w:r>
        <w:rPr>
          <w:rFonts w:cs="宋体" w:hint="eastAsia"/>
        </w:rPr>
        <w:t>通过理论教学</w:t>
      </w:r>
      <w:r>
        <w:t>,</w:t>
      </w:r>
      <w:r w:rsidRPr="002575A6">
        <w:t xml:space="preserve"> </w:t>
      </w:r>
      <w:r>
        <w:rPr>
          <w:rFonts w:cs="宋体" w:hint="eastAsia"/>
        </w:rPr>
        <w:t>使学生掌握我国公务员制度的重要意义、基本功能、运行机制和制度体系，系统地了解和把握我国公务员考试的题型、内容、程序等各个部分的规范。</w:t>
      </w:r>
      <w:r>
        <w:rPr>
          <w:rFonts w:ascii="宋体" w:hAnsi="宋体" w:cs="宋体" w:hint="eastAsia"/>
        </w:rPr>
        <w:t>通过公务员考试模拟虚拟训练，让学生了解公务员考试的真实情况，在模拟中体验公务员考试的全过程。</w:t>
      </w:r>
    </w:p>
    <w:p w:rsidR="007C51D4" w:rsidRPr="00B22E13" w:rsidRDefault="007C51D4" w:rsidP="008E2AFF">
      <w:pPr>
        <w:pStyle w:val="B"/>
      </w:pPr>
      <w:r w:rsidRPr="00B22E13">
        <w:rPr>
          <w:rFonts w:cs="宋体" w:hint="eastAsia"/>
        </w:rPr>
        <w:t>二、教学内容及教学基本要求</w:t>
      </w:r>
    </w:p>
    <w:p w:rsidR="007C51D4" w:rsidRDefault="007C51D4" w:rsidP="008E2AFF">
      <w:pPr>
        <w:pStyle w:val="a7"/>
      </w:pPr>
      <w:r>
        <w:t>1</w:t>
      </w:r>
      <w:r>
        <w:rPr>
          <w:rFonts w:cs="宋体" w:hint="eastAsia"/>
        </w:rPr>
        <w:t>．</w:t>
      </w:r>
      <w:r w:rsidRPr="006E5E0B">
        <w:rPr>
          <w:rFonts w:cs="宋体" w:hint="eastAsia"/>
        </w:rPr>
        <w:t>公务员考录制度</w:t>
      </w:r>
      <w:r>
        <w:rPr>
          <w:rFonts w:cs="宋体" w:hint="eastAsia"/>
        </w:rPr>
        <w:t>：</w:t>
      </w:r>
    </w:p>
    <w:p w:rsidR="007C51D4" w:rsidRDefault="007C51D4" w:rsidP="008E2AFF">
      <w:pPr>
        <w:pStyle w:val="a8"/>
      </w:pPr>
      <w:r>
        <w:rPr>
          <w:rFonts w:cs="宋体" w:hint="eastAsia"/>
        </w:rPr>
        <w:t>了解</w:t>
      </w:r>
      <w:r w:rsidRPr="006E5E0B">
        <w:rPr>
          <w:rFonts w:cs="宋体" w:hint="eastAsia"/>
        </w:rPr>
        <w:t>公务员考录的基本状况</w:t>
      </w:r>
      <w:r>
        <w:rPr>
          <w:rFonts w:cs="宋体" w:hint="eastAsia"/>
        </w:rPr>
        <w:t>，</w:t>
      </w:r>
      <w:r w:rsidRPr="006E5E0B">
        <w:rPr>
          <w:rFonts w:cs="宋体" w:hint="eastAsia"/>
        </w:rPr>
        <w:t>理解公务员考录的基本原则</w:t>
      </w:r>
      <w:r>
        <w:rPr>
          <w:rFonts w:cs="宋体" w:hint="eastAsia"/>
        </w:rPr>
        <w:t>，</w:t>
      </w:r>
      <w:r w:rsidRPr="006E5E0B">
        <w:rPr>
          <w:rFonts w:cs="宋体" w:hint="eastAsia"/>
        </w:rPr>
        <w:t>掌握我国公务员考试录用所需的资格条件与基本程序。</w:t>
      </w:r>
    </w:p>
    <w:p w:rsidR="007C51D4" w:rsidRDefault="007C51D4" w:rsidP="008E2AFF">
      <w:pPr>
        <w:pStyle w:val="a8"/>
      </w:pPr>
      <w:r>
        <w:rPr>
          <w:rFonts w:cs="宋体" w:hint="eastAsia"/>
        </w:rPr>
        <w:t>教学重点与难点：</w:t>
      </w:r>
      <w:r>
        <w:rPr>
          <w:rFonts w:cs="宋体" w:hint="eastAsia"/>
          <w:kern w:val="0"/>
        </w:rPr>
        <w:t>我国公务员考试录用的资格条件与基本程序</w:t>
      </w:r>
      <w:r>
        <w:rPr>
          <w:rFonts w:cs="宋体" w:hint="eastAsia"/>
        </w:rPr>
        <w:t>。</w:t>
      </w:r>
    </w:p>
    <w:p w:rsidR="007C51D4" w:rsidRDefault="007C51D4" w:rsidP="008E2AFF">
      <w:pPr>
        <w:pStyle w:val="a7"/>
      </w:pPr>
      <w:r>
        <w:t>2</w:t>
      </w:r>
      <w:r>
        <w:rPr>
          <w:rFonts w:cs="宋体" w:hint="eastAsia"/>
        </w:rPr>
        <w:t>．公务员考试：</w:t>
      </w:r>
    </w:p>
    <w:p w:rsidR="007C51D4" w:rsidRDefault="007C51D4" w:rsidP="008E2AFF">
      <w:pPr>
        <w:pStyle w:val="a8"/>
      </w:pPr>
      <w:r>
        <w:rPr>
          <w:rFonts w:cs="宋体" w:hint="eastAsia"/>
        </w:rPr>
        <w:t>了解我国公务员考试的背景与发展；理解</w:t>
      </w:r>
      <w:bookmarkStart w:id="175" w:name="OLE_LINK122"/>
      <w:bookmarkStart w:id="176" w:name="OLE_LINK123"/>
      <w:r>
        <w:rPr>
          <w:rFonts w:cs="宋体" w:hint="eastAsia"/>
        </w:rPr>
        <w:t>公务员考试的基本内容、程序和组成部分</w:t>
      </w:r>
      <w:bookmarkEnd w:id="175"/>
      <w:bookmarkEnd w:id="176"/>
      <w:r>
        <w:rPr>
          <w:rFonts w:cs="宋体" w:hint="eastAsia"/>
        </w:rPr>
        <w:t>；掌握公务员考试的基本原则、所需资格条件和程序。</w:t>
      </w:r>
    </w:p>
    <w:p w:rsidR="007C51D4" w:rsidRDefault="007C51D4" w:rsidP="008E2AFF">
      <w:pPr>
        <w:pStyle w:val="a8"/>
      </w:pPr>
      <w:r>
        <w:rPr>
          <w:rFonts w:cs="宋体" w:hint="eastAsia"/>
        </w:rPr>
        <w:t>教学重点与难点：</w:t>
      </w:r>
      <w:r>
        <w:rPr>
          <w:rFonts w:cs="宋体" w:hint="eastAsia"/>
          <w:kern w:val="0"/>
        </w:rPr>
        <w:t>公务员考试的基本内容、程序和组成部分</w:t>
      </w:r>
      <w:r>
        <w:rPr>
          <w:rFonts w:cs="宋体" w:hint="eastAsia"/>
        </w:rPr>
        <w:t>。</w:t>
      </w:r>
    </w:p>
    <w:p w:rsidR="007C51D4" w:rsidRDefault="007C51D4" w:rsidP="008E2AFF">
      <w:pPr>
        <w:pStyle w:val="a7"/>
      </w:pPr>
      <w:r>
        <w:t>3</w:t>
      </w:r>
      <w:r>
        <w:rPr>
          <w:rFonts w:cs="宋体" w:hint="eastAsia"/>
        </w:rPr>
        <w:t>．</w:t>
      </w:r>
      <w:bookmarkStart w:id="177" w:name="OLE_LINK128"/>
      <w:bookmarkStart w:id="178" w:name="OLE_LINK129"/>
      <w:r>
        <w:rPr>
          <w:rFonts w:cs="宋体" w:hint="eastAsia"/>
        </w:rPr>
        <w:t>行政职业能力测试</w:t>
      </w:r>
      <w:bookmarkEnd w:id="177"/>
      <w:bookmarkEnd w:id="178"/>
      <w:r>
        <w:rPr>
          <w:rFonts w:cs="宋体" w:hint="eastAsia"/>
        </w:rPr>
        <w:t>：</w:t>
      </w:r>
      <w:r>
        <w:t xml:space="preserve"> </w:t>
      </w:r>
    </w:p>
    <w:p w:rsidR="007C51D4" w:rsidRDefault="007C51D4" w:rsidP="008E2AFF">
      <w:pPr>
        <w:pStyle w:val="a8"/>
      </w:pPr>
      <w:bookmarkStart w:id="179" w:name="OLE_LINK126"/>
      <w:bookmarkStart w:id="180" w:name="OLE_LINK127"/>
      <w:r>
        <w:rPr>
          <w:rFonts w:cs="宋体" w:hint="eastAsia"/>
        </w:rPr>
        <w:t>了解公务员考试中行政职业能力测试的要求；理解</w:t>
      </w:r>
      <w:bookmarkStart w:id="181" w:name="OLE_LINK124"/>
      <w:bookmarkStart w:id="182" w:name="OLE_LINK125"/>
      <w:r>
        <w:rPr>
          <w:rFonts w:cs="宋体" w:hint="eastAsia"/>
        </w:rPr>
        <w:t>行政职业能力测试的内容、结构、题型；掌握行政职业能力测试的内容、要求和答题技巧</w:t>
      </w:r>
      <w:bookmarkEnd w:id="181"/>
      <w:bookmarkEnd w:id="182"/>
      <w:r>
        <w:rPr>
          <w:rFonts w:cs="宋体" w:hint="eastAsia"/>
        </w:rPr>
        <w:t>。</w:t>
      </w:r>
    </w:p>
    <w:p w:rsidR="007C51D4" w:rsidRDefault="007C51D4" w:rsidP="008E2AFF">
      <w:pPr>
        <w:pStyle w:val="a8"/>
      </w:pPr>
      <w:r>
        <w:rPr>
          <w:rFonts w:cs="宋体" w:hint="eastAsia"/>
        </w:rPr>
        <w:t>教学重点与难点：行政职业能力测试的内容、结构、要求和答题技巧。</w:t>
      </w:r>
    </w:p>
    <w:bookmarkEnd w:id="179"/>
    <w:bookmarkEnd w:id="180"/>
    <w:p w:rsidR="007C51D4" w:rsidRDefault="007C51D4" w:rsidP="008E2AFF">
      <w:pPr>
        <w:pStyle w:val="a7"/>
      </w:pPr>
      <w:r>
        <w:t>4</w:t>
      </w:r>
      <w:r>
        <w:rPr>
          <w:rFonts w:cs="宋体" w:hint="eastAsia"/>
        </w:rPr>
        <w:t>．</w:t>
      </w:r>
      <w:bookmarkStart w:id="183" w:name="OLE_LINK130"/>
      <w:bookmarkStart w:id="184" w:name="OLE_LINK131"/>
      <w:r>
        <w:rPr>
          <w:rFonts w:cs="宋体" w:hint="eastAsia"/>
        </w:rPr>
        <w:t>申论</w:t>
      </w:r>
      <w:bookmarkEnd w:id="183"/>
      <w:bookmarkEnd w:id="184"/>
      <w:r>
        <w:rPr>
          <w:rFonts w:cs="宋体" w:hint="eastAsia"/>
        </w:rPr>
        <w:t>：</w:t>
      </w:r>
    </w:p>
    <w:p w:rsidR="007C51D4" w:rsidRDefault="007C51D4" w:rsidP="008E2AFF">
      <w:pPr>
        <w:pStyle w:val="a8"/>
      </w:pPr>
      <w:r>
        <w:rPr>
          <w:rFonts w:cs="宋体" w:hint="eastAsia"/>
        </w:rPr>
        <w:t>了解公务员考试中申论的要求；理解申论的内容、结构、题型；掌握申论的内容、要求和答题技巧。</w:t>
      </w:r>
    </w:p>
    <w:p w:rsidR="007C51D4" w:rsidRDefault="007C51D4" w:rsidP="008E2AFF">
      <w:pPr>
        <w:pStyle w:val="a8"/>
      </w:pPr>
      <w:r>
        <w:rPr>
          <w:rFonts w:cs="宋体" w:hint="eastAsia"/>
        </w:rPr>
        <w:t>教学重点与难点：申论的内容、结构、要求和答题技巧。</w:t>
      </w:r>
    </w:p>
    <w:p w:rsidR="007C51D4" w:rsidRDefault="007C51D4" w:rsidP="008E2AFF">
      <w:pPr>
        <w:pStyle w:val="a7"/>
      </w:pPr>
      <w:r>
        <w:t>5</w:t>
      </w:r>
      <w:r>
        <w:rPr>
          <w:rFonts w:cs="宋体" w:hint="eastAsia"/>
        </w:rPr>
        <w:t>．模拟测试：</w:t>
      </w:r>
    </w:p>
    <w:p w:rsidR="007C51D4" w:rsidRDefault="007C51D4" w:rsidP="008E2AFF">
      <w:pPr>
        <w:pStyle w:val="a8"/>
      </w:pPr>
      <w:r>
        <w:rPr>
          <w:rFonts w:cs="宋体" w:hint="eastAsia"/>
        </w:rPr>
        <w:t>了解公务员考试的要求；理解考试的内容、结构、题型；掌握申论的内容、要求和答题技巧。</w:t>
      </w:r>
    </w:p>
    <w:p w:rsidR="007C51D4" w:rsidRDefault="007C51D4" w:rsidP="008E2AFF">
      <w:pPr>
        <w:pStyle w:val="a8"/>
      </w:pPr>
      <w:r>
        <w:rPr>
          <w:rFonts w:cs="宋体" w:hint="eastAsia"/>
        </w:rPr>
        <w:t>教学重点与难点：公务员考试的内容、结构、要求和答题技巧。</w:t>
      </w:r>
    </w:p>
    <w:p w:rsidR="007C51D4" w:rsidRDefault="007C51D4" w:rsidP="00E21C0C">
      <w:pPr>
        <w:pStyle w:val="B"/>
      </w:pPr>
      <w:bookmarkStart w:id="185" w:name="OLE_LINK132"/>
      <w:bookmarkStart w:id="186" w:name="OLE_LINK133"/>
      <w:r>
        <w:rPr>
          <w:rFonts w:cs="宋体" w:hint="eastAsia"/>
        </w:rPr>
        <w:t>三</w:t>
      </w:r>
      <w:r w:rsidRPr="00B22E13">
        <w:rPr>
          <w:rFonts w:cs="宋体" w:hint="eastAsia"/>
        </w:rPr>
        <w:t>、学时分配表</w:t>
      </w:r>
    </w:p>
    <w:bookmarkEnd w:id="185"/>
    <w:bookmarkEnd w:id="186"/>
    <w:p w:rsidR="007C51D4" w:rsidRPr="00B22E13" w:rsidRDefault="007C51D4" w:rsidP="008E2AFF">
      <w:pPr>
        <w:pStyle w:val="B"/>
      </w:pPr>
    </w:p>
    <w:tbl>
      <w:tblPr>
        <w:tblW w:w="7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180"/>
        <w:gridCol w:w="1800"/>
      </w:tblGrid>
      <w:tr w:rsidR="007C51D4" w:rsidRPr="00DE7DE8">
        <w:trPr>
          <w:trHeight w:val="563"/>
        </w:trPr>
        <w:tc>
          <w:tcPr>
            <w:tcW w:w="688" w:type="dxa"/>
            <w:vAlign w:val="center"/>
          </w:tcPr>
          <w:p w:rsidR="007C51D4" w:rsidRPr="00DE7DE8" w:rsidRDefault="007C51D4" w:rsidP="006470AE">
            <w:pPr>
              <w:widowControl/>
              <w:spacing w:line="240" w:lineRule="atLeast"/>
              <w:jc w:val="center"/>
              <w:rPr>
                <w:rFonts w:ascii="宋体"/>
                <w:kern w:val="0"/>
              </w:rPr>
            </w:pPr>
            <w:r>
              <w:rPr>
                <w:rFonts w:ascii="宋体" w:hAnsi="宋体" w:cs="宋体" w:hint="eastAsia"/>
                <w:kern w:val="0"/>
              </w:rPr>
              <w:lastRenderedPageBreak/>
              <w:t>序号</w:t>
            </w:r>
          </w:p>
        </w:tc>
        <w:tc>
          <w:tcPr>
            <w:tcW w:w="5180" w:type="dxa"/>
            <w:vAlign w:val="center"/>
          </w:tcPr>
          <w:p w:rsidR="007C51D4" w:rsidRPr="00DE7DE8" w:rsidRDefault="007C51D4" w:rsidP="006470AE">
            <w:pPr>
              <w:widowControl/>
              <w:spacing w:line="240" w:lineRule="atLeast"/>
              <w:jc w:val="center"/>
              <w:rPr>
                <w:rFonts w:ascii="宋体"/>
                <w:kern w:val="0"/>
              </w:rPr>
            </w:pPr>
            <w:r w:rsidRPr="00DE7DE8">
              <w:rPr>
                <w:rFonts w:ascii="宋体" w:hAnsi="宋体" w:cs="宋体" w:hint="eastAsia"/>
                <w:kern w:val="0"/>
              </w:rPr>
              <w:t>课程内容</w:t>
            </w:r>
          </w:p>
        </w:tc>
        <w:tc>
          <w:tcPr>
            <w:tcW w:w="1800" w:type="dxa"/>
            <w:vAlign w:val="center"/>
          </w:tcPr>
          <w:p w:rsidR="007C51D4" w:rsidRPr="00DE7DE8" w:rsidRDefault="007C51D4" w:rsidP="006470AE">
            <w:pPr>
              <w:widowControl/>
              <w:spacing w:line="240" w:lineRule="atLeast"/>
              <w:jc w:val="center"/>
              <w:rPr>
                <w:rFonts w:ascii="宋体"/>
                <w:kern w:val="0"/>
              </w:rPr>
            </w:pPr>
            <w:r>
              <w:rPr>
                <w:rFonts w:ascii="宋体" w:hAnsi="宋体" w:cs="宋体" w:hint="eastAsia"/>
                <w:kern w:val="0"/>
              </w:rPr>
              <w:t>计划天数</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c>
          <w:tcPr>
            <w:tcW w:w="5180" w:type="dxa"/>
            <w:vAlign w:val="center"/>
          </w:tcPr>
          <w:p w:rsidR="007C51D4" w:rsidRPr="005D2951" w:rsidRDefault="007C51D4" w:rsidP="006470AE">
            <w:pPr>
              <w:widowControl/>
              <w:spacing w:line="240" w:lineRule="atLeast"/>
              <w:rPr>
                <w:rFonts w:ascii="宋体"/>
                <w:kern w:val="0"/>
                <w:sz w:val="18"/>
                <w:szCs w:val="18"/>
              </w:rPr>
            </w:pPr>
            <w:r w:rsidRPr="006E5E0B">
              <w:rPr>
                <w:rFonts w:cs="宋体" w:hint="eastAsia"/>
              </w:rPr>
              <w:t>公务员考录制度</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5180" w:type="dxa"/>
            <w:vAlign w:val="center"/>
          </w:tcPr>
          <w:p w:rsidR="007C51D4" w:rsidRPr="005D2951" w:rsidRDefault="007C51D4" w:rsidP="006470AE">
            <w:pPr>
              <w:widowControl/>
              <w:spacing w:line="240" w:lineRule="atLeast"/>
              <w:rPr>
                <w:rFonts w:ascii="宋体"/>
                <w:kern w:val="0"/>
                <w:sz w:val="18"/>
                <w:szCs w:val="18"/>
              </w:rPr>
            </w:pPr>
            <w:r>
              <w:rPr>
                <w:rFonts w:cs="宋体" w:hint="eastAsia"/>
              </w:rPr>
              <w:t>公务员考试</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3</w:t>
            </w:r>
          </w:p>
        </w:tc>
        <w:tc>
          <w:tcPr>
            <w:tcW w:w="5180" w:type="dxa"/>
            <w:vAlign w:val="center"/>
          </w:tcPr>
          <w:p w:rsidR="007C51D4" w:rsidRPr="005D2951" w:rsidRDefault="007C51D4" w:rsidP="006470AE">
            <w:pPr>
              <w:widowControl/>
              <w:spacing w:line="240" w:lineRule="atLeast"/>
              <w:rPr>
                <w:rFonts w:ascii="宋体"/>
                <w:kern w:val="0"/>
                <w:sz w:val="18"/>
                <w:szCs w:val="18"/>
              </w:rPr>
            </w:pPr>
            <w:r>
              <w:rPr>
                <w:rFonts w:cs="宋体" w:hint="eastAsia"/>
                <w:kern w:val="0"/>
              </w:rPr>
              <w:t>行政职业能力测试</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5180" w:type="dxa"/>
            <w:vAlign w:val="center"/>
          </w:tcPr>
          <w:p w:rsidR="007C51D4" w:rsidRPr="005D2951" w:rsidRDefault="007C51D4" w:rsidP="006470AE">
            <w:pPr>
              <w:widowControl/>
              <w:spacing w:line="240" w:lineRule="atLeast"/>
              <w:rPr>
                <w:rFonts w:ascii="宋体"/>
                <w:kern w:val="0"/>
                <w:sz w:val="18"/>
                <w:szCs w:val="18"/>
              </w:rPr>
            </w:pPr>
            <w:r>
              <w:rPr>
                <w:rFonts w:cs="宋体" w:hint="eastAsia"/>
                <w:kern w:val="0"/>
              </w:rPr>
              <w:t>申论</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r>
      <w:tr w:rsidR="007C51D4" w:rsidRPr="00DE7DE8">
        <w:trPr>
          <w:trHeight w:val="272"/>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5</w:t>
            </w:r>
          </w:p>
        </w:tc>
        <w:tc>
          <w:tcPr>
            <w:tcW w:w="5180" w:type="dxa"/>
            <w:vAlign w:val="center"/>
          </w:tcPr>
          <w:p w:rsidR="007C51D4" w:rsidRDefault="007C51D4" w:rsidP="006470AE">
            <w:pPr>
              <w:widowControl/>
              <w:spacing w:line="240" w:lineRule="atLeast"/>
              <w:rPr>
                <w:rFonts w:ascii="宋体"/>
                <w:kern w:val="0"/>
                <w:sz w:val="18"/>
                <w:szCs w:val="18"/>
              </w:rPr>
            </w:pPr>
            <w:r>
              <w:rPr>
                <w:rFonts w:cs="宋体" w:hint="eastAsia"/>
              </w:rPr>
              <w:t>模拟测试</w:t>
            </w: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r>
      <w:tr w:rsidR="007C51D4" w:rsidRPr="00DE7DE8">
        <w:trPr>
          <w:trHeight w:val="290"/>
        </w:trPr>
        <w:tc>
          <w:tcPr>
            <w:tcW w:w="688" w:type="dxa"/>
            <w:vAlign w:val="center"/>
          </w:tcPr>
          <w:p w:rsidR="007C51D4" w:rsidRPr="005D2951" w:rsidRDefault="007C51D4" w:rsidP="006470AE">
            <w:pPr>
              <w:widowControl/>
              <w:spacing w:line="240" w:lineRule="atLeast"/>
              <w:jc w:val="center"/>
              <w:rPr>
                <w:rFonts w:ascii="宋体"/>
                <w:kern w:val="0"/>
                <w:sz w:val="18"/>
                <w:szCs w:val="18"/>
              </w:rPr>
            </w:pPr>
            <w:r w:rsidRPr="005D2951">
              <w:rPr>
                <w:rFonts w:ascii="宋体" w:hAnsi="宋体" w:cs="宋体" w:hint="eastAsia"/>
                <w:kern w:val="0"/>
                <w:sz w:val="18"/>
                <w:szCs w:val="18"/>
              </w:rPr>
              <w:t>合计</w:t>
            </w:r>
          </w:p>
        </w:tc>
        <w:tc>
          <w:tcPr>
            <w:tcW w:w="5180" w:type="dxa"/>
            <w:vAlign w:val="center"/>
          </w:tcPr>
          <w:p w:rsidR="007C51D4" w:rsidRPr="005D2951" w:rsidRDefault="007C51D4" w:rsidP="006470AE">
            <w:pPr>
              <w:widowControl/>
              <w:spacing w:line="240" w:lineRule="atLeast"/>
              <w:rPr>
                <w:rFonts w:ascii="宋体"/>
                <w:kern w:val="0"/>
                <w:sz w:val="18"/>
                <w:szCs w:val="18"/>
              </w:rPr>
            </w:pPr>
          </w:p>
        </w:tc>
        <w:tc>
          <w:tcPr>
            <w:tcW w:w="1800" w:type="dxa"/>
            <w:vAlign w:val="center"/>
          </w:tcPr>
          <w:p w:rsidR="007C51D4" w:rsidRPr="005D2951" w:rsidRDefault="007C51D4" w:rsidP="006470AE">
            <w:pPr>
              <w:widowControl/>
              <w:spacing w:line="240" w:lineRule="atLeast"/>
              <w:jc w:val="center"/>
              <w:rPr>
                <w:rFonts w:ascii="宋体"/>
                <w:kern w:val="0"/>
                <w:sz w:val="18"/>
                <w:szCs w:val="18"/>
              </w:rPr>
            </w:pPr>
            <w:r>
              <w:rPr>
                <w:rFonts w:ascii="宋体" w:hAnsi="宋体" w:cs="宋体"/>
                <w:kern w:val="0"/>
                <w:sz w:val="18"/>
                <w:szCs w:val="18"/>
              </w:rPr>
              <w:t>5</w:t>
            </w:r>
          </w:p>
        </w:tc>
      </w:tr>
    </w:tbl>
    <w:p w:rsidR="007C51D4" w:rsidRPr="00B22E13" w:rsidRDefault="007C51D4" w:rsidP="007C51D4">
      <w:pPr>
        <w:pStyle w:val="B"/>
      </w:pPr>
      <w:r>
        <w:rPr>
          <w:rFonts w:cs="宋体" w:hint="eastAsia"/>
        </w:rPr>
        <w:t>四</w:t>
      </w:r>
      <w:r w:rsidRPr="00B22E13">
        <w:rPr>
          <w:rFonts w:cs="宋体" w:hint="eastAsia"/>
        </w:rPr>
        <w:t>、课程考核方法及要求</w:t>
      </w:r>
    </w:p>
    <w:p w:rsidR="007C51D4" w:rsidRDefault="007C51D4" w:rsidP="008E2AFF">
      <w:pPr>
        <w:pStyle w:val="a7"/>
      </w:pPr>
      <w:r>
        <w:t>1</w:t>
      </w:r>
      <w:r>
        <w:rPr>
          <w:rFonts w:cs="宋体" w:hint="eastAsia"/>
        </w:rPr>
        <w:t>．考核方式：考试（）；考查（√）</w:t>
      </w:r>
    </w:p>
    <w:p w:rsidR="007C51D4" w:rsidRDefault="007C51D4" w:rsidP="008E2AFF">
      <w:pPr>
        <w:pStyle w:val="a7"/>
      </w:pPr>
      <w:r>
        <w:t>2</w:t>
      </w:r>
      <w:r>
        <w:rPr>
          <w:rFonts w:cs="宋体" w:hint="eastAsia"/>
        </w:rPr>
        <w:t>．成绩评定：</w:t>
      </w:r>
    </w:p>
    <w:p w:rsidR="007C51D4" w:rsidRDefault="007C51D4" w:rsidP="008E2AFF">
      <w:pPr>
        <w:pStyle w:val="a8"/>
      </w:pPr>
      <w:r>
        <w:rPr>
          <w:rFonts w:cs="宋体" w:hint="eastAsia"/>
        </w:rPr>
        <w:t>计分制：百分制（）；五级分制（√）；两级分制（）</w:t>
      </w:r>
    </w:p>
    <w:p w:rsidR="007C51D4" w:rsidRDefault="007C51D4" w:rsidP="008E2AFF">
      <w:pPr>
        <w:pStyle w:val="a8"/>
      </w:pPr>
      <w:r>
        <w:rPr>
          <w:rFonts w:cs="宋体" w:hint="eastAsia"/>
        </w:rPr>
        <w:t>总评成绩构成：考勤考纪（</w:t>
      </w:r>
      <w:r>
        <w:t>20</w:t>
      </w:r>
      <w:r>
        <w:rPr>
          <w:rFonts w:cs="宋体" w:hint="eastAsia"/>
        </w:rPr>
        <w:t>）％；课程报告（</w:t>
      </w:r>
      <w:r>
        <w:t>30</w:t>
      </w:r>
      <w:r>
        <w:rPr>
          <w:rFonts w:cs="宋体" w:hint="eastAsia"/>
        </w:rPr>
        <w:t>）；模拟考核（</w:t>
      </w:r>
      <w:r>
        <w:t>50</w:t>
      </w:r>
      <w:r>
        <w:rPr>
          <w:rFonts w:cs="宋体" w:hint="eastAsia"/>
        </w:rPr>
        <w:t>）％</w:t>
      </w:r>
    </w:p>
    <w:p w:rsidR="007C51D4" w:rsidRPr="00B22E13" w:rsidRDefault="007C51D4" w:rsidP="008E2AFF">
      <w:pPr>
        <w:pStyle w:val="B"/>
      </w:pPr>
      <w:r>
        <w:rPr>
          <w:rFonts w:cs="宋体" w:hint="eastAsia"/>
        </w:rPr>
        <w:t>五</w:t>
      </w:r>
      <w:r w:rsidRPr="00B22E13">
        <w:rPr>
          <w:rFonts w:cs="宋体" w:hint="eastAsia"/>
        </w:rPr>
        <w:t>、</w:t>
      </w:r>
      <w:r>
        <w:rPr>
          <w:rFonts w:cs="宋体" w:hint="eastAsia"/>
        </w:rPr>
        <w:t>建议</w:t>
      </w:r>
      <w:r w:rsidRPr="00B22E13">
        <w:rPr>
          <w:rFonts w:cs="宋体" w:hint="eastAsia"/>
        </w:rPr>
        <w:t>教材及参考资料</w:t>
      </w:r>
    </w:p>
    <w:p w:rsidR="007C51D4" w:rsidRPr="00D24157" w:rsidRDefault="007C51D4" w:rsidP="008E2AFF">
      <w:pPr>
        <w:pStyle w:val="C"/>
      </w:pPr>
      <w:r w:rsidRPr="00D24157">
        <w:rPr>
          <w:rFonts w:cs="宋体" w:hint="eastAsia"/>
        </w:rPr>
        <w:t>建议教材：</w:t>
      </w:r>
    </w:p>
    <w:p w:rsidR="007C51D4" w:rsidRPr="009A2DCB" w:rsidRDefault="007C51D4" w:rsidP="001C6A8E">
      <w:pPr>
        <w:ind w:firstLine="420"/>
      </w:pPr>
      <w:r w:rsidRPr="009A2DCB">
        <w:rPr>
          <w:rFonts w:cs="宋体" w:hint="eastAsia"/>
        </w:rPr>
        <w:t>李如海</w:t>
      </w:r>
      <w:r>
        <w:rPr>
          <w:rFonts w:cs="宋体" w:hint="eastAsia"/>
        </w:rPr>
        <w:t>主编，</w:t>
      </w:r>
      <w:r w:rsidRPr="009A2DCB">
        <w:rPr>
          <w:rFonts w:cs="宋体" w:hint="eastAsia"/>
        </w:rPr>
        <w:t>《公务员制度概论》</w:t>
      </w:r>
      <w:r>
        <w:rPr>
          <w:rFonts w:cs="宋体" w:hint="eastAsia"/>
        </w:rPr>
        <w:t>，</w:t>
      </w:r>
      <w:r w:rsidRPr="009A2DCB">
        <w:rPr>
          <w:rFonts w:cs="宋体" w:hint="eastAsia"/>
        </w:rPr>
        <w:t>中国人民大学出版社</w:t>
      </w:r>
      <w:r>
        <w:rPr>
          <w:rFonts w:cs="宋体" w:hint="eastAsia"/>
        </w:rPr>
        <w:t>，</w:t>
      </w:r>
      <w:r w:rsidRPr="009A2DCB">
        <w:t xml:space="preserve">2014 </w:t>
      </w:r>
      <w:r w:rsidRPr="009A2DCB">
        <w:rPr>
          <w:rFonts w:cs="宋体" w:hint="eastAsia"/>
        </w:rPr>
        <w:t>年</w:t>
      </w:r>
      <w:r w:rsidRPr="009A2DCB">
        <w:t xml:space="preserve"> 1 </w:t>
      </w:r>
      <w:r w:rsidRPr="009A2DCB">
        <w:rPr>
          <w:rFonts w:cs="宋体" w:hint="eastAsia"/>
        </w:rPr>
        <w:t>月</w:t>
      </w:r>
      <w:r w:rsidRPr="009A2DCB">
        <w:t xml:space="preserve"> </w:t>
      </w:r>
      <w:r w:rsidRPr="009A2DCB">
        <w:rPr>
          <w:rFonts w:cs="宋体" w:hint="eastAsia"/>
        </w:rPr>
        <w:t>第</w:t>
      </w:r>
      <w:r w:rsidRPr="009A2DCB">
        <w:t xml:space="preserve"> 1 </w:t>
      </w:r>
      <w:r w:rsidRPr="009A2DCB">
        <w:rPr>
          <w:rFonts w:cs="宋体" w:hint="eastAsia"/>
        </w:rPr>
        <w:t>版</w:t>
      </w:r>
    </w:p>
    <w:p w:rsidR="007C51D4" w:rsidRPr="00D24157" w:rsidRDefault="007C51D4" w:rsidP="008E2AFF">
      <w:pPr>
        <w:pStyle w:val="C"/>
      </w:pPr>
      <w:r w:rsidRPr="00D24157">
        <w:rPr>
          <w:rFonts w:cs="宋体" w:hint="eastAsia"/>
        </w:rPr>
        <w:t>参考</w:t>
      </w:r>
      <w:r>
        <w:rPr>
          <w:rFonts w:cs="宋体" w:hint="eastAsia"/>
        </w:rPr>
        <w:t>资料</w:t>
      </w:r>
      <w:r w:rsidRPr="00D24157">
        <w:rPr>
          <w:rFonts w:cs="宋体" w:hint="eastAsia"/>
        </w:rPr>
        <w:t>：</w:t>
      </w:r>
    </w:p>
    <w:p w:rsidR="007C51D4" w:rsidRDefault="007C51D4" w:rsidP="008E2AFF">
      <w:pPr>
        <w:pStyle w:val="a8"/>
      </w:pPr>
      <w:r>
        <w:t>1</w:t>
      </w:r>
      <w:r>
        <w:rPr>
          <w:rFonts w:cs="宋体" w:hint="eastAsia"/>
        </w:rPr>
        <w:t>．李永新著，《</w:t>
      </w:r>
      <w:r w:rsidRPr="008B6357">
        <w:rPr>
          <w:rFonts w:cs="宋体" w:hint="eastAsia"/>
        </w:rPr>
        <w:t>国家公务员录用考试专业教材</w:t>
      </w:r>
      <w:r>
        <w:rPr>
          <w:rFonts w:cs="宋体" w:hint="eastAsia"/>
        </w:rPr>
        <w:t>》，</w:t>
      </w:r>
      <w:r w:rsidRPr="008B6357">
        <w:rPr>
          <w:rFonts w:cs="宋体" w:hint="eastAsia"/>
        </w:rPr>
        <w:t>人民日报出版社</w:t>
      </w:r>
      <w:r>
        <w:rPr>
          <w:rFonts w:cs="宋体" w:hint="eastAsia"/>
        </w:rPr>
        <w:t>，</w:t>
      </w:r>
      <w:r>
        <w:t>2016</w:t>
      </w:r>
      <w:r>
        <w:rPr>
          <w:rFonts w:cs="宋体" w:hint="eastAsia"/>
        </w:rPr>
        <w:t>年</w:t>
      </w:r>
    </w:p>
    <w:p w:rsidR="007C51D4" w:rsidRDefault="007C51D4" w:rsidP="008E2AFF">
      <w:pPr>
        <w:pStyle w:val="a8"/>
      </w:pPr>
      <w:r>
        <w:t xml:space="preserve">2. </w:t>
      </w:r>
      <w:r w:rsidRPr="009A2DCB">
        <w:rPr>
          <w:rFonts w:cs="宋体" w:hint="eastAsia"/>
        </w:rPr>
        <w:t>舒放、王克良主编</w:t>
      </w:r>
      <w:r>
        <w:rPr>
          <w:rFonts w:cs="宋体" w:hint="eastAsia"/>
        </w:rPr>
        <w:t>，</w:t>
      </w:r>
      <w:r w:rsidRPr="009A2DCB">
        <w:rPr>
          <w:rFonts w:cs="宋体" w:hint="eastAsia"/>
        </w:rPr>
        <w:t>《国家公务员制度》</w:t>
      </w:r>
      <w:r>
        <w:rPr>
          <w:rFonts w:cs="宋体" w:hint="eastAsia"/>
        </w:rPr>
        <w:t>，</w:t>
      </w:r>
      <w:r w:rsidRPr="009A2DCB">
        <w:rPr>
          <w:rFonts w:cs="宋体" w:hint="eastAsia"/>
        </w:rPr>
        <w:t>中国人民大学出版社</w:t>
      </w:r>
      <w:r>
        <w:rPr>
          <w:rFonts w:cs="宋体" w:hint="eastAsia"/>
        </w:rPr>
        <w:t>，</w:t>
      </w:r>
      <w:r>
        <w:t>2014</w:t>
      </w:r>
      <w:r w:rsidRPr="009A2DCB">
        <w:rPr>
          <w:rFonts w:cs="宋体" w:hint="eastAsia"/>
        </w:rPr>
        <w:t>年</w:t>
      </w:r>
      <w:r>
        <w:t>9</w:t>
      </w:r>
      <w:r w:rsidRPr="009A2DCB">
        <w:rPr>
          <w:rFonts w:cs="宋体" w:hint="eastAsia"/>
        </w:rPr>
        <w:t>月</w:t>
      </w:r>
      <w:r>
        <w:rPr>
          <w:rFonts w:cs="宋体" w:hint="eastAsia"/>
        </w:rPr>
        <w:t>，</w:t>
      </w:r>
      <w:r w:rsidRPr="009A2DCB">
        <w:rPr>
          <w:rFonts w:cs="宋体" w:hint="eastAsia"/>
        </w:rPr>
        <w:t>第</w:t>
      </w:r>
      <w:r w:rsidRPr="009A2DCB">
        <w:t xml:space="preserve"> 3 </w:t>
      </w:r>
      <w:r w:rsidRPr="009A2DCB">
        <w:rPr>
          <w:rFonts w:cs="宋体" w:hint="eastAsia"/>
        </w:rPr>
        <w:t>版</w:t>
      </w:r>
      <w:r w:rsidRPr="009A2DCB">
        <w:t xml:space="preserve"> </w:t>
      </w:r>
    </w:p>
    <w:p w:rsidR="007C51D4" w:rsidRPr="009A2DCB" w:rsidRDefault="007C51D4" w:rsidP="008E2AFF">
      <w:pPr>
        <w:pStyle w:val="a8"/>
      </w:pPr>
      <w:r>
        <w:t>3</w:t>
      </w:r>
      <w:r>
        <w:rPr>
          <w:rFonts w:cs="宋体" w:hint="eastAsia"/>
        </w:rPr>
        <w:t>．</w:t>
      </w:r>
      <w:r w:rsidRPr="009A2DCB">
        <w:t xml:space="preserve"> </w:t>
      </w:r>
      <w:r w:rsidRPr="009A2DCB">
        <w:rPr>
          <w:rFonts w:cs="宋体" w:hint="eastAsia"/>
        </w:rPr>
        <w:t>李德志著《公务员制度》</w:t>
      </w:r>
      <w:r>
        <w:t>2</w:t>
      </w:r>
      <w:r w:rsidRPr="009A2DCB">
        <w:rPr>
          <w:rFonts w:cs="宋体" w:hint="eastAsia"/>
        </w:rPr>
        <w:t>科学出版社</w:t>
      </w:r>
      <w:r>
        <w:rPr>
          <w:rFonts w:cs="宋体" w:hint="eastAsia"/>
        </w:rPr>
        <w:t>，</w:t>
      </w:r>
      <w:r>
        <w:t>2</w:t>
      </w:r>
      <w:r w:rsidRPr="009A2DCB">
        <w:t xml:space="preserve">013 </w:t>
      </w:r>
      <w:r w:rsidRPr="009A2DCB">
        <w:rPr>
          <w:rFonts w:cs="宋体" w:hint="eastAsia"/>
        </w:rPr>
        <w:t>年</w:t>
      </w:r>
      <w:r w:rsidRPr="009A2DCB">
        <w:t xml:space="preserve"> 6 </w:t>
      </w:r>
      <w:r w:rsidRPr="009A2DCB">
        <w:rPr>
          <w:rFonts w:cs="宋体" w:hint="eastAsia"/>
        </w:rPr>
        <w:t>月</w:t>
      </w:r>
      <w:r w:rsidRPr="009A2DCB">
        <w:t xml:space="preserve"> </w:t>
      </w:r>
      <w:r w:rsidRPr="009A2DCB">
        <w:rPr>
          <w:rFonts w:cs="宋体" w:hint="eastAsia"/>
        </w:rPr>
        <w:t>第</w:t>
      </w:r>
      <w:r w:rsidRPr="009A2DCB">
        <w:t xml:space="preserve"> 1 </w:t>
      </w:r>
      <w:r w:rsidRPr="009A2DCB">
        <w:rPr>
          <w:rFonts w:cs="宋体" w:hint="eastAsia"/>
        </w:rPr>
        <w:t>版</w:t>
      </w:r>
      <w:r w:rsidRPr="009A2DCB">
        <w:rPr>
          <w:rFonts w:ascii="MS Gothic" w:eastAsia="MS Gothic" w:hAnsi="MS Gothic" w:cs="MS Gothic"/>
        </w:rPr>
        <w:t>?</w:t>
      </w:r>
    </w:p>
    <w:p w:rsidR="007C51D4" w:rsidRDefault="007C51D4" w:rsidP="008E2AFF">
      <w:pPr>
        <w:pStyle w:val="a8"/>
      </w:pPr>
    </w:p>
    <w:p w:rsidR="007C51D4" w:rsidRPr="00B22E13" w:rsidRDefault="007C51D4" w:rsidP="008E2AFF">
      <w:pPr>
        <w:pStyle w:val="B"/>
      </w:pPr>
      <w:r>
        <w:rPr>
          <w:rFonts w:cs="宋体" w:hint="eastAsia"/>
        </w:rPr>
        <w:t>六</w:t>
      </w:r>
      <w:r w:rsidRPr="00B22E13">
        <w:rPr>
          <w:rFonts w:cs="宋体" w:hint="eastAsia"/>
        </w:rPr>
        <w:t>、大纲说明</w:t>
      </w:r>
    </w:p>
    <w:p w:rsidR="007C51D4" w:rsidRPr="0055434A" w:rsidRDefault="007C51D4" w:rsidP="008E2AFF">
      <w:pPr>
        <w:pStyle w:val="a7"/>
      </w:pPr>
      <w:r w:rsidRPr="0055434A">
        <w:rPr>
          <w:rFonts w:cs="宋体" w:hint="eastAsia"/>
        </w:rPr>
        <w:t>需要特殊表述的大纲中未尽事宜</w:t>
      </w:r>
      <w:r>
        <w:rPr>
          <w:rFonts w:cs="宋体" w:hint="eastAsia"/>
        </w:rPr>
        <w:t>，如课程改革、整合情况等</w:t>
      </w:r>
      <w:r w:rsidRPr="0055434A">
        <w:rPr>
          <w:rFonts w:cs="宋体" w:hint="eastAsia"/>
        </w:rPr>
        <w:t>。</w:t>
      </w:r>
    </w:p>
    <w:p w:rsidR="00F24D96" w:rsidRDefault="00F24D96" w:rsidP="008E2AFF">
      <w:pPr>
        <w:pStyle w:val="a9"/>
        <w:rPr>
          <w:rFonts w:cs="宋体"/>
          <w:sz w:val="24"/>
          <w:szCs w:val="24"/>
        </w:rPr>
      </w:pPr>
    </w:p>
    <w:p w:rsidR="007C51D4" w:rsidRPr="00F24D96" w:rsidRDefault="007C51D4" w:rsidP="008E2AFF">
      <w:pPr>
        <w:pStyle w:val="a9"/>
        <w:rPr>
          <w:sz w:val="24"/>
          <w:szCs w:val="24"/>
        </w:rPr>
      </w:pPr>
      <w:r w:rsidRPr="00F24D96">
        <w:rPr>
          <w:rFonts w:cs="宋体" w:hint="eastAsia"/>
          <w:sz w:val="24"/>
          <w:szCs w:val="24"/>
        </w:rPr>
        <w:t>执笔人：缑倩雯</w:t>
      </w:r>
    </w:p>
    <w:p w:rsidR="007C51D4" w:rsidRPr="00F24D96" w:rsidRDefault="007C51D4" w:rsidP="008E2AFF">
      <w:pPr>
        <w:pStyle w:val="a9"/>
        <w:rPr>
          <w:sz w:val="24"/>
          <w:szCs w:val="24"/>
        </w:rPr>
      </w:pPr>
      <w:r w:rsidRPr="00F24D96">
        <w:rPr>
          <w:rFonts w:cs="宋体" w:hint="eastAsia"/>
          <w:sz w:val="24"/>
          <w:szCs w:val="24"/>
        </w:rPr>
        <w:t>审核人：</w:t>
      </w:r>
      <w:r w:rsidR="00D93A9C" w:rsidRPr="00F24D96">
        <w:rPr>
          <w:rFonts w:cs="宋体" w:hint="eastAsia"/>
          <w:sz w:val="24"/>
          <w:szCs w:val="24"/>
        </w:rPr>
        <w:t>卢玮</w:t>
      </w:r>
    </w:p>
    <w:p w:rsidR="007C51D4" w:rsidRPr="00F24D96" w:rsidRDefault="007C51D4" w:rsidP="008E2AFF">
      <w:pPr>
        <w:pStyle w:val="a9"/>
        <w:rPr>
          <w:sz w:val="24"/>
          <w:szCs w:val="24"/>
        </w:rPr>
      </w:pPr>
      <w:r w:rsidRPr="00F24D96">
        <w:rPr>
          <w:rFonts w:cs="宋体" w:hint="eastAsia"/>
          <w:sz w:val="24"/>
          <w:szCs w:val="24"/>
        </w:rPr>
        <w:t>审批人：</w:t>
      </w:r>
      <w:r w:rsidR="00D93A9C" w:rsidRPr="00F24D96">
        <w:rPr>
          <w:rFonts w:cs="宋体" w:hint="eastAsia"/>
          <w:sz w:val="24"/>
          <w:szCs w:val="24"/>
        </w:rPr>
        <w:t>刘洪民</w:t>
      </w:r>
    </w:p>
    <w:p w:rsidR="00F24D96" w:rsidRDefault="00F24D96" w:rsidP="00167E7A">
      <w:pPr>
        <w:pStyle w:val="Ab"/>
        <w:outlineLvl w:val="0"/>
        <w:rPr>
          <w:rFonts w:cs="宋体"/>
        </w:rPr>
      </w:pPr>
      <w:bookmarkStart w:id="187" w:name="_Toc384901500"/>
    </w:p>
    <w:p w:rsidR="00F24D96" w:rsidRDefault="00F24D96" w:rsidP="00167E7A">
      <w:pPr>
        <w:pStyle w:val="Ab"/>
        <w:outlineLvl w:val="0"/>
        <w:rPr>
          <w:rFonts w:cs="宋体"/>
        </w:rPr>
      </w:pPr>
    </w:p>
    <w:p w:rsidR="00F24D96" w:rsidRDefault="00F24D96" w:rsidP="00167E7A">
      <w:pPr>
        <w:pStyle w:val="Ab"/>
        <w:outlineLvl w:val="0"/>
        <w:rPr>
          <w:rFonts w:cs="宋体"/>
        </w:rPr>
      </w:pPr>
    </w:p>
    <w:p w:rsidR="00F24D96" w:rsidRDefault="00F24D96" w:rsidP="00167E7A">
      <w:pPr>
        <w:pStyle w:val="Ab"/>
        <w:outlineLvl w:val="0"/>
        <w:rPr>
          <w:rFonts w:cs="宋体"/>
        </w:rPr>
      </w:pPr>
    </w:p>
    <w:p w:rsidR="007C51D4" w:rsidRDefault="007C51D4" w:rsidP="00167E7A">
      <w:pPr>
        <w:pStyle w:val="Ab"/>
        <w:outlineLvl w:val="0"/>
      </w:pPr>
      <w:bookmarkStart w:id="188" w:name="_Toc512669103"/>
      <w:r w:rsidRPr="00CB1A65">
        <w:rPr>
          <w:rFonts w:cs="宋体" w:hint="eastAsia"/>
        </w:rPr>
        <w:lastRenderedPageBreak/>
        <w:t>公共部门状况调查</w:t>
      </w:r>
      <w:r>
        <w:rPr>
          <w:rFonts w:cs="宋体" w:hint="eastAsia"/>
        </w:rPr>
        <w:t>教学大纲</w:t>
      </w:r>
      <w:bookmarkEnd w:id="187"/>
      <w:bookmarkEnd w:id="188"/>
    </w:p>
    <w:p w:rsidR="007C51D4" w:rsidRDefault="007C51D4" w:rsidP="008E2AFF">
      <w:pPr>
        <w:pStyle w:val="aa"/>
        <w:ind w:firstLine="482"/>
      </w:pPr>
      <w:r>
        <w:rPr>
          <w:rFonts w:cs="宋体" w:hint="eastAsia"/>
          <w:b/>
          <w:bCs/>
        </w:rPr>
        <w:t>课程设计名称</w:t>
      </w:r>
      <w:r>
        <w:rPr>
          <w:rFonts w:cs="宋体" w:hint="eastAsia"/>
        </w:rPr>
        <w:t>：</w:t>
      </w:r>
      <w:r w:rsidRPr="00CB1A65">
        <w:rPr>
          <w:rFonts w:cs="宋体" w:hint="eastAsia"/>
        </w:rPr>
        <w:t>公共部门状况调查</w:t>
      </w:r>
      <w:r w:rsidRPr="009C030B">
        <w:t>/</w:t>
      </w:r>
      <w:r w:rsidRPr="00CB1A65">
        <w:t xml:space="preserve"> Public Sector Status Survey</w:t>
      </w:r>
    </w:p>
    <w:p w:rsidR="007C51D4" w:rsidRDefault="007C51D4" w:rsidP="008E2AFF">
      <w:pPr>
        <w:pStyle w:val="aa"/>
        <w:ind w:firstLine="482"/>
      </w:pPr>
      <w:r>
        <w:rPr>
          <w:rFonts w:cs="宋体" w:hint="eastAsia"/>
          <w:b/>
          <w:bCs/>
        </w:rPr>
        <w:t>课程代码</w:t>
      </w:r>
      <w:r>
        <w:rPr>
          <w:rFonts w:cs="宋体" w:hint="eastAsia"/>
        </w:rPr>
        <w:t>：</w:t>
      </w:r>
      <w:r w:rsidRPr="002F5C43">
        <w:rPr>
          <w:sz w:val="21"/>
          <w:szCs w:val="21"/>
        </w:rPr>
        <w:t>06</w:t>
      </w:r>
      <w:r>
        <w:rPr>
          <w:sz w:val="21"/>
          <w:szCs w:val="21"/>
        </w:rPr>
        <w:t>444452</w:t>
      </w:r>
    </w:p>
    <w:p w:rsidR="007C51D4" w:rsidRDefault="007C51D4" w:rsidP="008E2AFF">
      <w:pPr>
        <w:pStyle w:val="aa"/>
        <w:ind w:firstLine="482"/>
      </w:pPr>
      <w:r>
        <w:rPr>
          <w:rFonts w:cs="宋体" w:hint="eastAsia"/>
          <w:b/>
          <w:bCs/>
        </w:rPr>
        <w:t>周</w:t>
      </w:r>
      <w:r>
        <w:rPr>
          <w:b/>
          <w:bCs/>
        </w:rPr>
        <w:t xml:space="preserve">    </w:t>
      </w:r>
      <w:r>
        <w:rPr>
          <w:rFonts w:cs="宋体" w:hint="eastAsia"/>
          <w:b/>
          <w:bCs/>
        </w:rPr>
        <w:t>数</w:t>
      </w:r>
      <w:r>
        <w:rPr>
          <w:rFonts w:cs="宋体" w:hint="eastAsia"/>
        </w:rPr>
        <w:t>：</w:t>
      </w:r>
      <w:r>
        <w:t xml:space="preserve"> 2</w:t>
      </w:r>
      <w:r>
        <w:rPr>
          <w:rFonts w:cs="宋体" w:hint="eastAsia"/>
        </w:rPr>
        <w:t>周（实际</w:t>
      </w:r>
      <w:r>
        <w:t xml:space="preserve"> 10 </w:t>
      </w:r>
      <w:r>
        <w:rPr>
          <w:rFonts w:cs="宋体" w:hint="eastAsia"/>
        </w:rPr>
        <w:t>天）</w:t>
      </w:r>
    </w:p>
    <w:p w:rsidR="007C51D4" w:rsidRDefault="007C51D4" w:rsidP="008E2AFF">
      <w:pPr>
        <w:pStyle w:val="aa"/>
        <w:ind w:firstLine="482"/>
      </w:pPr>
      <w:r>
        <w:rPr>
          <w:rFonts w:cs="宋体" w:hint="eastAsia"/>
          <w:b/>
          <w:bCs/>
        </w:rPr>
        <w:t>学</w:t>
      </w:r>
      <w:r>
        <w:rPr>
          <w:b/>
          <w:bCs/>
        </w:rPr>
        <w:t xml:space="preserve">    </w:t>
      </w:r>
      <w:r>
        <w:rPr>
          <w:rFonts w:cs="宋体" w:hint="eastAsia"/>
          <w:b/>
          <w:bCs/>
        </w:rPr>
        <w:t>分</w:t>
      </w:r>
      <w:r>
        <w:rPr>
          <w:rFonts w:cs="宋体" w:hint="eastAsia"/>
        </w:rPr>
        <w:t>：</w:t>
      </w:r>
      <w:r>
        <w:t>2</w:t>
      </w:r>
    </w:p>
    <w:p w:rsidR="007C51D4" w:rsidRDefault="007C51D4" w:rsidP="008E2AFF">
      <w:pPr>
        <w:pStyle w:val="aa"/>
        <w:ind w:firstLine="482"/>
      </w:pPr>
      <w:r>
        <w:rPr>
          <w:rFonts w:cs="宋体" w:hint="eastAsia"/>
          <w:b/>
          <w:bCs/>
        </w:rPr>
        <w:t>开课部门</w:t>
      </w:r>
      <w:r>
        <w:rPr>
          <w:rFonts w:cs="宋体" w:hint="eastAsia"/>
        </w:rPr>
        <w:t>：经济管理学院</w:t>
      </w:r>
    </w:p>
    <w:p w:rsidR="007C51D4" w:rsidRDefault="007C51D4" w:rsidP="008E2AFF">
      <w:pPr>
        <w:pStyle w:val="aa"/>
        <w:ind w:leftChars="228" w:left="1684" w:hangingChars="500" w:hanging="1205"/>
      </w:pPr>
      <w:r>
        <w:rPr>
          <w:rFonts w:cs="宋体" w:hint="eastAsia"/>
          <w:b/>
          <w:bCs/>
        </w:rPr>
        <w:t>适用专业</w:t>
      </w:r>
      <w:r>
        <w:rPr>
          <w:rFonts w:cs="宋体" w:hint="eastAsia"/>
        </w:rPr>
        <w:t>：公共事业管理</w:t>
      </w:r>
    </w:p>
    <w:p w:rsidR="007C51D4" w:rsidRDefault="007C51D4" w:rsidP="008E2AFF">
      <w:pPr>
        <w:pStyle w:val="aa"/>
        <w:ind w:leftChars="228" w:left="1679" w:hangingChars="500" w:hanging="1200"/>
      </w:pPr>
    </w:p>
    <w:p w:rsidR="007C51D4" w:rsidRDefault="007C51D4" w:rsidP="008E2AFF">
      <w:pPr>
        <w:pStyle w:val="B"/>
      </w:pPr>
      <w:r>
        <w:rPr>
          <w:rFonts w:cs="宋体" w:hint="eastAsia"/>
        </w:rPr>
        <w:t>一、课程设计（论文）的目的和任务</w:t>
      </w:r>
    </w:p>
    <w:p w:rsidR="007C51D4" w:rsidRDefault="007C51D4" w:rsidP="00F24D96">
      <w:pPr>
        <w:pStyle w:val="a7"/>
        <w:spacing w:line="360" w:lineRule="auto"/>
      </w:pPr>
      <w:r w:rsidRPr="00CB1A65">
        <w:rPr>
          <w:rFonts w:cs="宋体" w:hint="eastAsia"/>
        </w:rPr>
        <w:t>公共部门状况调查</w:t>
      </w:r>
      <w:r w:rsidRPr="009C3489">
        <w:rPr>
          <w:rFonts w:cs="宋体" w:hint="eastAsia"/>
        </w:rPr>
        <w:t>是</w:t>
      </w:r>
      <w:r>
        <w:rPr>
          <w:rFonts w:cs="宋体" w:hint="eastAsia"/>
        </w:rPr>
        <w:t>《公共事业管理学》</w:t>
      </w:r>
      <w:r w:rsidRPr="009C3489">
        <w:rPr>
          <w:rFonts w:cs="宋体" w:hint="eastAsia"/>
        </w:rPr>
        <w:t>教学</w:t>
      </w:r>
      <w:r>
        <w:rPr>
          <w:rFonts w:cs="宋体" w:hint="eastAsia"/>
        </w:rPr>
        <w:t>计划中非常</w:t>
      </w:r>
      <w:r w:rsidRPr="009C3489">
        <w:rPr>
          <w:rFonts w:cs="宋体" w:hint="eastAsia"/>
        </w:rPr>
        <w:t>重要的实践性教学环节</w:t>
      </w:r>
      <w:r>
        <w:rPr>
          <w:rFonts w:cs="宋体" w:hint="eastAsia"/>
        </w:rPr>
        <w:t>，为使学生获得初步的公共事业管理经验和管理技能而开展的一项综合能力训练。通过公共事业调查实习，能使学生了解公共事业管理主体的管理方式、管理绩效和存在的问题，增强感性认识；促使学生把所学理论知识和实际紧密地联系起来，</w:t>
      </w:r>
      <w:r w:rsidRPr="00576845">
        <w:rPr>
          <w:rFonts w:cs="宋体" w:hint="eastAsia"/>
        </w:rPr>
        <w:t>学</w:t>
      </w:r>
      <w:r>
        <w:rPr>
          <w:rFonts w:cs="宋体" w:hint="eastAsia"/>
        </w:rPr>
        <w:t>会</w:t>
      </w:r>
      <w:r w:rsidRPr="00576845">
        <w:rPr>
          <w:rFonts w:cs="宋体" w:hint="eastAsia"/>
        </w:rPr>
        <w:t>结合所学知识去思考问题</w:t>
      </w:r>
      <w:r>
        <w:rPr>
          <w:rFonts w:cs="宋体" w:hint="eastAsia"/>
        </w:rPr>
        <w:t>，培养学生理论联系实际及在实际社会生活中调查研究、观察问题、分析问题以及解决问题的能力和方法。同时，通过公共事业调查实习，</w:t>
      </w:r>
      <w:r w:rsidRPr="00933D02">
        <w:rPr>
          <w:rFonts w:cs="宋体" w:hint="eastAsia"/>
        </w:rPr>
        <w:t>让学生有机会比较广泛地接触</w:t>
      </w:r>
      <w:r>
        <w:rPr>
          <w:rFonts w:cs="宋体" w:hint="eastAsia"/>
        </w:rPr>
        <w:t>一线管理</w:t>
      </w:r>
      <w:r w:rsidRPr="00933D02">
        <w:rPr>
          <w:rFonts w:cs="宋体" w:hint="eastAsia"/>
        </w:rPr>
        <w:t>人员，学习他们的优秀品质和团队精神，树立</w:t>
      </w:r>
      <w:r>
        <w:rPr>
          <w:rFonts w:cs="宋体" w:hint="eastAsia"/>
        </w:rPr>
        <w:t>劳动观点、集体观点</w:t>
      </w:r>
      <w:r w:rsidRPr="00933D02">
        <w:rPr>
          <w:rFonts w:cs="宋体" w:hint="eastAsia"/>
        </w:rPr>
        <w:t>和创业精神，提高学生的专业基本素质。</w:t>
      </w:r>
      <w:r>
        <w:rPr>
          <w:rFonts w:cs="宋体" w:hint="eastAsia"/>
        </w:rPr>
        <w:t>在进行该项实习后，可</w:t>
      </w:r>
      <w:r w:rsidRPr="004A1872">
        <w:rPr>
          <w:rFonts w:cs="宋体" w:hint="eastAsia"/>
        </w:rPr>
        <w:t>为</w:t>
      </w:r>
      <w:r>
        <w:rPr>
          <w:rFonts w:cs="宋体" w:hint="eastAsia"/>
        </w:rPr>
        <w:t>后继的社会调查实习、</w:t>
      </w:r>
      <w:r w:rsidRPr="004A1872">
        <w:rPr>
          <w:rFonts w:cs="宋体" w:hint="eastAsia"/>
        </w:rPr>
        <w:t>毕业</w:t>
      </w:r>
      <w:r>
        <w:rPr>
          <w:rFonts w:cs="宋体" w:hint="eastAsia"/>
        </w:rPr>
        <w:t>实习</w:t>
      </w:r>
      <w:r w:rsidRPr="004A1872">
        <w:rPr>
          <w:rFonts w:cs="宋体" w:hint="eastAsia"/>
        </w:rPr>
        <w:t>奠定必要的实践基础。</w:t>
      </w:r>
    </w:p>
    <w:p w:rsidR="007C51D4" w:rsidRDefault="007C51D4" w:rsidP="008E2AFF">
      <w:pPr>
        <w:pStyle w:val="B"/>
      </w:pPr>
      <w:r>
        <w:rPr>
          <w:rFonts w:cs="宋体" w:hint="eastAsia"/>
        </w:rPr>
        <w:t>二、课程设计（论文）内容及教学基本要求</w:t>
      </w:r>
    </w:p>
    <w:p w:rsidR="007C51D4" w:rsidRDefault="007C51D4" w:rsidP="00581D9D">
      <w:pPr>
        <w:rPr>
          <w:rFonts w:ascii="黑体" w:eastAsia="黑体"/>
          <w:sz w:val="24"/>
          <w:szCs w:val="24"/>
        </w:rPr>
      </w:pPr>
      <w:r w:rsidRPr="00D542F1">
        <w:rPr>
          <w:rFonts w:ascii="黑体" w:eastAsia="黑体" w:cs="黑体" w:hint="eastAsia"/>
          <w:sz w:val="24"/>
          <w:szCs w:val="24"/>
        </w:rPr>
        <w:t>三、</w:t>
      </w:r>
      <w:r>
        <w:rPr>
          <w:rFonts w:ascii="黑体" w:eastAsia="黑体" w:cs="黑体" w:hint="eastAsia"/>
          <w:sz w:val="24"/>
          <w:szCs w:val="24"/>
        </w:rPr>
        <w:t>实习内容</w:t>
      </w:r>
    </w:p>
    <w:p w:rsidR="007C51D4" w:rsidRDefault="007C51D4" w:rsidP="008E2AFF">
      <w:pPr>
        <w:tabs>
          <w:tab w:val="left" w:pos="0"/>
        </w:tabs>
        <w:spacing w:line="360" w:lineRule="auto"/>
        <w:ind w:firstLineChars="200" w:firstLine="420"/>
      </w:pPr>
      <w:r>
        <w:rPr>
          <w:rFonts w:cs="宋体" w:hint="eastAsia"/>
        </w:rPr>
        <w:t>根据所学课程内容，结合现实热点问题，以</w:t>
      </w:r>
      <w:r w:rsidRPr="00DE2C57">
        <w:rPr>
          <w:rFonts w:cs="宋体" w:hint="eastAsia"/>
        </w:rPr>
        <w:t>科技、文化、教育、卫生、环境</w:t>
      </w:r>
      <w:r>
        <w:rPr>
          <w:rFonts w:cs="宋体" w:hint="eastAsia"/>
        </w:rPr>
        <w:t>、人口、社会保障</w:t>
      </w:r>
      <w:r w:rsidRPr="00DE2C57">
        <w:rPr>
          <w:rFonts w:cs="宋体" w:hint="eastAsia"/>
        </w:rPr>
        <w:t>等</w:t>
      </w:r>
      <w:r>
        <w:rPr>
          <w:rFonts w:cs="宋体" w:hint="eastAsia"/>
        </w:rPr>
        <w:t>为对象，进行实地调查。具体步骤如下：</w:t>
      </w:r>
    </w:p>
    <w:p w:rsidR="007C51D4" w:rsidRPr="00DE2C57" w:rsidRDefault="007C51D4" w:rsidP="008E2AFF">
      <w:pPr>
        <w:tabs>
          <w:tab w:val="left" w:pos="0"/>
        </w:tabs>
        <w:spacing w:line="360" w:lineRule="auto"/>
        <w:ind w:firstLineChars="200" w:firstLine="420"/>
      </w:pPr>
      <w:r>
        <w:t>1</w:t>
      </w:r>
      <w:r>
        <w:rPr>
          <w:rFonts w:cs="宋体" w:hint="eastAsia"/>
        </w:rPr>
        <w:t>、选定调查对象，其方式可由教师指定或学生自选。</w:t>
      </w:r>
    </w:p>
    <w:p w:rsidR="007C51D4" w:rsidRPr="00DE2C57" w:rsidRDefault="007C51D4" w:rsidP="008E2AFF">
      <w:pPr>
        <w:tabs>
          <w:tab w:val="left" w:pos="0"/>
        </w:tabs>
        <w:spacing w:line="360" w:lineRule="auto"/>
        <w:ind w:firstLineChars="200" w:firstLine="420"/>
      </w:pPr>
      <w:r>
        <w:t>2</w:t>
      </w:r>
      <w:r>
        <w:rPr>
          <w:rFonts w:cs="宋体" w:hint="eastAsia"/>
        </w:rPr>
        <w:t>、拟定调查方案。</w:t>
      </w:r>
    </w:p>
    <w:p w:rsidR="007C51D4" w:rsidRDefault="007C51D4" w:rsidP="008E2AFF">
      <w:pPr>
        <w:tabs>
          <w:tab w:val="left" w:pos="0"/>
        </w:tabs>
        <w:spacing w:line="360" w:lineRule="auto"/>
        <w:ind w:firstLineChars="200" w:firstLine="420"/>
      </w:pPr>
      <w:r>
        <w:t>3</w:t>
      </w:r>
      <w:r>
        <w:rPr>
          <w:rFonts w:cs="宋体" w:hint="eastAsia"/>
        </w:rPr>
        <w:t>、实地调查，对调查资料进行整理、分析。</w:t>
      </w:r>
    </w:p>
    <w:p w:rsidR="007C51D4" w:rsidRPr="00CB1A65" w:rsidRDefault="007C51D4" w:rsidP="008E2AFF">
      <w:pPr>
        <w:tabs>
          <w:tab w:val="left" w:pos="0"/>
        </w:tabs>
        <w:spacing w:line="360" w:lineRule="auto"/>
        <w:ind w:firstLineChars="200" w:firstLine="420"/>
      </w:pPr>
      <w:r w:rsidRPr="00CB1A65">
        <w:t>4</w:t>
      </w:r>
      <w:r w:rsidRPr="00CB1A65">
        <w:rPr>
          <w:rFonts w:cs="宋体" w:hint="eastAsia"/>
        </w:rPr>
        <w:t>、撰写实习报告。</w:t>
      </w:r>
    </w:p>
    <w:p w:rsidR="007C51D4" w:rsidRPr="00CB1A65" w:rsidRDefault="007C51D4" w:rsidP="008E2AFF">
      <w:pPr>
        <w:tabs>
          <w:tab w:val="left" w:pos="0"/>
        </w:tabs>
        <w:spacing w:line="360" w:lineRule="auto"/>
        <w:ind w:firstLineChars="200" w:firstLine="420"/>
      </w:pPr>
      <w:r w:rsidRPr="00CB1A65">
        <w:rPr>
          <w:rFonts w:cs="宋体" w:hint="eastAsia"/>
        </w:rPr>
        <w:t>实习的基本要求为：</w:t>
      </w:r>
    </w:p>
    <w:p w:rsidR="007C51D4" w:rsidRPr="00CB1A65" w:rsidRDefault="007C51D4" w:rsidP="008E2AFF">
      <w:pPr>
        <w:tabs>
          <w:tab w:val="left" w:pos="0"/>
        </w:tabs>
        <w:spacing w:line="360" w:lineRule="auto"/>
        <w:ind w:firstLineChars="200" w:firstLine="420"/>
      </w:pPr>
      <w:r w:rsidRPr="00CB1A65">
        <w:t>1</w:t>
      </w:r>
      <w:r w:rsidRPr="00CB1A65">
        <w:rPr>
          <w:rFonts w:cs="宋体" w:hint="eastAsia"/>
        </w:rPr>
        <w:t>、</w:t>
      </w:r>
      <w:r>
        <w:rPr>
          <w:rFonts w:cs="宋体" w:hint="eastAsia"/>
        </w:rPr>
        <w:t>印证、巩固和丰富已学过的专业课程内容</w:t>
      </w:r>
      <w:r w:rsidRPr="00CB1A65">
        <w:rPr>
          <w:rFonts w:cs="宋体" w:hint="eastAsia"/>
        </w:rPr>
        <w:t>。</w:t>
      </w:r>
    </w:p>
    <w:p w:rsidR="007C51D4" w:rsidRPr="00CB1A65" w:rsidRDefault="007C51D4" w:rsidP="008E2AFF">
      <w:pPr>
        <w:tabs>
          <w:tab w:val="left" w:pos="0"/>
        </w:tabs>
        <w:spacing w:line="360" w:lineRule="auto"/>
        <w:ind w:firstLineChars="200" w:firstLine="420"/>
      </w:pPr>
      <w:r w:rsidRPr="00CB1A65">
        <w:t>2</w:t>
      </w:r>
      <w:r w:rsidRPr="00CB1A65">
        <w:rPr>
          <w:rFonts w:cs="宋体" w:hint="eastAsia"/>
        </w:rPr>
        <w:t>、获得从事管理工作的基本技能和初步经验。</w:t>
      </w:r>
    </w:p>
    <w:p w:rsidR="007C51D4" w:rsidRPr="00CB1A65" w:rsidRDefault="007C51D4" w:rsidP="008E2AFF">
      <w:pPr>
        <w:tabs>
          <w:tab w:val="left" w:pos="0"/>
        </w:tabs>
        <w:spacing w:line="360" w:lineRule="auto"/>
        <w:ind w:firstLineChars="200" w:firstLine="420"/>
      </w:pPr>
      <w:r w:rsidRPr="00CB1A65">
        <w:t>3</w:t>
      </w:r>
      <w:r w:rsidRPr="00CB1A65">
        <w:rPr>
          <w:rFonts w:cs="宋体" w:hint="eastAsia"/>
        </w:rPr>
        <w:t>、收集相关资料，并对之进行整理和分析，初步学会寻求解决问题的途径与方法。</w:t>
      </w:r>
    </w:p>
    <w:p w:rsidR="007C51D4" w:rsidRPr="00CB1A65" w:rsidRDefault="007C51D4" w:rsidP="008E2AFF">
      <w:pPr>
        <w:tabs>
          <w:tab w:val="left" w:pos="0"/>
        </w:tabs>
        <w:spacing w:line="360" w:lineRule="auto"/>
        <w:ind w:firstLineChars="200" w:firstLine="420"/>
      </w:pPr>
      <w:r w:rsidRPr="00CB1A65">
        <w:t>4</w:t>
      </w:r>
      <w:r w:rsidRPr="00CB1A65">
        <w:rPr>
          <w:rFonts w:cs="宋体" w:hint="eastAsia"/>
        </w:rPr>
        <w:t>、锻炼社会交往能力，进一步提高综合素质与能力。</w:t>
      </w:r>
    </w:p>
    <w:p w:rsidR="007C51D4" w:rsidRDefault="007C51D4" w:rsidP="008E2AFF">
      <w:pPr>
        <w:tabs>
          <w:tab w:val="left" w:pos="0"/>
        </w:tabs>
        <w:spacing w:line="360" w:lineRule="auto"/>
        <w:ind w:firstLineChars="200" w:firstLine="420"/>
      </w:pPr>
      <w:r w:rsidRPr="00CC783B">
        <w:lastRenderedPageBreak/>
        <w:t>5</w:t>
      </w:r>
      <w:r w:rsidRPr="00CC783B">
        <w:rPr>
          <w:rFonts w:cs="宋体" w:hint="eastAsia"/>
        </w:rPr>
        <w:t>、实习完毕返校后，必须写出并交出实习报告（</w:t>
      </w:r>
      <w:r w:rsidRPr="00CC783B">
        <w:t>2000—3000</w:t>
      </w:r>
      <w:r w:rsidRPr="00CC783B">
        <w:rPr>
          <w:rFonts w:cs="宋体" w:hint="eastAsia"/>
        </w:rPr>
        <w:t>字），实习报告要求结合实习单位的实际情况，语言简练、准确，叙述清楚明白，数据资料可靠，结论有理、有据。实习报告于开学第一周周五前由各班学习委员统一收齐（按学号排序）交给实习指导老师。</w:t>
      </w:r>
      <w:r w:rsidRPr="00CC783B">
        <w:rPr>
          <w:rFonts w:cs="宋体" w:hint="eastAsia"/>
          <w:b/>
          <w:bCs/>
          <w:sz w:val="24"/>
          <w:szCs w:val="24"/>
        </w:rPr>
        <w:t>三、课程设计（论文）进程安排</w:t>
      </w:r>
    </w:p>
    <w:tbl>
      <w:tblPr>
        <w:tblW w:w="8505" w:type="dxa"/>
        <w:jc w:val="center"/>
        <w:tblBorders>
          <w:top w:val="outset" w:sz="12" w:space="0" w:color="auto"/>
          <w:left w:val="outset" w:sz="12" w:space="0" w:color="auto"/>
          <w:bottom w:val="outset" w:sz="12" w:space="0" w:color="auto"/>
          <w:right w:val="outset" w:sz="12" w:space="0" w:color="auto"/>
        </w:tblBorders>
        <w:tblLayout w:type="fixed"/>
        <w:tblCellMar>
          <w:left w:w="85" w:type="dxa"/>
          <w:right w:w="85" w:type="dxa"/>
        </w:tblCellMar>
        <w:tblLook w:val="0000" w:firstRow="0" w:lastRow="0" w:firstColumn="0" w:lastColumn="0" w:noHBand="0" w:noVBand="0"/>
      </w:tblPr>
      <w:tblGrid>
        <w:gridCol w:w="829"/>
        <w:gridCol w:w="5103"/>
        <w:gridCol w:w="1068"/>
        <w:gridCol w:w="1505"/>
      </w:tblGrid>
      <w:tr w:rsidR="007C51D4">
        <w:trPr>
          <w:cantSplit/>
          <w:trHeight w:val="478"/>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rPr>
            </w:pPr>
            <w:r>
              <w:rPr>
                <w:rFonts w:ascii="宋体" w:hAnsi="宋体" w:cs="宋体" w:hint="eastAsia"/>
                <w:kern w:val="0"/>
              </w:rPr>
              <w:t>序号</w:t>
            </w:r>
          </w:p>
        </w:tc>
        <w:tc>
          <w:tcPr>
            <w:tcW w:w="5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rPr>
            </w:pPr>
            <w:r>
              <w:rPr>
                <w:rFonts w:ascii="宋体" w:hAnsi="宋体" w:cs="宋体" w:hint="eastAsia"/>
                <w:kern w:val="0"/>
              </w:rPr>
              <w:t>课程设计（论文）主要内容</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rPr>
            </w:pPr>
            <w:r>
              <w:rPr>
                <w:rFonts w:ascii="宋体" w:hAnsi="宋体" w:cs="宋体" w:hint="eastAsia"/>
                <w:kern w:val="0"/>
              </w:rPr>
              <w:t>计划时间</w:t>
            </w:r>
          </w:p>
          <w:p w:rsidR="007C51D4" w:rsidRDefault="007C51D4" w:rsidP="006470AE">
            <w:pPr>
              <w:widowControl/>
              <w:spacing w:line="240" w:lineRule="atLeast"/>
              <w:jc w:val="center"/>
              <w:rPr>
                <w:rFonts w:ascii="宋体"/>
                <w:kern w:val="0"/>
              </w:rPr>
            </w:pPr>
            <w:r>
              <w:rPr>
                <w:rFonts w:ascii="宋体" w:hAnsi="宋体" w:cs="宋体" w:hint="eastAsia"/>
                <w:kern w:val="0"/>
              </w:rPr>
              <w:t>（天数）</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rPr>
            </w:pPr>
            <w:r>
              <w:rPr>
                <w:rFonts w:ascii="宋体" w:hAnsi="宋体" w:cs="宋体" w:hint="eastAsia"/>
                <w:kern w:val="0"/>
              </w:rPr>
              <w:t>备注</w:t>
            </w:r>
          </w:p>
        </w:tc>
      </w:tr>
      <w:tr w:rsidR="007C51D4">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1</w:t>
            </w:r>
          </w:p>
        </w:tc>
        <w:tc>
          <w:tcPr>
            <w:tcW w:w="5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pPr>
            <w:r>
              <w:rPr>
                <w:rFonts w:cs="宋体" w:hint="eastAsia"/>
              </w:rPr>
              <w:t>设计调查主题</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p>
        </w:tc>
      </w:tr>
      <w:tr w:rsidR="007C51D4">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5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pPr>
            <w:r>
              <w:rPr>
                <w:rFonts w:cs="宋体" w:hint="eastAsia"/>
              </w:rPr>
              <w:t>拟定调查策划书</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p>
        </w:tc>
      </w:tr>
      <w:tr w:rsidR="007C51D4">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3</w:t>
            </w:r>
          </w:p>
        </w:tc>
        <w:tc>
          <w:tcPr>
            <w:tcW w:w="5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pPr>
            <w:r>
              <w:rPr>
                <w:rFonts w:cs="宋体" w:hint="eastAsia"/>
              </w:rPr>
              <w:t>问卷设计</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p>
        </w:tc>
      </w:tr>
      <w:tr w:rsidR="007C51D4">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4</w:t>
            </w:r>
          </w:p>
        </w:tc>
        <w:tc>
          <w:tcPr>
            <w:tcW w:w="5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pPr>
            <w:r>
              <w:rPr>
                <w:rFonts w:cs="宋体" w:hint="eastAsia"/>
              </w:rPr>
              <w:t>实地调查</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p>
        </w:tc>
      </w:tr>
      <w:tr w:rsidR="007C51D4">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5</w:t>
            </w:r>
          </w:p>
        </w:tc>
        <w:tc>
          <w:tcPr>
            <w:tcW w:w="5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pPr>
            <w:r>
              <w:rPr>
                <w:rFonts w:cs="宋体" w:hint="eastAsia"/>
              </w:rPr>
              <w:t>整理调查资料及撰写调查报告</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2</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p>
        </w:tc>
      </w:tr>
      <w:tr w:rsidR="007C51D4">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hint="eastAsia"/>
                <w:kern w:val="0"/>
                <w:sz w:val="18"/>
                <w:szCs w:val="18"/>
              </w:rPr>
              <w:t>小计</w:t>
            </w:r>
          </w:p>
        </w:tc>
        <w:tc>
          <w:tcPr>
            <w:tcW w:w="51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rPr>
                <w:rFonts w:ascii="宋体"/>
                <w:kern w:val="0"/>
                <w:sz w:val="18"/>
                <w:szCs w:val="18"/>
              </w:rPr>
            </w:pP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r>
              <w:rPr>
                <w:rFonts w:ascii="宋体" w:hAnsi="宋体" w:cs="宋体"/>
                <w:kern w:val="0"/>
                <w:sz w:val="18"/>
                <w:szCs w:val="18"/>
              </w:rPr>
              <w:t>10</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Default="007C51D4" w:rsidP="006470AE">
            <w:pPr>
              <w:widowControl/>
              <w:spacing w:line="240" w:lineRule="atLeast"/>
              <w:jc w:val="center"/>
              <w:rPr>
                <w:rFonts w:ascii="宋体"/>
                <w:kern w:val="0"/>
                <w:sz w:val="18"/>
                <w:szCs w:val="18"/>
              </w:rPr>
            </w:pPr>
          </w:p>
        </w:tc>
      </w:tr>
    </w:tbl>
    <w:p w:rsidR="007C51D4" w:rsidRDefault="007C51D4" w:rsidP="007C51D4">
      <w:pPr>
        <w:pStyle w:val="B"/>
      </w:pPr>
      <w:r>
        <w:rPr>
          <w:rFonts w:cs="宋体" w:hint="eastAsia"/>
        </w:rPr>
        <w:t>四、课程设计（论文）考核方法及要求</w:t>
      </w:r>
    </w:p>
    <w:p w:rsidR="007C51D4" w:rsidRDefault="007C51D4" w:rsidP="008E2AFF">
      <w:pPr>
        <w:pStyle w:val="a7"/>
      </w:pPr>
      <w:r>
        <w:t>1</w:t>
      </w:r>
      <w:r>
        <w:rPr>
          <w:rFonts w:cs="宋体" w:hint="eastAsia"/>
        </w:rPr>
        <w:t>．考核方式：考查</w:t>
      </w:r>
    </w:p>
    <w:p w:rsidR="007C51D4" w:rsidRDefault="007C51D4" w:rsidP="008E2AFF">
      <w:pPr>
        <w:pStyle w:val="a7"/>
      </w:pPr>
      <w:r>
        <w:t>2</w:t>
      </w:r>
      <w:r>
        <w:rPr>
          <w:rFonts w:cs="宋体" w:hint="eastAsia"/>
        </w:rPr>
        <w:t>．成绩评定：</w:t>
      </w:r>
    </w:p>
    <w:p w:rsidR="007C51D4" w:rsidRDefault="007C51D4" w:rsidP="008E2AFF">
      <w:pPr>
        <w:pStyle w:val="a8"/>
      </w:pPr>
      <w:r>
        <w:rPr>
          <w:rFonts w:cs="宋体" w:hint="eastAsia"/>
        </w:rPr>
        <w:t>计分制：百分制（）；五级分制（√）；两级分制（）</w:t>
      </w:r>
    </w:p>
    <w:p w:rsidR="007C51D4" w:rsidRDefault="007C51D4" w:rsidP="008E2AFF">
      <w:pPr>
        <w:pStyle w:val="a8"/>
        <w:ind w:firstLineChars="1046" w:firstLine="2197"/>
      </w:pPr>
      <w:r>
        <w:rPr>
          <w:rFonts w:cs="宋体" w:hint="eastAsia"/>
        </w:rPr>
        <w:t>总评成绩构成：课堂表现（</w:t>
      </w:r>
      <w:r>
        <w:t>40</w:t>
      </w:r>
      <w:r>
        <w:rPr>
          <w:rFonts w:cs="宋体" w:hint="eastAsia"/>
        </w:rPr>
        <w:t>）％；调查报告（</w:t>
      </w:r>
      <w:r>
        <w:t>60</w:t>
      </w:r>
      <w:r>
        <w:rPr>
          <w:rFonts w:cs="宋体" w:hint="eastAsia"/>
        </w:rPr>
        <w:t>）％</w:t>
      </w:r>
    </w:p>
    <w:p w:rsidR="007C51D4" w:rsidRDefault="007C51D4" w:rsidP="008E2AFF">
      <w:pPr>
        <w:pStyle w:val="B"/>
      </w:pPr>
      <w:r>
        <w:rPr>
          <w:rFonts w:cs="宋体" w:hint="eastAsia"/>
        </w:rPr>
        <w:t>五、指导教材和参考资料</w:t>
      </w:r>
    </w:p>
    <w:p w:rsidR="007C51D4" w:rsidRDefault="007C51D4" w:rsidP="008E2AFF">
      <w:pPr>
        <w:pStyle w:val="B"/>
      </w:pPr>
    </w:p>
    <w:p w:rsidR="007C51D4" w:rsidRDefault="007C51D4" w:rsidP="008E2AFF">
      <w:pPr>
        <w:pStyle w:val="a7"/>
      </w:pPr>
      <w:r>
        <w:rPr>
          <w:rFonts w:cs="宋体" w:hint="eastAsia"/>
        </w:rPr>
        <w:t>经济管理学院主编，《</w:t>
      </w:r>
      <w:r w:rsidRPr="00CB1A65">
        <w:rPr>
          <w:rFonts w:cs="宋体" w:hint="eastAsia"/>
        </w:rPr>
        <w:t>公共部门状况调查</w:t>
      </w:r>
      <w:r>
        <w:rPr>
          <w:rFonts w:cs="宋体" w:hint="eastAsia"/>
        </w:rPr>
        <w:t>指导书》，浙江科技学院校内印刷</w:t>
      </w:r>
    </w:p>
    <w:p w:rsidR="007C51D4" w:rsidRPr="00CC783B" w:rsidRDefault="007C51D4" w:rsidP="008E2AFF">
      <w:pPr>
        <w:pStyle w:val="B"/>
      </w:pPr>
    </w:p>
    <w:p w:rsidR="007C51D4" w:rsidRDefault="007C51D4" w:rsidP="00167E7A">
      <w:pPr>
        <w:pStyle w:val="a8"/>
        <w:ind w:firstLineChars="0" w:firstLine="0"/>
        <w:textAlignment w:val="baseline"/>
      </w:pPr>
    </w:p>
    <w:p w:rsidR="007C51D4" w:rsidRDefault="007C51D4" w:rsidP="008E2AFF">
      <w:pPr>
        <w:pStyle w:val="B"/>
      </w:pPr>
      <w:r>
        <w:rPr>
          <w:rFonts w:cs="宋体" w:hint="eastAsia"/>
        </w:rPr>
        <w:t>六、大纲说明</w:t>
      </w:r>
    </w:p>
    <w:p w:rsidR="007C51D4" w:rsidRDefault="007C51D4" w:rsidP="008E2AFF">
      <w:pPr>
        <w:pStyle w:val="a7"/>
      </w:pPr>
      <w:r>
        <w:rPr>
          <w:rFonts w:cs="宋体" w:hint="eastAsia"/>
        </w:rPr>
        <w:t>无</w:t>
      </w:r>
    </w:p>
    <w:p w:rsidR="007C51D4" w:rsidRPr="00F24D96" w:rsidRDefault="007C51D4" w:rsidP="008E2AFF">
      <w:pPr>
        <w:pStyle w:val="a9"/>
        <w:rPr>
          <w:sz w:val="24"/>
          <w:szCs w:val="24"/>
        </w:rPr>
      </w:pPr>
      <w:r w:rsidRPr="00F24D96">
        <w:rPr>
          <w:rFonts w:cs="宋体" w:hint="eastAsia"/>
          <w:sz w:val="24"/>
          <w:szCs w:val="24"/>
        </w:rPr>
        <w:t>执笔人：樊钱涛</w:t>
      </w:r>
    </w:p>
    <w:p w:rsidR="00D93A9C" w:rsidRPr="00F24D96" w:rsidRDefault="00D93A9C" w:rsidP="00D93A9C">
      <w:pPr>
        <w:pStyle w:val="a9"/>
        <w:rPr>
          <w:sz w:val="24"/>
          <w:szCs w:val="24"/>
        </w:rPr>
      </w:pPr>
      <w:r w:rsidRPr="00F24D96">
        <w:rPr>
          <w:rFonts w:cs="宋体" w:hint="eastAsia"/>
          <w:sz w:val="24"/>
          <w:szCs w:val="24"/>
        </w:rPr>
        <w:t>审核人：卢玮</w:t>
      </w:r>
    </w:p>
    <w:p w:rsidR="00D93A9C" w:rsidRPr="00F24D96" w:rsidRDefault="00D93A9C" w:rsidP="00D93A9C">
      <w:pPr>
        <w:pStyle w:val="a9"/>
        <w:rPr>
          <w:sz w:val="24"/>
          <w:szCs w:val="24"/>
        </w:rPr>
      </w:pPr>
      <w:r w:rsidRPr="00F24D96">
        <w:rPr>
          <w:rFonts w:cs="宋体" w:hint="eastAsia"/>
          <w:sz w:val="24"/>
          <w:szCs w:val="24"/>
        </w:rPr>
        <w:t>审批人：刘洪民</w:t>
      </w:r>
    </w:p>
    <w:p w:rsidR="007C51D4" w:rsidRPr="00D93A9C" w:rsidRDefault="007C51D4" w:rsidP="00F07AB2"/>
    <w:p w:rsidR="00F24D96" w:rsidRDefault="00F24D96" w:rsidP="00F448CD">
      <w:pPr>
        <w:widowControl/>
        <w:jc w:val="center"/>
        <w:outlineLvl w:val="0"/>
        <w:rPr>
          <w:rFonts w:ascii="宋体" w:hAnsi="宋体" w:cs="宋体"/>
          <w:b/>
          <w:bCs/>
          <w:color w:val="000000"/>
          <w:kern w:val="0"/>
          <w:sz w:val="32"/>
          <w:szCs w:val="32"/>
        </w:rPr>
      </w:pPr>
      <w:bookmarkStart w:id="189" w:name="_Toc385316784"/>
    </w:p>
    <w:p w:rsidR="00F24D96" w:rsidRDefault="00F24D96" w:rsidP="00F448CD">
      <w:pPr>
        <w:widowControl/>
        <w:jc w:val="center"/>
        <w:outlineLvl w:val="0"/>
        <w:rPr>
          <w:rFonts w:ascii="宋体" w:hAnsi="宋体" w:cs="宋体"/>
          <w:b/>
          <w:bCs/>
          <w:color w:val="000000"/>
          <w:kern w:val="0"/>
          <w:sz w:val="32"/>
          <w:szCs w:val="32"/>
        </w:rPr>
      </w:pPr>
    </w:p>
    <w:p w:rsidR="00F24D96" w:rsidRDefault="00F24D96" w:rsidP="00F448CD">
      <w:pPr>
        <w:widowControl/>
        <w:jc w:val="center"/>
        <w:outlineLvl w:val="0"/>
        <w:rPr>
          <w:rFonts w:ascii="宋体" w:hAnsi="宋体" w:cs="宋体"/>
          <w:b/>
          <w:bCs/>
          <w:color w:val="000000"/>
          <w:kern w:val="0"/>
          <w:sz w:val="32"/>
          <w:szCs w:val="32"/>
        </w:rPr>
      </w:pPr>
    </w:p>
    <w:p w:rsidR="007C51D4" w:rsidRPr="00BF31A3" w:rsidRDefault="007C51D4" w:rsidP="00F448CD">
      <w:pPr>
        <w:widowControl/>
        <w:jc w:val="center"/>
        <w:outlineLvl w:val="0"/>
        <w:rPr>
          <w:rFonts w:ascii="宋体" w:hAnsi="宋体" w:cs="宋体"/>
          <w:b/>
          <w:bCs/>
          <w:color w:val="000000"/>
          <w:kern w:val="0"/>
          <w:sz w:val="32"/>
          <w:szCs w:val="32"/>
        </w:rPr>
      </w:pPr>
      <w:bookmarkStart w:id="190" w:name="_Toc512669104"/>
      <w:r w:rsidRPr="00BF31A3">
        <w:rPr>
          <w:rFonts w:ascii="宋体" w:hAnsi="宋体" w:cs="宋体"/>
          <w:b/>
          <w:bCs/>
          <w:color w:val="000000"/>
          <w:kern w:val="0"/>
          <w:sz w:val="32"/>
          <w:szCs w:val="32"/>
        </w:rPr>
        <w:lastRenderedPageBreak/>
        <w:t>SPSS</w:t>
      </w:r>
      <w:r w:rsidRPr="00BF31A3">
        <w:rPr>
          <w:rFonts w:ascii="宋体" w:hAnsi="宋体" w:cs="宋体" w:hint="eastAsia"/>
          <w:b/>
          <w:bCs/>
          <w:color w:val="000000"/>
          <w:kern w:val="0"/>
          <w:sz w:val="32"/>
          <w:szCs w:val="32"/>
        </w:rPr>
        <w:t>应用与操作课程设计</w:t>
      </w:r>
      <w:bookmarkEnd w:id="189"/>
      <w:r>
        <w:rPr>
          <w:rFonts w:ascii="宋体" w:hAnsi="宋体" w:cs="宋体" w:hint="eastAsia"/>
          <w:b/>
          <w:bCs/>
          <w:color w:val="000000"/>
          <w:kern w:val="0"/>
          <w:sz w:val="32"/>
          <w:szCs w:val="32"/>
        </w:rPr>
        <w:t>大纲</w:t>
      </w:r>
      <w:bookmarkEnd w:id="190"/>
      <w:r w:rsidRPr="00BF31A3">
        <w:rPr>
          <w:rFonts w:ascii="宋体" w:hAnsi="宋体" w:cs="宋体"/>
          <w:b/>
          <w:bCs/>
          <w:color w:val="000000"/>
          <w:kern w:val="0"/>
          <w:sz w:val="32"/>
          <w:szCs w:val="32"/>
        </w:rPr>
        <w:t xml:space="preserve">        </w:t>
      </w:r>
    </w:p>
    <w:p w:rsidR="007C51D4" w:rsidRPr="009462CF" w:rsidRDefault="007C51D4" w:rsidP="00F448CD">
      <w:pPr>
        <w:pStyle w:val="16"/>
        <w:ind w:firstLine="562"/>
        <w:rPr>
          <w:rFonts w:eastAsia="黑体"/>
          <w:color w:val="000000"/>
        </w:rPr>
      </w:pPr>
    </w:p>
    <w:p w:rsidR="007C51D4" w:rsidRPr="00BF31A3" w:rsidRDefault="007C51D4" w:rsidP="008E2AFF">
      <w:pPr>
        <w:ind w:firstLineChars="200" w:firstLine="422"/>
        <w:rPr>
          <w:color w:val="000000"/>
          <w:kern w:val="0"/>
        </w:rPr>
      </w:pPr>
      <w:r w:rsidRPr="00BF31A3">
        <w:rPr>
          <w:rFonts w:cs="宋体" w:hint="eastAsia"/>
          <w:b/>
          <w:bCs/>
          <w:color w:val="000000"/>
        </w:rPr>
        <w:t>课程名称</w:t>
      </w:r>
      <w:r w:rsidRPr="00BF31A3">
        <w:rPr>
          <w:rFonts w:cs="宋体" w:hint="eastAsia"/>
          <w:color w:val="000000"/>
        </w:rPr>
        <w:t>：</w:t>
      </w:r>
      <w:r w:rsidRPr="00BF31A3">
        <w:rPr>
          <w:color w:val="000000"/>
          <w:kern w:val="0"/>
        </w:rPr>
        <w:t>SPSS</w:t>
      </w:r>
      <w:r w:rsidRPr="00BF31A3">
        <w:rPr>
          <w:rFonts w:hAnsi="宋体" w:cs="宋体" w:hint="eastAsia"/>
          <w:color w:val="000000"/>
          <w:kern w:val="0"/>
        </w:rPr>
        <w:t>应用与操作</w:t>
      </w:r>
      <w:r w:rsidRPr="00BF31A3">
        <w:rPr>
          <w:color w:val="000000"/>
        </w:rPr>
        <w:t>/</w:t>
      </w:r>
      <w:r w:rsidRPr="00BF31A3">
        <w:rPr>
          <w:color w:val="000000"/>
          <w:kern w:val="0"/>
        </w:rPr>
        <w:t xml:space="preserve"> SPSS Application and Operation</w:t>
      </w:r>
    </w:p>
    <w:p w:rsidR="007C51D4" w:rsidRPr="00BF31A3" w:rsidRDefault="007C51D4" w:rsidP="008E2AFF">
      <w:pPr>
        <w:ind w:firstLineChars="200" w:firstLine="422"/>
        <w:rPr>
          <w:color w:val="000000"/>
          <w:kern w:val="0"/>
        </w:rPr>
      </w:pPr>
      <w:r w:rsidRPr="00BF31A3">
        <w:rPr>
          <w:rFonts w:cs="宋体" w:hint="eastAsia"/>
          <w:b/>
          <w:bCs/>
          <w:color w:val="000000"/>
        </w:rPr>
        <w:t>课程代码</w:t>
      </w:r>
      <w:r w:rsidRPr="00BF31A3">
        <w:rPr>
          <w:rFonts w:cs="宋体" w:hint="eastAsia"/>
          <w:color w:val="000000"/>
        </w:rPr>
        <w:t>：</w:t>
      </w:r>
      <w:r w:rsidRPr="00BF31A3">
        <w:rPr>
          <w:color w:val="000000"/>
          <w:kern w:val="0"/>
        </w:rPr>
        <w:t>06444580</w:t>
      </w:r>
    </w:p>
    <w:p w:rsidR="007C51D4" w:rsidRPr="00BF31A3" w:rsidRDefault="007C51D4" w:rsidP="008E2AFF">
      <w:pPr>
        <w:pStyle w:val="aa"/>
        <w:ind w:firstLine="422"/>
        <w:rPr>
          <w:color w:val="000000"/>
          <w:sz w:val="21"/>
          <w:szCs w:val="21"/>
        </w:rPr>
      </w:pPr>
      <w:r w:rsidRPr="00BF31A3">
        <w:rPr>
          <w:rFonts w:cs="宋体" w:hint="eastAsia"/>
          <w:b/>
          <w:bCs/>
          <w:color w:val="000000"/>
          <w:sz w:val="21"/>
          <w:szCs w:val="21"/>
        </w:rPr>
        <w:t>周</w:t>
      </w:r>
      <w:r w:rsidRPr="00BF31A3">
        <w:rPr>
          <w:b/>
          <w:bCs/>
          <w:color w:val="000000"/>
          <w:sz w:val="21"/>
          <w:szCs w:val="21"/>
        </w:rPr>
        <w:t xml:space="preserve">    </w:t>
      </w:r>
      <w:r w:rsidRPr="00BF31A3">
        <w:rPr>
          <w:rFonts w:cs="宋体" w:hint="eastAsia"/>
          <w:b/>
          <w:bCs/>
          <w:color w:val="000000"/>
          <w:sz w:val="21"/>
          <w:szCs w:val="21"/>
        </w:rPr>
        <w:t>数</w:t>
      </w:r>
      <w:r w:rsidRPr="00BF31A3">
        <w:rPr>
          <w:rFonts w:cs="宋体" w:hint="eastAsia"/>
          <w:color w:val="000000"/>
          <w:sz w:val="21"/>
          <w:szCs w:val="21"/>
        </w:rPr>
        <w:t>：</w:t>
      </w:r>
      <w:r w:rsidRPr="00BF31A3">
        <w:rPr>
          <w:color w:val="000000"/>
          <w:sz w:val="21"/>
          <w:szCs w:val="21"/>
        </w:rPr>
        <w:t>1</w:t>
      </w:r>
      <w:r w:rsidRPr="00BF31A3">
        <w:rPr>
          <w:rFonts w:cs="宋体" w:hint="eastAsia"/>
          <w:color w:val="000000"/>
          <w:sz w:val="21"/>
          <w:szCs w:val="21"/>
        </w:rPr>
        <w:t>周（实际</w:t>
      </w:r>
      <w:r w:rsidRPr="00BF31A3">
        <w:rPr>
          <w:color w:val="000000"/>
          <w:sz w:val="21"/>
          <w:szCs w:val="21"/>
        </w:rPr>
        <w:t>5</w:t>
      </w:r>
      <w:r w:rsidRPr="00BF31A3">
        <w:rPr>
          <w:rFonts w:cs="宋体" w:hint="eastAsia"/>
          <w:color w:val="000000"/>
          <w:sz w:val="21"/>
          <w:szCs w:val="21"/>
        </w:rPr>
        <w:t>天）</w:t>
      </w:r>
    </w:p>
    <w:p w:rsidR="007C51D4" w:rsidRPr="00BF31A3" w:rsidRDefault="007C51D4" w:rsidP="008E2AFF">
      <w:pPr>
        <w:pStyle w:val="aa"/>
        <w:tabs>
          <w:tab w:val="left" w:pos="3420"/>
        </w:tabs>
        <w:ind w:firstLine="422"/>
        <w:rPr>
          <w:color w:val="000000"/>
          <w:sz w:val="21"/>
          <w:szCs w:val="21"/>
        </w:rPr>
      </w:pPr>
      <w:r w:rsidRPr="00BF31A3">
        <w:rPr>
          <w:rFonts w:cs="宋体" w:hint="eastAsia"/>
          <w:b/>
          <w:bCs/>
          <w:color w:val="000000"/>
          <w:sz w:val="21"/>
          <w:szCs w:val="21"/>
        </w:rPr>
        <w:t>学</w:t>
      </w:r>
      <w:r w:rsidRPr="00BF31A3">
        <w:rPr>
          <w:b/>
          <w:bCs/>
          <w:color w:val="000000"/>
          <w:sz w:val="21"/>
          <w:szCs w:val="21"/>
        </w:rPr>
        <w:t xml:space="preserve">    </w:t>
      </w:r>
      <w:r w:rsidRPr="00BF31A3">
        <w:rPr>
          <w:rFonts w:cs="宋体" w:hint="eastAsia"/>
          <w:b/>
          <w:bCs/>
          <w:color w:val="000000"/>
          <w:sz w:val="21"/>
          <w:szCs w:val="21"/>
        </w:rPr>
        <w:t>分：</w:t>
      </w:r>
      <w:r w:rsidRPr="00BF31A3">
        <w:rPr>
          <w:b/>
          <w:bCs/>
          <w:color w:val="000000"/>
          <w:sz w:val="21"/>
          <w:szCs w:val="21"/>
        </w:rPr>
        <w:t>1</w:t>
      </w:r>
    </w:p>
    <w:p w:rsidR="007C51D4" w:rsidRPr="00BF31A3" w:rsidRDefault="007C51D4" w:rsidP="008E2AFF">
      <w:pPr>
        <w:pStyle w:val="aa"/>
        <w:ind w:firstLine="422"/>
        <w:rPr>
          <w:color w:val="000000"/>
          <w:sz w:val="21"/>
          <w:szCs w:val="21"/>
        </w:rPr>
      </w:pPr>
      <w:r w:rsidRPr="00BF31A3">
        <w:rPr>
          <w:rFonts w:cs="宋体" w:hint="eastAsia"/>
          <w:b/>
          <w:bCs/>
          <w:color w:val="000000"/>
          <w:sz w:val="21"/>
          <w:szCs w:val="21"/>
        </w:rPr>
        <w:t>开课部门</w:t>
      </w:r>
      <w:r w:rsidRPr="00BF31A3">
        <w:rPr>
          <w:rFonts w:cs="宋体" w:hint="eastAsia"/>
          <w:color w:val="000000"/>
          <w:sz w:val="21"/>
          <w:szCs w:val="21"/>
        </w:rPr>
        <w:t>：经管学院</w:t>
      </w:r>
    </w:p>
    <w:p w:rsidR="007C51D4" w:rsidRPr="00BF31A3" w:rsidRDefault="007C51D4" w:rsidP="008E2AFF">
      <w:pPr>
        <w:pStyle w:val="B"/>
        <w:ind w:leftChars="228" w:left="1510" w:hangingChars="489" w:hanging="1031"/>
        <w:rPr>
          <w:color w:val="000000"/>
          <w:sz w:val="21"/>
          <w:szCs w:val="21"/>
        </w:rPr>
      </w:pPr>
      <w:r w:rsidRPr="00BF31A3">
        <w:rPr>
          <w:rFonts w:cs="宋体" w:hint="eastAsia"/>
          <w:color w:val="000000"/>
          <w:sz w:val="21"/>
          <w:szCs w:val="21"/>
        </w:rPr>
        <w:t>适用专业：</w:t>
      </w:r>
      <w:r>
        <w:rPr>
          <w:rFonts w:cs="宋体" w:hint="eastAsia"/>
          <w:b w:val="0"/>
          <w:bCs w:val="0"/>
          <w:color w:val="000000"/>
          <w:sz w:val="21"/>
          <w:szCs w:val="21"/>
        </w:rPr>
        <w:t>公共事业管理</w:t>
      </w:r>
    </w:p>
    <w:p w:rsidR="007C51D4" w:rsidRPr="009462CF" w:rsidRDefault="007C51D4" w:rsidP="008E2AFF">
      <w:pPr>
        <w:pStyle w:val="B"/>
        <w:rPr>
          <w:color w:val="000000"/>
        </w:rPr>
      </w:pPr>
      <w:r w:rsidRPr="009462CF">
        <w:rPr>
          <w:rFonts w:cs="宋体" w:hint="eastAsia"/>
          <w:color w:val="000000"/>
        </w:rPr>
        <w:t>一、课程的性质、目的和任务</w:t>
      </w:r>
    </w:p>
    <w:p w:rsidR="007C51D4" w:rsidRPr="009462CF" w:rsidRDefault="007C51D4" w:rsidP="008E2AFF">
      <w:pPr>
        <w:pStyle w:val="a7"/>
        <w:ind w:firstLineChars="150" w:firstLine="360"/>
        <w:rPr>
          <w:color w:val="000000"/>
        </w:rPr>
      </w:pPr>
      <w:r w:rsidRPr="009462CF">
        <w:rPr>
          <w:color w:val="000000"/>
          <w:sz w:val="24"/>
          <w:szCs w:val="24"/>
        </w:rPr>
        <w:t>SPSS</w:t>
      </w:r>
      <w:r w:rsidRPr="009462CF">
        <w:rPr>
          <w:rFonts w:hAnsi="宋体" w:cs="宋体" w:hint="eastAsia"/>
          <w:color w:val="000000"/>
          <w:sz w:val="24"/>
          <w:szCs w:val="24"/>
        </w:rPr>
        <w:t>应用与操作课程设计</w:t>
      </w:r>
      <w:r w:rsidRPr="009462CF">
        <w:rPr>
          <w:rFonts w:cs="宋体" w:hint="eastAsia"/>
          <w:color w:val="000000"/>
        </w:rPr>
        <w:t>是</w:t>
      </w:r>
      <w:r>
        <w:rPr>
          <w:rFonts w:cs="宋体" w:hint="eastAsia"/>
          <w:color w:val="000000"/>
        </w:rPr>
        <w:t>公共事业管理</w:t>
      </w:r>
      <w:r w:rsidRPr="009462CF">
        <w:rPr>
          <w:rFonts w:cs="宋体" w:hint="eastAsia"/>
          <w:color w:val="000000"/>
        </w:rPr>
        <w:t>专业的必修的专业实验课程。课程目的和任务是指通过该课程学习，使学生通过使用专业的数据分析软件</w:t>
      </w:r>
      <w:r w:rsidRPr="009462CF">
        <w:rPr>
          <w:color w:val="000000"/>
        </w:rPr>
        <w:t>SPSS</w:t>
      </w:r>
      <w:r w:rsidRPr="009462CF">
        <w:rPr>
          <w:rFonts w:cs="宋体" w:hint="eastAsia"/>
          <w:color w:val="000000"/>
        </w:rPr>
        <w:t>，能够高效的解决市场调查中获得的数据，从而具备分析市场问题的能力。</w:t>
      </w:r>
    </w:p>
    <w:p w:rsidR="007C51D4" w:rsidRPr="009462CF" w:rsidRDefault="007C51D4" w:rsidP="008E2AFF">
      <w:pPr>
        <w:pStyle w:val="B"/>
        <w:rPr>
          <w:color w:val="000000"/>
        </w:rPr>
      </w:pPr>
      <w:r w:rsidRPr="009462CF">
        <w:rPr>
          <w:rFonts w:cs="宋体" w:hint="eastAsia"/>
          <w:color w:val="000000"/>
        </w:rPr>
        <w:t>二、课程设计内容及教学基本要求</w:t>
      </w:r>
    </w:p>
    <w:p w:rsidR="007C51D4" w:rsidRPr="009462CF" w:rsidRDefault="007C51D4" w:rsidP="008E2AFF">
      <w:pPr>
        <w:pStyle w:val="a7"/>
        <w:rPr>
          <w:color w:val="000000"/>
        </w:rPr>
      </w:pPr>
      <w:r w:rsidRPr="009462CF">
        <w:rPr>
          <w:color w:val="000000"/>
        </w:rPr>
        <w:t>1</w:t>
      </w:r>
      <w:r w:rsidRPr="009462CF">
        <w:rPr>
          <w:rFonts w:cs="宋体" w:hint="eastAsia"/>
          <w:color w:val="000000"/>
        </w:rPr>
        <w:t>．</w:t>
      </w:r>
      <w:r w:rsidRPr="009462CF">
        <w:rPr>
          <w:rFonts w:ascii="宋体" w:hAnsi="宋体" w:cs="宋体" w:hint="eastAsia"/>
          <w:color w:val="000000"/>
        </w:rPr>
        <w:t>数据分析方法</w:t>
      </w:r>
      <w:r w:rsidRPr="009462CF">
        <w:rPr>
          <w:rFonts w:cs="宋体" w:hint="eastAsia"/>
          <w:color w:val="000000"/>
        </w:rPr>
        <w:t>：</w:t>
      </w:r>
    </w:p>
    <w:p w:rsidR="007C51D4" w:rsidRPr="009462CF" w:rsidRDefault="007C51D4" w:rsidP="008E2AFF">
      <w:pPr>
        <w:pStyle w:val="a8"/>
        <w:rPr>
          <w:color w:val="000000"/>
        </w:rPr>
      </w:pPr>
      <w:r w:rsidRPr="009462CF">
        <w:rPr>
          <w:rFonts w:cs="宋体" w:hint="eastAsia"/>
          <w:color w:val="000000"/>
        </w:rPr>
        <w:t>了解</w:t>
      </w:r>
      <w:r w:rsidRPr="009462CF">
        <w:rPr>
          <w:color w:val="000000"/>
        </w:rPr>
        <w:t>SPSS</w:t>
      </w:r>
      <w:r w:rsidRPr="009462CF">
        <w:rPr>
          <w:rFonts w:cs="宋体" w:hint="eastAsia"/>
          <w:color w:val="000000"/>
        </w:rPr>
        <w:t>数据导入方法和数据结构；理解基本的统计操作步骤；掌握</w:t>
      </w:r>
      <w:r w:rsidRPr="009462CF">
        <w:rPr>
          <w:color w:val="000000"/>
        </w:rPr>
        <w:t>10</w:t>
      </w:r>
      <w:r w:rsidRPr="009462CF">
        <w:rPr>
          <w:rFonts w:cs="宋体" w:hint="eastAsia"/>
          <w:color w:val="000000"/>
        </w:rPr>
        <w:t>种左右的统计工具。</w:t>
      </w:r>
    </w:p>
    <w:p w:rsidR="007C51D4" w:rsidRPr="009462CF" w:rsidRDefault="007C51D4" w:rsidP="008E2AFF">
      <w:pPr>
        <w:pStyle w:val="a7"/>
        <w:rPr>
          <w:color w:val="000000"/>
        </w:rPr>
      </w:pPr>
      <w:r w:rsidRPr="009462CF">
        <w:rPr>
          <w:color w:val="000000"/>
        </w:rPr>
        <w:t>2</w:t>
      </w:r>
      <w:r w:rsidRPr="009462CF">
        <w:rPr>
          <w:rFonts w:cs="宋体" w:hint="eastAsia"/>
          <w:color w:val="000000"/>
        </w:rPr>
        <w:t>．</w:t>
      </w:r>
      <w:r w:rsidRPr="009462CF">
        <w:rPr>
          <w:rFonts w:ascii="宋体" w:hAnsi="宋体" w:cs="宋体" w:hint="eastAsia"/>
          <w:color w:val="000000"/>
        </w:rPr>
        <w:t>调研方案、建构模型</w:t>
      </w:r>
      <w:r w:rsidRPr="009462CF">
        <w:rPr>
          <w:rFonts w:cs="宋体" w:hint="eastAsia"/>
          <w:color w:val="000000"/>
        </w:rPr>
        <w:t>：</w:t>
      </w:r>
    </w:p>
    <w:p w:rsidR="007C51D4" w:rsidRPr="009462CF" w:rsidRDefault="007C51D4" w:rsidP="008E2AFF">
      <w:pPr>
        <w:pStyle w:val="a8"/>
        <w:rPr>
          <w:color w:val="000000"/>
        </w:rPr>
      </w:pPr>
      <w:r w:rsidRPr="009462CF">
        <w:rPr>
          <w:rFonts w:cs="宋体" w:hint="eastAsia"/>
          <w:color w:val="000000"/>
        </w:rPr>
        <w:t>了解调研方案的设计理念；理解与统计工具结合方法；掌握模型建构的基本步骤。</w:t>
      </w:r>
    </w:p>
    <w:p w:rsidR="007C51D4" w:rsidRPr="009462CF" w:rsidRDefault="007C51D4" w:rsidP="008E2AFF">
      <w:pPr>
        <w:pStyle w:val="a7"/>
        <w:rPr>
          <w:color w:val="000000"/>
        </w:rPr>
      </w:pPr>
      <w:r w:rsidRPr="009462CF">
        <w:rPr>
          <w:color w:val="000000"/>
        </w:rPr>
        <w:t>3</w:t>
      </w:r>
      <w:r w:rsidRPr="009462CF">
        <w:rPr>
          <w:rFonts w:cs="宋体" w:hint="eastAsia"/>
          <w:color w:val="000000"/>
        </w:rPr>
        <w:t>．</w:t>
      </w:r>
      <w:r w:rsidRPr="009462CF">
        <w:rPr>
          <w:rFonts w:ascii="宋体" w:hAnsi="宋体" w:cs="宋体" w:hint="eastAsia"/>
          <w:color w:val="000000"/>
        </w:rPr>
        <w:t>设计调研问卷</w:t>
      </w:r>
      <w:r w:rsidRPr="009462CF">
        <w:rPr>
          <w:rFonts w:cs="宋体" w:hint="eastAsia"/>
          <w:color w:val="000000"/>
        </w:rPr>
        <w:t>：</w:t>
      </w:r>
    </w:p>
    <w:p w:rsidR="007C51D4" w:rsidRPr="009462CF" w:rsidRDefault="007C51D4" w:rsidP="008E2AFF">
      <w:pPr>
        <w:pStyle w:val="a8"/>
        <w:rPr>
          <w:color w:val="000000"/>
        </w:rPr>
      </w:pPr>
      <w:r w:rsidRPr="009462CF">
        <w:rPr>
          <w:rFonts w:cs="宋体" w:hint="eastAsia"/>
          <w:color w:val="000000"/>
        </w:rPr>
        <w:t>了解问卷设计的基本理念；理解问卷的结构特征；掌握适应于统计分析的问卷设计。</w:t>
      </w:r>
    </w:p>
    <w:p w:rsidR="007C51D4" w:rsidRPr="009462CF" w:rsidRDefault="007C51D4" w:rsidP="008E2AFF">
      <w:pPr>
        <w:pStyle w:val="a7"/>
        <w:rPr>
          <w:color w:val="000000"/>
        </w:rPr>
      </w:pPr>
      <w:r w:rsidRPr="009462CF">
        <w:rPr>
          <w:color w:val="000000"/>
        </w:rPr>
        <w:t>4</w:t>
      </w:r>
      <w:r w:rsidRPr="009462CF">
        <w:rPr>
          <w:rFonts w:cs="宋体" w:hint="eastAsia"/>
          <w:color w:val="000000"/>
        </w:rPr>
        <w:t>．</w:t>
      </w:r>
      <w:r w:rsidRPr="009462CF">
        <w:rPr>
          <w:rFonts w:ascii="宋体" w:hAnsi="宋体" w:cs="宋体" w:hint="eastAsia"/>
          <w:color w:val="000000"/>
        </w:rPr>
        <w:t>分析报告</w:t>
      </w:r>
      <w:r w:rsidRPr="009462CF">
        <w:rPr>
          <w:rFonts w:cs="宋体" w:hint="eastAsia"/>
          <w:color w:val="000000"/>
        </w:rPr>
        <w:t>：</w:t>
      </w:r>
    </w:p>
    <w:p w:rsidR="007C51D4" w:rsidRPr="009462CF" w:rsidRDefault="007C51D4" w:rsidP="008E2AFF">
      <w:pPr>
        <w:pStyle w:val="a8"/>
        <w:rPr>
          <w:color w:val="000000"/>
        </w:rPr>
      </w:pPr>
      <w:r w:rsidRPr="009462CF">
        <w:rPr>
          <w:rFonts w:cs="宋体" w:hint="eastAsia"/>
          <w:color w:val="000000"/>
        </w:rPr>
        <w:t>了解理论联系实际的方法；理解</w:t>
      </w:r>
      <w:r w:rsidRPr="009462CF">
        <w:rPr>
          <w:color w:val="000000"/>
        </w:rPr>
        <w:t>SPSS</w:t>
      </w:r>
      <w:r w:rsidRPr="009462CF">
        <w:rPr>
          <w:rFonts w:cs="宋体" w:hint="eastAsia"/>
          <w:color w:val="000000"/>
        </w:rPr>
        <w:t>的应用机制；掌握从调研主题、数据分析到报告的流程。</w:t>
      </w:r>
    </w:p>
    <w:p w:rsidR="007C51D4" w:rsidRPr="009462CF" w:rsidRDefault="007C51D4" w:rsidP="008E2AFF">
      <w:pPr>
        <w:pStyle w:val="B"/>
        <w:rPr>
          <w:color w:val="000000"/>
        </w:rPr>
      </w:pPr>
      <w:r w:rsidRPr="009462CF">
        <w:rPr>
          <w:rFonts w:cs="宋体" w:hint="eastAsia"/>
          <w:color w:val="000000"/>
        </w:rPr>
        <w:t>三、教学内容安排与教学基本要求</w:t>
      </w:r>
    </w:p>
    <w:tbl>
      <w:tblPr>
        <w:tblW w:w="0" w:type="auto"/>
        <w:jc w:val="center"/>
        <w:tblBorders>
          <w:top w:val="outset" w:sz="12" w:space="0" w:color="auto"/>
          <w:left w:val="outset" w:sz="12" w:space="0" w:color="auto"/>
          <w:bottom w:val="outset" w:sz="12" w:space="0" w:color="auto"/>
          <w:right w:val="outset" w:sz="12" w:space="0" w:color="auto"/>
        </w:tblBorders>
        <w:tblLayout w:type="fixed"/>
        <w:tblCellMar>
          <w:left w:w="85" w:type="dxa"/>
          <w:right w:w="85" w:type="dxa"/>
        </w:tblCellMar>
        <w:tblLook w:val="0000" w:firstRow="0" w:lastRow="0" w:firstColumn="0" w:lastColumn="0" w:noHBand="0" w:noVBand="0"/>
      </w:tblPr>
      <w:tblGrid>
        <w:gridCol w:w="829"/>
        <w:gridCol w:w="4308"/>
        <w:gridCol w:w="1068"/>
        <w:gridCol w:w="1505"/>
      </w:tblGrid>
      <w:tr w:rsidR="007C51D4" w:rsidRPr="009462CF">
        <w:trPr>
          <w:cantSplit/>
          <w:trHeight w:val="478"/>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rPr>
            </w:pPr>
            <w:r w:rsidRPr="009462CF">
              <w:rPr>
                <w:rFonts w:ascii="宋体" w:hAnsi="宋体" w:cs="宋体" w:hint="eastAsia"/>
                <w:color w:val="000000"/>
                <w:kern w:val="0"/>
              </w:rPr>
              <w:t>序号</w:t>
            </w:r>
          </w:p>
        </w:tc>
        <w:tc>
          <w:tcPr>
            <w:tcW w:w="43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rPr>
            </w:pPr>
            <w:r w:rsidRPr="009462CF">
              <w:rPr>
                <w:rFonts w:ascii="宋体" w:hAnsi="宋体" w:cs="宋体" w:hint="eastAsia"/>
                <w:color w:val="000000"/>
                <w:kern w:val="0"/>
              </w:rPr>
              <w:t>课程设计（论文）主要内容</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rPr>
            </w:pPr>
            <w:r w:rsidRPr="009462CF">
              <w:rPr>
                <w:rFonts w:ascii="宋体" w:hAnsi="宋体" w:cs="宋体" w:hint="eastAsia"/>
                <w:color w:val="000000"/>
                <w:kern w:val="0"/>
              </w:rPr>
              <w:t>计划时间</w:t>
            </w:r>
          </w:p>
          <w:p w:rsidR="007C51D4" w:rsidRPr="009462CF" w:rsidRDefault="007C51D4" w:rsidP="00B310A5">
            <w:pPr>
              <w:widowControl/>
              <w:spacing w:line="240" w:lineRule="atLeast"/>
              <w:jc w:val="center"/>
              <w:rPr>
                <w:rFonts w:ascii="宋体"/>
                <w:color w:val="000000"/>
                <w:kern w:val="0"/>
              </w:rPr>
            </w:pPr>
            <w:r w:rsidRPr="009462CF">
              <w:rPr>
                <w:rFonts w:ascii="宋体" w:hAnsi="宋体" w:cs="宋体" w:hint="eastAsia"/>
                <w:color w:val="000000"/>
                <w:kern w:val="0"/>
              </w:rPr>
              <w:t>（天数）</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rPr>
            </w:pPr>
            <w:r w:rsidRPr="009462CF">
              <w:rPr>
                <w:rFonts w:ascii="宋体" w:hAnsi="宋体" w:cs="宋体" w:hint="eastAsia"/>
                <w:color w:val="000000"/>
                <w:kern w:val="0"/>
              </w:rPr>
              <w:t>备注</w:t>
            </w:r>
          </w:p>
        </w:tc>
      </w:tr>
      <w:tr w:rsidR="007C51D4" w:rsidRPr="009462CF">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r w:rsidRPr="009462CF">
              <w:rPr>
                <w:rFonts w:ascii="宋体" w:hAnsi="宋体" w:cs="宋体"/>
                <w:color w:val="000000"/>
                <w:kern w:val="0"/>
                <w:sz w:val="18"/>
                <w:szCs w:val="18"/>
              </w:rPr>
              <w:t>1</w:t>
            </w:r>
          </w:p>
        </w:tc>
        <w:tc>
          <w:tcPr>
            <w:tcW w:w="43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rPr>
                <w:color w:val="000000"/>
              </w:rPr>
            </w:pPr>
            <w:r w:rsidRPr="009462CF">
              <w:rPr>
                <w:rFonts w:ascii="宋体" w:hAnsi="宋体" w:cs="宋体" w:hint="eastAsia"/>
                <w:color w:val="000000"/>
              </w:rPr>
              <w:t>数据分析方法</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r w:rsidRPr="009462CF">
              <w:rPr>
                <w:rFonts w:ascii="宋体" w:hAnsi="宋体" w:cs="宋体"/>
                <w:color w:val="000000"/>
                <w:kern w:val="0"/>
                <w:sz w:val="18"/>
                <w:szCs w:val="18"/>
              </w:rPr>
              <w:t>1</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p>
        </w:tc>
      </w:tr>
      <w:tr w:rsidR="007C51D4" w:rsidRPr="009462CF">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r w:rsidRPr="009462CF">
              <w:rPr>
                <w:rFonts w:ascii="宋体" w:hAnsi="宋体" w:cs="宋体"/>
                <w:color w:val="000000"/>
                <w:kern w:val="0"/>
                <w:sz w:val="18"/>
                <w:szCs w:val="18"/>
              </w:rPr>
              <w:t>2</w:t>
            </w:r>
          </w:p>
        </w:tc>
        <w:tc>
          <w:tcPr>
            <w:tcW w:w="43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rPr>
                <w:color w:val="000000"/>
              </w:rPr>
            </w:pPr>
            <w:r w:rsidRPr="009462CF">
              <w:rPr>
                <w:rFonts w:ascii="宋体" w:hAnsi="宋体" w:cs="宋体" w:hint="eastAsia"/>
                <w:color w:val="000000"/>
              </w:rPr>
              <w:t>调研方案、建构模型</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r w:rsidRPr="009462CF">
              <w:rPr>
                <w:rFonts w:ascii="宋体" w:hAnsi="宋体" w:cs="宋体"/>
                <w:color w:val="000000"/>
                <w:kern w:val="0"/>
                <w:sz w:val="18"/>
                <w:szCs w:val="18"/>
              </w:rPr>
              <w:t>2</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p>
        </w:tc>
      </w:tr>
      <w:tr w:rsidR="007C51D4" w:rsidRPr="009462CF">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r w:rsidRPr="009462CF">
              <w:rPr>
                <w:rFonts w:ascii="宋体" w:hAnsi="宋体" w:cs="宋体"/>
                <w:color w:val="000000"/>
                <w:kern w:val="0"/>
                <w:sz w:val="18"/>
                <w:szCs w:val="18"/>
              </w:rPr>
              <w:t>3</w:t>
            </w:r>
          </w:p>
        </w:tc>
        <w:tc>
          <w:tcPr>
            <w:tcW w:w="43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rPr>
                <w:color w:val="000000"/>
              </w:rPr>
            </w:pPr>
            <w:r w:rsidRPr="009462CF">
              <w:rPr>
                <w:rFonts w:ascii="宋体" w:hAnsi="宋体" w:cs="宋体" w:hint="eastAsia"/>
                <w:color w:val="000000"/>
                <w:kern w:val="0"/>
              </w:rPr>
              <w:t>设计调研问卷</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r w:rsidRPr="009462CF">
              <w:rPr>
                <w:rFonts w:ascii="宋体" w:hAnsi="宋体" w:cs="宋体"/>
                <w:color w:val="000000"/>
                <w:kern w:val="0"/>
                <w:sz w:val="18"/>
                <w:szCs w:val="18"/>
              </w:rPr>
              <w:t>1</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p>
        </w:tc>
      </w:tr>
      <w:tr w:rsidR="007C51D4" w:rsidRPr="009462CF">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r w:rsidRPr="009462CF">
              <w:rPr>
                <w:rFonts w:ascii="宋体" w:hAnsi="宋体" w:cs="宋体"/>
                <w:color w:val="000000"/>
                <w:kern w:val="0"/>
                <w:sz w:val="18"/>
                <w:szCs w:val="18"/>
              </w:rPr>
              <w:t>4</w:t>
            </w:r>
          </w:p>
        </w:tc>
        <w:tc>
          <w:tcPr>
            <w:tcW w:w="43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rPr>
                <w:color w:val="000000"/>
              </w:rPr>
            </w:pPr>
            <w:r w:rsidRPr="009462CF">
              <w:rPr>
                <w:rFonts w:ascii="宋体" w:hAnsi="宋体" w:cs="宋体" w:hint="eastAsia"/>
                <w:color w:val="000000"/>
                <w:kern w:val="0"/>
              </w:rPr>
              <w:t>分析报告</w:t>
            </w: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r w:rsidRPr="009462CF">
              <w:rPr>
                <w:rFonts w:ascii="宋体" w:hAnsi="宋体" w:cs="宋体"/>
                <w:color w:val="000000"/>
                <w:kern w:val="0"/>
                <w:sz w:val="18"/>
                <w:szCs w:val="18"/>
              </w:rPr>
              <w:t>1</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p>
        </w:tc>
      </w:tr>
      <w:tr w:rsidR="007C51D4" w:rsidRPr="009462CF">
        <w:trPr>
          <w:cantSplit/>
          <w:trHeight w:val="269"/>
          <w:jc w:val="center"/>
        </w:trPr>
        <w:tc>
          <w:tcPr>
            <w:tcW w:w="82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r w:rsidRPr="009462CF">
              <w:rPr>
                <w:rFonts w:ascii="宋体" w:hAnsi="宋体" w:cs="宋体" w:hint="eastAsia"/>
                <w:color w:val="000000"/>
                <w:kern w:val="0"/>
                <w:sz w:val="18"/>
                <w:szCs w:val="18"/>
              </w:rPr>
              <w:t>小计</w:t>
            </w:r>
          </w:p>
        </w:tc>
        <w:tc>
          <w:tcPr>
            <w:tcW w:w="43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rPr>
                <w:rFonts w:ascii="宋体"/>
                <w:color w:val="000000"/>
                <w:kern w:val="0"/>
                <w:sz w:val="18"/>
                <w:szCs w:val="18"/>
              </w:rPr>
            </w:pPr>
          </w:p>
        </w:tc>
        <w:tc>
          <w:tcPr>
            <w:tcW w:w="10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r w:rsidRPr="009462CF">
              <w:rPr>
                <w:rFonts w:ascii="宋体" w:hAnsi="宋体" w:cs="宋体"/>
                <w:color w:val="000000"/>
                <w:kern w:val="0"/>
                <w:sz w:val="18"/>
                <w:szCs w:val="18"/>
              </w:rPr>
              <w:t>5</w:t>
            </w:r>
          </w:p>
        </w:tc>
        <w:tc>
          <w:tcPr>
            <w:tcW w:w="1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462CF" w:rsidRDefault="007C51D4" w:rsidP="00B310A5">
            <w:pPr>
              <w:widowControl/>
              <w:spacing w:line="240" w:lineRule="atLeast"/>
              <w:jc w:val="center"/>
              <w:rPr>
                <w:rFonts w:ascii="宋体"/>
                <w:color w:val="000000"/>
                <w:kern w:val="0"/>
                <w:sz w:val="18"/>
                <w:szCs w:val="18"/>
              </w:rPr>
            </w:pPr>
          </w:p>
        </w:tc>
      </w:tr>
    </w:tbl>
    <w:p w:rsidR="007C51D4" w:rsidRPr="009462CF" w:rsidRDefault="007C51D4" w:rsidP="007C51D4">
      <w:pPr>
        <w:pStyle w:val="B"/>
        <w:rPr>
          <w:color w:val="000000"/>
        </w:rPr>
      </w:pPr>
      <w:r w:rsidRPr="009462CF">
        <w:rPr>
          <w:rFonts w:cs="宋体" w:hint="eastAsia"/>
          <w:color w:val="000000"/>
        </w:rPr>
        <w:t>四、考核方法及要求</w:t>
      </w:r>
    </w:p>
    <w:p w:rsidR="007C51D4" w:rsidRPr="009462CF" w:rsidRDefault="007C51D4" w:rsidP="008E2AFF">
      <w:pPr>
        <w:pStyle w:val="a7"/>
        <w:rPr>
          <w:color w:val="000000"/>
        </w:rPr>
      </w:pPr>
      <w:r w:rsidRPr="009462CF">
        <w:rPr>
          <w:color w:val="000000"/>
        </w:rPr>
        <w:t>1</w:t>
      </w:r>
      <w:r w:rsidRPr="009462CF">
        <w:rPr>
          <w:rFonts w:cs="宋体" w:hint="eastAsia"/>
          <w:color w:val="000000"/>
        </w:rPr>
        <w:t>．考核方式：考试（</w:t>
      </w:r>
      <w:r w:rsidRPr="009462CF">
        <w:rPr>
          <w:color w:val="000000"/>
        </w:rPr>
        <w:t xml:space="preserve"> </w:t>
      </w:r>
      <w:r w:rsidRPr="009462CF">
        <w:rPr>
          <w:rFonts w:cs="宋体" w:hint="eastAsia"/>
          <w:color w:val="000000"/>
        </w:rPr>
        <w:t>）；考查（√）</w:t>
      </w:r>
    </w:p>
    <w:p w:rsidR="007C51D4" w:rsidRPr="009462CF" w:rsidRDefault="007C51D4" w:rsidP="008E2AFF">
      <w:pPr>
        <w:pStyle w:val="a7"/>
        <w:rPr>
          <w:color w:val="000000"/>
        </w:rPr>
      </w:pPr>
      <w:r w:rsidRPr="009462CF">
        <w:rPr>
          <w:color w:val="000000"/>
        </w:rPr>
        <w:t>2</w:t>
      </w:r>
      <w:r w:rsidRPr="009462CF">
        <w:rPr>
          <w:rFonts w:cs="宋体" w:hint="eastAsia"/>
          <w:color w:val="000000"/>
        </w:rPr>
        <w:t>．成绩评定：</w:t>
      </w:r>
    </w:p>
    <w:p w:rsidR="007C51D4" w:rsidRPr="009462CF" w:rsidRDefault="007C51D4" w:rsidP="008E2AFF">
      <w:pPr>
        <w:pStyle w:val="a8"/>
        <w:rPr>
          <w:color w:val="000000"/>
        </w:rPr>
      </w:pPr>
      <w:r w:rsidRPr="009462CF">
        <w:rPr>
          <w:rFonts w:cs="宋体" w:hint="eastAsia"/>
          <w:color w:val="000000"/>
        </w:rPr>
        <w:t>计分制：百分制（）；五级分制（√）；两级分制（）</w:t>
      </w:r>
    </w:p>
    <w:p w:rsidR="007C51D4" w:rsidRPr="009462CF" w:rsidRDefault="007C51D4" w:rsidP="008E2AFF">
      <w:pPr>
        <w:pStyle w:val="a8"/>
        <w:rPr>
          <w:color w:val="000000"/>
        </w:rPr>
      </w:pPr>
      <w:r w:rsidRPr="009462CF">
        <w:rPr>
          <w:rFonts w:cs="宋体" w:hint="eastAsia"/>
          <w:color w:val="000000"/>
        </w:rPr>
        <w:t>总评成绩构成：出勤率（</w:t>
      </w:r>
      <w:r w:rsidRPr="009462CF">
        <w:rPr>
          <w:color w:val="000000"/>
        </w:rPr>
        <w:t>10</w:t>
      </w:r>
      <w:r w:rsidRPr="009462CF">
        <w:rPr>
          <w:rFonts w:cs="宋体" w:hint="eastAsia"/>
          <w:color w:val="000000"/>
        </w:rPr>
        <w:t>）％；态度（</w:t>
      </w:r>
      <w:r w:rsidRPr="009462CF">
        <w:rPr>
          <w:color w:val="000000"/>
        </w:rPr>
        <w:t>10</w:t>
      </w:r>
      <w:r w:rsidRPr="009462CF">
        <w:rPr>
          <w:rFonts w:cs="宋体" w:hint="eastAsia"/>
          <w:color w:val="000000"/>
        </w:rPr>
        <w:t>）％；报告（</w:t>
      </w:r>
      <w:r w:rsidRPr="009462CF">
        <w:rPr>
          <w:color w:val="000000"/>
        </w:rPr>
        <w:t>80</w:t>
      </w:r>
      <w:r w:rsidRPr="009462CF">
        <w:rPr>
          <w:rFonts w:cs="宋体" w:hint="eastAsia"/>
          <w:color w:val="000000"/>
        </w:rPr>
        <w:t>）％；</w:t>
      </w:r>
    </w:p>
    <w:p w:rsidR="007C51D4" w:rsidRPr="009462CF" w:rsidRDefault="007C51D4" w:rsidP="008E2AFF">
      <w:pPr>
        <w:pStyle w:val="B"/>
        <w:rPr>
          <w:color w:val="000000"/>
        </w:rPr>
      </w:pPr>
      <w:r w:rsidRPr="009462CF">
        <w:rPr>
          <w:rFonts w:cs="宋体" w:hint="eastAsia"/>
          <w:color w:val="000000"/>
        </w:rPr>
        <w:lastRenderedPageBreak/>
        <w:t>五、指导教材及参考资料</w:t>
      </w:r>
    </w:p>
    <w:p w:rsidR="007C51D4" w:rsidRPr="009462CF" w:rsidRDefault="007C51D4" w:rsidP="008E2AFF">
      <w:pPr>
        <w:pStyle w:val="C"/>
        <w:rPr>
          <w:color w:val="000000"/>
        </w:rPr>
      </w:pPr>
      <w:r w:rsidRPr="009462CF">
        <w:rPr>
          <w:rFonts w:cs="宋体" w:hint="eastAsia"/>
          <w:color w:val="000000"/>
        </w:rPr>
        <w:t>指导教材：</w:t>
      </w:r>
    </w:p>
    <w:p w:rsidR="007C51D4" w:rsidRPr="009462CF" w:rsidRDefault="00743681" w:rsidP="008E2AFF">
      <w:pPr>
        <w:pStyle w:val="a8"/>
        <w:ind w:firstLineChars="200" w:firstLine="420"/>
        <w:rPr>
          <w:rFonts w:ascii="宋体"/>
          <w:color w:val="000000"/>
          <w:sz w:val="24"/>
          <w:szCs w:val="24"/>
        </w:rPr>
      </w:pPr>
      <w:hyperlink r:id="rId31" w:tgtFrame="_blank" w:history="1">
        <w:r w:rsidR="007C51D4" w:rsidRPr="009462CF">
          <w:rPr>
            <w:rStyle w:val="af1"/>
            <w:rFonts w:cs="宋体" w:hint="eastAsia"/>
            <w:color w:val="000000"/>
            <w:sz w:val="24"/>
            <w:szCs w:val="24"/>
          </w:rPr>
          <w:t>杨维忠</w:t>
        </w:r>
      </w:hyperlink>
      <w:r w:rsidR="007C51D4" w:rsidRPr="009462CF">
        <w:rPr>
          <w:rStyle w:val="c13"/>
          <w:rFonts w:cs="宋体" w:hint="eastAsia"/>
          <w:color w:val="000000"/>
          <w:sz w:val="24"/>
          <w:szCs w:val="24"/>
        </w:rPr>
        <w:t>，</w:t>
      </w:r>
      <w:hyperlink r:id="rId32" w:tgtFrame="_blank" w:history="1">
        <w:r w:rsidR="007C51D4" w:rsidRPr="009462CF">
          <w:rPr>
            <w:rStyle w:val="af1"/>
            <w:rFonts w:cs="宋体" w:hint="eastAsia"/>
            <w:color w:val="000000"/>
            <w:sz w:val="24"/>
            <w:szCs w:val="24"/>
          </w:rPr>
          <w:t>张甜</w:t>
        </w:r>
      </w:hyperlink>
      <w:r w:rsidR="007C51D4" w:rsidRPr="009462CF">
        <w:rPr>
          <w:rFonts w:ascii="宋体" w:hAnsi="宋体" w:cs="宋体" w:hint="eastAsia"/>
          <w:color w:val="000000"/>
          <w:sz w:val="24"/>
          <w:szCs w:val="24"/>
        </w:rPr>
        <w:t>编，《</w:t>
      </w:r>
      <w:r w:rsidR="007C51D4" w:rsidRPr="009462CF">
        <w:rPr>
          <w:rFonts w:ascii="宋体" w:hAnsi="宋体" w:cs="宋体"/>
          <w:color w:val="000000"/>
          <w:kern w:val="36"/>
          <w:sz w:val="24"/>
          <w:szCs w:val="24"/>
        </w:rPr>
        <w:t>SPSS</w:t>
      </w:r>
      <w:r w:rsidR="007C51D4" w:rsidRPr="009462CF">
        <w:rPr>
          <w:rFonts w:ascii="宋体" w:hAnsi="宋体" w:cs="宋体" w:hint="eastAsia"/>
          <w:color w:val="000000"/>
          <w:kern w:val="36"/>
          <w:sz w:val="24"/>
          <w:szCs w:val="24"/>
        </w:rPr>
        <w:t>统计分析与行业应用案例详解</w:t>
      </w:r>
      <w:r w:rsidR="007C51D4" w:rsidRPr="009462CF">
        <w:rPr>
          <w:rFonts w:ascii="宋体" w:hAnsi="宋体" w:cs="宋体" w:hint="eastAsia"/>
          <w:color w:val="000000"/>
          <w:sz w:val="24"/>
          <w:szCs w:val="24"/>
        </w:rPr>
        <w:t>》，清华大学出版社，</w:t>
      </w:r>
      <w:r w:rsidR="007C51D4" w:rsidRPr="009462CF">
        <w:rPr>
          <w:rFonts w:ascii="宋体" w:hAnsi="宋体" w:cs="宋体"/>
          <w:color w:val="000000"/>
          <w:sz w:val="24"/>
          <w:szCs w:val="24"/>
        </w:rPr>
        <w:t>2013</w:t>
      </w:r>
      <w:r w:rsidR="007C51D4" w:rsidRPr="009462CF">
        <w:rPr>
          <w:rFonts w:ascii="宋体" w:hAnsi="宋体" w:cs="宋体" w:hint="eastAsia"/>
          <w:color w:val="000000"/>
          <w:sz w:val="24"/>
          <w:szCs w:val="24"/>
        </w:rPr>
        <w:t>年第</w:t>
      </w:r>
      <w:r w:rsidR="007C51D4" w:rsidRPr="009462CF">
        <w:rPr>
          <w:rFonts w:ascii="宋体" w:hAnsi="宋体" w:cs="宋体"/>
          <w:color w:val="000000"/>
          <w:sz w:val="24"/>
          <w:szCs w:val="24"/>
        </w:rPr>
        <w:t>2</w:t>
      </w:r>
      <w:r w:rsidR="007C51D4" w:rsidRPr="009462CF">
        <w:rPr>
          <w:rFonts w:ascii="宋体" w:hAnsi="宋体" w:cs="宋体" w:hint="eastAsia"/>
          <w:color w:val="000000"/>
          <w:sz w:val="24"/>
          <w:szCs w:val="24"/>
        </w:rPr>
        <w:t>版</w:t>
      </w:r>
    </w:p>
    <w:p w:rsidR="007C51D4" w:rsidRPr="009462CF" w:rsidRDefault="007C51D4" w:rsidP="008E2AFF">
      <w:pPr>
        <w:pStyle w:val="C"/>
        <w:rPr>
          <w:color w:val="000000"/>
        </w:rPr>
      </w:pPr>
      <w:r w:rsidRPr="009462CF">
        <w:rPr>
          <w:rFonts w:cs="宋体" w:hint="eastAsia"/>
          <w:color w:val="000000"/>
        </w:rPr>
        <w:t>参考资料：</w:t>
      </w:r>
    </w:p>
    <w:p w:rsidR="007C51D4" w:rsidRPr="009462CF" w:rsidRDefault="007C51D4" w:rsidP="008E2AFF">
      <w:pPr>
        <w:pStyle w:val="a8"/>
        <w:ind w:firstLine="830"/>
        <w:rPr>
          <w:rFonts w:ascii="宋体"/>
          <w:color w:val="000000"/>
          <w:sz w:val="24"/>
          <w:szCs w:val="24"/>
        </w:rPr>
      </w:pPr>
      <w:r w:rsidRPr="009462CF">
        <w:rPr>
          <w:rFonts w:ascii="宋体" w:hAnsi="宋体" w:cs="宋体"/>
          <w:color w:val="000000"/>
          <w:sz w:val="24"/>
          <w:szCs w:val="24"/>
        </w:rPr>
        <w:t>1</w:t>
      </w:r>
      <w:r w:rsidRPr="009462CF">
        <w:rPr>
          <w:rFonts w:ascii="宋体" w:hAnsi="宋体" w:cs="宋体" w:hint="eastAsia"/>
          <w:color w:val="000000"/>
          <w:sz w:val="24"/>
          <w:szCs w:val="24"/>
        </w:rPr>
        <w:t>．</w:t>
      </w:r>
      <w:hyperlink r:id="rId33" w:tgtFrame="_blank" w:history="1">
        <w:r w:rsidRPr="009462CF">
          <w:rPr>
            <w:rStyle w:val="af1"/>
            <w:rFonts w:ascii="宋体" w:hAnsi="宋体" w:cs="宋体" w:hint="eastAsia"/>
            <w:color w:val="000000"/>
            <w:sz w:val="24"/>
            <w:szCs w:val="24"/>
          </w:rPr>
          <w:t>张文彤</w:t>
        </w:r>
      </w:hyperlink>
      <w:r w:rsidRPr="009462CF">
        <w:rPr>
          <w:rStyle w:val="c13"/>
          <w:rFonts w:ascii="宋体" w:hAnsi="宋体" w:cs="宋体" w:hint="eastAsia"/>
          <w:color w:val="000000"/>
          <w:sz w:val="24"/>
          <w:szCs w:val="24"/>
        </w:rPr>
        <w:t xml:space="preserve">　</w:t>
      </w:r>
      <w:r w:rsidRPr="009462CF">
        <w:rPr>
          <w:rFonts w:ascii="宋体" w:hAnsi="宋体" w:cs="宋体" w:hint="eastAsia"/>
          <w:color w:val="000000"/>
          <w:sz w:val="24"/>
          <w:szCs w:val="24"/>
        </w:rPr>
        <w:t>主编，《</w:t>
      </w:r>
      <w:r w:rsidRPr="009462CF">
        <w:rPr>
          <w:rFonts w:ascii="宋体" w:hAnsi="宋体" w:cs="宋体"/>
          <w:color w:val="000000"/>
          <w:kern w:val="36"/>
          <w:sz w:val="24"/>
          <w:szCs w:val="24"/>
        </w:rPr>
        <w:t>IBM SPSS</w:t>
      </w:r>
      <w:r w:rsidRPr="009462CF">
        <w:rPr>
          <w:rFonts w:ascii="宋体" w:hAnsi="宋体" w:cs="宋体" w:hint="eastAsia"/>
          <w:color w:val="000000"/>
          <w:kern w:val="36"/>
          <w:sz w:val="24"/>
          <w:szCs w:val="24"/>
        </w:rPr>
        <w:t>数据分析与挖掘实战案例精粹（配光盘）</w:t>
      </w:r>
      <w:r w:rsidRPr="009462CF">
        <w:rPr>
          <w:rFonts w:ascii="宋体" w:hAnsi="宋体" w:cs="宋体" w:hint="eastAsia"/>
          <w:color w:val="000000"/>
          <w:sz w:val="24"/>
          <w:szCs w:val="24"/>
        </w:rPr>
        <w:t>》，清华大学出版社，</w:t>
      </w:r>
      <w:r w:rsidRPr="009462CF">
        <w:rPr>
          <w:rFonts w:ascii="宋体" w:hAnsi="宋体" w:cs="宋体"/>
          <w:color w:val="000000"/>
          <w:sz w:val="24"/>
          <w:szCs w:val="24"/>
        </w:rPr>
        <w:t>2013</w:t>
      </w:r>
      <w:r w:rsidRPr="009462CF">
        <w:rPr>
          <w:rFonts w:ascii="宋体" w:hAnsi="宋体" w:cs="宋体" w:hint="eastAsia"/>
          <w:color w:val="000000"/>
          <w:sz w:val="24"/>
          <w:szCs w:val="24"/>
        </w:rPr>
        <w:t>年第</w:t>
      </w:r>
      <w:r w:rsidRPr="009462CF">
        <w:rPr>
          <w:rFonts w:ascii="宋体" w:hAnsi="宋体" w:cs="宋体"/>
          <w:color w:val="000000"/>
          <w:sz w:val="24"/>
          <w:szCs w:val="24"/>
        </w:rPr>
        <w:t>1</w:t>
      </w:r>
      <w:r w:rsidRPr="009462CF">
        <w:rPr>
          <w:rFonts w:ascii="宋体" w:hAnsi="宋体" w:cs="宋体" w:hint="eastAsia"/>
          <w:color w:val="000000"/>
          <w:sz w:val="24"/>
          <w:szCs w:val="24"/>
        </w:rPr>
        <w:t>版</w:t>
      </w:r>
    </w:p>
    <w:p w:rsidR="007C51D4" w:rsidRPr="009462CF" w:rsidRDefault="007C51D4" w:rsidP="008E2AFF">
      <w:pPr>
        <w:pStyle w:val="a8"/>
        <w:ind w:firstLine="830"/>
        <w:rPr>
          <w:rFonts w:ascii="宋体"/>
          <w:color w:val="000000"/>
          <w:sz w:val="24"/>
          <w:szCs w:val="24"/>
        </w:rPr>
      </w:pPr>
      <w:r w:rsidRPr="009462CF">
        <w:rPr>
          <w:rFonts w:ascii="宋体" w:hAnsi="宋体" w:cs="宋体"/>
          <w:color w:val="000000"/>
          <w:sz w:val="24"/>
          <w:szCs w:val="24"/>
        </w:rPr>
        <w:t>2</w:t>
      </w:r>
      <w:r w:rsidRPr="009462CF">
        <w:rPr>
          <w:rFonts w:ascii="宋体" w:hAnsi="宋体" w:cs="宋体" w:hint="eastAsia"/>
          <w:color w:val="000000"/>
          <w:sz w:val="24"/>
          <w:szCs w:val="24"/>
        </w:rPr>
        <w:t>．</w:t>
      </w:r>
      <w:hyperlink r:id="rId34" w:tgtFrame="_blank" w:history="1">
        <w:r w:rsidRPr="009462CF">
          <w:rPr>
            <w:rStyle w:val="af1"/>
            <w:rFonts w:ascii="宋体" w:hAnsi="宋体" w:cs="宋体" w:hint="eastAsia"/>
            <w:color w:val="000000"/>
            <w:sz w:val="24"/>
            <w:szCs w:val="24"/>
          </w:rPr>
          <w:t>卢纹岱</w:t>
        </w:r>
      </w:hyperlink>
      <w:r w:rsidRPr="009462CF">
        <w:rPr>
          <w:rFonts w:ascii="宋体" w:hAnsi="宋体" w:cs="宋体" w:hint="eastAsia"/>
          <w:color w:val="000000"/>
          <w:sz w:val="24"/>
          <w:szCs w:val="24"/>
        </w:rPr>
        <w:t>主编，《</w:t>
      </w:r>
      <w:r w:rsidRPr="009462CF">
        <w:rPr>
          <w:rFonts w:ascii="宋体" w:hAnsi="宋体" w:cs="宋体"/>
          <w:color w:val="000000"/>
          <w:kern w:val="36"/>
          <w:sz w:val="24"/>
          <w:szCs w:val="24"/>
        </w:rPr>
        <w:t>SPSS</w:t>
      </w:r>
      <w:r w:rsidRPr="009462CF">
        <w:rPr>
          <w:rFonts w:ascii="宋体" w:hAnsi="宋体" w:cs="宋体" w:hint="eastAsia"/>
          <w:color w:val="000000"/>
          <w:kern w:val="36"/>
          <w:sz w:val="24"/>
          <w:szCs w:val="24"/>
        </w:rPr>
        <w:t>统计分析</w:t>
      </w:r>
      <w:r w:rsidRPr="009462CF">
        <w:rPr>
          <w:rFonts w:ascii="宋体" w:hAnsi="宋体" w:cs="宋体" w:hint="eastAsia"/>
          <w:color w:val="000000"/>
          <w:sz w:val="24"/>
          <w:szCs w:val="24"/>
        </w:rPr>
        <w:t>》，电子工业出版社，</w:t>
      </w:r>
      <w:r w:rsidRPr="009462CF">
        <w:rPr>
          <w:rFonts w:ascii="宋体" w:hAnsi="宋体" w:cs="宋体"/>
          <w:color w:val="000000"/>
          <w:sz w:val="24"/>
          <w:szCs w:val="24"/>
        </w:rPr>
        <w:t>2012</w:t>
      </w:r>
      <w:r w:rsidRPr="009462CF">
        <w:rPr>
          <w:rFonts w:ascii="宋体" w:hAnsi="宋体" w:cs="宋体" w:hint="eastAsia"/>
          <w:color w:val="000000"/>
          <w:sz w:val="24"/>
          <w:szCs w:val="24"/>
        </w:rPr>
        <w:t>年第</w:t>
      </w:r>
      <w:r w:rsidRPr="009462CF">
        <w:rPr>
          <w:rFonts w:ascii="宋体" w:hAnsi="宋体" w:cs="宋体"/>
          <w:color w:val="000000"/>
          <w:sz w:val="24"/>
          <w:szCs w:val="24"/>
        </w:rPr>
        <w:t>1</w:t>
      </w:r>
      <w:r w:rsidRPr="009462CF">
        <w:rPr>
          <w:rFonts w:ascii="宋体" w:hAnsi="宋体" w:cs="宋体" w:hint="eastAsia"/>
          <w:color w:val="000000"/>
          <w:sz w:val="24"/>
          <w:szCs w:val="24"/>
        </w:rPr>
        <w:t>版</w:t>
      </w:r>
    </w:p>
    <w:p w:rsidR="007C51D4" w:rsidRPr="009462CF" w:rsidRDefault="007C51D4" w:rsidP="008E2AFF">
      <w:pPr>
        <w:pStyle w:val="a9"/>
        <w:ind w:firstLine="4000"/>
        <w:rPr>
          <w:color w:val="000000"/>
        </w:rPr>
      </w:pPr>
    </w:p>
    <w:p w:rsidR="007C51D4" w:rsidRPr="00F24D96" w:rsidRDefault="007C51D4" w:rsidP="008E2AFF">
      <w:pPr>
        <w:pStyle w:val="a9"/>
        <w:jc w:val="right"/>
        <w:rPr>
          <w:color w:val="000000"/>
          <w:sz w:val="24"/>
          <w:szCs w:val="24"/>
        </w:rPr>
      </w:pPr>
      <w:r w:rsidRPr="00F24D96">
        <w:rPr>
          <w:rFonts w:cs="宋体" w:hint="eastAsia"/>
          <w:color w:val="000000"/>
          <w:sz w:val="24"/>
          <w:szCs w:val="24"/>
        </w:rPr>
        <w:t>执笔人：郭俊辉</w:t>
      </w:r>
    </w:p>
    <w:p w:rsidR="007C51D4" w:rsidRPr="00F24D96" w:rsidRDefault="007C51D4" w:rsidP="008E2AFF">
      <w:pPr>
        <w:pStyle w:val="a9"/>
        <w:jc w:val="right"/>
        <w:rPr>
          <w:color w:val="000000"/>
          <w:sz w:val="24"/>
          <w:szCs w:val="24"/>
        </w:rPr>
      </w:pPr>
      <w:r w:rsidRPr="00F24D96">
        <w:rPr>
          <w:rFonts w:cs="宋体" w:hint="eastAsia"/>
          <w:color w:val="000000"/>
          <w:sz w:val="24"/>
          <w:szCs w:val="24"/>
        </w:rPr>
        <w:t>审核人：李长安</w:t>
      </w:r>
    </w:p>
    <w:p w:rsidR="007C51D4" w:rsidRPr="00F24D96" w:rsidRDefault="007C51D4" w:rsidP="008E2AFF">
      <w:pPr>
        <w:pStyle w:val="a9"/>
        <w:wordWrap w:val="0"/>
        <w:jc w:val="right"/>
        <w:rPr>
          <w:color w:val="000000"/>
          <w:sz w:val="24"/>
          <w:szCs w:val="24"/>
        </w:rPr>
      </w:pPr>
      <w:r w:rsidRPr="00F24D96">
        <w:rPr>
          <w:rFonts w:cs="宋体" w:hint="eastAsia"/>
          <w:color w:val="000000"/>
          <w:sz w:val="24"/>
          <w:szCs w:val="24"/>
        </w:rPr>
        <w:t>审批人：曹</w:t>
      </w:r>
      <w:r w:rsidRPr="00F24D96">
        <w:rPr>
          <w:color w:val="000000"/>
          <w:sz w:val="24"/>
          <w:szCs w:val="24"/>
        </w:rPr>
        <w:t xml:space="preserve">  </w:t>
      </w:r>
      <w:r w:rsidRPr="00F24D96">
        <w:rPr>
          <w:rFonts w:cs="宋体" w:hint="eastAsia"/>
          <w:color w:val="000000"/>
          <w:sz w:val="24"/>
          <w:szCs w:val="24"/>
        </w:rPr>
        <w:t>敏</w:t>
      </w:r>
    </w:p>
    <w:p w:rsidR="00F24D96" w:rsidRDefault="00F24D96" w:rsidP="00F24D96">
      <w:pPr>
        <w:pStyle w:val="af3"/>
      </w:pPr>
      <w:bookmarkStart w:id="191" w:name="_Toc236725525"/>
      <w:bookmarkStart w:id="192" w:name="_Toc384901504"/>
    </w:p>
    <w:p w:rsidR="00F24D96" w:rsidRDefault="00F24D96" w:rsidP="00F24D96">
      <w:pPr>
        <w:pStyle w:val="af3"/>
      </w:pPr>
    </w:p>
    <w:p w:rsidR="00F24D96" w:rsidRDefault="00F24D96" w:rsidP="00F24D96">
      <w:pPr>
        <w:pStyle w:val="af3"/>
      </w:pPr>
    </w:p>
    <w:p w:rsidR="00F24D96" w:rsidRDefault="00F24D96" w:rsidP="00F24D96">
      <w:pPr>
        <w:pStyle w:val="af3"/>
      </w:pPr>
    </w:p>
    <w:p w:rsidR="00F24D96" w:rsidRDefault="00F24D96" w:rsidP="00F24D96">
      <w:pPr>
        <w:pStyle w:val="af3"/>
      </w:pPr>
    </w:p>
    <w:p w:rsidR="00F24D96" w:rsidRDefault="00F24D96" w:rsidP="00F24D96">
      <w:pPr>
        <w:pStyle w:val="af3"/>
      </w:pPr>
    </w:p>
    <w:p w:rsidR="00F24D96" w:rsidRDefault="00F24D96" w:rsidP="00F24D96">
      <w:pPr>
        <w:pStyle w:val="af3"/>
      </w:pPr>
    </w:p>
    <w:p w:rsidR="00F24D96" w:rsidRDefault="00F24D96" w:rsidP="00F24D96">
      <w:pPr>
        <w:pStyle w:val="af3"/>
      </w:pPr>
    </w:p>
    <w:p w:rsidR="00F24D96" w:rsidRDefault="00F24D96" w:rsidP="00F24D96">
      <w:pPr>
        <w:pStyle w:val="af3"/>
      </w:pPr>
    </w:p>
    <w:p w:rsidR="00F24D96" w:rsidRDefault="00F24D96" w:rsidP="00F24D96">
      <w:pPr>
        <w:pStyle w:val="af3"/>
      </w:pPr>
    </w:p>
    <w:p w:rsidR="00F24D96" w:rsidRDefault="00F24D96" w:rsidP="00F24D96">
      <w:pPr>
        <w:pStyle w:val="af3"/>
      </w:pPr>
    </w:p>
    <w:p w:rsidR="007C51D4" w:rsidRPr="00F24D96" w:rsidRDefault="007C51D4" w:rsidP="00F24D96">
      <w:pPr>
        <w:pStyle w:val="af3"/>
      </w:pPr>
      <w:bookmarkStart w:id="193" w:name="_Toc512669105"/>
      <w:r w:rsidRPr="00F24D96">
        <w:rPr>
          <w:rFonts w:hint="eastAsia"/>
        </w:rPr>
        <w:lastRenderedPageBreak/>
        <w:t>认识实习</w:t>
      </w:r>
      <w:bookmarkEnd w:id="191"/>
      <w:r w:rsidRPr="00F24D96">
        <w:rPr>
          <w:rFonts w:hint="eastAsia"/>
        </w:rPr>
        <w:t>教学大纲</w:t>
      </w:r>
      <w:bookmarkEnd w:id="192"/>
      <w:bookmarkEnd w:id="193"/>
    </w:p>
    <w:p w:rsidR="007C51D4" w:rsidRPr="00627577" w:rsidRDefault="007C51D4" w:rsidP="008E2AFF">
      <w:pPr>
        <w:pStyle w:val="aa"/>
        <w:ind w:firstLine="482"/>
      </w:pPr>
      <w:r w:rsidRPr="00D6184F">
        <w:rPr>
          <w:rFonts w:cs="宋体" w:hint="eastAsia"/>
          <w:b/>
          <w:bCs/>
        </w:rPr>
        <w:t>课程名称</w:t>
      </w:r>
      <w:r>
        <w:rPr>
          <w:rFonts w:cs="宋体" w:hint="eastAsia"/>
        </w:rPr>
        <w:t>：</w:t>
      </w:r>
      <w:r w:rsidRPr="00627577">
        <w:rPr>
          <w:rFonts w:cs="宋体" w:hint="eastAsia"/>
        </w:rPr>
        <w:t>认识实习</w:t>
      </w:r>
      <w:r>
        <w:t>/</w:t>
      </w:r>
      <w:r w:rsidRPr="00627577">
        <w:t xml:space="preserve"> Cognition Practice</w:t>
      </w:r>
    </w:p>
    <w:p w:rsidR="007C51D4" w:rsidRPr="00627577" w:rsidRDefault="007C51D4" w:rsidP="008E2AFF">
      <w:pPr>
        <w:pStyle w:val="aa"/>
        <w:ind w:firstLine="482"/>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t>06441001</w:t>
      </w:r>
    </w:p>
    <w:p w:rsidR="007C51D4" w:rsidRDefault="007C51D4" w:rsidP="008E2AFF">
      <w:pPr>
        <w:pStyle w:val="aa"/>
        <w:ind w:firstLine="482"/>
      </w:pPr>
      <w:r w:rsidRPr="00D6184F">
        <w:rPr>
          <w:rFonts w:cs="宋体" w:hint="eastAsia"/>
          <w:b/>
          <w:bCs/>
        </w:rPr>
        <w:t>课程</w:t>
      </w:r>
      <w:r>
        <w:rPr>
          <w:rFonts w:cs="宋体" w:hint="eastAsia"/>
          <w:b/>
          <w:bCs/>
        </w:rPr>
        <w:t>类型</w:t>
      </w:r>
      <w:r>
        <w:rPr>
          <w:rFonts w:cs="宋体" w:hint="eastAsia"/>
        </w:rPr>
        <w:t>：实践</w:t>
      </w:r>
      <w:r>
        <w:t>/</w:t>
      </w:r>
      <w:r>
        <w:rPr>
          <w:rFonts w:cs="宋体" w:hint="eastAsia"/>
        </w:rPr>
        <w:t>必修</w:t>
      </w:r>
    </w:p>
    <w:p w:rsidR="007C51D4" w:rsidRDefault="007C51D4" w:rsidP="008E2AFF">
      <w:pPr>
        <w:pStyle w:val="aa"/>
        <w:tabs>
          <w:tab w:val="left" w:pos="3420"/>
        </w:tabs>
        <w:ind w:firstLine="482"/>
      </w:pPr>
      <w:r>
        <w:rPr>
          <w:rFonts w:cs="宋体" w:hint="eastAsia"/>
          <w:b/>
          <w:bCs/>
        </w:rPr>
        <w:t>实习周数</w:t>
      </w:r>
      <w:r>
        <w:rPr>
          <w:rFonts w:cs="宋体" w:hint="eastAsia"/>
        </w:rPr>
        <w:t>：</w:t>
      </w:r>
      <w:r>
        <w:t xml:space="preserve"> 1</w:t>
      </w:r>
      <w:r>
        <w:rPr>
          <w:rFonts w:cs="宋体" w:hint="eastAsia"/>
        </w:rPr>
        <w:t>周</w:t>
      </w:r>
      <w:r>
        <w:t xml:space="preserve">              </w:t>
      </w:r>
    </w:p>
    <w:p w:rsidR="007C51D4" w:rsidRDefault="007C51D4" w:rsidP="008E2AFF">
      <w:pPr>
        <w:pStyle w:val="aa"/>
        <w:tabs>
          <w:tab w:val="left" w:pos="3420"/>
        </w:tabs>
        <w:ind w:firstLine="482"/>
      </w:pPr>
      <w:r w:rsidRPr="008C74B3">
        <w:rPr>
          <w:rFonts w:cs="宋体" w:hint="eastAsia"/>
          <w:b/>
          <w:bCs/>
        </w:rPr>
        <w:t>学</w:t>
      </w:r>
      <w:r>
        <w:rPr>
          <w:b/>
          <w:bCs/>
        </w:rPr>
        <w:t xml:space="preserve">    </w:t>
      </w:r>
      <w:r w:rsidRPr="008C74B3">
        <w:rPr>
          <w:rFonts w:cs="宋体" w:hint="eastAsia"/>
          <w:b/>
          <w:bCs/>
        </w:rPr>
        <w:t>分</w:t>
      </w:r>
      <w:r>
        <w:rPr>
          <w:rFonts w:cs="宋体" w:hint="eastAsia"/>
          <w:b/>
          <w:bCs/>
        </w:rPr>
        <w:t>：</w:t>
      </w:r>
      <w:r>
        <w:t>0.5</w:t>
      </w:r>
    </w:p>
    <w:p w:rsidR="007C51D4" w:rsidRDefault="007C51D4" w:rsidP="008E2AFF">
      <w:pPr>
        <w:pStyle w:val="aa"/>
        <w:ind w:firstLine="482"/>
      </w:pPr>
      <w:r w:rsidRPr="00D6184F">
        <w:rPr>
          <w:rFonts w:cs="宋体" w:hint="eastAsia"/>
          <w:b/>
          <w:bCs/>
        </w:rPr>
        <w:t>开课单位</w:t>
      </w:r>
      <w:r>
        <w:rPr>
          <w:rFonts w:cs="宋体" w:hint="eastAsia"/>
        </w:rPr>
        <w:t>：经济管理学院</w:t>
      </w:r>
    </w:p>
    <w:p w:rsidR="007C51D4" w:rsidRDefault="007C51D4" w:rsidP="008E2AFF">
      <w:pPr>
        <w:pStyle w:val="B"/>
        <w:ind w:leftChars="228" w:left="1657" w:hangingChars="489" w:hanging="1178"/>
      </w:pPr>
      <w:r w:rsidRPr="001C042E">
        <w:rPr>
          <w:rFonts w:cs="宋体" w:hint="eastAsia"/>
        </w:rPr>
        <w:t>适用专业</w:t>
      </w:r>
      <w:r>
        <w:rPr>
          <w:rFonts w:cs="宋体" w:hint="eastAsia"/>
        </w:rPr>
        <w:t>：</w:t>
      </w:r>
      <w:r w:rsidRPr="00F24D96">
        <w:rPr>
          <w:rFonts w:cs="宋体" w:hint="eastAsia"/>
          <w:b w:val="0"/>
        </w:rPr>
        <w:t>公共事业管理</w:t>
      </w:r>
    </w:p>
    <w:p w:rsidR="007C51D4" w:rsidRDefault="007C51D4" w:rsidP="008E2AFF">
      <w:pPr>
        <w:pStyle w:val="B"/>
      </w:pPr>
    </w:p>
    <w:p w:rsidR="007C51D4" w:rsidRPr="00B22E13" w:rsidRDefault="007C51D4" w:rsidP="008E2AFF">
      <w:pPr>
        <w:pStyle w:val="B"/>
      </w:pPr>
      <w:r w:rsidRPr="00B22E13">
        <w:rPr>
          <w:rFonts w:cs="宋体" w:hint="eastAsia"/>
        </w:rPr>
        <w:t>一、</w:t>
      </w:r>
      <w:r>
        <w:rPr>
          <w:rFonts w:cs="宋体" w:hint="eastAsia"/>
        </w:rPr>
        <w:t>实习的</w:t>
      </w:r>
      <w:r w:rsidRPr="00B22E13">
        <w:rPr>
          <w:rFonts w:cs="宋体" w:hint="eastAsia"/>
        </w:rPr>
        <w:t>目的和任务</w:t>
      </w:r>
    </w:p>
    <w:p w:rsidR="007C51D4" w:rsidRPr="00DB700E" w:rsidRDefault="007C51D4" w:rsidP="008E2AFF">
      <w:pPr>
        <w:pStyle w:val="a7"/>
      </w:pPr>
      <w:r w:rsidRPr="00DB700E">
        <w:rPr>
          <w:rFonts w:cs="宋体" w:hint="eastAsia"/>
        </w:rPr>
        <w:t>认识实习是</w:t>
      </w:r>
      <w:r>
        <w:rPr>
          <w:rFonts w:cs="宋体" w:hint="eastAsia"/>
        </w:rPr>
        <w:t>公共事业管理</w:t>
      </w:r>
      <w:r w:rsidRPr="00DB700E">
        <w:rPr>
          <w:rFonts w:cs="宋体" w:hint="eastAsia"/>
        </w:rPr>
        <w:t>专业本科教学计划中一个重要的实践性教学环节</w:t>
      </w:r>
      <w:r>
        <w:rPr>
          <w:rFonts w:cs="宋体" w:hint="eastAsia"/>
        </w:rPr>
        <w:t>。主要</w:t>
      </w:r>
      <w:r w:rsidRPr="00DB700E">
        <w:rPr>
          <w:rFonts w:cs="宋体" w:hint="eastAsia"/>
        </w:rPr>
        <w:t>通过认识实习，</w:t>
      </w:r>
      <w:r>
        <w:rPr>
          <w:rFonts w:cs="宋体" w:hint="eastAsia"/>
        </w:rPr>
        <w:t>让学生们走出校门</w:t>
      </w:r>
      <w:r w:rsidRPr="00DB700E">
        <w:rPr>
          <w:rFonts w:cs="宋体" w:hint="eastAsia"/>
        </w:rPr>
        <w:t>，到企业中去参观、交流和调查，亲身感受并了解本专业在实际社会中的具体现状，了解</w:t>
      </w:r>
      <w:r>
        <w:rPr>
          <w:rFonts w:cs="宋体" w:hint="eastAsia"/>
        </w:rPr>
        <w:t>公共事业管理</w:t>
      </w:r>
      <w:r w:rsidRPr="00DB700E">
        <w:rPr>
          <w:rFonts w:cs="宋体" w:hint="eastAsia"/>
        </w:rPr>
        <w:t>在实践中的具体实施</w:t>
      </w:r>
      <w:r>
        <w:rPr>
          <w:rFonts w:cs="宋体" w:hint="eastAsia"/>
        </w:rPr>
        <w:t>。</w:t>
      </w:r>
      <w:r w:rsidRPr="00CB1A65">
        <w:rPr>
          <w:rFonts w:cs="宋体" w:hint="eastAsia"/>
        </w:rPr>
        <w:t>根据公共事业管理专业的培养目标，对公共管理机构的了解不仅有助于学生后续课程学习，而且也有助于提高学生分析实际问题能力。本次认识实习旨在培养学生观察和认识社会的能力，提高学生对公共事业管理理论与实践的理解力，提高理论联系实际的能力。进一步加深对专业培养目标的认识。通过实习活动，锻炼学生分析实际问题的能力，培养认真、主动的工作作风和学习态度。</w:t>
      </w:r>
    </w:p>
    <w:p w:rsidR="007C51D4" w:rsidRPr="00DB700E" w:rsidRDefault="007C51D4" w:rsidP="008E2AFF">
      <w:pPr>
        <w:pStyle w:val="a7"/>
      </w:pPr>
    </w:p>
    <w:p w:rsidR="007C51D4" w:rsidRDefault="007C51D4" w:rsidP="008E2AFF">
      <w:pPr>
        <w:pStyle w:val="B"/>
        <w:spacing w:line="360" w:lineRule="auto"/>
      </w:pPr>
      <w:r w:rsidRPr="00B22E13">
        <w:rPr>
          <w:rFonts w:cs="宋体" w:hint="eastAsia"/>
        </w:rPr>
        <w:t>二、</w:t>
      </w:r>
      <w:r>
        <w:rPr>
          <w:rFonts w:cs="宋体" w:hint="eastAsia"/>
        </w:rPr>
        <w:t>实习</w:t>
      </w:r>
      <w:r w:rsidRPr="00B22E13">
        <w:rPr>
          <w:rFonts w:cs="宋体" w:hint="eastAsia"/>
        </w:rPr>
        <w:t>内容及教学基本要求</w:t>
      </w:r>
    </w:p>
    <w:p w:rsidR="007C51D4" w:rsidRPr="00B22E13" w:rsidRDefault="007C51D4" w:rsidP="008E2AFF">
      <w:pPr>
        <w:pStyle w:val="a7"/>
      </w:pPr>
      <w:r w:rsidRPr="00CB1A65">
        <w:rPr>
          <w:rFonts w:cs="宋体" w:hint="eastAsia"/>
        </w:rPr>
        <w:t>实习内容</w:t>
      </w:r>
    </w:p>
    <w:p w:rsidR="007C51D4" w:rsidRPr="00CB1A65" w:rsidRDefault="007C51D4" w:rsidP="008E2AFF">
      <w:pPr>
        <w:pStyle w:val="a7"/>
      </w:pPr>
      <w:r w:rsidRPr="00CB1A65">
        <w:t>1</w:t>
      </w:r>
      <w:r w:rsidRPr="00CB1A65">
        <w:rPr>
          <w:rFonts w:cs="宋体" w:hint="eastAsia"/>
        </w:rPr>
        <w:t>、按照实习的基本教学要求，熟练运用所学的理论知识，积极参与到实习的过程中，并能熟练掌握办公室管理、公文写作、档案管理等理论的实际操作技巧，熟练运用办公软件进行办公操作。</w:t>
      </w:r>
    </w:p>
    <w:p w:rsidR="007C51D4" w:rsidRPr="00CB1A65" w:rsidRDefault="007C51D4" w:rsidP="008E2AFF">
      <w:pPr>
        <w:pStyle w:val="a7"/>
      </w:pPr>
      <w:r w:rsidRPr="00CB1A65">
        <w:t>2</w:t>
      </w:r>
      <w:r w:rsidRPr="00CB1A65">
        <w:rPr>
          <w:rFonts w:cs="宋体" w:hint="eastAsia"/>
        </w:rPr>
        <w:t>、了解公共事业机构管理的工作范围和工作程序。</w:t>
      </w:r>
    </w:p>
    <w:p w:rsidR="007C51D4" w:rsidRPr="00CB1A65" w:rsidRDefault="007C51D4" w:rsidP="008E2AFF">
      <w:pPr>
        <w:pStyle w:val="a7"/>
      </w:pPr>
      <w:r w:rsidRPr="00CB1A65">
        <w:t>3</w:t>
      </w:r>
      <w:r w:rsidRPr="00CB1A65">
        <w:rPr>
          <w:rFonts w:cs="宋体" w:hint="eastAsia"/>
        </w:rPr>
        <w:t>、了解公共事业机构的运作管理、作用、工作成效的影响因素、工作中存在的困难等。</w:t>
      </w:r>
    </w:p>
    <w:p w:rsidR="007C51D4" w:rsidRPr="00CB1A65" w:rsidRDefault="007C51D4" w:rsidP="008E2AFF">
      <w:pPr>
        <w:pStyle w:val="a7"/>
      </w:pPr>
      <w:r w:rsidRPr="00CB1A65">
        <w:t>4</w:t>
      </w:r>
      <w:r w:rsidRPr="00CB1A65">
        <w:rPr>
          <w:rFonts w:cs="宋体" w:hint="eastAsia"/>
        </w:rPr>
        <w:t>、在见习工作期间，通过切身体会和调查，撰写实习报告。</w:t>
      </w:r>
    </w:p>
    <w:p w:rsidR="007C51D4" w:rsidRPr="00CB1A65" w:rsidRDefault="007C51D4" w:rsidP="008E2AFF">
      <w:pPr>
        <w:pStyle w:val="a7"/>
      </w:pPr>
      <w:r w:rsidRPr="00CB1A65">
        <w:t>5</w:t>
      </w:r>
      <w:r w:rsidRPr="00CB1A65">
        <w:rPr>
          <w:rFonts w:cs="宋体" w:hint="eastAsia"/>
        </w:rPr>
        <w:t>、实习地点：文教、体育、卫生、环保、社会保险等公共事业单位或者社区、居委会等服务部门。</w:t>
      </w:r>
    </w:p>
    <w:p w:rsidR="007C51D4" w:rsidRPr="00CB1A65" w:rsidRDefault="007C51D4" w:rsidP="008E2AFF">
      <w:pPr>
        <w:pStyle w:val="a7"/>
      </w:pPr>
      <w:r w:rsidRPr="00CB1A65">
        <w:t>6</w:t>
      </w:r>
      <w:r w:rsidRPr="00CB1A65">
        <w:rPr>
          <w:rFonts w:cs="宋体" w:hint="eastAsia"/>
        </w:rPr>
        <w:t>、实习形式及方法：通过参观、讲座学习，访谈、实务操作、模拟等各项活动，以获得对选题的感性认识；增强实践和动手能力。</w:t>
      </w:r>
    </w:p>
    <w:p w:rsidR="007C51D4" w:rsidRPr="00CB1A65" w:rsidRDefault="007C51D4" w:rsidP="008E2AFF">
      <w:pPr>
        <w:pStyle w:val="a7"/>
      </w:pPr>
      <w:r w:rsidRPr="00CB1A65">
        <w:rPr>
          <w:rFonts w:cs="宋体" w:hint="eastAsia"/>
        </w:rPr>
        <w:t>实习期间的基本要求：</w:t>
      </w:r>
    </w:p>
    <w:p w:rsidR="007C51D4" w:rsidRPr="00CB1A65" w:rsidRDefault="007C51D4" w:rsidP="008E2AFF">
      <w:pPr>
        <w:pStyle w:val="a7"/>
      </w:pPr>
      <w:r w:rsidRPr="00CB1A65">
        <w:t>1</w:t>
      </w:r>
      <w:r w:rsidRPr="00CB1A65">
        <w:rPr>
          <w:rFonts w:cs="宋体" w:hint="eastAsia"/>
        </w:rPr>
        <w:t>、认识：加深学生对公共事业管理专业或课程所学理论的认识和理解，提高学生对公共管理专业的整体认识；</w:t>
      </w:r>
    </w:p>
    <w:p w:rsidR="007C51D4" w:rsidRPr="00CB1A65" w:rsidRDefault="007C51D4" w:rsidP="008E2AFF">
      <w:pPr>
        <w:pStyle w:val="a7"/>
      </w:pPr>
      <w:r w:rsidRPr="00CB1A65">
        <w:t>2</w:t>
      </w:r>
      <w:r w:rsidRPr="00CB1A65">
        <w:rPr>
          <w:rFonts w:cs="宋体" w:hint="eastAsia"/>
        </w:rPr>
        <w:t>、会操作：计算机操作；写作；人际沟通等能力；</w:t>
      </w:r>
    </w:p>
    <w:p w:rsidR="007C51D4" w:rsidRPr="00CB1A65" w:rsidRDefault="007C51D4" w:rsidP="008E2AFF">
      <w:pPr>
        <w:pStyle w:val="a7"/>
      </w:pPr>
      <w:r w:rsidRPr="00CB1A65">
        <w:t>3</w:t>
      </w:r>
      <w:r w:rsidRPr="00CB1A65">
        <w:rPr>
          <w:rFonts w:cs="宋体" w:hint="eastAsia"/>
        </w:rPr>
        <w:t>、掌握：调查方法、综合运用所学知识的能力。协调、组织和决策方面的基本能力。</w:t>
      </w:r>
    </w:p>
    <w:p w:rsidR="007C51D4" w:rsidRPr="00CB1A65" w:rsidRDefault="007C51D4" w:rsidP="008E2AFF">
      <w:pPr>
        <w:pStyle w:val="a7"/>
      </w:pPr>
      <w:r w:rsidRPr="00CB1A65">
        <w:t>4</w:t>
      </w:r>
      <w:r w:rsidRPr="00CB1A65">
        <w:rPr>
          <w:rFonts w:cs="宋体" w:hint="eastAsia"/>
        </w:rPr>
        <w:t>、应及时记录好实习内容及心得体会，听取专题报告会应认真记录，以便为撰写实习报告积累资料。</w:t>
      </w:r>
    </w:p>
    <w:p w:rsidR="007C51D4" w:rsidRPr="00CB1A65" w:rsidRDefault="007C51D4" w:rsidP="008E2AFF">
      <w:pPr>
        <w:pStyle w:val="a7"/>
      </w:pPr>
      <w:r w:rsidRPr="00CB1A65">
        <w:t>5</w:t>
      </w:r>
      <w:r w:rsidRPr="00CB1A65">
        <w:rPr>
          <w:rFonts w:cs="宋体" w:hint="eastAsia"/>
        </w:rPr>
        <w:t>、实习完毕返校后，必须写出并交出实习报告（</w:t>
      </w:r>
      <w:r w:rsidRPr="00CB1A65">
        <w:t>2000—3000</w:t>
      </w:r>
      <w:r w:rsidRPr="00CB1A65">
        <w:rPr>
          <w:rFonts w:cs="宋体" w:hint="eastAsia"/>
        </w:rPr>
        <w:t>字），实习报告要求结合</w:t>
      </w:r>
      <w:r w:rsidRPr="00CB1A65">
        <w:rPr>
          <w:rFonts w:cs="宋体" w:hint="eastAsia"/>
        </w:rPr>
        <w:lastRenderedPageBreak/>
        <w:t>实习单位的实际情况，语言简练、准确，叙述清楚明白，数据资料可靠，结论有理、有据。实习报告于开学第一周周五前由各班学习委员统一收齐（按学号排序）交给实习指导老师。</w:t>
      </w:r>
    </w:p>
    <w:p w:rsidR="007C51D4" w:rsidRPr="00A37CC6" w:rsidRDefault="007C51D4" w:rsidP="008E2AFF">
      <w:pPr>
        <w:pStyle w:val="B"/>
        <w:spacing w:line="360" w:lineRule="auto"/>
      </w:pPr>
      <w:r>
        <w:rPr>
          <w:rFonts w:cs="宋体" w:hint="eastAsia"/>
        </w:rPr>
        <w:t>三、实习</w:t>
      </w:r>
      <w:r w:rsidRPr="00A37CC6">
        <w:rPr>
          <w:rFonts w:cs="宋体" w:hint="eastAsia"/>
        </w:rPr>
        <w:t>进程安排</w:t>
      </w:r>
    </w:p>
    <w:tbl>
      <w:tblPr>
        <w:tblW w:w="8505"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628"/>
        <w:gridCol w:w="5389"/>
        <w:gridCol w:w="1034"/>
        <w:gridCol w:w="1454"/>
      </w:tblGrid>
      <w:tr w:rsidR="007C51D4" w:rsidRPr="004C4380">
        <w:trPr>
          <w:cantSplit/>
          <w:trHeight w:val="478"/>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4C4380" w:rsidRDefault="007C51D4" w:rsidP="006470AE">
            <w:pPr>
              <w:widowControl/>
              <w:spacing w:line="360" w:lineRule="auto"/>
              <w:jc w:val="center"/>
              <w:rPr>
                <w:rFonts w:ascii="宋体"/>
                <w:kern w:val="0"/>
              </w:rPr>
            </w:pPr>
            <w:r w:rsidRPr="004C4380">
              <w:rPr>
                <w:rFonts w:ascii="宋体" w:hAnsi="宋体" w:cs="宋体" w:hint="eastAsia"/>
                <w:kern w:val="0"/>
              </w:rPr>
              <w:t>序号</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4C4380" w:rsidRDefault="007C51D4" w:rsidP="006470AE">
            <w:pPr>
              <w:widowControl/>
              <w:spacing w:line="360" w:lineRule="auto"/>
              <w:jc w:val="center"/>
              <w:rPr>
                <w:rFonts w:ascii="宋体"/>
                <w:kern w:val="0"/>
              </w:rPr>
            </w:pPr>
            <w:r w:rsidRPr="004C4380">
              <w:rPr>
                <w:rFonts w:ascii="宋体" w:hAnsi="宋体" w:cs="宋体" w:hint="eastAsia"/>
                <w:kern w:val="0"/>
              </w:rPr>
              <w:t>主要内容</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Default="007C51D4" w:rsidP="006470AE">
            <w:pPr>
              <w:widowControl/>
              <w:spacing w:line="360" w:lineRule="auto"/>
              <w:jc w:val="center"/>
              <w:rPr>
                <w:rFonts w:ascii="宋体"/>
                <w:kern w:val="0"/>
              </w:rPr>
            </w:pPr>
            <w:r w:rsidRPr="004C4380">
              <w:rPr>
                <w:rFonts w:ascii="宋体" w:hAnsi="宋体" w:cs="宋体" w:hint="eastAsia"/>
                <w:kern w:val="0"/>
              </w:rPr>
              <w:t>时间安排</w:t>
            </w:r>
          </w:p>
          <w:p w:rsidR="007C51D4" w:rsidRPr="004C4380" w:rsidRDefault="007C51D4" w:rsidP="006470AE">
            <w:pPr>
              <w:widowControl/>
              <w:spacing w:line="360" w:lineRule="auto"/>
              <w:jc w:val="center"/>
              <w:rPr>
                <w:rFonts w:ascii="宋体"/>
                <w:kern w:val="0"/>
              </w:rPr>
            </w:pPr>
            <w:r w:rsidRPr="004C4380">
              <w:rPr>
                <w:rFonts w:ascii="宋体" w:hAnsi="宋体" w:cs="宋体" w:hint="eastAsia"/>
                <w:kern w:val="0"/>
              </w:rPr>
              <w:t>（天数）</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4C4380" w:rsidRDefault="007C51D4" w:rsidP="006470AE">
            <w:pPr>
              <w:widowControl/>
              <w:spacing w:line="360" w:lineRule="auto"/>
              <w:jc w:val="center"/>
              <w:rPr>
                <w:rFonts w:ascii="宋体"/>
                <w:kern w:val="0"/>
              </w:rPr>
            </w:pPr>
            <w:r w:rsidRPr="004C4380">
              <w:rPr>
                <w:rFonts w:ascii="宋体" w:hAnsi="宋体" w:cs="宋体" w:hint="eastAsia"/>
                <w:kern w:val="0"/>
              </w:rPr>
              <w:t>备注</w:t>
            </w: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6470AE">
            <w:pPr>
              <w:widowControl/>
              <w:spacing w:line="360" w:lineRule="auto"/>
              <w:jc w:val="center"/>
              <w:rPr>
                <w:rFonts w:ascii="宋体"/>
                <w:kern w:val="0"/>
                <w:sz w:val="18"/>
                <w:szCs w:val="18"/>
              </w:rPr>
            </w:pPr>
            <w:r w:rsidRPr="00996E53">
              <w:rPr>
                <w:rFonts w:ascii="宋体" w:hAnsi="宋体" w:cs="宋体"/>
                <w:kern w:val="0"/>
                <w:sz w:val="18"/>
                <w:szCs w:val="18"/>
              </w:rPr>
              <w:t>1</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6470AE">
            <w:pPr>
              <w:widowControl/>
              <w:spacing w:line="360" w:lineRule="auto"/>
              <w:rPr>
                <w:rFonts w:ascii="宋体"/>
                <w:kern w:val="0"/>
                <w:sz w:val="18"/>
                <w:szCs w:val="18"/>
              </w:rPr>
            </w:pPr>
            <w:r>
              <w:rPr>
                <w:rFonts w:cs="宋体" w:hint="eastAsia"/>
                <w:color w:val="000000"/>
                <w:sz w:val="22"/>
                <w:szCs w:val="22"/>
              </w:rPr>
              <w:t>听取</w:t>
            </w:r>
            <w:r>
              <w:rPr>
                <w:rFonts w:ascii="宋体" w:hAnsi="宋体" w:cs="宋体" w:hint="eastAsia"/>
                <w:color w:val="000000"/>
                <w:kern w:val="0"/>
                <w:sz w:val="22"/>
                <w:szCs w:val="22"/>
              </w:rPr>
              <w:t>实习单位</w:t>
            </w:r>
            <w:r w:rsidRPr="00D537A9">
              <w:rPr>
                <w:rFonts w:ascii="宋体" w:hAnsi="宋体" w:cs="宋体" w:hint="eastAsia"/>
                <w:color w:val="000000"/>
                <w:kern w:val="0"/>
                <w:sz w:val="22"/>
                <w:szCs w:val="22"/>
              </w:rPr>
              <w:t>有关人员作</w:t>
            </w:r>
            <w:r>
              <w:rPr>
                <w:rFonts w:ascii="宋体" w:hAnsi="宋体" w:cs="宋体" w:hint="eastAsia"/>
                <w:color w:val="000000"/>
                <w:kern w:val="0"/>
                <w:sz w:val="22"/>
                <w:szCs w:val="22"/>
              </w:rPr>
              <w:t>的</w:t>
            </w:r>
            <w:r w:rsidRPr="00D537A9">
              <w:rPr>
                <w:rFonts w:ascii="宋体" w:hAnsi="宋体" w:cs="宋体" w:hint="eastAsia"/>
                <w:color w:val="000000"/>
                <w:kern w:val="0"/>
                <w:sz w:val="22"/>
                <w:szCs w:val="22"/>
              </w:rPr>
              <w:t>专题报告</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360" w:lineRule="auto"/>
              <w:jc w:val="center"/>
              <w:rPr>
                <w:rFonts w:ascii="宋体"/>
                <w:kern w:val="0"/>
                <w:sz w:val="18"/>
                <w:szCs w:val="18"/>
              </w:rPr>
            </w:pPr>
            <w:r>
              <w:rPr>
                <w:rFonts w:ascii="宋体" w:hAnsi="宋体" w:cs="宋体"/>
                <w:kern w:val="0"/>
                <w:sz w:val="18"/>
                <w:szCs w:val="18"/>
              </w:rPr>
              <w:t>1</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360" w:lineRule="auto"/>
              <w:jc w:val="center"/>
              <w:rPr>
                <w:rFonts w:ascii="宋体"/>
                <w:kern w:val="0"/>
                <w:sz w:val="18"/>
                <w:szCs w:val="18"/>
              </w:rPr>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6470AE">
            <w:pPr>
              <w:widowControl/>
              <w:spacing w:line="360" w:lineRule="auto"/>
              <w:jc w:val="center"/>
              <w:rPr>
                <w:rFonts w:ascii="宋体"/>
                <w:kern w:val="0"/>
                <w:sz w:val="18"/>
                <w:szCs w:val="18"/>
              </w:rPr>
            </w:pPr>
            <w:r>
              <w:rPr>
                <w:rFonts w:ascii="宋体" w:hAnsi="宋体" w:cs="宋体"/>
                <w:kern w:val="0"/>
                <w:sz w:val="18"/>
                <w:szCs w:val="18"/>
              </w:rPr>
              <w:t>2</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6470AE">
            <w:pPr>
              <w:widowControl/>
              <w:spacing w:line="360" w:lineRule="auto"/>
              <w:rPr>
                <w:rFonts w:ascii="宋体"/>
                <w:kern w:val="0"/>
                <w:sz w:val="18"/>
                <w:szCs w:val="18"/>
              </w:rPr>
            </w:pPr>
            <w:r>
              <w:rPr>
                <w:rFonts w:cs="宋体" w:hint="eastAsia"/>
                <w:color w:val="000000"/>
                <w:sz w:val="22"/>
                <w:szCs w:val="22"/>
              </w:rPr>
              <w:t>组织参观</w:t>
            </w:r>
            <w:r w:rsidRPr="00D537A9">
              <w:rPr>
                <w:rFonts w:ascii="宋体" w:hAnsi="宋体" w:cs="宋体" w:hint="eastAsia"/>
                <w:color w:val="000000"/>
                <w:kern w:val="0"/>
                <w:sz w:val="22"/>
                <w:szCs w:val="22"/>
              </w:rPr>
              <w:t>实习单位</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360" w:lineRule="auto"/>
              <w:jc w:val="center"/>
              <w:rPr>
                <w:rFonts w:ascii="宋体"/>
                <w:kern w:val="0"/>
                <w:sz w:val="18"/>
                <w:szCs w:val="18"/>
              </w:rPr>
            </w:pPr>
            <w:r>
              <w:rPr>
                <w:rFonts w:ascii="宋体" w:hAnsi="宋体" w:cs="宋体"/>
                <w:kern w:val="0"/>
                <w:sz w:val="18"/>
                <w:szCs w:val="18"/>
              </w:rPr>
              <w:t>1</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360" w:lineRule="auto"/>
              <w:jc w:val="center"/>
              <w:rPr>
                <w:rFonts w:ascii="宋体"/>
                <w:kern w:val="0"/>
                <w:sz w:val="18"/>
                <w:szCs w:val="18"/>
              </w:rPr>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CA1A04" w:rsidRDefault="007C51D4" w:rsidP="006470AE">
            <w:pPr>
              <w:widowControl/>
              <w:spacing w:line="360" w:lineRule="auto"/>
              <w:jc w:val="center"/>
              <w:rPr>
                <w:color w:val="000000"/>
                <w:sz w:val="22"/>
              </w:rPr>
            </w:pPr>
            <w:r w:rsidRPr="00CA1A04">
              <w:rPr>
                <w:color w:val="000000"/>
                <w:sz w:val="22"/>
                <w:szCs w:val="22"/>
              </w:rPr>
              <w:t>3</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CA1A04" w:rsidRDefault="007C51D4" w:rsidP="006470AE">
            <w:pPr>
              <w:widowControl/>
              <w:spacing w:line="360" w:lineRule="auto"/>
              <w:rPr>
                <w:color w:val="000000"/>
                <w:sz w:val="22"/>
              </w:rPr>
            </w:pPr>
            <w:r>
              <w:rPr>
                <w:rFonts w:cs="宋体" w:hint="eastAsia"/>
                <w:color w:val="000000"/>
                <w:sz w:val="22"/>
                <w:szCs w:val="22"/>
              </w:rPr>
              <w:t>交流、</w:t>
            </w:r>
            <w:r w:rsidRPr="00CA1A04">
              <w:rPr>
                <w:rFonts w:cs="宋体" w:hint="eastAsia"/>
                <w:color w:val="000000"/>
                <w:sz w:val="22"/>
                <w:szCs w:val="22"/>
              </w:rPr>
              <w:t>撰写实习报告、考核</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360" w:lineRule="auto"/>
              <w:jc w:val="center"/>
              <w:rPr>
                <w:rFonts w:ascii="宋体"/>
                <w:kern w:val="0"/>
                <w:sz w:val="18"/>
                <w:szCs w:val="18"/>
              </w:rPr>
            </w:pPr>
            <w:r>
              <w:rPr>
                <w:rFonts w:ascii="宋体" w:hAnsi="宋体" w:cs="宋体"/>
                <w:kern w:val="0"/>
                <w:sz w:val="18"/>
                <w:szCs w:val="18"/>
              </w:rPr>
              <w:t>3</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360" w:lineRule="auto"/>
              <w:jc w:val="center"/>
              <w:rPr>
                <w:rFonts w:ascii="宋体"/>
                <w:kern w:val="0"/>
                <w:sz w:val="18"/>
                <w:szCs w:val="18"/>
              </w:rPr>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CA1A04" w:rsidRDefault="007C51D4" w:rsidP="006470AE">
            <w:pPr>
              <w:widowControl/>
              <w:spacing w:line="360" w:lineRule="auto"/>
              <w:jc w:val="center"/>
              <w:rPr>
                <w:color w:val="000000"/>
                <w:sz w:val="22"/>
              </w:rPr>
            </w:pPr>
            <w:r w:rsidRPr="00CA1A04">
              <w:rPr>
                <w:rFonts w:cs="宋体" w:hint="eastAsia"/>
                <w:color w:val="000000"/>
                <w:sz w:val="22"/>
                <w:szCs w:val="22"/>
              </w:rPr>
              <w:t>小计</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CA1A04" w:rsidRDefault="007C51D4" w:rsidP="006470AE">
            <w:pPr>
              <w:widowControl/>
              <w:spacing w:line="360" w:lineRule="auto"/>
              <w:rPr>
                <w:color w:val="000000"/>
                <w:sz w:val="22"/>
              </w:rPr>
            </w:pP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360" w:lineRule="auto"/>
              <w:jc w:val="center"/>
              <w:rPr>
                <w:rFonts w:ascii="宋体"/>
                <w:kern w:val="0"/>
                <w:sz w:val="18"/>
                <w:szCs w:val="18"/>
              </w:rPr>
            </w:pPr>
            <w:r>
              <w:rPr>
                <w:rFonts w:ascii="宋体" w:hAnsi="宋体" w:cs="宋体"/>
                <w:kern w:val="0"/>
                <w:sz w:val="18"/>
                <w:szCs w:val="18"/>
              </w:rPr>
              <w:t>5</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996E53" w:rsidRDefault="007C51D4" w:rsidP="006470AE">
            <w:pPr>
              <w:widowControl/>
              <w:spacing w:line="360" w:lineRule="auto"/>
              <w:jc w:val="center"/>
              <w:rPr>
                <w:rFonts w:ascii="宋体"/>
                <w:kern w:val="0"/>
                <w:sz w:val="18"/>
                <w:szCs w:val="18"/>
              </w:rPr>
            </w:pPr>
          </w:p>
        </w:tc>
      </w:tr>
    </w:tbl>
    <w:p w:rsidR="007C51D4" w:rsidRPr="00B22E13" w:rsidRDefault="007C51D4" w:rsidP="007C51D4">
      <w:pPr>
        <w:pStyle w:val="B"/>
        <w:spacing w:line="360" w:lineRule="auto"/>
      </w:pPr>
      <w:r>
        <w:rPr>
          <w:rFonts w:cs="宋体" w:hint="eastAsia"/>
        </w:rPr>
        <w:t>四</w:t>
      </w:r>
      <w:r w:rsidRPr="00B22E13">
        <w:rPr>
          <w:rFonts w:cs="宋体" w:hint="eastAsia"/>
        </w:rPr>
        <w:t>、</w:t>
      </w:r>
      <w:r>
        <w:rPr>
          <w:rFonts w:cs="宋体" w:hint="eastAsia"/>
        </w:rPr>
        <w:t>实习</w:t>
      </w:r>
      <w:r w:rsidRPr="00B22E13">
        <w:rPr>
          <w:rFonts w:cs="宋体" w:hint="eastAsia"/>
        </w:rPr>
        <w:t>考核方法及要求</w:t>
      </w:r>
    </w:p>
    <w:p w:rsidR="007C51D4" w:rsidRPr="00CC5D4A" w:rsidRDefault="007C51D4" w:rsidP="008E2AFF">
      <w:pPr>
        <w:pStyle w:val="a7"/>
        <w:ind w:leftChars="200" w:left="735" w:hangingChars="150" w:hanging="315"/>
      </w:pPr>
      <w:r w:rsidRPr="00CC5D4A">
        <w:t>1</w:t>
      </w:r>
      <w:r w:rsidRPr="00CC5D4A">
        <w:rPr>
          <w:rFonts w:cs="宋体" w:hint="eastAsia"/>
        </w:rPr>
        <w:t>．考核方式：教师根据学生在听讲座、参观实习单位的认真度、守纪情况、积极发现问题交流问题等的综合表现及实习报告来确定。</w:t>
      </w:r>
    </w:p>
    <w:p w:rsidR="007C51D4" w:rsidRDefault="007C51D4" w:rsidP="008E2AFF">
      <w:pPr>
        <w:pStyle w:val="a7"/>
      </w:pPr>
      <w:r>
        <w:t>2</w:t>
      </w:r>
      <w:r>
        <w:rPr>
          <w:rFonts w:cs="宋体" w:hint="eastAsia"/>
        </w:rPr>
        <w:t>．成绩评定：</w:t>
      </w:r>
    </w:p>
    <w:p w:rsidR="007C51D4" w:rsidRDefault="007C51D4" w:rsidP="008E2AFF">
      <w:pPr>
        <w:pStyle w:val="a8"/>
      </w:pPr>
      <w:r>
        <w:rPr>
          <w:rFonts w:cs="宋体" w:hint="eastAsia"/>
        </w:rPr>
        <w:t>计分制：百分制（）；五级分制（√）；两级分制（）</w:t>
      </w:r>
    </w:p>
    <w:p w:rsidR="007C51D4" w:rsidRDefault="007C51D4" w:rsidP="008E2AFF">
      <w:pPr>
        <w:pStyle w:val="a8"/>
        <w:ind w:firstLineChars="1046" w:firstLine="2197"/>
      </w:pPr>
      <w:r w:rsidRPr="00CC5D4A">
        <w:rPr>
          <w:rFonts w:cs="宋体" w:hint="eastAsia"/>
        </w:rPr>
        <w:t>总评成绩的内容与构成：</w:t>
      </w:r>
      <w:r>
        <w:rPr>
          <w:rFonts w:cs="宋体" w:hint="eastAsia"/>
        </w:rPr>
        <w:t>出勤及表现（</w:t>
      </w:r>
      <w:r>
        <w:t>30</w:t>
      </w:r>
      <w:r>
        <w:rPr>
          <w:rFonts w:cs="宋体" w:hint="eastAsia"/>
        </w:rPr>
        <w:t>）％；实习报告（</w:t>
      </w:r>
      <w:r>
        <w:t>70</w:t>
      </w:r>
      <w:r>
        <w:rPr>
          <w:rFonts w:cs="宋体" w:hint="eastAsia"/>
        </w:rPr>
        <w:t>）％；</w:t>
      </w:r>
      <w:r>
        <w:t xml:space="preserve"> </w:t>
      </w:r>
    </w:p>
    <w:p w:rsidR="007C51D4" w:rsidRPr="00B22E13" w:rsidRDefault="007C51D4" w:rsidP="008E2AFF">
      <w:pPr>
        <w:pStyle w:val="B"/>
        <w:spacing w:line="360" w:lineRule="auto"/>
      </w:pPr>
      <w:r>
        <w:rPr>
          <w:rFonts w:cs="宋体" w:hint="eastAsia"/>
        </w:rPr>
        <w:t>五</w:t>
      </w:r>
      <w:r w:rsidRPr="00B22E13">
        <w:rPr>
          <w:rFonts w:cs="宋体" w:hint="eastAsia"/>
        </w:rPr>
        <w:t>、</w:t>
      </w:r>
      <w:r>
        <w:rPr>
          <w:rFonts w:cs="宋体" w:hint="eastAsia"/>
        </w:rPr>
        <w:t>指导教材和参考</w:t>
      </w:r>
      <w:r w:rsidRPr="00B22E13">
        <w:rPr>
          <w:rFonts w:cs="宋体" w:hint="eastAsia"/>
        </w:rPr>
        <w:t>资料</w:t>
      </w:r>
    </w:p>
    <w:p w:rsidR="007C51D4" w:rsidRDefault="007C51D4" w:rsidP="008E2AFF">
      <w:pPr>
        <w:pStyle w:val="a7"/>
      </w:pPr>
      <w:r>
        <w:rPr>
          <w:rFonts w:cs="宋体" w:hint="eastAsia"/>
        </w:rPr>
        <w:t>经济管理学院主编，《公共事业管理认识实习指导书》，浙江科技学院校内印刷</w:t>
      </w:r>
    </w:p>
    <w:p w:rsidR="007C51D4" w:rsidRPr="00CB1A65" w:rsidRDefault="007C51D4" w:rsidP="008E2AFF">
      <w:pPr>
        <w:pStyle w:val="C"/>
        <w:adjustRightInd w:val="0"/>
        <w:snapToGrid w:val="0"/>
        <w:spacing w:line="360" w:lineRule="auto"/>
      </w:pPr>
    </w:p>
    <w:p w:rsidR="007C51D4" w:rsidRDefault="007C51D4" w:rsidP="0089482E">
      <w:pPr>
        <w:adjustRightInd w:val="0"/>
        <w:snapToGrid w:val="0"/>
        <w:spacing w:line="360" w:lineRule="auto"/>
        <w:ind w:left="780"/>
      </w:pPr>
    </w:p>
    <w:p w:rsidR="007C51D4" w:rsidRPr="00FE0E64" w:rsidRDefault="007C51D4" w:rsidP="008E2AFF">
      <w:pPr>
        <w:pStyle w:val="B"/>
        <w:spacing w:line="360" w:lineRule="auto"/>
      </w:pPr>
      <w:r w:rsidRPr="00FE0E64">
        <w:rPr>
          <w:rFonts w:cs="宋体" w:hint="eastAsia"/>
        </w:rPr>
        <w:t>六、大纲说明</w:t>
      </w:r>
    </w:p>
    <w:p w:rsidR="007C51D4" w:rsidRPr="000B25F0" w:rsidRDefault="007C51D4" w:rsidP="008E2AFF">
      <w:pPr>
        <w:adjustRightInd w:val="0"/>
        <w:snapToGrid w:val="0"/>
        <w:spacing w:line="360" w:lineRule="auto"/>
        <w:ind w:leftChars="200" w:left="420" w:firstLineChars="50" w:firstLine="105"/>
      </w:pPr>
      <w:r>
        <w:rPr>
          <w:rFonts w:cs="宋体" w:hint="eastAsia"/>
        </w:rPr>
        <w:t>无</w:t>
      </w:r>
    </w:p>
    <w:p w:rsidR="007C51D4" w:rsidRDefault="007C51D4" w:rsidP="008E2AFF">
      <w:pPr>
        <w:pStyle w:val="a9"/>
        <w:spacing w:line="360" w:lineRule="auto"/>
        <w:ind w:firstLineChars="2700" w:firstLine="5400"/>
      </w:pPr>
    </w:p>
    <w:p w:rsidR="007C51D4" w:rsidRPr="00F24D96" w:rsidRDefault="007C51D4" w:rsidP="008E2AFF">
      <w:pPr>
        <w:pStyle w:val="a9"/>
        <w:spacing w:line="360" w:lineRule="auto"/>
        <w:rPr>
          <w:sz w:val="24"/>
          <w:szCs w:val="24"/>
        </w:rPr>
      </w:pPr>
      <w:r w:rsidRPr="00F24D96">
        <w:rPr>
          <w:rFonts w:cs="宋体" w:hint="eastAsia"/>
          <w:sz w:val="24"/>
          <w:szCs w:val="24"/>
        </w:rPr>
        <w:t>执笔人：樊钱涛</w:t>
      </w:r>
    </w:p>
    <w:p w:rsidR="00D93A9C" w:rsidRPr="00F24D96" w:rsidRDefault="00D93A9C" w:rsidP="00D93A9C">
      <w:pPr>
        <w:pStyle w:val="a9"/>
        <w:rPr>
          <w:sz w:val="24"/>
          <w:szCs w:val="24"/>
        </w:rPr>
      </w:pPr>
      <w:r w:rsidRPr="00F24D96">
        <w:rPr>
          <w:rFonts w:cs="宋体" w:hint="eastAsia"/>
          <w:sz w:val="24"/>
          <w:szCs w:val="24"/>
        </w:rPr>
        <w:t>审核人：卢玮</w:t>
      </w:r>
    </w:p>
    <w:p w:rsidR="00D93A9C" w:rsidRPr="00F24D96" w:rsidRDefault="00D93A9C" w:rsidP="00D93A9C">
      <w:pPr>
        <w:pStyle w:val="a9"/>
        <w:rPr>
          <w:sz w:val="24"/>
          <w:szCs w:val="24"/>
        </w:rPr>
      </w:pPr>
      <w:r w:rsidRPr="00F24D96">
        <w:rPr>
          <w:rFonts w:cs="宋体" w:hint="eastAsia"/>
          <w:sz w:val="24"/>
          <w:szCs w:val="24"/>
        </w:rPr>
        <w:t>审批人：刘洪民</w:t>
      </w:r>
    </w:p>
    <w:p w:rsidR="007C51D4" w:rsidRPr="00D93A9C" w:rsidRDefault="007C51D4" w:rsidP="0089482E"/>
    <w:p w:rsidR="007C51D4" w:rsidRDefault="007C51D4" w:rsidP="00F07AB2"/>
    <w:p w:rsidR="00F24D96" w:rsidRDefault="00F24D96" w:rsidP="009A4C5C">
      <w:pPr>
        <w:pStyle w:val="af3"/>
      </w:pPr>
      <w:bookmarkStart w:id="194" w:name="_Toc384901505"/>
    </w:p>
    <w:p w:rsidR="007C51D4" w:rsidRPr="000B25F0" w:rsidRDefault="007C51D4" w:rsidP="009A4C5C">
      <w:pPr>
        <w:pStyle w:val="af3"/>
      </w:pPr>
      <w:bookmarkStart w:id="195" w:name="_Toc512669106"/>
      <w:r w:rsidRPr="000B25F0">
        <w:rPr>
          <w:rFonts w:hint="eastAsia"/>
        </w:rPr>
        <w:lastRenderedPageBreak/>
        <w:t>创业实践教学大纲</w:t>
      </w:r>
      <w:bookmarkEnd w:id="194"/>
      <w:bookmarkEnd w:id="195"/>
    </w:p>
    <w:p w:rsidR="007C51D4" w:rsidRPr="00C63EA7" w:rsidRDefault="007C51D4" w:rsidP="008E2AFF">
      <w:pPr>
        <w:pStyle w:val="aa"/>
        <w:adjustRightInd w:val="0"/>
        <w:snapToGrid w:val="0"/>
        <w:spacing w:line="360" w:lineRule="exact"/>
        <w:ind w:firstLine="422"/>
        <w:rPr>
          <w:sz w:val="21"/>
          <w:szCs w:val="21"/>
        </w:rPr>
      </w:pPr>
      <w:r w:rsidRPr="00C63EA7">
        <w:rPr>
          <w:rFonts w:cs="宋体" w:hint="eastAsia"/>
          <w:b/>
          <w:bCs/>
          <w:sz w:val="21"/>
          <w:szCs w:val="21"/>
        </w:rPr>
        <w:t>课程名称：</w:t>
      </w:r>
      <w:r w:rsidRPr="00C63EA7">
        <w:rPr>
          <w:rFonts w:cs="宋体" w:hint="eastAsia"/>
          <w:sz w:val="21"/>
          <w:szCs w:val="21"/>
        </w:rPr>
        <w:t>创业实践</w:t>
      </w:r>
      <w:r w:rsidRPr="00C63EA7">
        <w:rPr>
          <w:sz w:val="21"/>
          <w:szCs w:val="21"/>
        </w:rPr>
        <w:t xml:space="preserve">/ </w:t>
      </w:r>
      <w:r w:rsidRPr="00C63EA7">
        <w:rPr>
          <w:kern w:val="0"/>
          <w:sz w:val="21"/>
          <w:szCs w:val="21"/>
        </w:rPr>
        <w:t>Practice to being an Entrepreneur</w:t>
      </w:r>
    </w:p>
    <w:p w:rsidR="007C51D4" w:rsidRPr="005E690E" w:rsidRDefault="007C51D4" w:rsidP="008E2AFF">
      <w:pPr>
        <w:pStyle w:val="aa"/>
        <w:adjustRightInd w:val="0"/>
        <w:snapToGrid w:val="0"/>
        <w:spacing w:line="360" w:lineRule="exact"/>
        <w:ind w:firstLine="422"/>
        <w:rPr>
          <w:kern w:val="0"/>
          <w:sz w:val="21"/>
          <w:szCs w:val="21"/>
        </w:rPr>
      </w:pPr>
      <w:r w:rsidRPr="00C63EA7">
        <w:rPr>
          <w:rFonts w:cs="宋体" w:hint="eastAsia"/>
          <w:b/>
          <w:bCs/>
          <w:sz w:val="21"/>
          <w:szCs w:val="21"/>
        </w:rPr>
        <w:t>课程代码：</w:t>
      </w:r>
      <w:r w:rsidRPr="005E690E">
        <w:rPr>
          <w:kern w:val="0"/>
          <w:sz w:val="21"/>
          <w:szCs w:val="21"/>
        </w:rPr>
        <w:t>06441307</w:t>
      </w:r>
    </w:p>
    <w:p w:rsidR="007C51D4" w:rsidRPr="00C63EA7" w:rsidRDefault="007C51D4" w:rsidP="008E2AFF">
      <w:pPr>
        <w:pStyle w:val="aa"/>
        <w:adjustRightInd w:val="0"/>
        <w:snapToGrid w:val="0"/>
        <w:spacing w:line="360" w:lineRule="exact"/>
        <w:ind w:firstLine="422"/>
        <w:rPr>
          <w:sz w:val="21"/>
          <w:szCs w:val="21"/>
        </w:rPr>
      </w:pPr>
      <w:r w:rsidRPr="00C63EA7">
        <w:rPr>
          <w:rFonts w:cs="宋体" w:hint="eastAsia"/>
          <w:b/>
          <w:bCs/>
          <w:sz w:val="21"/>
          <w:szCs w:val="21"/>
        </w:rPr>
        <w:t>课程类型：</w:t>
      </w:r>
      <w:r>
        <w:rPr>
          <w:rFonts w:cs="宋体" w:hint="eastAsia"/>
        </w:rPr>
        <w:t>实践</w:t>
      </w:r>
      <w:r>
        <w:t>/</w:t>
      </w:r>
      <w:r>
        <w:rPr>
          <w:rFonts w:cs="宋体" w:hint="eastAsia"/>
        </w:rPr>
        <w:t>必修</w:t>
      </w:r>
    </w:p>
    <w:p w:rsidR="007C51D4" w:rsidRPr="00C63EA7" w:rsidRDefault="007C51D4" w:rsidP="008E2AFF">
      <w:pPr>
        <w:pStyle w:val="aa"/>
        <w:tabs>
          <w:tab w:val="left" w:pos="3420"/>
        </w:tabs>
        <w:adjustRightInd w:val="0"/>
        <w:snapToGrid w:val="0"/>
        <w:spacing w:line="360" w:lineRule="exact"/>
        <w:ind w:firstLine="422"/>
        <w:rPr>
          <w:sz w:val="21"/>
          <w:szCs w:val="21"/>
        </w:rPr>
      </w:pPr>
      <w:r w:rsidRPr="00C63EA7">
        <w:rPr>
          <w:rFonts w:cs="宋体" w:hint="eastAsia"/>
          <w:b/>
          <w:bCs/>
          <w:sz w:val="21"/>
          <w:szCs w:val="21"/>
        </w:rPr>
        <w:t>实习周数：</w:t>
      </w:r>
      <w:r>
        <w:rPr>
          <w:sz w:val="21"/>
          <w:szCs w:val="21"/>
        </w:rPr>
        <w:t>8</w:t>
      </w:r>
      <w:r w:rsidRPr="00C63EA7">
        <w:rPr>
          <w:rFonts w:cs="宋体" w:hint="eastAsia"/>
          <w:sz w:val="21"/>
          <w:szCs w:val="21"/>
        </w:rPr>
        <w:t>周（实际</w:t>
      </w:r>
      <w:r>
        <w:rPr>
          <w:sz w:val="21"/>
          <w:szCs w:val="21"/>
        </w:rPr>
        <w:t>40</w:t>
      </w:r>
      <w:r w:rsidRPr="00C63EA7">
        <w:rPr>
          <w:rFonts w:cs="宋体" w:hint="eastAsia"/>
          <w:sz w:val="21"/>
          <w:szCs w:val="21"/>
        </w:rPr>
        <w:t>天）</w:t>
      </w:r>
      <w:r w:rsidRPr="00C63EA7">
        <w:rPr>
          <w:sz w:val="21"/>
          <w:szCs w:val="21"/>
        </w:rPr>
        <w:t xml:space="preserve"> </w:t>
      </w:r>
    </w:p>
    <w:p w:rsidR="007C51D4" w:rsidRPr="00C63EA7" w:rsidRDefault="007C51D4" w:rsidP="008E2AFF">
      <w:pPr>
        <w:pStyle w:val="aa"/>
        <w:tabs>
          <w:tab w:val="left" w:pos="3420"/>
        </w:tabs>
        <w:adjustRightInd w:val="0"/>
        <w:snapToGrid w:val="0"/>
        <w:spacing w:line="360" w:lineRule="exact"/>
        <w:ind w:firstLine="422"/>
        <w:rPr>
          <w:sz w:val="21"/>
          <w:szCs w:val="21"/>
        </w:rPr>
      </w:pPr>
      <w:r w:rsidRPr="00C63EA7">
        <w:rPr>
          <w:rFonts w:cs="宋体" w:hint="eastAsia"/>
          <w:b/>
          <w:bCs/>
          <w:sz w:val="21"/>
          <w:szCs w:val="21"/>
        </w:rPr>
        <w:t>学</w:t>
      </w:r>
      <w:r w:rsidRPr="00C63EA7">
        <w:rPr>
          <w:b/>
          <w:bCs/>
          <w:sz w:val="21"/>
          <w:szCs w:val="21"/>
        </w:rPr>
        <w:t xml:space="preserve">    </w:t>
      </w:r>
      <w:r w:rsidRPr="00C63EA7">
        <w:rPr>
          <w:rFonts w:cs="宋体" w:hint="eastAsia"/>
          <w:b/>
          <w:bCs/>
          <w:sz w:val="21"/>
          <w:szCs w:val="21"/>
        </w:rPr>
        <w:t>分：</w:t>
      </w:r>
      <w:r w:rsidRPr="00C63EA7">
        <w:rPr>
          <w:sz w:val="21"/>
          <w:szCs w:val="21"/>
        </w:rPr>
        <w:t>4</w:t>
      </w:r>
    </w:p>
    <w:p w:rsidR="007C51D4" w:rsidRPr="00C63EA7" w:rsidRDefault="007C51D4" w:rsidP="008E2AFF">
      <w:pPr>
        <w:pStyle w:val="aa"/>
        <w:adjustRightInd w:val="0"/>
        <w:snapToGrid w:val="0"/>
        <w:spacing w:line="360" w:lineRule="exact"/>
        <w:ind w:firstLine="422"/>
        <w:rPr>
          <w:sz w:val="21"/>
          <w:szCs w:val="21"/>
        </w:rPr>
      </w:pPr>
      <w:r w:rsidRPr="00C63EA7">
        <w:rPr>
          <w:rFonts w:cs="宋体" w:hint="eastAsia"/>
          <w:b/>
          <w:bCs/>
          <w:sz w:val="21"/>
          <w:szCs w:val="21"/>
        </w:rPr>
        <w:t>开课单位：</w:t>
      </w:r>
      <w:r w:rsidRPr="00C63EA7">
        <w:rPr>
          <w:rFonts w:cs="宋体" w:hint="eastAsia"/>
          <w:sz w:val="21"/>
          <w:szCs w:val="21"/>
        </w:rPr>
        <w:t>经济管理学院</w:t>
      </w:r>
    </w:p>
    <w:p w:rsidR="007C51D4" w:rsidRPr="00C63EA7" w:rsidRDefault="007C51D4" w:rsidP="008E2AFF">
      <w:pPr>
        <w:pStyle w:val="B"/>
        <w:adjustRightInd w:val="0"/>
        <w:snapToGrid w:val="0"/>
        <w:spacing w:before="0" w:after="0" w:line="360" w:lineRule="exact"/>
        <w:ind w:firstLine="422"/>
        <w:rPr>
          <w:sz w:val="21"/>
          <w:szCs w:val="21"/>
        </w:rPr>
      </w:pPr>
      <w:r w:rsidRPr="00C63EA7">
        <w:rPr>
          <w:rFonts w:cs="宋体" w:hint="eastAsia"/>
          <w:sz w:val="21"/>
          <w:szCs w:val="21"/>
        </w:rPr>
        <w:t>适用专业：</w:t>
      </w:r>
      <w:r w:rsidRPr="00C63EA7">
        <w:rPr>
          <w:rFonts w:cs="宋体" w:hint="eastAsia"/>
          <w:b w:val="0"/>
          <w:bCs w:val="0"/>
          <w:kern w:val="0"/>
          <w:sz w:val="21"/>
          <w:szCs w:val="21"/>
        </w:rPr>
        <w:t>经济管理学院各专业</w:t>
      </w:r>
    </w:p>
    <w:p w:rsidR="007C51D4" w:rsidRPr="000B25F0" w:rsidRDefault="007C51D4" w:rsidP="008E2AFF">
      <w:pPr>
        <w:pStyle w:val="11"/>
        <w:spacing w:line="360" w:lineRule="exact"/>
      </w:pPr>
      <w:r w:rsidRPr="000B25F0">
        <w:rPr>
          <w:rFonts w:cs="宋体" w:hint="eastAsia"/>
        </w:rPr>
        <w:t>一、实践的目的和任务</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创业实践为必修的基础实践环节，是复合型人才培养的一个重要环节。本课程目的在于增强学生的创业意识，锻炼学生的创业能力，利用暑假时间通过对企业与社会的相关创业问题的实质性调研活动，进而撰写创业计划来完成本课程，引导学生了解、调研、模拟与创业经营相关的在创业想法获取、商业机会确定、目标市场研究、人力资源管理、财务管理、市场营销、组织结构、风险管理等方面的实际操作，提高理论联系实际的能力；通过</w:t>
      </w:r>
      <w:r w:rsidRPr="008B08D0">
        <w:rPr>
          <w:rFonts w:ascii="宋体" w:cs="宋体" w:hint="eastAsia"/>
          <w:kern w:val="0"/>
        </w:rPr>
        <w:t>“</w:t>
      </w:r>
      <w:r w:rsidRPr="008B08D0">
        <w:rPr>
          <w:rFonts w:ascii="宋体" w:hAnsi="宋体" w:cs="宋体" w:hint="eastAsia"/>
          <w:kern w:val="0"/>
        </w:rPr>
        <w:t>做中学</w:t>
      </w:r>
      <w:r w:rsidRPr="008B08D0">
        <w:rPr>
          <w:rFonts w:ascii="宋体" w:cs="宋体" w:hint="eastAsia"/>
          <w:kern w:val="0"/>
        </w:rPr>
        <w:t>”</w:t>
      </w:r>
      <w:r w:rsidRPr="008B08D0">
        <w:rPr>
          <w:rFonts w:ascii="宋体" w:hAnsi="宋体" w:cs="宋体" w:hint="eastAsia"/>
          <w:kern w:val="0"/>
        </w:rPr>
        <w:t>的实践方式，引导学生认识自我、认识机会及抓住机会，培养和提升学生的独立工作能力、协调能力等职业能力，为今后自我雇佣或创业打下良好的基础。</w:t>
      </w:r>
    </w:p>
    <w:p w:rsidR="007C51D4" w:rsidRPr="000B25F0" w:rsidRDefault="007C51D4" w:rsidP="008E2AFF">
      <w:pPr>
        <w:pStyle w:val="11"/>
        <w:spacing w:line="360" w:lineRule="exact"/>
      </w:pPr>
      <w:r w:rsidRPr="000B25F0">
        <w:rPr>
          <w:rFonts w:cs="宋体" w:hint="eastAsia"/>
        </w:rPr>
        <w:t>二、实践内容及教学基本要求</w:t>
      </w:r>
    </w:p>
    <w:p w:rsidR="007C51D4" w:rsidRPr="008B08D0" w:rsidRDefault="007C51D4" w:rsidP="008E2AFF">
      <w:pPr>
        <w:spacing w:line="360" w:lineRule="exact"/>
        <w:ind w:firstLineChars="200" w:firstLine="420"/>
        <w:rPr>
          <w:rFonts w:ascii="宋体"/>
          <w:kern w:val="0"/>
        </w:rPr>
      </w:pPr>
      <w:r w:rsidRPr="008B08D0">
        <w:rPr>
          <w:rFonts w:ascii="宋体" w:hAnsi="宋体" w:cs="宋体"/>
          <w:kern w:val="0"/>
        </w:rPr>
        <w:t>1.</w:t>
      </w:r>
      <w:r w:rsidRPr="008B08D0">
        <w:rPr>
          <w:rFonts w:ascii="宋体" w:hAnsi="宋体" w:cs="宋体" w:hint="eastAsia"/>
          <w:kern w:val="0"/>
        </w:rPr>
        <w:t>参加指导老师</w:t>
      </w:r>
      <w:r>
        <w:rPr>
          <w:rFonts w:ascii="宋体" w:hAnsi="宋体" w:cs="宋体" w:hint="eastAsia"/>
          <w:kern w:val="0"/>
        </w:rPr>
        <w:t>在</w:t>
      </w:r>
      <w:r w:rsidRPr="008B08D0">
        <w:rPr>
          <w:rFonts w:ascii="宋体" w:hAnsi="宋体" w:cs="宋体" w:hint="eastAsia"/>
          <w:kern w:val="0"/>
        </w:rPr>
        <w:t>创业实践开始前组织的专题交流：</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每学年第二学期</w:t>
      </w:r>
      <w:r w:rsidRPr="008B08D0">
        <w:rPr>
          <w:rFonts w:ascii="宋体" w:hAnsi="宋体" w:cs="宋体"/>
          <w:kern w:val="0"/>
        </w:rPr>
        <w:t>17</w:t>
      </w:r>
      <w:r w:rsidRPr="008B08D0">
        <w:rPr>
          <w:rFonts w:ascii="宋体" w:hAnsi="宋体" w:cs="宋体" w:hint="eastAsia"/>
          <w:kern w:val="0"/>
        </w:rPr>
        <w:t>周前，具有较强指导学生创业实践的责任心、有创业经历或企业工作经历或有深入了解及学习创业的兴趣的指导老师负责集中所指导的学生，让学生理解创业实践课程任务和内容，理解创业计划书和调研设计的有关规范和要求，理解在创业实践过程中的若干注意事项，理解创业实践课程的成绩评定要求：即严禁抄袭行为，一旦发现有严重抄袭行为，</w:t>
      </w:r>
      <w:r w:rsidRPr="008B08D0">
        <w:rPr>
          <w:rFonts w:ascii="宋体" w:cs="宋体"/>
          <w:kern w:val="0"/>
        </w:rPr>
        <w:t>0</w:t>
      </w:r>
      <w:r w:rsidRPr="008B08D0">
        <w:rPr>
          <w:rFonts w:ascii="宋体" w:hAnsi="宋体" w:cs="宋体" w:hint="eastAsia"/>
          <w:kern w:val="0"/>
        </w:rPr>
        <w:t>分处理；如无问卷设计和问卷分析的内容，总分不得超过</w:t>
      </w:r>
      <w:r w:rsidRPr="008B08D0">
        <w:rPr>
          <w:rFonts w:ascii="宋体" w:hAnsi="宋体" w:cs="宋体"/>
          <w:kern w:val="0"/>
        </w:rPr>
        <w:t>80</w:t>
      </w:r>
      <w:r w:rsidRPr="008B08D0">
        <w:rPr>
          <w:rFonts w:ascii="宋体" w:hAnsi="宋体" w:cs="宋体" w:hint="eastAsia"/>
          <w:kern w:val="0"/>
        </w:rPr>
        <w:t>分（含</w:t>
      </w:r>
      <w:r w:rsidRPr="008B08D0">
        <w:rPr>
          <w:rFonts w:ascii="宋体" w:hAnsi="宋体" w:cs="宋体"/>
          <w:kern w:val="0"/>
        </w:rPr>
        <w:t>80</w:t>
      </w:r>
      <w:r w:rsidRPr="008B08D0">
        <w:rPr>
          <w:rFonts w:ascii="宋体" w:hAnsi="宋体" w:cs="宋体" w:hint="eastAsia"/>
          <w:kern w:val="0"/>
        </w:rPr>
        <w:t>分）；创业实践不存在补考机会，不合格者直接进入下年度重修。</w:t>
      </w:r>
    </w:p>
    <w:p w:rsidR="007C51D4" w:rsidRPr="008B08D0" w:rsidRDefault="007C51D4" w:rsidP="008E2AFF">
      <w:pPr>
        <w:spacing w:line="360" w:lineRule="exact"/>
        <w:ind w:firstLineChars="200" w:firstLine="420"/>
        <w:rPr>
          <w:rFonts w:ascii="宋体"/>
          <w:kern w:val="0"/>
        </w:rPr>
      </w:pPr>
      <w:r w:rsidRPr="008B08D0">
        <w:rPr>
          <w:rFonts w:ascii="宋体" w:hAnsi="宋体" w:cs="宋体"/>
          <w:kern w:val="0"/>
        </w:rPr>
        <w:t>2</w:t>
      </w:r>
      <w:r w:rsidRPr="008B08D0">
        <w:rPr>
          <w:rFonts w:ascii="宋体" w:hAnsi="宋体" w:cs="宋体" w:hint="eastAsia"/>
          <w:kern w:val="0"/>
        </w:rPr>
        <w:t>．创业调研：</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了解创业调研的时间，理解创业调研对创业计划书撰写及创业成功的重要性，掌握创业调研的主要内容，掌握调查研究的问卷设计、问卷分析方法，利用暑期时间实施创业调研</w:t>
      </w:r>
    </w:p>
    <w:p w:rsidR="007C51D4" w:rsidRPr="008B08D0" w:rsidRDefault="007C51D4" w:rsidP="008E2AFF">
      <w:pPr>
        <w:spacing w:line="360" w:lineRule="exact"/>
        <w:ind w:firstLineChars="200" w:firstLine="420"/>
        <w:rPr>
          <w:rFonts w:ascii="宋体"/>
          <w:kern w:val="0"/>
        </w:rPr>
      </w:pPr>
      <w:r w:rsidRPr="008B08D0">
        <w:rPr>
          <w:rFonts w:ascii="宋体" w:hAnsi="宋体" w:cs="宋体"/>
          <w:kern w:val="0"/>
        </w:rPr>
        <w:t>3</w:t>
      </w:r>
      <w:r w:rsidRPr="008B08D0">
        <w:rPr>
          <w:rFonts w:ascii="宋体" w:hAnsi="宋体" w:cs="宋体" w:hint="eastAsia"/>
          <w:kern w:val="0"/>
        </w:rPr>
        <w:t>．创业计划书撰写：</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掌握创业计划书的结构和主要内容。调研结束后，每位学生必须撰写一份字数超过</w:t>
      </w:r>
      <w:r w:rsidRPr="008B08D0">
        <w:rPr>
          <w:rFonts w:ascii="宋体" w:hAnsi="宋体" w:cs="宋体"/>
          <w:kern w:val="0"/>
        </w:rPr>
        <w:t>2000</w:t>
      </w:r>
      <w:r w:rsidRPr="008B08D0">
        <w:rPr>
          <w:rFonts w:ascii="宋体" w:hAnsi="宋体" w:cs="宋体" w:hint="eastAsia"/>
          <w:kern w:val="0"/>
        </w:rPr>
        <w:t>字以上的创业计划书。创业计划书中的主要内容须包含：</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w:t>
      </w:r>
      <w:r w:rsidRPr="008B08D0">
        <w:rPr>
          <w:rFonts w:ascii="宋体" w:hAnsi="宋体" w:cs="宋体"/>
          <w:kern w:val="0"/>
        </w:rPr>
        <w:t>1</w:t>
      </w:r>
      <w:r w:rsidRPr="008B08D0">
        <w:rPr>
          <w:rFonts w:ascii="宋体" w:hAnsi="宋体" w:cs="宋体" w:hint="eastAsia"/>
          <w:kern w:val="0"/>
        </w:rPr>
        <w:t>）企业概况</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w:t>
      </w:r>
      <w:r w:rsidRPr="008B08D0">
        <w:rPr>
          <w:rFonts w:ascii="宋体" w:hAnsi="宋体" w:cs="宋体"/>
          <w:kern w:val="0"/>
        </w:rPr>
        <w:t>2</w:t>
      </w:r>
      <w:r w:rsidRPr="008B08D0">
        <w:rPr>
          <w:rFonts w:ascii="宋体" w:hAnsi="宋体" w:cs="宋体" w:hint="eastAsia"/>
          <w:kern w:val="0"/>
        </w:rPr>
        <w:t>）创业计划作者的个人情况</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w:t>
      </w:r>
      <w:r w:rsidRPr="008B08D0">
        <w:rPr>
          <w:rFonts w:ascii="宋体" w:hAnsi="宋体" w:cs="宋体"/>
          <w:kern w:val="0"/>
        </w:rPr>
        <w:t>3</w:t>
      </w:r>
      <w:r w:rsidRPr="008B08D0">
        <w:rPr>
          <w:rFonts w:ascii="宋体" w:hAnsi="宋体" w:cs="宋体" w:hint="eastAsia"/>
          <w:kern w:val="0"/>
        </w:rPr>
        <w:t>）市场评估</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w:t>
      </w:r>
      <w:r w:rsidRPr="008B08D0">
        <w:rPr>
          <w:rFonts w:ascii="宋体" w:hAnsi="宋体" w:cs="宋体"/>
          <w:kern w:val="0"/>
        </w:rPr>
        <w:t>4</w:t>
      </w:r>
      <w:r w:rsidRPr="008B08D0">
        <w:rPr>
          <w:rFonts w:ascii="宋体" w:hAnsi="宋体" w:cs="宋体" w:hint="eastAsia"/>
          <w:kern w:val="0"/>
        </w:rPr>
        <w:t>）市场营销计划</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w:t>
      </w:r>
      <w:r w:rsidRPr="008B08D0">
        <w:rPr>
          <w:rFonts w:ascii="宋体" w:hAnsi="宋体" w:cs="宋体"/>
          <w:kern w:val="0"/>
        </w:rPr>
        <w:t>5</w:t>
      </w:r>
      <w:r w:rsidRPr="008B08D0">
        <w:rPr>
          <w:rFonts w:ascii="宋体" w:hAnsi="宋体" w:cs="宋体" w:hint="eastAsia"/>
          <w:kern w:val="0"/>
        </w:rPr>
        <w:t>）企业组织结构</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w:t>
      </w:r>
      <w:r w:rsidRPr="008B08D0">
        <w:rPr>
          <w:rFonts w:ascii="宋体" w:hAnsi="宋体" w:cs="宋体"/>
          <w:kern w:val="0"/>
        </w:rPr>
        <w:t>6</w:t>
      </w:r>
      <w:r w:rsidRPr="008B08D0">
        <w:rPr>
          <w:rFonts w:ascii="宋体" w:hAnsi="宋体" w:cs="宋体" w:hint="eastAsia"/>
          <w:kern w:val="0"/>
        </w:rPr>
        <w:t>）固定资产</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lastRenderedPageBreak/>
        <w:t>（</w:t>
      </w:r>
      <w:r w:rsidRPr="008B08D0">
        <w:rPr>
          <w:rFonts w:ascii="宋体" w:hAnsi="宋体" w:cs="宋体"/>
          <w:kern w:val="0"/>
        </w:rPr>
        <w:t>7</w:t>
      </w:r>
      <w:r w:rsidRPr="008B08D0">
        <w:rPr>
          <w:rFonts w:ascii="宋体" w:hAnsi="宋体" w:cs="宋体" w:hint="eastAsia"/>
          <w:kern w:val="0"/>
        </w:rPr>
        <w:t>）流动资金（月）</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w:t>
      </w:r>
      <w:r w:rsidRPr="008B08D0">
        <w:rPr>
          <w:rFonts w:ascii="宋体" w:hAnsi="宋体" w:cs="宋体"/>
          <w:kern w:val="0"/>
        </w:rPr>
        <w:t>8</w:t>
      </w:r>
      <w:r w:rsidRPr="008B08D0">
        <w:rPr>
          <w:rFonts w:ascii="宋体" w:hAnsi="宋体" w:cs="宋体" w:hint="eastAsia"/>
          <w:kern w:val="0"/>
        </w:rPr>
        <w:t>）销售收入预测（</w:t>
      </w:r>
      <w:r w:rsidRPr="008B08D0">
        <w:rPr>
          <w:rFonts w:ascii="宋体" w:hAnsi="宋体" w:cs="宋体"/>
          <w:kern w:val="0"/>
        </w:rPr>
        <w:t>12</w:t>
      </w:r>
      <w:r w:rsidRPr="008B08D0">
        <w:rPr>
          <w:rFonts w:ascii="宋体" w:hAnsi="宋体" w:cs="宋体" w:hint="eastAsia"/>
          <w:kern w:val="0"/>
        </w:rPr>
        <w:t>个月）</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w:t>
      </w:r>
      <w:r w:rsidRPr="008B08D0">
        <w:rPr>
          <w:rFonts w:ascii="宋体" w:hAnsi="宋体" w:cs="宋体"/>
          <w:kern w:val="0"/>
        </w:rPr>
        <w:t>9</w:t>
      </w:r>
      <w:r w:rsidRPr="008B08D0">
        <w:rPr>
          <w:rFonts w:ascii="宋体" w:hAnsi="宋体" w:cs="宋体" w:hint="eastAsia"/>
          <w:kern w:val="0"/>
        </w:rPr>
        <w:t>）销售和成本计划</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w:t>
      </w:r>
      <w:r w:rsidRPr="008B08D0">
        <w:rPr>
          <w:rFonts w:ascii="宋体" w:hAnsi="宋体" w:cs="宋体"/>
          <w:kern w:val="0"/>
        </w:rPr>
        <w:t>10</w:t>
      </w:r>
      <w:r w:rsidRPr="008B08D0">
        <w:rPr>
          <w:rFonts w:ascii="宋体" w:hAnsi="宋体" w:cs="宋体" w:hint="eastAsia"/>
          <w:kern w:val="0"/>
        </w:rPr>
        <w:t>）现金流量计划</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w:t>
      </w:r>
      <w:r w:rsidRPr="008B08D0">
        <w:rPr>
          <w:rFonts w:ascii="宋体" w:hAnsi="宋体" w:cs="宋体"/>
          <w:kern w:val="0"/>
        </w:rPr>
        <w:t>11</w:t>
      </w:r>
      <w:r w:rsidRPr="008B08D0">
        <w:rPr>
          <w:rFonts w:ascii="宋体" w:hAnsi="宋体" w:cs="宋体" w:hint="eastAsia"/>
          <w:kern w:val="0"/>
        </w:rPr>
        <w:t>）结论和评估</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附</w:t>
      </w:r>
      <w:r>
        <w:rPr>
          <w:rFonts w:ascii="宋体" w:hAnsi="宋体" w:cs="宋体" w:hint="eastAsia"/>
          <w:kern w:val="0"/>
        </w:rPr>
        <w:t>件</w:t>
      </w:r>
      <w:r w:rsidRPr="008B08D0">
        <w:rPr>
          <w:rFonts w:ascii="宋体" w:hAnsi="宋体" w:cs="宋体"/>
          <w:kern w:val="0"/>
        </w:rPr>
        <w:t xml:space="preserve">1  </w:t>
      </w:r>
      <w:r w:rsidRPr="008B08D0">
        <w:rPr>
          <w:rFonts w:ascii="宋体" w:hAnsi="宋体" w:cs="宋体" w:hint="eastAsia"/>
          <w:kern w:val="0"/>
        </w:rPr>
        <w:t>调查问卷</w:t>
      </w:r>
    </w:p>
    <w:p w:rsidR="007C51D4" w:rsidRPr="008B08D0" w:rsidRDefault="007C51D4" w:rsidP="008E2AFF">
      <w:pPr>
        <w:spacing w:line="360" w:lineRule="exact"/>
        <w:ind w:firstLineChars="200" w:firstLine="420"/>
        <w:rPr>
          <w:rFonts w:ascii="宋体"/>
          <w:kern w:val="0"/>
        </w:rPr>
      </w:pPr>
      <w:r w:rsidRPr="008B08D0">
        <w:rPr>
          <w:rFonts w:ascii="宋体" w:hAnsi="宋体" w:cs="宋体" w:hint="eastAsia"/>
          <w:kern w:val="0"/>
        </w:rPr>
        <w:t>附</w:t>
      </w:r>
      <w:r>
        <w:rPr>
          <w:rFonts w:ascii="宋体" w:hAnsi="宋体" w:cs="宋体" w:hint="eastAsia"/>
          <w:kern w:val="0"/>
        </w:rPr>
        <w:t>件</w:t>
      </w:r>
      <w:r w:rsidRPr="008B08D0">
        <w:rPr>
          <w:rFonts w:ascii="宋体" w:hAnsi="宋体" w:cs="宋体"/>
          <w:kern w:val="0"/>
        </w:rPr>
        <w:t xml:space="preserve">2  </w:t>
      </w:r>
      <w:r w:rsidRPr="008B08D0">
        <w:rPr>
          <w:rFonts w:ascii="宋体" w:hAnsi="宋体" w:cs="宋体" w:hint="eastAsia"/>
          <w:kern w:val="0"/>
        </w:rPr>
        <w:t>基于问卷的分析</w:t>
      </w:r>
    </w:p>
    <w:p w:rsidR="007C51D4" w:rsidRPr="000B25F0" w:rsidRDefault="007C51D4" w:rsidP="008E2AFF">
      <w:pPr>
        <w:pStyle w:val="11"/>
        <w:spacing w:line="360" w:lineRule="exact"/>
      </w:pPr>
      <w:r w:rsidRPr="000B25F0">
        <w:rPr>
          <w:rFonts w:cs="宋体" w:hint="eastAsia"/>
        </w:rPr>
        <w:t>三、实习进程安排</w:t>
      </w:r>
    </w:p>
    <w:tbl>
      <w:tblPr>
        <w:tblW w:w="7530"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1082"/>
        <w:gridCol w:w="2637"/>
        <w:gridCol w:w="1944"/>
        <w:gridCol w:w="1867"/>
      </w:tblGrid>
      <w:tr w:rsidR="007C51D4" w:rsidRPr="000B25F0">
        <w:trPr>
          <w:cantSplit/>
          <w:trHeight w:val="386"/>
          <w:jc w:val="center"/>
        </w:trPr>
        <w:tc>
          <w:tcPr>
            <w:tcW w:w="7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46A87" w:rsidRDefault="007C51D4" w:rsidP="00B310A5">
            <w:pPr>
              <w:pStyle w:val="table"/>
              <w:spacing w:line="360" w:lineRule="exact"/>
              <w:rPr>
                <w:kern w:val="0"/>
                <w:sz w:val="21"/>
                <w:szCs w:val="21"/>
              </w:rPr>
            </w:pPr>
            <w:r w:rsidRPr="00B46A87">
              <w:rPr>
                <w:rFonts w:cs="宋体" w:hint="eastAsia"/>
                <w:kern w:val="0"/>
                <w:sz w:val="21"/>
                <w:szCs w:val="21"/>
              </w:rPr>
              <w:t>序号</w:t>
            </w:r>
          </w:p>
        </w:tc>
        <w:tc>
          <w:tcPr>
            <w:tcW w:w="17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46A87" w:rsidRDefault="007C51D4" w:rsidP="00B310A5">
            <w:pPr>
              <w:pStyle w:val="table"/>
              <w:spacing w:line="360" w:lineRule="exact"/>
              <w:rPr>
                <w:kern w:val="0"/>
                <w:sz w:val="21"/>
                <w:szCs w:val="21"/>
              </w:rPr>
            </w:pPr>
            <w:r w:rsidRPr="00B46A87">
              <w:rPr>
                <w:rFonts w:cs="宋体" w:hint="eastAsia"/>
                <w:kern w:val="0"/>
                <w:sz w:val="21"/>
                <w:szCs w:val="21"/>
              </w:rPr>
              <w:t>主要内容</w:t>
            </w:r>
          </w:p>
        </w:tc>
        <w:tc>
          <w:tcPr>
            <w:tcW w:w="1291" w:type="pct"/>
            <w:tcBorders>
              <w:top w:val="outset" w:sz="6" w:space="0" w:color="auto"/>
              <w:left w:val="outset" w:sz="6" w:space="0" w:color="auto"/>
              <w:bottom w:val="outset" w:sz="6" w:space="0" w:color="auto"/>
              <w:right w:val="outset" w:sz="6" w:space="0" w:color="auto"/>
            </w:tcBorders>
            <w:vAlign w:val="center"/>
          </w:tcPr>
          <w:p w:rsidR="007C51D4" w:rsidRPr="00B46A87" w:rsidRDefault="007C51D4" w:rsidP="00B310A5">
            <w:pPr>
              <w:pStyle w:val="table"/>
              <w:spacing w:line="360" w:lineRule="exact"/>
              <w:rPr>
                <w:kern w:val="0"/>
                <w:sz w:val="21"/>
                <w:szCs w:val="21"/>
              </w:rPr>
            </w:pPr>
            <w:r w:rsidRPr="00B46A87">
              <w:rPr>
                <w:rFonts w:cs="宋体" w:hint="eastAsia"/>
                <w:kern w:val="0"/>
                <w:sz w:val="21"/>
                <w:szCs w:val="21"/>
              </w:rPr>
              <w:t>时间安排（天数）</w:t>
            </w:r>
          </w:p>
        </w:tc>
        <w:tc>
          <w:tcPr>
            <w:tcW w:w="1240" w:type="pct"/>
            <w:tcBorders>
              <w:top w:val="outset" w:sz="6" w:space="0" w:color="auto"/>
              <w:left w:val="outset" w:sz="6" w:space="0" w:color="auto"/>
              <w:bottom w:val="outset" w:sz="6" w:space="0" w:color="auto"/>
              <w:right w:val="outset" w:sz="6" w:space="0" w:color="auto"/>
            </w:tcBorders>
            <w:vAlign w:val="center"/>
          </w:tcPr>
          <w:p w:rsidR="007C51D4" w:rsidRPr="00B46A87" w:rsidRDefault="007C51D4" w:rsidP="00B310A5">
            <w:pPr>
              <w:pStyle w:val="table"/>
              <w:spacing w:line="360" w:lineRule="exact"/>
              <w:rPr>
                <w:kern w:val="0"/>
                <w:sz w:val="21"/>
                <w:szCs w:val="21"/>
              </w:rPr>
            </w:pPr>
            <w:r w:rsidRPr="00B46A87">
              <w:rPr>
                <w:rFonts w:cs="宋体" w:hint="eastAsia"/>
                <w:kern w:val="0"/>
                <w:sz w:val="21"/>
                <w:szCs w:val="21"/>
              </w:rPr>
              <w:t>备注</w:t>
            </w:r>
          </w:p>
        </w:tc>
      </w:tr>
      <w:tr w:rsidR="007C51D4" w:rsidRPr="000B25F0">
        <w:trPr>
          <w:cantSplit/>
          <w:trHeight w:val="386"/>
          <w:jc w:val="center"/>
        </w:trPr>
        <w:tc>
          <w:tcPr>
            <w:tcW w:w="7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B310A5">
            <w:pPr>
              <w:pStyle w:val="table"/>
              <w:spacing w:line="360" w:lineRule="exact"/>
              <w:rPr>
                <w:kern w:val="0"/>
              </w:rPr>
            </w:pPr>
            <w:r w:rsidRPr="000B25F0">
              <w:rPr>
                <w:kern w:val="0"/>
              </w:rPr>
              <w:t>1</w:t>
            </w:r>
          </w:p>
        </w:tc>
        <w:tc>
          <w:tcPr>
            <w:tcW w:w="17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B310A5">
            <w:pPr>
              <w:pStyle w:val="table"/>
              <w:spacing w:line="360" w:lineRule="exact"/>
              <w:rPr>
                <w:kern w:val="0"/>
              </w:rPr>
            </w:pPr>
            <w:r>
              <w:rPr>
                <w:rFonts w:cs="宋体" w:hint="eastAsia"/>
              </w:rPr>
              <w:t>创业实践专题交流</w:t>
            </w:r>
          </w:p>
        </w:tc>
        <w:tc>
          <w:tcPr>
            <w:tcW w:w="1291"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B310A5">
            <w:pPr>
              <w:pStyle w:val="table"/>
              <w:spacing w:line="360" w:lineRule="exact"/>
              <w:rPr>
                <w:kern w:val="0"/>
              </w:rPr>
            </w:pPr>
            <w:r w:rsidRPr="000B25F0">
              <w:rPr>
                <w:kern w:val="0"/>
              </w:rPr>
              <w:t>1</w:t>
            </w:r>
          </w:p>
        </w:tc>
        <w:tc>
          <w:tcPr>
            <w:tcW w:w="1240"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B310A5">
            <w:pPr>
              <w:pStyle w:val="table"/>
              <w:spacing w:line="360" w:lineRule="exact"/>
              <w:rPr>
                <w:kern w:val="0"/>
              </w:rPr>
            </w:pPr>
          </w:p>
        </w:tc>
      </w:tr>
      <w:tr w:rsidR="007C51D4" w:rsidRPr="000B25F0">
        <w:trPr>
          <w:cantSplit/>
          <w:trHeight w:val="386"/>
          <w:jc w:val="center"/>
        </w:trPr>
        <w:tc>
          <w:tcPr>
            <w:tcW w:w="7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B310A5">
            <w:pPr>
              <w:pStyle w:val="table"/>
              <w:spacing w:line="360" w:lineRule="exact"/>
              <w:rPr>
                <w:kern w:val="0"/>
              </w:rPr>
            </w:pPr>
            <w:r w:rsidRPr="000B25F0">
              <w:rPr>
                <w:kern w:val="0"/>
              </w:rPr>
              <w:t>2</w:t>
            </w:r>
          </w:p>
        </w:tc>
        <w:tc>
          <w:tcPr>
            <w:tcW w:w="17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B310A5">
            <w:pPr>
              <w:pStyle w:val="table"/>
              <w:spacing w:line="360" w:lineRule="exact"/>
              <w:rPr>
                <w:kern w:val="0"/>
              </w:rPr>
            </w:pPr>
            <w:r>
              <w:rPr>
                <w:rFonts w:cs="宋体" w:hint="eastAsia"/>
              </w:rPr>
              <w:t>创业调研</w:t>
            </w:r>
          </w:p>
        </w:tc>
        <w:tc>
          <w:tcPr>
            <w:tcW w:w="1291"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B310A5">
            <w:pPr>
              <w:pStyle w:val="table"/>
              <w:spacing w:line="360" w:lineRule="exact"/>
              <w:rPr>
                <w:kern w:val="0"/>
              </w:rPr>
            </w:pPr>
            <w:r>
              <w:rPr>
                <w:kern w:val="0"/>
              </w:rPr>
              <w:t>30</w:t>
            </w:r>
          </w:p>
        </w:tc>
        <w:tc>
          <w:tcPr>
            <w:tcW w:w="1240"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B310A5">
            <w:pPr>
              <w:pStyle w:val="table"/>
              <w:spacing w:line="360" w:lineRule="exact"/>
              <w:rPr>
                <w:kern w:val="0"/>
              </w:rPr>
            </w:pPr>
          </w:p>
        </w:tc>
      </w:tr>
      <w:tr w:rsidR="007C51D4" w:rsidRPr="000B25F0">
        <w:trPr>
          <w:cantSplit/>
          <w:trHeight w:val="386"/>
          <w:jc w:val="center"/>
        </w:trPr>
        <w:tc>
          <w:tcPr>
            <w:tcW w:w="7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B310A5">
            <w:pPr>
              <w:pStyle w:val="table"/>
              <w:spacing w:line="360" w:lineRule="exact"/>
              <w:rPr>
                <w:kern w:val="0"/>
              </w:rPr>
            </w:pPr>
            <w:r w:rsidRPr="000B25F0">
              <w:rPr>
                <w:kern w:val="0"/>
              </w:rPr>
              <w:t>3</w:t>
            </w:r>
          </w:p>
        </w:tc>
        <w:tc>
          <w:tcPr>
            <w:tcW w:w="17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B310A5">
            <w:pPr>
              <w:pStyle w:val="table"/>
              <w:spacing w:line="360" w:lineRule="exact"/>
              <w:rPr>
                <w:kern w:val="0"/>
              </w:rPr>
            </w:pPr>
            <w:r>
              <w:rPr>
                <w:rFonts w:cs="宋体" w:hint="eastAsia"/>
              </w:rPr>
              <w:t>创业计划撰写</w:t>
            </w:r>
          </w:p>
        </w:tc>
        <w:tc>
          <w:tcPr>
            <w:tcW w:w="1291"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B310A5">
            <w:pPr>
              <w:pStyle w:val="table"/>
              <w:spacing w:line="360" w:lineRule="exact"/>
              <w:rPr>
                <w:kern w:val="0"/>
              </w:rPr>
            </w:pPr>
            <w:r>
              <w:rPr>
                <w:kern w:val="0"/>
              </w:rPr>
              <w:t>9</w:t>
            </w:r>
          </w:p>
        </w:tc>
        <w:tc>
          <w:tcPr>
            <w:tcW w:w="1240"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B310A5">
            <w:pPr>
              <w:pStyle w:val="table"/>
              <w:spacing w:line="360" w:lineRule="exact"/>
              <w:rPr>
                <w:kern w:val="0"/>
              </w:rPr>
            </w:pPr>
          </w:p>
        </w:tc>
      </w:tr>
      <w:tr w:rsidR="007C51D4" w:rsidRPr="000B25F0">
        <w:trPr>
          <w:cantSplit/>
          <w:trHeight w:val="386"/>
          <w:jc w:val="center"/>
        </w:trPr>
        <w:tc>
          <w:tcPr>
            <w:tcW w:w="7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B310A5">
            <w:pPr>
              <w:pStyle w:val="table"/>
              <w:spacing w:line="360" w:lineRule="exact"/>
              <w:rPr>
                <w:kern w:val="0"/>
              </w:rPr>
            </w:pPr>
            <w:r w:rsidRPr="000B25F0">
              <w:rPr>
                <w:rFonts w:cs="宋体" w:hint="eastAsia"/>
                <w:kern w:val="0"/>
              </w:rPr>
              <w:t>小计</w:t>
            </w:r>
          </w:p>
        </w:tc>
        <w:tc>
          <w:tcPr>
            <w:tcW w:w="17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B310A5">
            <w:pPr>
              <w:pStyle w:val="table"/>
              <w:spacing w:line="360" w:lineRule="exact"/>
              <w:rPr>
                <w:kern w:val="0"/>
              </w:rPr>
            </w:pPr>
          </w:p>
        </w:tc>
        <w:tc>
          <w:tcPr>
            <w:tcW w:w="1291"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B310A5">
            <w:pPr>
              <w:pStyle w:val="table"/>
              <w:spacing w:line="360" w:lineRule="exact"/>
              <w:rPr>
                <w:kern w:val="0"/>
              </w:rPr>
            </w:pPr>
            <w:r>
              <w:rPr>
                <w:kern w:val="0"/>
              </w:rPr>
              <w:t>40</w:t>
            </w:r>
          </w:p>
        </w:tc>
        <w:tc>
          <w:tcPr>
            <w:tcW w:w="1240"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B310A5">
            <w:pPr>
              <w:pStyle w:val="table"/>
              <w:spacing w:line="360" w:lineRule="exact"/>
              <w:rPr>
                <w:kern w:val="0"/>
              </w:rPr>
            </w:pPr>
          </w:p>
        </w:tc>
      </w:tr>
    </w:tbl>
    <w:p w:rsidR="007C51D4" w:rsidRPr="000B25F0" w:rsidRDefault="007C51D4" w:rsidP="007C51D4">
      <w:pPr>
        <w:pStyle w:val="11"/>
        <w:spacing w:line="360" w:lineRule="exact"/>
      </w:pPr>
      <w:r w:rsidRPr="000B25F0">
        <w:rPr>
          <w:rFonts w:cs="宋体" w:hint="eastAsia"/>
        </w:rPr>
        <w:t>四、实践考核方法及要求</w:t>
      </w:r>
    </w:p>
    <w:p w:rsidR="007C51D4" w:rsidRDefault="007C51D4" w:rsidP="008E2AFF">
      <w:pPr>
        <w:pStyle w:val="a7"/>
        <w:adjustRightInd w:val="0"/>
        <w:snapToGrid w:val="0"/>
        <w:spacing w:line="360" w:lineRule="exact"/>
      </w:pPr>
      <w:r w:rsidRPr="000B25F0">
        <w:t>1</w:t>
      </w:r>
      <w:r w:rsidRPr="000B25F0">
        <w:rPr>
          <w:rFonts w:cs="宋体" w:hint="eastAsia"/>
        </w:rPr>
        <w:t>．考核方式：</w:t>
      </w:r>
      <w:r>
        <w:rPr>
          <w:rFonts w:cs="宋体" w:hint="eastAsia"/>
        </w:rPr>
        <w:t>调研的质量、与教师的交流、创业计划书等综合评定</w:t>
      </w:r>
    </w:p>
    <w:p w:rsidR="007C51D4" w:rsidRPr="000B25F0" w:rsidRDefault="007C51D4" w:rsidP="008E2AFF">
      <w:pPr>
        <w:pStyle w:val="a7"/>
        <w:adjustRightInd w:val="0"/>
        <w:snapToGrid w:val="0"/>
        <w:spacing w:line="360" w:lineRule="exact"/>
      </w:pPr>
      <w:r w:rsidRPr="000B25F0">
        <w:t>2</w:t>
      </w:r>
      <w:r w:rsidRPr="000B25F0">
        <w:rPr>
          <w:rFonts w:cs="宋体" w:hint="eastAsia"/>
        </w:rPr>
        <w:t>．成绩评定：</w:t>
      </w:r>
    </w:p>
    <w:p w:rsidR="007C51D4" w:rsidRPr="000B25F0" w:rsidRDefault="007C51D4" w:rsidP="008E2AFF">
      <w:pPr>
        <w:pStyle w:val="a8"/>
        <w:adjustRightInd w:val="0"/>
        <w:snapToGrid w:val="0"/>
        <w:spacing w:line="360" w:lineRule="exact"/>
        <w:ind w:firstLineChars="200" w:firstLine="420"/>
      </w:pPr>
      <w:r w:rsidRPr="000B25F0">
        <w:rPr>
          <w:rFonts w:cs="宋体" w:hint="eastAsia"/>
        </w:rPr>
        <w:t>计分制：百分制（）；五级分制（</w:t>
      </w:r>
      <w:r w:rsidRPr="000B25F0">
        <w:t>v</w:t>
      </w:r>
      <w:r w:rsidRPr="000B25F0">
        <w:rPr>
          <w:rFonts w:cs="宋体" w:hint="eastAsia"/>
        </w:rPr>
        <w:t>）；两级分制（）</w:t>
      </w:r>
    </w:p>
    <w:p w:rsidR="007C51D4" w:rsidRPr="000B25F0" w:rsidRDefault="007C51D4" w:rsidP="008E2AFF">
      <w:pPr>
        <w:pStyle w:val="a8"/>
        <w:adjustRightInd w:val="0"/>
        <w:snapToGrid w:val="0"/>
        <w:spacing w:line="360" w:lineRule="exact"/>
        <w:ind w:firstLineChars="200" w:firstLine="420"/>
      </w:pPr>
      <w:r w:rsidRPr="000B25F0">
        <w:rPr>
          <w:rFonts w:cs="宋体" w:hint="eastAsia"/>
        </w:rPr>
        <w:t>总评成绩构成：</w:t>
      </w:r>
      <w:r>
        <w:rPr>
          <w:rFonts w:cs="宋体" w:hint="eastAsia"/>
        </w:rPr>
        <w:t>平时表现</w:t>
      </w:r>
      <w:r w:rsidRPr="000B25F0">
        <w:rPr>
          <w:rFonts w:cs="宋体" w:hint="eastAsia"/>
        </w:rPr>
        <w:t>（</w:t>
      </w:r>
      <w:r>
        <w:t>20</w:t>
      </w:r>
      <w:r w:rsidRPr="000B25F0">
        <w:rPr>
          <w:rFonts w:cs="宋体" w:hint="eastAsia"/>
        </w:rPr>
        <w:t>）％；</w:t>
      </w:r>
      <w:r>
        <w:rPr>
          <w:rFonts w:cs="宋体" w:hint="eastAsia"/>
        </w:rPr>
        <w:t>创业计划书</w:t>
      </w:r>
      <w:r w:rsidRPr="000B25F0">
        <w:rPr>
          <w:rFonts w:cs="宋体" w:hint="eastAsia"/>
        </w:rPr>
        <w:t>（</w:t>
      </w:r>
      <w:r>
        <w:t>80</w:t>
      </w:r>
      <w:r w:rsidRPr="000B25F0">
        <w:rPr>
          <w:rFonts w:cs="宋体" w:hint="eastAsia"/>
        </w:rPr>
        <w:t>）％；</w:t>
      </w:r>
    </w:p>
    <w:p w:rsidR="007C51D4" w:rsidRPr="00B22E13" w:rsidRDefault="007C51D4" w:rsidP="008E2AFF">
      <w:pPr>
        <w:pStyle w:val="B"/>
        <w:spacing w:line="360" w:lineRule="exact"/>
      </w:pPr>
      <w:r>
        <w:rPr>
          <w:rFonts w:cs="宋体" w:hint="eastAsia"/>
        </w:rPr>
        <w:t>五</w:t>
      </w:r>
      <w:r w:rsidRPr="00B22E13">
        <w:rPr>
          <w:rFonts w:cs="宋体" w:hint="eastAsia"/>
        </w:rPr>
        <w:t>、</w:t>
      </w:r>
      <w:r>
        <w:rPr>
          <w:rFonts w:cs="宋体" w:hint="eastAsia"/>
        </w:rPr>
        <w:t>指导教材和参考</w:t>
      </w:r>
      <w:r w:rsidRPr="00B22E13">
        <w:rPr>
          <w:rFonts w:cs="宋体" w:hint="eastAsia"/>
        </w:rPr>
        <w:t>资料</w:t>
      </w:r>
    </w:p>
    <w:p w:rsidR="007C51D4" w:rsidRDefault="007C51D4" w:rsidP="008E2AFF">
      <w:pPr>
        <w:adjustRightInd w:val="0"/>
        <w:snapToGrid w:val="0"/>
        <w:spacing w:line="360" w:lineRule="exact"/>
        <w:ind w:firstLineChars="200" w:firstLine="420"/>
      </w:pPr>
      <w:r>
        <w:t>1.</w:t>
      </w:r>
      <w:r w:rsidRPr="000B25F0">
        <w:t>George Manu</w:t>
      </w:r>
      <w:r w:rsidRPr="000B25F0">
        <w:rPr>
          <w:rFonts w:cs="宋体" w:hint="eastAsia"/>
        </w:rPr>
        <w:t>等著</w:t>
      </w:r>
      <w:r>
        <w:rPr>
          <w:rFonts w:cs="宋体" w:hint="eastAsia"/>
        </w:rPr>
        <w:t>，</w:t>
      </w:r>
      <w:r w:rsidRPr="000B25F0">
        <w:rPr>
          <w:rFonts w:cs="宋体" w:hint="eastAsia"/>
        </w:rPr>
        <w:t>董霞等译</w:t>
      </w:r>
      <w:r>
        <w:rPr>
          <w:rFonts w:cs="宋体" w:hint="eastAsia"/>
        </w:rPr>
        <w:t>，</w:t>
      </w:r>
      <w:r w:rsidRPr="000B25F0">
        <w:rPr>
          <w:rFonts w:cs="宋体" w:hint="eastAsia"/>
        </w:rPr>
        <w:t>《大学生</w:t>
      </w:r>
      <w:r w:rsidRPr="000B25F0">
        <w:t>KAB</w:t>
      </w:r>
      <w:r w:rsidRPr="000B25F0">
        <w:rPr>
          <w:rFonts w:cs="宋体" w:hint="eastAsia"/>
        </w:rPr>
        <w:t>创业基础》，高等教育出版社，</w:t>
      </w:r>
      <w:r w:rsidRPr="000B25F0">
        <w:t>2007.2</w:t>
      </w:r>
    </w:p>
    <w:p w:rsidR="007C51D4" w:rsidRPr="000B40E7" w:rsidRDefault="007C51D4" w:rsidP="00F448CD">
      <w:pPr>
        <w:spacing w:line="360" w:lineRule="exact"/>
        <w:jc w:val="left"/>
      </w:pPr>
      <w:r>
        <w:t xml:space="preserve">    2.</w:t>
      </w:r>
      <w:hyperlink r:id="rId35" w:history="1">
        <w:r w:rsidRPr="000B40E7">
          <w:rPr>
            <w:rFonts w:cs="宋体" w:hint="eastAsia"/>
          </w:rPr>
          <w:t>郑炳章</w:t>
        </w:r>
      </w:hyperlink>
      <w:r>
        <w:rPr>
          <w:rFonts w:cs="宋体" w:hint="eastAsia"/>
        </w:rPr>
        <w:t>，《</w:t>
      </w:r>
      <w:r w:rsidRPr="000B40E7">
        <w:rPr>
          <w:rFonts w:cs="宋体" w:hint="eastAsia"/>
        </w:rPr>
        <w:t>创业管理</w:t>
      </w:r>
      <w:r>
        <w:rPr>
          <w:rFonts w:cs="宋体" w:hint="eastAsia"/>
        </w:rPr>
        <w:t>》，</w:t>
      </w:r>
      <w:r w:rsidRPr="000B40E7">
        <w:rPr>
          <w:rFonts w:cs="宋体" w:hint="eastAsia"/>
        </w:rPr>
        <w:t>现代教育出版社</w:t>
      </w:r>
      <w:r>
        <w:rPr>
          <w:rFonts w:cs="宋体" w:hint="eastAsia"/>
        </w:rPr>
        <w:t>，</w:t>
      </w:r>
      <w:r w:rsidRPr="000B40E7">
        <w:t>2011</w:t>
      </w:r>
      <w:r w:rsidRPr="000B40E7">
        <w:rPr>
          <w:rFonts w:cs="宋体" w:hint="eastAsia"/>
        </w:rPr>
        <w:t>年</w:t>
      </w:r>
      <w:r w:rsidRPr="000B40E7">
        <w:t xml:space="preserve"> </w:t>
      </w:r>
      <w:r w:rsidRPr="000B40E7">
        <w:rPr>
          <w:rFonts w:cs="宋体" w:hint="eastAsia"/>
        </w:rPr>
        <w:t>第</w:t>
      </w:r>
      <w:r w:rsidRPr="000B40E7">
        <w:t>1</w:t>
      </w:r>
      <w:r w:rsidRPr="000B40E7">
        <w:rPr>
          <w:rFonts w:cs="宋体" w:hint="eastAsia"/>
        </w:rPr>
        <w:t>版</w:t>
      </w:r>
      <w:r w:rsidRPr="000B40E7">
        <w:t xml:space="preserve"> </w:t>
      </w:r>
    </w:p>
    <w:p w:rsidR="007C51D4" w:rsidRPr="000B25F0" w:rsidRDefault="007C51D4" w:rsidP="008E2AFF">
      <w:pPr>
        <w:adjustRightInd w:val="0"/>
        <w:snapToGrid w:val="0"/>
        <w:spacing w:line="360" w:lineRule="exact"/>
        <w:ind w:firstLineChars="200" w:firstLine="420"/>
      </w:pPr>
    </w:p>
    <w:p w:rsidR="007C51D4" w:rsidRDefault="007C51D4" w:rsidP="00F448CD">
      <w:pPr>
        <w:pStyle w:val="af0"/>
        <w:spacing w:line="360" w:lineRule="exact"/>
      </w:pPr>
    </w:p>
    <w:p w:rsidR="007C51D4" w:rsidRDefault="007C51D4" w:rsidP="00F448CD">
      <w:pPr>
        <w:pStyle w:val="af0"/>
        <w:spacing w:line="360" w:lineRule="exact"/>
      </w:pPr>
    </w:p>
    <w:p w:rsidR="007C51D4" w:rsidRPr="00F24D96" w:rsidRDefault="007C51D4" w:rsidP="008E2AFF">
      <w:pPr>
        <w:pStyle w:val="a9"/>
        <w:spacing w:line="360" w:lineRule="exact"/>
        <w:jc w:val="right"/>
        <w:rPr>
          <w:sz w:val="24"/>
          <w:szCs w:val="24"/>
        </w:rPr>
      </w:pPr>
      <w:r w:rsidRPr="00F24D96">
        <w:rPr>
          <w:rFonts w:cs="宋体" w:hint="eastAsia"/>
          <w:sz w:val="24"/>
          <w:szCs w:val="24"/>
        </w:rPr>
        <w:t>执笔人：吕海萍</w:t>
      </w:r>
    </w:p>
    <w:p w:rsidR="007C51D4" w:rsidRPr="00F24D96" w:rsidRDefault="007C51D4" w:rsidP="008E2AFF">
      <w:pPr>
        <w:pStyle w:val="a9"/>
        <w:spacing w:line="360" w:lineRule="exact"/>
        <w:jc w:val="right"/>
        <w:rPr>
          <w:sz w:val="24"/>
          <w:szCs w:val="24"/>
        </w:rPr>
      </w:pPr>
      <w:r w:rsidRPr="00F24D96">
        <w:rPr>
          <w:rFonts w:cs="宋体" w:hint="eastAsia"/>
          <w:sz w:val="24"/>
          <w:szCs w:val="24"/>
        </w:rPr>
        <w:t>审核人：李长安</w:t>
      </w:r>
    </w:p>
    <w:p w:rsidR="007C51D4" w:rsidRPr="00F24D96" w:rsidRDefault="00F24D96" w:rsidP="008E2AFF">
      <w:pPr>
        <w:pStyle w:val="a9"/>
        <w:spacing w:line="360" w:lineRule="exact"/>
        <w:jc w:val="right"/>
        <w:rPr>
          <w:sz w:val="24"/>
          <w:szCs w:val="24"/>
        </w:rPr>
      </w:pPr>
      <w:r>
        <w:rPr>
          <w:sz w:val="24"/>
          <w:szCs w:val="24"/>
        </w:rPr>
        <w:t xml:space="preserve">                </w:t>
      </w:r>
      <w:r w:rsidR="007C51D4" w:rsidRPr="00F24D96">
        <w:rPr>
          <w:rFonts w:cs="宋体" w:hint="eastAsia"/>
          <w:sz w:val="24"/>
          <w:szCs w:val="24"/>
        </w:rPr>
        <w:t>审批人：曹</w:t>
      </w:r>
      <w:r w:rsidR="007C51D4" w:rsidRPr="00F24D96">
        <w:rPr>
          <w:sz w:val="24"/>
          <w:szCs w:val="24"/>
        </w:rPr>
        <w:t xml:space="preserve">  </w:t>
      </w:r>
      <w:r w:rsidR="007C51D4" w:rsidRPr="00F24D96">
        <w:rPr>
          <w:rFonts w:cs="宋体" w:hint="eastAsia"/>
          <w:sz w:val="24"/>
          <w:szCs w:val="24"/>
        </w:rPr>
        <w:t>敏</w:t>
      </w:r>
    </w:p>
    <w:p w:rsidR="007C51D4" w:rsidRDefault="007C51D4" w:rsidP="00F07AB2"/>
    <w:p w:rsidR="00F24D96" w:rsidRDefault="00F24D96" w:rsidP="003F00FB">
      <w:pPr>
        <w:pStyle w:val="af"/>
        <w:spacing w:before="156" w:after="312"/>
        <w:rPr>
          <w:rFonts w:cs="宋体"/>
        </w:rPr>
      </w:pPr>
      <w:bookmarkStart w:id="196" w:name="_Toc257814601"/>
    </w:p>
    <w:p w:rsidR="00F24D96" w:rsidRDefault="00F24D96" w:rsidP="003F00FB">
      <w:pPr>
        <w:pStyle w:val="af"/>
        <w:spacing w:before="156" w:after="312"/>
        <w:rPr>
          <w:rFonts w:cs="宋体"/>
        </w:rPr>
      </w:pPr>
    </w:p>
    <w:p w:rsidR="007C51D4" w:rsidRPr="00EF329E" w:rsidRDefault="007C51D4" w:rsidP="003F00FB">
      <w:pPr>
        <w:pStyle w:val="af"/>
        <w:spacing w:before="156" w:after="312"/>
        <w:rPr>
          <w:rFonts w:cs="Times New Roman"/>
        </w:rPr>
      </w:pPr>
      <w:bookmarkStart w:id="197" w:name="_Toc512669107"/>
      <w:r w:rsidRPr="00EF329E">
        <w:rPr>
          <w:rFonts w:cs="宋体" w:hint="eastAsia"/>
        </w:rPr>
        <w:lastRenderedPageBreak/>
        <w:t>学年论文教学大纲</w:t>
      </w:r>
      <w:bookmarkEnd w:id="196"/>
      <w:bookmarkEnd w:id="197"/>
    </w:p>
    <w:p w:rsidR="007C51D4" w:rsidRPr="00EF329E" w:rsidRDefault="007C51D4" w:rsidP="008E2AFF">
      <w:pPr>
        <w:pStyle w:val="aa"/>
        <w:adjustRightInd w:val="0"/>
        <w:snapToGrid w:val="0"/>
        <w:spacing w:line="360" w:lineRule="auto"/>
        <w:ind w:firstLine="422"/>
        <w:rPr>
          <w:sz w:val="21"/>
          <w:szCs w:val="21"/>
        </w:rPr>
      </w:pPr>
      <w:r w:rsidRPr="00EF329E">
        <w:rPr>
          <w:rFonts w:cs="宋体" w:hint="eastAsia"/>
          <w:b/>
          <w:bCs/>
          <w:sz w:val="21"/>
          <w:szCs w:val="21"/>
        </w:rPr>
        <w:t>课程名称：</w:t>
      </w:r>
      <w:r w:rsidRPr="00EF329E">
        <w:rPr>
          <w:rFonts w:cs="宋体" w:hint="eastAsia"/>
          <w:sz w:val="21"/>
          <w:szCs w:val="21"/>
        </w:rPr>
        <w:t>学年论文</w:t>
      </w:r>
      <w:r w:rsidRPr="00EF329E">
        <w:rPr>
          <w:sz w:val="21"/>
          <w:szCs w:val="21"/>
        </w:rPr>
        <w:t>/Term Paper</w:t>
      </w:r>
    </w:p>
    <w:p w:rsidR="007C51D4" w:rsidRPr="00EF329E" w:rsidRDefault="007C51D4" w:rsidP="008E2AFF">
      <w:pPr>
        <w:pStyle w:val="aa"/>
        <w:adjustRightInd w:val="0"/>
        <w:snapToGrid w:val="0"/>
        <w:spacing w:line="360" w:lineRule="auto"/>
        <w:ind w:firstLine="422"/>
        <w:rPr>
          <w:sz w:val="21"/>
          <w:szCs w:val="21"/>
        </w:rPr>
      </w:pPr>
      <w:r w:rsidRPr="00EF329E">
        <w:rPr>
          <w:rFonts w:cs="宋体" w:hint="eastAsia"/>
          <w:b/>
          <w:bCs/>
          <w:sz w:val="21"/>
          <w:szCs w:val="21"/>
        </w:rPr>
        <w:t>课程代码：</w:t>
      </w:r>
      <w:r w:rsidRPr="00EF329E">
        <w:rPr>
          <w:sz w:val="21"/>
          <w:szCs w:val="21"/>
        </w:rPr>
        <w:t>06444005</w:t>
      </w:r>
    </w:p>
    <w:p w:rsidR="007C51D4" w:rsidRPr="00EF329E" w:rsidRDefault="007C51D4" w:rsidP="008E2AFF">
      <w:pPr>
        <w:pStyle w:val="aa"/>
        <w:adjustRightInd w:val="0"/>
        <w:snapToGrid w:val="0"/>
        <w:spacing w:line="360" w:lineRule="auto"/>
        <w:ind w:firstLine="422"/>
        <w:rPr>
          <w:sz w:val="21"/>
          <w:szCs w:val="21"/>
        </w:rPr>
      </w:pPr>
      <w:r w:rsidRPr="00EF329E">
        <w:rPr>
          <w:rFonts w:cs="宋体" w:hint="eastAsia"/>
          <w:b/>
          <w:bCs/>
          <w:sz w:val="21"/>
          <w:szCs w:val="21"/>
        </w:rPr>
        <w:t>课程性质：</w:t>
      </w:r>
      <w:r w:rsidRPr="00EF329E">
        <w:rPr>
          <w:rFonts w:cs="宋体" w:hint="eastAsia"/>
          <w:sz w:val="21"/>
          <w:szCs w:val="21"/>
        </w:rPr>
        <w:t>实践</w:t>
      </w:r>
      <w:r w:rsidRPr="00EF329E">
        <w:rPr>
          <w:sz w:val="21"/>
          <w:szCs w:val="21"/>
        </w:rPr>
        <w:t>/</w:t>
      </w:r>
      <w:r w:rsidRPr="00EF329E">
        <w:rPr>
          <w:rFonts w:cs="宋体" w:hint="eastAsia"/>
          <w:sz w:val="21"/>
          <w:szCs w:val="21"/>
        </w:rPr>
        <w:t>必修</w:t>
      </w:r>
    </w:p>
    <w:p w:rsidR="007C51D4" w:rsidRPr="00EF329E" w:rsidRDefault="007C51D4" w:rsidP="008E2AFF">
      <w:pPr>
        <w:pStyle w:val="aa"/>
        <w:adjustRightInd w:val="0"/>
        <w:snapToGrid w:val="0"/>
        <w:spacing w:line="360" w:lineRule="auto"/>
        <w:ind w:firstLine="422"/>
        <w:rPr>
          <w:sz w:val="21"/>
          <w:szCs w:val="21"/>
        </w:rPr>
      </w:pPr>
      <w:r w:rsidRPr="00EF329E">
        <w:rPr>
          <w:rFonts w:cs="宋体" w:hint="eastAsia"/>
          <w:b/>
          <w:bCs/>
          <w:sz w:val="21"/>
          <w:szCs w:val="21"/>
        </w:rPr>
        <w:t>周</w:t>
      </w:r>
      <w:r w:rsidRPr="00EF329E">
        <w:rPr>
          <w:b/>
          <w:bCs/>
          <w:sz w:val="21"/>
          <w:szCs w:val="21"/>
        </w:rPr>
        <w:t xml:space="preserve">    </w:t>
      </w:r>
      <w:r w:rsidRPr="00EF329E">
        <w:rPr>
          <w:rFonts w:cs="宋体" w:hint="eastAsia"/>
          <w:b/>
          <w:bCs/>
          <w:sz w:val="21"/>
          <w:szCs w:val="21"/>
        </w:rPr>
        <w:t>数：</w:t>
      </w:r>
      <w:r w:rsidRPr="00EF329E">
        <w:rPr>
          <w:sz w:val="21"/>
          <w:szCs w:val="21"/>
        </w:rPr>
        <w:t xml:space="preserve"> 2 </w:t>
      </w:r>
      <w:r w:rsidRPr="00EF329E">
        <w:rPr>
          <w:rFonts w:cs="宋体" w:hint="eastAsia"/>
          <w:sz w:val="21"/>
          <w:szCs w:val="21"/>
        </w:rPr>
        <w:t>周</w:t>
      </w:r>
    </w:p>
    <w:p w:rsidR="007C51D4" w:rsidRPr="00EF329E" w:rsidRDefault="007C51D4" w:rsidP="008E2AFF">
      <w:pPr>
        <w:pStyle w:val="aa"/>
        <w:adjustRightInd w:val="0"/>
        <w:snapToGrid w:val="0"/>
        <w:spacing w:line="360" w:lineRule="auto"/>
        <w:ind w:firstLine="422"/>
        <w:rPr>
          <w:sz w:val="21"/>
          <w:szCs w:val="21"/>
        </w:rPr>
      </w:pPr>
      <w:r w:rsidRPr="00EF329E">
        <w:rPr>
          <w:rFonts w:cs="宋体" w:hint="eastAsia"/>
          <w:b/>
          <w:bCs/>
          <w:sz w:val="21"/>
          <w:szCs w:val="21"/>
        </w:rPr>
        <w:t>学</w:t>
      </w:r>
      <w:r w:rsidRPr="00EF329E">
        <w:rPr>
          <w:b/>
          <w:bCs/>
          <w:sz w:val="21"/>
          <w:szCs w:val="21"/>
        </w:rPr>
        <w:t xml:space="preserve">    </w:t>
      </w:r>
      <w:r w:rsidRPr="00EF329E">
        <w:rPr>
          <w:rFonts w:cs="宋体" w:hint="eastAsia"/>
          <w:b/>
          <w:bCs/>
          <w:sz w:val="21"/>
          <w:szCs w:val="21"/>
        </w:rPr>
        <w:t>分：</w:t>
      </w:r>
      <w:r w:rsidRPr="00EF329E">
        <w:rPr>
          <w:sz w:val="21"/>
          <w:szCs w:val="21"/>
        </w:rPr>
        <w:t>1</w:t>
      </w:r>
    </w:p>
    <w:p w:rsidR="007C51D4" w:rsidRPr="00EF329E" w:rsidRDefault="007C51D4" w:rsidP="008E2AFF">
      <w:pPr>
        <w:pStyle w:val="aa"/>
        <w:adjustRightInd w:val="0"/>
        <w:snapToGrid w:val="0"/>
        <w:spacing w:line="360" w:lineRule="auto"/>
        <w:ind w:firstLine="422"/>
        <w:rPr>
          <w:sz w:val="21"/>
          <w:szCs w:val="21"/>
        </w:rPr>
      </w:pPr>
      <w:r w:rsidRPr="00EF329E">
        <w:rPr>
          <w:rFonts w:cs="宋体" w:hint="eastAsia"/>
          <w:b/>
          <w:bCs/>
          <w:sz w:val="21"/>
          <w:szCs w:val="21"/>
        </w:rPr>
        <w:t>开课部门：</w:t>
      </w:r>
      <w:r w:rsidRPr="00EF329E">
        <w:rPr>
          <w:rFonts w:cs="宋体" w:hint="eastAsia"/>
          <w:sz w:val="21"/>
          <w:szCs w:val="21"/>
        </w:rPr>
        <w:t>经济管理学院</w:t>
      </w:r>
    </w:p>
    <w:p w:rsidR="007C51D4" w:rsidRPr="00EF329E" w:rsidRDefault="007C51D4" w:rsidP="008E2AFF">
      <w:pPr>
        <w:pStyle w:val="aa"/>
        <w:adjustRightInd w:val="0"/>
        <w:snapToGrid w:val="0"/>
        <w:spacing w:line="360" w:lineRule="auto"/>
        <w:ind w:firstLine="422"/>
        <w:rPr>
          <w:sz w:val="21"/>
          <w:szCs w:val="21"/>
        </w:rPr>
      </w:pPr>
      <w:r w:rsidRPr="00EF329E">
        <w:rPr>
          <w:rFonts w:cs="宋体" w:hint="eastAsia"/>
          <w:b/>
          <w:bCs/>
          <w:sz w:val="21"/>
          <w:szCs w:val="21"/>
        </w:rPr>
        <w:t>适用专业：</w:t>
      </w:r>
      <w:r>
        <w:rPr>
          <w:rFonts w:cs="宋体" w:hint="eastAsia"/>
          <w:sz w:val="21"/>
          <w:szCs w:val="21"/>
        </w:rPr>
        <w:t>公共事业管理</w:t>
      </w:r>
    </w:p>
    <w:p w:rsidR="007C51D4" w:rsidRPr="00EF329E" w:rsidRDefault="007C51D4" w:rsidP="003F00FB">
      <w:pPr>
        <w:pStyle w:val="11"/>
        <w:ind w:firstLineChars="0"/>
      </w:pPr>
      <w:r w:rsidRPr="00EF329E">
        <w:rPr>
          <w:rFonts w:cs="宋体" w:hint="eastAsia"/>
        </w:rPr>
        <w:t>一、学年论文的目的和任务</w:t>
      </w:r>
    </w:p>
    <w:p w:rsidR="007C51D4" w:rsidRDefault="007C51D4" w:rsidP="008E2AFF">
      <w:pPr>
        <w:pStyle w:val="11"/>
        <w:ind w:firstLine="420"/>
        <w:rPr>
          <w:b w:val="0"/>
          <w:bCs w:val="0"/>
          <w:sz w:val="21"/>
          <w:szCs w:val="21"/>
        </w:rPr>
      </w:pPr>
      <w:r w:rsidRPr="00457E4D">
        <w:rPr>
          <w:rFonts w:cs="宋体" w:hint="eastAsia"/>
          <w:b w:val="0"/>
          <w:bCs w:val="0"/>
          <w:sz w:val="21"/>
          <w:szCs w:val="21"/>
        </w:rPr>
        <w:t>学年论文是专业人才培养方案的重要组成部分，是实践教学重要环节之一，是培养学生创新精神和科研能力的重要手段。公共事业管理专业开展学年论文活动的目的在于培养学生发现问题、收集资料、分析问题、解决问题的能力；指导学生初步学会基本的调研方法和统计分析方法，使学生对一学年所学专业知识进行科学研究，为学生进一步进行公共事业管理专业学习、从事与政策、组织、机构等相关的科学研究和公共事业管理实践活动打下必要的专业基础；训练学生按照学术规范进行论文写作的能力，为学位论文的写作打好基础。</w:t>
      </w:r>
    </w:p>
    <w:p w:rsidR="007C51D4" w:rsidRPr="00EF329E" w:rsidRDefault="007C51D4" w:rsidP="008E2AFF">
      <w:pPr>
        <w:pStyle w:val="11"/>
      </w:pPr>
      <w:r w:rsidRPr="00EF329E">
        <w:rPr>
          <w:rFonts w:cs="宋体" w:hint="eastAsia"/>
        </w:rPr>
        <w:t>二、学年论文内容及基本教学要求</w:t>
      </w:r>
    </w:p>
    <w:p w:rsidR="007C51D4" w:rsidRPr="00EF329E" w:rsidRDefault="007C51D4" w:rsidP="008E2AFF">
      <w:pPr>
        <w:pStyle w:val="B"/>
        <w:adjustRightInd w:val="0"/>
        <w:snapToGrid w:val="0"/>
        <w:spacing w:before="0" w:after="0" w:line="360" w:lineRule="auto"/>
        <w:ind w:firstLine="420"/>
        <w:rPr>
          <w:b w:val="0"/>
          <w:bCs w:val="0"/>
          <w:sz w:val="21"/>
          <w:szCs w:val="21"/>
        </w:rPr>
      </w:pPr>
      <w:r w:rsidRPr="00EF329E">
        <w:rPr>
          <w:b w:val="0"/>
          <w:bCs w:val="0"/>
          <w:sz w:val="21"/>
          <w:szCs w:val="21"/>
        </w:rPr>
        <w:t>1</w:t>
      </w:r>
      <w:r w:rsidRPr="00EF329E">
        <w:rPr>
          <w:rFonts w:cs="宋体" w:hint="eastAsia"/>
          <w:b w:val="0"/>
          <w:bCs w:val="0"/>
          <w:sz w:val="21"/>
          <w:szCs w:val="21"/>
        </w:rPr>
        <w:t>．学年论文选题</w:t>
      </w:r>
    </w:p>
    <w:p w:rsidR="007C51D4" w:rsidRPr="00EF329E" w:rsidRDefault="007C51D4" w:rsidP="008E2AFF">
      <w:pPr>
        <w:pStyle w:val="a8"/>
        <w:ind w:firstLineChars="200" w:firstLine="420"/>
        <w:rPr>
          <w:b/>
          <w:bCs/>
        </w:rPr>
      </w:pPr>
      <w:r w:rsidRPr="00EF329E">
        <w:rPr>
          <w:rFonts w:cs="宋体" w:hint="eastAsia"/>
        </w:rPr>
        <w:t>了解选题的原则；理解选题的方向和内容；掌握选题的技巧，如何确定研究内容和方法。</w:t>
      </w:r>
    </w:p>
    <w:p w:rsidR="007C51D4" w:rsidRPr="00EF329E" w:rsidRDefault="007C51D4" w:rsidP="008E2AFF">
      <w:pPr>
        <w:pStyle w:val="B"/>
        <w:adjustRightInd w:val="0"/>
        <w:snapToGrid w:val="0"/>
        <w:spacing w:before="0" w:after="0" w:line="360" w:lineRule="auto"/>
        <w:ind w:firstLine="420"/>
        <w:rPr>
          <w:b w:val="0"/>
          <w:bCs w:val="0"/>
          <w:sz w:val="21"/>
          <w:szCs w:val="21"/>
        </w:rPr>
      </w:pPr>
      <w:r w:rsidRPr="00EF329E">
        <w:rPr>
          <w:rFonts w:cs="宋体" w:hint="eastAsia"/>
          <w:b w:val="0"/>
          <w:bCs w:val="0"/>
          <w:sz w:val="21"/>
          <w:szCs w:val="21"/>
        </w:rPr>
        <w:t>（</w:t>
      </w:r>
      <w:r w:rsidRPr="00EF329E">
        <w:rPr>
          <w:b w:val="0"/>
          <w:bCs w:val="0"/>
          <w:sz w:val="21"/>
          <w:szCs w:val="21"/>
        </w:rPr>
        <w:t>1</w:t>
      </w:r>
      <w:r w:rsidRPr="00EF329E">
        <w:rPr>
          <w:rFonts w:cs="宋体" w:hint="eastAsia"/>
          <w:b w:val="0"/>
          <w:bCs w:val="0"/>
          <w:sz w:val="21"/>
          <w:szCs w:val="21"/>
        </w:rPr>
        <w:t>）选题需符合本专业的培养目标要求，体现专业基本训练的内容，巩固和深化学生所学的专业知识；</w:t>
      </w:r>
    </w:p>
    <w:p w:rsidR="007C51D4" w:rsidRPr="00EF329E" w:rsidRDefault="007C51D4" w:rsidP="008E2AFF">
      <w:pPr>
        <w:pStyle w:val="B"/>
        <w:adjustRightInd w:val="0"/>
        <w:snapToGrid w:val="0"/>
        <w:spacing w:before="0" w:after="0" w:line="360" w:lineRule="auto"/>
        <w:ind w:firstLine="420"/>
        <w:rPr>
          <w:b w:val="0"/>
          <w:bCs w:val="0"/>
          <w:sz w:val="21"/>
          <w:szCs w:val="21"/>
        </w:rPr>
      </w:pPr>
      <w:r w:rsidRPr="00EF329E">
        <w:rPr>
          <w:rFonts w:cs="宋体" w:hint="eastAsia"/>
          <w:b w:val="0"/>
          <w:bCs w:val="0"/>
          <w:sz w:val="21"/>
          <w:szCs w:val="21"/>
        </w:rPr>
        <w:t>（</w:t>
      </w:r>
      <w:r w:rsidRPr="00EF329E">
        <w:rPr>
          <w:b w:val="0"/>
          <w:bCs w:val="0"/>
          <w:sz w:val="21"/>
          <w:szCs w:val="21"/>
        </w:rPr>
        <w:t>2</w:t>
      </w:r>
      <w:r w:rsidRPr="00EF329E">
        <w:rPr>
          <w:rFonts w:cs="宋体" w:hint="eastAsia"/>
          <w:b w:val="0"/>
          <w:bCs w:val="0"/>
          <w:sz w:val="21"/>
          <w:szCs w:val="21"/>
        </w:rPr>
        <w:t>）选题难易适中、范围适宜；指导教师可从课程的角度出发，利用论述题来训练学生写论文。定期按计划对学生进行答疑和指导，检查课题进度、质量，及时提出调整或改进意见等。</w:t>
      </w:r>
    </w:p>
    <w:p w:rsidR="007C51D4" w:rsidRPr="00EF329E" w:rsidRDefault="007C51D4" w:rsidP="008E2AFF">
      <w:pPr>
        <w:pStyle w:val="B"/>
        <w:adjustRightInd w:val="0"/>
        <w:snapToGrid w:val="0"/>
        <w:spacing w:before="0" w:after="0" w:line="360" w:lineRule="auto"/>
        <w:ind w:firstLine="420"/>
        <w:rPr>
          <w:b w:val="0"/>
          <w:bCs w:val="0"/>
          <w:sz w:val="21"/>
          <w:szCs w:val="21"/>
        </w:rPr>
      </w:pPr>
      <w:r w:rsidRPr="00EF329E">
        <w:rPr>
          <w:rFonts w:cs="宋体" w:hint="eastAsia"/>
          <w:b w:val="0"/>
          <w:bCs w:val="0"/>
          <w:sz w:val="21"/>
          <w:szCs w:val="21"/>
        </w:rPr>
        <w:t>（</w:t>
      </w:r>
      <w:r w:rsidRPr="00EF329E">
        <w:rPr>
          <w:b w:val="0"/>
          <w:bCs w:val="0"/>
          <w:sz w:val="21"/>
          <w:szCs w:val="21"/>
        </w:rPr>
        <w:t>3</w:t>
      </w:r>
      <w:r w:rsidRPr="00EF329E">
        <w:rPr>
          <w:rFonts w:cs="宋体" w:hint="eastAsia"/>
          <w:b w:val="0"/>
          <w:bCs w:val="0"/>
          <w:sz w:val="21"/>
          <w:szCs w:val="21"/>
        </w:rPr>
        <w:t>）学年论文选题内容不限，方向和题目自定。原则上要求一人一题。学生可探讨所学课程的某一部分内容；或阐述本学科领域发展进程中的某一重大事件和重要情况；或阐明本学科理论在实际中的应用；或探究本学科中的某些热点等。</w:t>
      </w:r>
    </w:p>
    <w:p w:rsidR="007C51D4" w:rsidRPr="00EF329E" w:rsidRDefault="007C51D4" w:rsidP="008E2AFF">
      <w:pPr>
        <w:pStyle w:val="B"/>
        <w:adjustRightInd w:val="0"/>
        <w:snapToGrid w:val="0"/>
        <w:spacing w:before="0" w:after="0" w:line="360" w:lineRule="auto"/>
        <w:ind w:firstLine="420"/>
        <w:rPr>
          <w:b w:val="0"/>
          <w:bCs w:val="0"/>
          <w:sz w:val="21"/>
          <w:szCs w:val="21"/>
        </w:rPr>
      </w:pPr>
      <w:r w:rsidRPr="00EF329E">
        <w:rPr>
          <w:rFonts w:cs="宋体" w:hint="eastAsia"/>
          <w:b w:val="0"/>
          <w:bCs w:val="0"/>
          <w:sz w:val="21"/>
          <w:szCs w:val="21"/>
        </w:rPr>
        <w:t>（</w:t>
      </w:r>
      <w:r w:rsidRPr="00EF329E">
        <w:rPr>
          <w:b w:val="0"/>
          <w:bCs w:val="0"/>
          <w:sz w:val="21"/>
          <w:szCs w:val="21"/>
        </w:rPr>
        <w:t>4</w:t>
      </w:r>
      <w:r w:rsidRPr="00EF329E">
        <w:rPr>
          <w:rFonts w:cs="宋体" w:hint="eastAsia"/>
          <w:b w:val="0"/>
          <w:bCs w:val="0"/>
          <w:sz w:val="21"/>
          <w:szCs w:val="21"/>
        </w:rPr>
        <w:t>）若数名学生同做一个比较大的课题，则必须在每个同学都参与的前提下，明确分工，保证每个学生有不同的专题，有各自独立完成的任务。</w:t>
      </w:r>
    </w:p>
    <w:p w:rsidR="007C51D4" w:rsidRPr="00EF329E" w:rsidRDefault="007C51D4" w:rsidP="008E2AFF">
      <w:pPr>
        <w:pStyle w:val="B"/>
        <w:adjustRightInd w:val="0"/>
        <w:snapToGrid w:val="0"/>
        <w:spacing w:before="0" w:after="0" w:line="360" w:lineRule="auto"/>
        <w:ind w:firstLine="420"/>
        <w:rPr>
          <w:b w:val="0"/>
          <w:bCs w:val="0"/>
          <w:sz w:val="21"/>
          <w:szCs w:val="21"/>
        </w:rPr>
      </w:pPr>
      <w:r w:rsidRPr="00EF329E">
        <w:rPr>
          <w:b w:val="0"/>
          <w:bCs w:val="0"/>
          <w:sz w:val="21"/>
          <w:szCs w:val="21"/>
        </w:rPr>
        <w:t>2</w:t>
      </w:r>
      <w:r w:rsidRPr="00EF329E">
        <w:rPr>
          <w:rFonts w:cs="宋体" w:hint="eastAsia"/>
          <w:b w:val="0"/>
          <w:bCs w:val="0"/>
          <w:sz w:val="21"/>
          <w:szCs w:val="21"/>
        </w:rPr>
        <w:t>．学年论文撰写</w:t>
      </w:r>
    </w:p>
    <w:p w:rsidR="007C51D4" w:rsidRPr="00EF329E" w:rsidRDefault="007C51D4" w:rsidP="008E2AFF">
      <w:pPr>
        <w:pStyle w:val="a8"/>
        <w:ind w:firstLineChars="200" w:firstLine="420"/>
        <w:rPr>
          <w:b/>
          <w:bCs/>
        </w:rPr>
      </w:pPr>
      <w:r w:rsidRPr="00EF329E">
        <w:rPr>
          <w:rFonts w:cs="宋体" w:hint="eastAsia"/>
        </w:rPr>
        <w:t>了解论文撰写的格式要求；理解论文的撰写逻辑与语言组织；掌握学术论文撰写的流程和套路。</w:t>
      </w:r>
    </w:p>
    <w:p w:rsidR="007C51D4" w:rsidRPr="00EF329E" w:rsidRDefault="007C51D4" w:rsidP="008E2AFF">
      <w:pPr>
        <w:pStyle w:val="B"/>
        <w:adjustRightInd w:val="0"/>
        <w:snapToGrid w:val="0"/>
        <w:spacing w:before="0" w:after="0" w:line="360" w:lineRule="auto"/>
        <w:ind w:firstLine="420"/>
        <w:rPr>
          <w:b w:val="0"/>
          <w:bCs w:val="0"/>
          <w:sz w:val="21"/>
          <w:szCs w:val="21"/>
        </w:rPr>
      </w:pPr>
      <w:r w:rsidRPr="00EF329E">
        <w:rPr>
          <w:rFonts w:cs="宋体" w:hint="eastAsia"/>
          <w:b w:val="0"/>
          <w:bCs w:val="0"/>
          <w:sz w:val="21"/>
          <w:szCs w:val="21"/>
        </w:rPr>
        <w:t>（</w:t>
      </w:r>
      <w:r w:rsidRPr="00EF329E">
        <w:rPr>
          <w:b w:val="0"/>
          <w:bCs w:val="0"/>
          <w:sz w:val="21"/>
          <w:szCs w:val="21"/>
        </w:rPr>
        <w:t>1</w:t>
      </w:r>
      <w:r w:rsidRPr="00EF329E">
        <w:rPr>
          <w:rFonts w:cs="宋体" w:hint="eastAsia"/>
          <w:b w:val="0"/>
          <w:bCs w:val="0"/>
          <w:sz w:val="21"/>
          <w:szCs w:val="21"/>
        </w:rPr>
        <w:t>）学年论文一般是本学年所学的内容，可以就某个点论述自己的观点。主题明确，</w:t>
      </w:r>
      <w:r w:rsidRPr="00EF329E">
        <w:rPr>
          <w:rFonts w:cs="宋体" w:hint="eastAsia"/>
          <w:b w:val="0"/>
          <w:bCs w:val="0"/>
          <w:sz w:val="21"/>
          <w:szCs w:val="21"/>
        </w:rPr>
        <w:lastRenderedPageBreak/>
        <w:t>结构合理，论述层次清晰，语言流畅，材料可靠，有说服力。</w:t>
      </w:r>
    </w:p>
    <w:p w:rsidR="007C51D4" w:rsidRPr="00EF329E" w:rsidRDefault="007C51D4" w:rsidP="008E2AFF">
      <w:pPr>
        <w:pStyle w:val="B"/>
        <w:adjustRightInd w:val="0"/>
        <w:snapToGrid w:val="0"/>
        <w:spacing w:before="0" w:after="0" w:line="360" w:lineRule="auto"/>
        <w:ind w:firstLine="420"/>
        <w:rPr>
          <w:b w:val="0"/>
          <w:bCs w:val="0"/>
          <w:sz w:val="21"/>
          <w:szCs w:val="21"/>
        </w:rPr>
      </w:pPr>
      <w:r w:rsidRPr="00EF329E">
        <w:rPr>
          <w:rFonts w:cs="宋体" w:hint="eastAsia"/>
          <w:b w:val="0"/>
          <w:bCs w:val="0"/>
          <w:sz w:val="21"/>
          <w:szCs w:val="21"/>
        </w:rPr>
        <w:t>（</w:t>
      </w:r>
      <w:r w:rsidRPr="00EF329E">
        <w:rPr>
          <w:b w:val="0"/>
          <w:bCs w:val="0"/>
          <w:sz w:val="21"/>
          <w:szCs w:val="21"/>
        </w:rPr>
        <w:t>2</w:t>
      </w:r>
      <w:r w:rsidRPr="00EF329E">
        <w:rPr>
          <w:rFonts w:cs="宋体" w:hint="eastAsia"/>
          <w:b w:val="0"/>
          <w:bCs w:val="0"/>
          <w:sz w:val="21"/>
          <w:szCs w:val="21"/>
        </w:rPr>
        <w:t>）学年论文内容主要包括学年论文题目、作者、中文摘要、中文关键词、英文摘要、英文关键词、引言、正文、结论、参考文献及附录等部分组成，要求观点正确，结构严谨、层次清晰，文字流畅，无错别字。文本主体（包括引言、正文与结论）字数在</w:t>
      </w:r>
      <w:r w:rsidRPr="00EF329E">
        <w:rPr>
          <w:b w:val="0"/>
          <w:bCs w:val="0"/>
          <w:sz w:val="21"/>
          <w:szCs w:val="21"/>
        </w:rPr>
        <w:t>5000</w:t>
      </w:r>
      <w:r w:rsidRPr="00EF329E">
        <w:rPr>
          <w:rFonts w:cs="宋体" w:hint="eastAsia"/>
          <w:b w:val="0"/>
          <w:bCs w:val="0"/>
          <w:sz w:val="21"/>
          <w:szCs w:val="21"/>
        </w:rPr>
        <w:t>字左右，参考文献书写格式应符合</w:t>
      </w:r>
      <w:r w:rsidRPr="00EF329E">
        <w:rPr>
          <w:b w:val="0"/>
          <w:bCs w:val="0"/>
          <w:sz w:val="21"/>
          <w:szCs w:val="21"/>
        </w:rPr>
        <w:t>GB7714-1987</w:t>
      </w:r>
      <w:r w:rsidRPr="00EF329E">
        <w:rPr>
          <w:rFonts w:cs="宋体" w:hint="eastAsia"/>
          <w:b w:val="0"/>
          <w:bCs w:val="0"/>
          <w:sz w:val="21"/>
          <w:szCs w:val="21"/>
        </w:rPr>
        <w:t>《文后参考文献著录规则》。参考文献数量应在</w:t>
      </w:r>
      <w:r w:rsidRPr="00EF329E">
        <w:rPr>
          <w:b w:val="0"/>
          <w:bCs w:val="0"/>
          <w:sz w:val="21"/>
          <w:szCs w:val="21"/>
        </w:rPr>
        <w:t>8</w:t>
      </w:r>
      <w:r w:rsidRPr="00EF329E">
        <w:rPr>
          <w:rFonts w:cs="宋体" w:hint="eastAsia"/>
          <w:b w:val="0"/>
          <w:bCs w:val="0"/>
          <w:sz w:val="21"/>
          <w:szCs w:val="21"/>
        </w:rPr>
        <w:t>篇以上，其中</w:t>
      </w:r>
      <w:r w:rsidRPr="00EF329E">
        <w:rPr>
          <w:b w:val="0"/>
          <w:bCs w:val="0"/>
          <w:sz w:val="21"/>
          <w:szCs w:val="21"/>
        </w:rPr>
        <w:t>60%</w:t>
      </w:r>
      <w:r w:rsidRPr="00EF329E">
        <w:rPr>
          <w:rFonts w:cs="宋体" w:hint="eastAsia"/>
          <w:b w:val="0"/>
          <w:bCs w:val="0"/>
          <w:sz w:val="21"/>
          <w:szCs w:val="21"/>
        </w:rPr>
        <w:t>以上应为期刊，并要注意参考一些近期出版的期刊。</w:t>
      </w:r>
    </w:p>
    <w:p w:rsidR="007C51D4" w:rsidRPr="00EF329E" w:rsidRDefault="007C51D4" w:rsidP="008E2AFF">
      <w:pPr>
        <w:pStyle w:val="B"/>
        <w:adjustRightInd w:val="0"/>
        <w:snapToGrid w:val="0"/>
        <w:spacing w:before="0" w:after="0" w:line="360" w:lineRule="auto"/>
        <w:ind w:firstLine="420"/>
        <w:rPr>
          <w:b w:val="0"/>
          <w:bCs w:val="0"/>
          <w:sz w:val="21"/>
          <w:szCs w:val="21"/>
        </w:rPr>
      </w:pPr>
      <w:r w:rsidRPr="00EF329E">
        <w:rPr>
          <w:rFonts w:cs="宋体" w:hint="eastAsia"/>
          <w:b w:val="0"/>
          <w:bCs w:val="0"/>
          <w:sz w:val="21"/>
          <w:szCs w:val="21"/>
        </w:rPr>
        <w:t>（</w:t>
      </w:r>
      <w:r w:rsidRPr="00EF329E">
        <w:rPr>
          <w:b w:val="0"/>
          <w:bCs w:val="0"/>
          <w:sz w:val="21"/>
          <w:szCs w:val="21"/>
        </w:rPr>
        <w:t>3</w:t>
      </w:r>
      <w:r w:rsidRPr="00EF329E">
        <w:rPr>
          <w:rFonts w:cs="宋体" w:hint="eastAsia"/>
          <w:b w:val="0"/>
          <w:bCs w:val="0"/>
          <w:sz w:val="21"/>
          <w:szCs w:val="21"/>
        </w:rPr>
        <w:t>）学年论文文本格式要完全符合规范化要求，一律采用计算机打印成文，格式统一。</w:t>
      </w:r>
    </w:p>
    <w:p w:rsidR="007C51D4" w:rsidRPr="00EF329E" w:rsidRDefault="007C51D4" w:rsidP="008E2AFF">
      <w:pPr>
        <w:pStyle w:val="B"/>
        <w:adjustRightInd w:val="0"/>
        <w:snapToGrid w:val="0"/>
        <w:spacing w:before="0" w:after="0" w:line="360" w:lineRule="auto"/>
        <w:ind w:firstLine="420"/>
        <w:rPr>
          <w:b w:val="0"/>
          <w:bCs w:val="0"/>
          <w:sz w:val="21"/>
          <w:szCs w:val="21"/>
        </w:rPr>
      </w:pPr>
      <w:r w:rsidRPr="00EF329E">
        <w:rPr>
          <w:b w:val="0"/>
          <w:bCs w:val="0"/>
          <w:sz w:val="21"/>
          <w:szCs w:val="21"/>
        </w:rPr>
        <w:t>3</w:t>
      </w:r>
      <w:r w:rsidRPr="00EF329E">
        <w:rPr>
          <w:rFonts w:cs="宋体" w:hint="eastAsia"/>
          <w:b w:val="0"/>
          <w:bCs w:val="0"/>
          <w:sz w:val="21"/>
          <w:szCs w:val="21"/>
        </w:rPr>
        <w:t>．学年论文答辩</w:t>
      </w:r>
    </w:p>
    <w:p w:rsidR="007C51D4" w:rsidRPr="00EF329E" w:rsidRDefault="007C51D4" w:rsidP="008E2AFF">
      <w:pPr>
        <w:pStyle w:val="a8"/>
        <w:ind w:firstLineChars="200" w:firstLine="420"/>
        <w:rPr>
          <w:b/>
          <w:bCs/>
        </w:rPr>
      </w:pPr>
      <w:r w:rsidRPr="00EF329E">
        <w:rPr>
          <w:rFonts w:cs="宋体" w:hint="eastAsia"/>
        </w:rPr>
        <w:t>了解论文答辩的要求和流程；理解论文答辩的要点；掌握论文答辩的技巧和套路。</w:t>
      </w:r>
    </w:p>
    <w:p w:rsidR="007C51D4" w:rsidRPr="00EF329E" w:rsidRDefault="007C51D4" w:rsidP="008E2AFF">
      <w:pPr>
        <w:pStyle w:val="B"/>
        <w:adjustRightInd w:val="0"/>
        <w:snapToGrid w:val="0"/>
        <w:spacing w:before="0" w:after="0" w:line="360" w:lineRule="auto"/>
        <w:ind w:firstLine="420"/>
        <w:rPr>
          <w:b w:val="0"/>
          <w:bCs w:val="0"/>
          <w:sz w:val="21"/>
          <w:szCs w:val="21"/>
        </w:rPr>
      </w:pPr>
    </w:p>
    <w:p w:rsidR="007C51D4" w:rsidRPr="00EF329E" w:rsidRDefault="007C51D4" w:rsidP="008E2AFF">
      <w:pPr>
        <w:pStyle w:val="B"/>
        <w:adjustRightInd w:val="0"/>
        <w:snapToGrid w:val="0"/>
        <w:spacing w:before="0" w:after="0" w:line="360" w:lineRule="auto"/>
        <w:ind w:firstLine="422"/>
        <w:rPr>
          <w:sz w:val="21"/>
          <w:szCs w:val="21"/>
        </w:rPr>
      </w:pPr>
      <w:r w:rsidRPr="00EF329E">
        <w:rPr>
          <w:rFonts w:cs="宋体" w:hint="eastAsia"/>
          <w:sz w:val="21"/>
          <w:szCs w:val="21"/>
        </w:rPr>
        <w:t>（四）学年论文要求</w:t>
      </w:r>
    </w:p>
    <w:p w:rsidR="007C51D4" w:rsidRPr="00EF329E" w:rsidRDefault="007C51D4" w:rsidP="008E2AFF">
      <w:pPr>
        <w:pStyle w:val="B"/>
        <w:adjustRightInd w:val="0"/>
        <w:snapToGrid w:val="0"/>
        <w:spacing w:before="0" w:after="0" w:line="360" w:lineRule="auto"/>
        <w:ind w:firstLine="420"/>
        <w:rPr>
          <w:b w:val="0"/>
          <w:bCs w:val="0"/>
          <w:sz w:val="21"/>
          <w:szCs w:val="21"/>
        </w:rPr>
      </w:pPr>
      <w:r w:rsidRPr="00EF329E">
        <w:rPr>
          <w:rFonts w:cs="宋体" w:hint="eastAsia"/>
          <w:b w:val="0"/>
          <w:bCs w:val="0"/>
          <w:sz w:val="21"/>
          <w:szCs w:val="21"/>
        </w:rPr>
        <w:t>文本主体部分（包括引言、正文与结论）字数达到标准，参考文献丰富，其他资料齐全。</w:t>
      </w:r>
    </w:p>
    <w:p w:rsidR="007C51D4" w:rsidRPr="00EF329E" w:rsidRDefault="007C51D4" w:rsidP="008E2AFF">
      <w:pPr>
        <w:pStyle w:val="11"/>
      </w:pPr>
      <w:r w:rsidRPr="00EF329E">
        <w:rPr>
          <w:rFonts w:cs="宋体" w:hint="eastAsia"/>
        </w:rPr>
        <w:t>三、学年论文进程安排</w:t>
      </w:r>
    </w:p>
    <w:tbl>
      <w:tblPr>
        <w:tblW w:w="8789"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1011"/>
        <w:gridCol w:w="4695"/>
        <w:gridCol w:w="1146"/>
        <w:gridCol w:w="954"/>
        <w:gridCol w:w="983"/>
      </w:tblGrid>
      <w:tr w:rsidR="007C51D4" w:rsidRPr="00EF329E">
        <w:trPr>
          <w:cantSplit/>
          <w:trHeight w:val="340"/>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EF329E" w:rsidRDefault="007C51D4" w:rsidP="006470AE">
            <w:pPr>
              <w:jc w:val="center"/>
            </w:pPr>
            <w:r w:rsidRPr="00EF329E">
              <w:rPr>
                <w:rFonts w:cs="宋体" w:hint="eastAsia"/>
              </w:rPr>
              <w:t>序号</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EF329E" w:rsidRDefault="007C51D4" w:rsidP="006470AE">
            <w:pPr>
              <w:jc w:val="center"/>
            </w:pPr>
            <w:r w:rsidRPr="00EF329E">
              <w:rPr>
                <w:rFonts w:cs="宋体" w:hint="eastAsia"/>
              </w:rPr>
              <w:t>学年论文主要内容</w:t>
            </w: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EF329E" w:rsidRDefault="007C51D4" w:rsidP="006470AE">
            <w:pPr>
              <w:jc w:val="center"/>
            </w:pPr>
            <w:r w:rsidRPr="00EF329E">
              <w:rPr>
                <w:rFonts w:cs="宋体" w:hint="eastAsia"/>
              </w:rPr>
              <w:t>计划学期</w:t>
            </w: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EF329E" w:rsidRDefault="007C51D4" w:rsidP="006470AE">
            <w:pPr>
              <w:jc w:val="center"/>
            </w:pPr>
            <w:r w:rsidRPr="00EF329E">
              <w:rPr>
                <w:rFonts w:cs="宋体" w:hint="eastAsia"/>
              </w:rPr>
              <w:t>周次</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EF329E" w:rsidRDefault="007C51D4" w:rsidP="006470AE">
            <w:pPr>
              <w:jc w:val="center"/>
            </w:pPr>
            <w:r w:rsidRPr="00EF329E">
              <w:rPr>
                <w:rFonts w:cs="宋体" w:hint="eastAsia"/>
              </w:rPr>
              <w:t>备注</w:t>
            </w:r>
          </w:p>
        </w:tc>
      </w:tr>
      <w:tr w:rsidR="007C51D4" w:rsidRPr="00EF329E">
        <w:trPr>
          <w:cantSplit/>
          <w:trHeight w:val="340"/>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EF329E" w:rsidRDefault="007C51D4" w:rsidP="006470AE">
            <w:pPr>
              <w:jc w:val="center"/>
              <w:rPr>
                <w:sz w:val="18"/>
                <w:szCs w:val="18"/>
              </w:rPr>
            </w:pPr>
            <w:r w:rsidRPr="00EF329E">
              <w:rPr>
                <w:sz w:val="18"/>
                <w:szCs w:val="18"/>
              </w:rPr>
              <w:t>1</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EF329E" w:rsidRDefault="007C51D4" w:rsidP="006470AE">
            <w:pPr>
              <w:jc w:val="center"/>
              <w:rPr>
                <w:sz w:val="18"/>
                <w:szCs w:val="18"/>
              </w:rPr>
            </w:pPr>
            <w:r w:rsidRPr="00EF329E">
              <w:rPr>
                <w:rFonts w:cs="宋体" w:hint="eastAsia"/>
                <w:sz w:val="18"/>
                <w:szCs w:val="18"/>
              </w:rPr>
              <w:t>选题</w:t>
            </w: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EF329E" w:rsidRDefault="007C51D4" w:rsidP="006470AE">
            <w:pPr>
              <w:jc w:val="center"/>
              <w:rPr>
                <w:sz w:val="18"/>
                <w:szCs w:val="18"/>
              </w:rPr>
            </w:pPr>
            <w:r w:rsidRPr="00EF329E">
              <w:rPr>
                <w:rFonts w:cs="宋体" w:hint="eastAsia"/>
                <w:sz w:val="18"/>
                <w:szCs w:val="18"/>
              </w:rPr>
              <w:t>短</w:t>
            </w:r>
            <w:r w:rsidRPr="00EF329E">
              <w:rPr>
                <w:sz w:val="18"/>
                <w:szCs w:val="18"/>
              </w:rPr>
              <w:t>3</w:t>
            </w: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EF329E" w:rsidRDefault="007C51D4" w:rsidP="006470AE">
            <w:pPr>
              <w:jc w:val="center"/>
              <w:rPr>
                <w:sz w:val="18"/>
                <w:szCs w:val="18"/>
              </w:rPr>
            </w:pPr>
            <w:r w:rsidRPr="00EF329E">
              <w:rPr>
                <w:sz w:val="18"/>
                <w:szCs w:val="18"/>
              </w:rPr>
              <w:t>0.5</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EF329E" w:rsidRDefault="007C51D4" w:rsidP="006470AE">
            <w:pPr>
              <w:jc w:val="center"/>
              <w:rPr>
                <w:sz w:val="18"/>
                <w:szCs w:val="18"/>
              </w:rPr>
            </w:pPr>
          </w:p>
        </w:tc>
      </w:tr>
      <w:tr w:rsidR="007C51D4" w:rsidRPr="00EF329E">
        <w:trPr>
          <w:cantSplit/>
          <w:trHeight w:val="340"/>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EF329E" w:rsidRDefault="007C51D4" w:rsidP="006470AE">
            <w:pPr>
              <w:jc w:val="center"/>
              <w:rPr>
                <w:sz w:val="18"/>
                <w:szCs w:val="18"/>
              </w:rPr>
            </w:pPr>
            <w:r w:rsidRPr="00EF329E">
              <w:rPr>
                <w:sz w:val="18"/>
                <w:szCs w:val="18"/>
              </w:rPr>
              <w:t>2</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EF329E" w:rsidRDefault="007C51D4" w:rsidP="006470AE">
            <w:pPr>
              <w:jc w:val="center"/>
              <w:rPr>
                <w:sz w:val="18"/>
                <w:szCs w:val="18"/>
              </w:rPr>
            </w:pPr>
            <w:r w:rsidRPr="00EF329E">
              <w:rPr>
                <w:rFonts w:cs="宋体" w:hint="eastAsia"/>
                <w:sz w:val="18"/>
                <w:szCs w:val="18"/>
              </w:rPr>
              <w:t>学年论文撰写</w:t>
            </w: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EF329E" w:rsidRDefault="007C51D4" w:rsidP="006470AE">
            <w:pPr>
              <w:jc w:val="center"/>
              <w:rPr>
                <w:sz w:val="18"/>
                <w:szCs w:val="18"/>
              </w:rPr>
            </w:pPr>
            <w:r w:rsidRPr="00EF329E">
              <w:rPr>
                <w:rFonts w:cs="宋体" w:hint="eastAsia"/>
                <w:sz w:val="18"/>
                <w:szCs w:val="18"/>
              </w:rPr>
              <w:t>短</w:t>
            </w:r>
            <w:r w:rsidRPr="00EF329E">
              <w:rPr>
                <w:sz w:val="18"/>
                <w:szCs w:val="18"/>
              </w:rPr>
              <w:t>3</w:t>
            </w: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EF329E" w:rsidRDefault="007C51D4" w:rsidP="006470AE">
            <w:pPr>
              <w:jc w:val="center"/>
              <w:rPr>
                <w:sz w:val="18"/>
                <w:szCs w:val="18"/>
              </w:rPr>
            </w:pPr>
            <w:r w:rsidRPr="00EF329E">
              <w:rPr>
                <w:sz w:val="18"/>
                <w:szCs w:val="18"/>
              </w:rPr>
              <w:t>1</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EF329E" w:rsidRDefault="007C51D4" w:rsidP="006470AE">
            <w:pPr>
              <w:jc w:val="center"/>
              <w:rPr>
                <w:sz w:val="18"/>
                <w:szCs w:val="18"/>
              </w:rPr>
            </w:pPr>
          </w:p>
        </w:tc>
      </w:tr>
      <w:tr w:rsidR="007C51D4" w:rsidRPr="00EF329E">
        <w:trPr>
          <w:cantSplit/>
          <w:trHeight w:val="340"/>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EF329E" w:rsidRDefault="007C51D4" w:rsidP="006470AE">
            <w:pPr>
              <w:jc w:val="center"/>
              <w:rPr>
                <w:sz w:val="18"/>
                <w:szCs w:val="18"/>
              </w:rPr>
            </w:pPr>
            <w:r w:rsidRPr="00EF329E">
              <w:rPr>
                <w:sz w:val="18"/>
                <w:szCs w:val="18"/>
              </w:rPr>
              <w:t>3</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EF329E" w:rsidRDefault="007C51D4" w:rsidP="006470AE">
            <w:pPr>
              <w:jc w:val="center"/>
              <w:rPr>
                <w:sz w:val="18"/>
                <w:szCs w:val="18"/>
              </w:rPr>
            </w:pPr>
            <w:r w:rsidRPr="00EF329E">
              <w:rPr>
                <w:rFonts w:cs="宋体" w:hint="eastAsia"/>
                <w:sz w:val="18"/>
                <w:szCs w:val="18"/>
              </w:rPr>
              <w:t>学年论文修改与定稿</w:t>
            </w: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EF329E" w:rsidRDefault="007C51D4" w:rsidP="006470AE">
            <w:pPr>
              <w:jc w:val="center"/>
              <w:rPr>
                <w:sz w:val="18"/>
                <w:szCs w:val="18"/>
              </w:rPr>
            </w:pPr>
            <w:r w:rsidRPr="00EF329E">
              <w:rPr>
                <w:rFonts w:cs="宋体" w:hint="eastAsia"/>
                <w:sz w:val="18"/>
                <w:szCs w:val="18"/>
              </w:rPr>
              <w:t>短</w:t>
            </w:r>
            <w:r w:rsidRPr="00EF329E">
              <w:rPr>
                <w:sz w:val="18"/>
                <w:szCs w:val="18"/>
              </w:rPr>
              <w:t>3</w:t>
            </w: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EF329E" w:rsidRDefault="007C51D4" w:rsidP="006470AE">
            <w:pPr>
              <w:jc w:val="center"/>
              <w:rPr>
                <w:sz w:val="18"/>
                <w:szCs w:val="18"/>
              </w:rPr>
            </w:pPr>
            <w:r w:rsidRPr="00EF329E">
              <w:rPr>
                <w:sz w:val="18"/>
                <w:szCs w:val="18"/>
              </w:rPr>
              <w:t>0.5</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EF329E" w:rsidRDefault="007C51D4" w:rsidP="006470AE">
            <w:pPr>
              <w:jc w:val="center"/>
              <w:rPr>
                <w:sz w:val="18"/>
                <w:szCs w:val="18"/>
              </w:rPr>
            </w:pPr>
          </w:p>
        </w:tc>
      </w:tr>
      <w:tr w:rsidR="007C51D4" w:rsidRPr="00EF329E">
        <w:trPr>
          <w:cantSplit/>
          <w:trHeight w:val="340"/>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EF329E" w:rsidRDefault="007C51D4" w:rsidP="006470AE">
            <w:pPr>
              <w:jc w:val="center"/>
              <w:rPr>
                <w:sz w:val="18"/>
                <w:szCs w:val="18"/>
              </w:rPr>
            </w:pPr>
            <w:r w:rsidRPr="00EF329E">
              <w:rPr>
                <w:rFonts w:cs="宋体" w:hint="eastAsia"/>
                <w:sz w:val="18"/>
                <w:szCs w:val="18"/>
              </w:rPr>
              <w:t>小计</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EF329E" w:rsidRDefault="007C51D4" w:rsidP="006470AE">
            <w:pPr>
              <w:jc w:val="center"/>
              <w:rPr>
                <w:sz w:val="18"/>
                <w:szCs w:val="18"/>
              </w:rPr>
            </w:pP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EF329E" w:rsidRDefault="007C51D4" w:rsidP="006470AE">
            <w:pPr>
              <w:jc w:val="center"/>
              <w:rPr>
                <w:sz w:val="18"/>
                <w:szCs w:val="18"/>
              </w:rPr>
            </w:pP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EF329E" w:rsidRDefault="007C51D4" w:rsidP="006470AE">
            <w:pPr>
              <w:jc w:val="center"/>
              <w:rPr>
                <w:sz w:val="18"/>
                <w:szCs w:val="18"/>
              </w:rPr>
            </w:pPr>
            <w:r w:rsidRPr="00EF329E">
              <w:rPr>
                <w:sz w:val="18"/>
                <w:szCs w:val="18"/>
              </w:rPr>
              <w:t>2</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EF329E" w:rsidRDefault="007C51D4" w:rsidP="006470AE">
            <w:pPr>
              <w:jc w:val="center"/>
              <w:rPr>
                <w:sz w:val="18"/>
                <w:szCs w:val="18"/>
              </w:rPr>
            </w:pPr>
          </w:p>
        </w:tc>
      </w:tr>
    </w:tbl>
    <w:p w:rsidR="007C51D4" w:rsidRPr="00EF329E" w:rsidRDefault="007C51D4" w:rsidP="007C51D4">
      <w:pPr>
        <w:pStyle w:val="11"/>
      </w:pPr>
      <w:r w:rsidRPr="00EF329E">
        <w:rPr>
          <w:rFonts w:cs="宋体" w:hint="eastAsia"/>
        </w:rPr>
        <w:t>四、学年论文考核方式及要求</w:t>
      </w:r>
    </w:p>
    <w:p w:rsidR="007C51D4" w:rsidRPr="00EF329E" w:rsidRDefault="007C51D4" w:rsidP="008E2AFF">
      <w:pPr>
        <w:pStyle w:val="a7"/>
      </w:pPr>
      <w:r w:rsidRPr="00EF329E">
        <w:t>1</w:t>
      </w:r>
      <w:r w:rsidRPr="00EF329E">
        <w:rPr>
          <w:rFonts w:cs="宋体" w:hint="eastAsia"/>
        </w:rPr>
        <w:t>．考核方式：</w:t>
      </w:r>
    </w:p>
    <w:p w:rsidR="007C51D4" w:rsidRPr="00EF329E" w:rsidRDefault="007C51D4" w:rsidP="008E2AFF">
      <w:pPr>
        <w:pStyle w:val="a7"/>
      </w:pPr>
      <w:r w:rsidRPr="00EF329E">
        <w:rPr>
          <w:rFonts w:cs="宋体" w:hint="eastAsia"/>
        </w:rPr>
        <w:t>学年论文成绩考核主要根据学生的综合表现（包括认真程度、守纪情况等）、学年论文的撰写质量和答辩情况等来确定。</w:t>
      </w:r>
    </w:p>
    <w:p w:rsidR="007C51D4" w:rsidRPr="00EF329E" w:rsidRDefault="007C51D4" w:rsidP="008E2AFF">
      <w:pPr>
        <w:pStyle w:val="a7"/>
      </w:pPr>
      <w:r w:rsidRPr="00EF329E">
        <w:t>2</w:t>
      </w:r>
      <w:r w:rsidRPr="00EF329E">
        <w:rPr>
          <w:rFonts w:cs="宋体" w:hint="eastAsia"/>
        </w:rPr>
        <w:t>．成绩评定：</w:t>
      </w:r>
    </w:p>
    <w:p w:rsidR="007C51D4" w:rsidRPr="00EF329E" w:rsidRDefault="007C51D4" w:rsidP="008E2AFF">
      <w:pPr>
        <w:pStyle w:val="a8"/>
        <w:ind w:firstLineChars="200" w:firstLine="420"/>
      </w:pPr>
      <w:r w:rsidRPr="00EF329E">
        <w:rPr>
          <w:rFonts w:cs="宋体" w:hint="eastAsia"/>
        </w:rPr>
        <w:t>计分制：百分制（）；五级分制（√）；两级分制（）</w:t>
      </w:r>
    </w:p>
    <w:p w:rsidR="007C51D4" w:rsidRPr="00EF329E" w:rsidRDefault="007C51D4" w:rsidP="008E2AFF">
      <w:pPr>
        <w:pStyle w:val="a8"/>
        <w:ind w:firstLineChars="200" w:firstLine="420"/>
      </w:pPr>
      <w:r w:rsidRPr="00EF329E">
        <w:rPr>
          <w:rFonts w:cs="宋体" w:hint="eastAsia"/>
        </w:rPr>
        <w:t>总评成绩的内容与构成：学习态度（</w:t>
      </w:r>
      <w:r w:rsidRPr="00EF329E">
        <w:t>5</w:t>
      </w:r>
      <w:r w:rsidRPr="00EF329E">
        <w:rPr>
          <w:rFonts w:cs="宋体" w:hint="eastAsia"/>
        </w:rPr>
        <w:t>）％；守纪情况（</w:t>
      </w:r>
      <w:r w:rsidRPr="00EF329E">
        <w:t>5</w:t>
      </w:r>
      <w:r w:rsidRPr="00EF329E">
        <w:rPr>
          <w:rFonts w:cs="宋体" w:hint="eastAsia"/>
        </w:rPr>
        <w:t>）％；学年论文撰写质量（</w:t>
      </w:r>
      <w:r w:rsidRPr="00EF329E">
        <w:t>70</w:t>
      </w:r>
      <w:r w:rsidRPr="00EF329E">
        <w:rPr>
          <w:rFonts w:cs="宋体" w:hint="eastAsia"/>
        </w:rPr>
        <w:t>）％；答辩（</w:t>
      </w:r>
      <w:r w:rsidRPr="00EF329E">
        <w:t>20</w:t>
      </w:r>
      <w:r w:rsidRPr="00EF329E">
        <w:rPr>
          <w:rFonts w:cs="宋体" w:hint="eastAsia"/>
        </w:rPr>
        <w:t>）％</w:t>
      </w:r>
    </w:p>
    <w:p w:rsidR="007C51D4" w:rsidRPr="00EF329E" w:rsidRDefault="007C51D4" w:rsidP="008E2AFF">
      <w:pPr>
        <w:pStyle w:val="a7"/>
        <w:adjustRightInd w:val="0"/>
        <w:snapToGrid w:val="0"/>
        <w:spacing w:line="360" w:lineRule="auto"/>
        <w:rPr>
          <w:kern w:val="0"/>
        </w:rPr>
      </w:pPr>
      <w:r w:rsidRPr="00EF329E">
        <w:rPr>
          <w:rFonts w:cs="宋体" w:hint="eastAsia"/>
          <w:kern w:val="0"/>
        </w:rPr>
        <w:t>学年论文优秀比例不大于</w:t>
      </w:r>
      <w:r w:rsidRPr="00EF329E">
        <w:rPr>
          <w:kern w:val="0"/>
        </w:rPr>
        <w:t>20%</w:t>
      </w:r>
      <w:r w:rsidRPr="00EF329E">
        <w:rPr>
          <w:rFonts w:cs="宋体" w:hint="eastAsia"/>
          <w:kern w:val="0"/>
        </w:rPr>
        <w:t>。</w:t>
      </w:r>
    </w:p>
    <w:p w:rsidR="007C51D4" w:rsidRPr="00EF329E" w:rsidRDefault="007C51D4" w:rsidP="008E2AFF">
      <w:pPr>
        <w:pStyle w:val="a7"/>
        <w:adjustRightInd w:val="0"/>
        <w:snapToGrid w:val="0"/>
        <w:spacing w:line="360" w:lineRule="auto"/>
        <w:rPr>
          <w:kern w:val="0"/>
        </w:rPr>
      </w:pPr>
      <w:r w:rsidRPr="00EF329E">
        <w:rPr>
          <w:rFonts w:cs="宋体" w:hint="eastAsia"/>
          <w:kern w:val="0"/>
        </w:rPr>
        <w:t>有下列情况之一者，学年论文成绩为不及格：</w:t>
      </w:r>
    </w:p>
    <w:p w:rsidR="007C51D4" w:rsidRPr="00EF329E" w:rsidRDefault="007C51D4" w:rsidP="008E2AFF">
      <w:pPr>
        <w:pStyle w:val="a7"/>
        <w:adjustRightInd w:val="0"/>
        <w:snapToGrid w:val="0"/>
        <w:spacing w:line="360" w:lineRule="auto"/>
        <w:rPr>
          <w:kern w:val="0"/>
        </w:rPr>
      </w:pPr>
      <w:r w:rsidRPr="00EF329E">
        <w:rPr>
          <w:kern w:val="0"/>
        </w:rPr>
        <w:t>1</w:t>
      </w:r>
      <w:r w:rsidRPr="00EF329E">
        <w:rPr>
          <w:rFonts w:cs="宋体" w:hint="eastAsia"/>
          <w:kern w:val="0"/>
        </w:rPr>
        <w:t>．不能按时完成论文工作；</w:t>
      </w:r>
    </w:p>
    <w:p w:rsidR="007C51D4" w:rsidRPr="00EF329E" w:rsidRDefault="007C51D4" w:rsidP="008E2AFF">
      <w:pPr>
        <w:pStyle w:val="a7"/>
        <w:adjustRightInd w:val="0"/>
        <w:snapToGrid w:val="0"/>
        <w:spacing w:line="360" w:lineRule="auto"/>
        <w:rPr>
          <w:kern w:val="0"/>
        </w:rPr>
      </w:pPr>
      <w:r w:rsidRPr="00EF329E">
        <w:rPr>
          <w:kern w:val="0"/>
        </w:rPr>
        <w:t>2</w:t>
      </w:r>
      <w:r w:rsidRPr="00EF329E">
        <w:rPr>
          <w:rFonts w:cs="宋体" w:hint="eastAsia"/>
          <w:kern w:val="0"/>
        </w:rPr>
        <w:t>．出现政治观点错误，或严重抄袭，或文不对题者；</w:t>
      </w:r>
    </w:p>
    <w:p w:rsidR="007C51D4" w:rsidRDefault="007C51D4" w:rsidP="008E2AFF">
      <w:pPr>
        <w:pStyle w:val="a7"/>
        <w:adjustRightInd w:val="0"/>
        <w:snapToGrid w:val="0"/>
        <w:spacing w:line="360" w:lineRule="auto"/>
        <w:rPr>
          <w:kern w:val="0"/>
        </w:rPr>
      </w:pPr>
      <w:r w:rsidRPr="00EF329E">
        <w:rPr>
          <w:kern w:val="0"/>
        </w:rPr>
        <w:t>3</w:t>
      </w:r>
      <w:r w:rsidRPr="00EF329E">
        <w:rPr>
          <w:rFonts w:cs="宋体" w:hint="eastAsia"/>
          <w:kern w:val="0"/>
        </w:rPr>
        <w:t>．在学年论文期间，无故缺课三分之一以上，不及时与指导教师保持联系，没有按照指导教师的建议和要求认真修改论文，敷衍了事。</w:t>
      </w:r>
    </w:p>
    <w:p w:rsidR="007C51D4" w:rsidRDefault="007C51D4" w:rsidP="008E2AFF">
      <w:pPr>
        <w:pStyle w:val="B"/>
      </w:pPr>
      <w:r>
        <w:rPr>
          <w:rFonts w:cs="宋体" w:hint="eastAsia"/>
        </w:rPr>
        <w:t>五、指导教材和参考资料</w:t>
      </w:r>
    </w:p>
    <w:p w:rsidR="007C51D4" w:rsidRDefault="007C51D4" w:rsidP="008E2AFF">
      <w:pPr>
        <w:pStyle w:val="C"/>
      </w:pPr>
      <w:r>
        <w:rPr>
          <w:rFonts w:cs="宋体" w:hint="eastAsia"/>
        </w:rPr>
        <w:t>参考资料：</w:t>
      </w:r>
    </w:p>
    <w:p w:rsidR="007C51D4" w:rsidRDefault="007C51D4" w:rsidP="008E2AFF">
      <w:pPr>
        <w:pStyle w:val="a8"/>
      </w:pPr>
      <w:r>
        <w:lastRenderedPageBreak/>
        <w:t>1</w:t>
      </w:r>
      <w:r>
        <w:rPr>
          <w:rFonts w:cs="宋体" w:hint="eastAsia"/>
        </w:rPr>
        <w:t>．经济管理学院有关毕业论文的管理办法及指导意见</w:t>
      </w:r>
    </w:p>
    <w:p w:rsidR="007C51D4" w:rsidRDefault="007C51D4" w:rsidP="008E2AFF">
      <w:pPr>
        <w:pStyle w:val="B"/>
      </w:pPr>
      <w:r>
        <w:rPr>
          <w:rFonts w:cs="宋体" w:hint="eastAsia"/>
        </w:rPr>
        <w:t>六、大纲说明</w:t>
      </w:r>
    </w:p>
    <w:p w:rsidR="007C51D4" w:rsidRDefault="007C51D4" w:rsidP="008E2AFF">
      <w:pPr>
        <w:pStyle w:val="a7"/>
      </w:pPr>
      <w:r>
        <w:rPr>
          <w:rFonts w:cs="宋体" w:hint="eastAsia"/>
        </w:rPr>
        <w:t>无。</w:t>
      </w:r>
    </w:p>
    <w:p w:rsidR="007C51D4" w:rsidRPr="00EF329E" w:rsidRDefault="007C51D4" w:rsidP="003F00FB">
      <w:pPr>
        <w:pStyle w:val="af0"/>
        <w:ind w:firstLine="480"/>
      </w:pPr>
    </w:p>
    <w:p w:rsidR="007C51D4" w:rsidRPr="00EF329E" w:rsidRDefault="007C51D4" w:rsidP="003F00FB">
      <w:pPr>
        <w:pStyle w:val="af0"/>
        <w:ind w:firstLine="480"/>
        <w:jc w:val="center"/>
      </w:pPr>
      <w:r w:rsidRPr="00EF329E">
        <w:t xml:space="preserve">                                      </w:t>
      </w:r>
      <w:r w:rsidRPr="00EF329E">
        <w:rPr>
          <w:rFonts w:cs="宋体" w:hint="eastAsia"/>
        </w:rPr>
        <w:t>执笔人：胡华敏</w:t>
      </w:r>
    </w:p>
    <w:p w:rsidR="007C51D4" w:rsidRPr="00EF329E" w:rsidRDefault="007C51D4" w:rsidP="003F00FB">
      <w:pPr>
        <w:pStyle w:val="af0"/>
        <w:ind w:firstLine="480"/>
        <w:jc w:val="center"/>
      </w:pPr>
      <w:r w:rsidRPr="00EF329E">
        <w:t xml:space="preserve">                                      </w:t>
      </w:r>
      <w:r w:rsidRPr="00EF329E">
        <w:rPr>
          <w:rFonts w:cs="宋体" w:hint="eastAsia"/>
        </w:rPr>
        <w:t>审核人：李长安</w:t>
      </w:r>
    </w:p>
    <w:p w:rsidR="007C51D4" w:rsidRPr="00EF329E" w:rsidRDefault="007C51D4" w:rsidP="003F00FB">
      <w:pPr>
        <w:pStyle w:val="af0"/>
        <w:ind w:firstLine="480"/>
        <w:jc w:val="center"/>
      </w:pPr>
      <w:r w:rsidRPr="00EF329E">
        <w:t xml:space="preserve">                                     </w:t>
      </w:r>
      <w:r w:rsidRPr="00EF329E">
        <w:rPr>
          <w:rFonts w:cs="宋体" w:hint="eastAsia"/>
        </w:rPr>
        <w:t>审批人：曹敏</w:t>
      </w:r>
    </w:p>
    <w:p w:rsidR="007C51D4" w:rsidRPr="00EF329E" w:rsidRDefault="007C51D4" w:rsidP="003F00FB"/>
    <w:p w:rsidR="00F24D96" w:rsidRDefault="00F24D96" w:rsidP="00581D9D">
      <w:pPr>
        <w:pStyle w:val="Ab"/>
        <w:outlineLvl w:val="0"/>
        <w:rPr>
          <w:rFonts w:cs="宋体"/>
        </w:rPr>
      </w:pPr>
      <w:bookmarkStart w:id="198" w:name="_Toc213592672"/>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F24D96" w:rsidRDefault="00F24D96" w:rsidP="00581D9D">
      <w:pPr>
        <w:pStyle w:val="Ab"/>
        <w:outlineLvl w:val="0"/>
        <w:rPr>
          <w:rFonts w:cs="宋体"/>
        </w:rPr>
      </w:pPr>
    </w:p>
    <w:p w:rsidR="007C51D4" w:rsidRPr="00D60749" w:rsidRDefault="007C51D4" w:rsidP="00581D9D">
      <w:pPr>
        <w:pStyle w:val="Ab"/>
        <w:outlineLvl w:val="0"/>
      </w:pPr>
      <w:bookmarkStart w:id="199" w:name="_Toc512669108"/>
      <w:r>
        <w:rPr>
          <w:rFonts w:cs="宋体" w:hint="eastAsia"/>
        </w:rPr>
        <w:lastRenderedPageBreak/>
        <w:t>管理实习</w:t>
      </w:r>
      <w:r w:rsidRPr="00D60749">
        <w:rPr>
          <w:rFonts w:cs="宋体" w:hint="eastAsia"/>
        </w:rPr>
        <w:t>教学大纲</w:t>
      </w:r>
      <w:bookmarkEnd w:id="198"/>
      <w:bookmarkEnd w:id="199"/>
    </w:p>
    <w:p w:rsidR="007C51D4" w:rsidRDefault="007C51D4" w:rsidP="008E2AFF">
      <w:pPr>
        <w:pStyle w:val="aa"/>
        <w:ind w:firstLine="482"/>
      </w:pPr>
      <w:r w:rsidRPr="00D6184F">
        <w:rPr>
          <w:rFonts w:cs="宋体" w:hint="eastAsia"/>
          <w:b/>
          <w:bCs/>
        </w:rPr>
        <w:t>课程名称</w:t>
      </w:r>
      <w:r>
        <w:rPr>
          <w:rFonts w:cs="宋体" w:hint="eastAsia"/>
        </w:rPr>
        <w:t>：管理</w:t>
      </w:r>
      <w:r w:rsidRPr="00605368">
        <w:rPr>
          <w:rFonts w:cs="宋体" w:hint="eastAsia"/>
        </w:rPr>
        <w:t>实习</w:t>
      </w:r>
      <w:r w:rsidRPr="00605368">
        <w:t>/</w:t>
      </w:r>
      <w:r w:rsidRPr="00D01E48">
        <w:t xml:space="preserve"> Management Practice</w:t>
      </w:r>
    </w:p>
    <w:p w:rsidR="007C51D4" w:rsidRDefault="007C51D4" w:rsidP="008E2AFF">
      <w:pPr>
        <w:pStyle w:val="aa"/>
        <w:ind w:firstLine="482"/>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rsidRPr="00D01E48">
        <w:t>0644300</w:t>
      </w:r>
      <w:r>
        <w:t>3</w:t>
      </w:r>
    </w:p>
    <w:p w:rsidR="007C51D4" w:rsidRDefault="007C51D4" w:rsidP="008E2AFF">
      <w:pPr>
        <w:pStyle w:val="aa"/>
        <w:ind w:firstLine="482"/>
      </w:pPr>
      <w:r w:rsidRPr="00D6184F">
        <w:rPr>
          <w:rFonts w:cs="宋体" w:hint="eastAsia"/>
          <w:b/>
          <w:bCs/>
        </w:rPr>
        <w:t>课程</w:t>
      </w:r>
      <w:r>
        <w:rPr>
          <w:rFonts w:cs="宋体" w:hint="eastAsia"/>
          <w:b/>
          <w:bCs/>
        </w:rPr>
        <w:t>类型</w:t>
      </w:r>
      <w:r>
        <w:rPr>
          <w:rFonts w:cs="宋体" w:hint="eastAsia"/>
        </w:rPr>
        <w:t>：社会实践</w:t>
      </w:r>
      <w:r>
        <w:t>/</w:t>
      </w:r>
      <w:r>
        <w:rPr>
          <w:rFonts w:cs="宋体" w:hint="eastAsia"/>
        </w:rPr>
        <w:t>必修</w:t>
      </w:r>
    </w:p>
    <w:p w:rsidR="007C51D4" w:rsidRDefault="007C51D4" w:rsidP="008E2AFF">
      <w:pPr>
        <w:pStyle w:val="aa"/>
        <w:tabs>
          <w:tab w:val="left" w:pos="3420"/>
        </w:tabs>
        <w:ind w:firstLine="482"/>
      </w:pPr>
      <w:r>
        <w:rPr>
          <w:rFonts w:cs="宋体" w:hint="eastAsia"/>
          <w:b/>
          <w:bCs/>
        </w:rPr>
        <w:t>实习周数</w:t>
      </w:r>
      <w:r>
        <w:rPr>
          <w:rFonts w:cs="宋体" w:hint="eastAsia"/>
        </w:rPr>
        <w:t>：</w:t>
      </w:r>
      <w:r>
        <w:t>8</w:t>
      </w:r>
      <w:r>
        <w:rPr>
          <w:rFonts w:cs="宋体" w:hint="eastAsia"/>
        </w:rPr>
        <w:t>周（实际</w:t>
      </w:r>
      <w:r>
        <w:t xml:space="preserve"> 40 </w:t>
      </w:r>
      <w:r>
        <w:rPr>
          <w:rFonts w:cs="宋体" w:hint="eastAsia"/>
        </w:rPr>
        <w:t>天）</w:t>
      </w:r>
      <w:r>
        <w:t xml:space="preserve">              </w:t>
      </w:r>
    </w:p>
    <w:p w:rsidR="007C51D4" w:rsidRDefault="007C51D4" w:rsidP="008E2AFF">
      <w:pPr>
        <w:pStyle w:val="aa"/>
        <w:tabs>
          <w:tab w:val="left" w:pos="3420"/>
        </w:tabs>
        <w:ind w:firstLine="482"/>
      </w:pPr>
      <w:r w:rsidRPr="008C74B3">
        <w:rPr>
          <w:rFonts w:cs="宋体" w:hint="eastAsia"/>
          <w:b/>
          <w:bCs/>
        </w:rPr>
        <w:t>学</w:t>
      </w:r>
      <w:r>
        <w:rPr>
          <w:b/>
          <w:bCs/>
        </w:rPr>
        <w:t xml:space="preserve">    </w:t>
      </w:r>
      <w:r w:rsidRPr="008C74B3">
        <w:rPr>
          <w:rFonts w:cs="宋体" w:hint="eastAsia"/>
          <w:b/>
          <w:bCs/>
        </w:rPr>
        <w:t>分</w:t>
      </w:r>
      <w:r>
        <w:rPr>
          <w:rFonts w:cs="宋体" w:hint="eastAsia"/>
          <w:b/>
          <w:bCs/>
        </w:rPr>
        <w:t>：</w:t>
      </w:r>
      <w:r>
        <w:t>4</w:t>
      </w:r>
    </w:p>
    <w:p w:rsidR="007C51D4" w:rsidRDefault="007C51D4" w:rsidP="008E2AFF">
      <w:pPr>
        <w:pStyle w:val="aa"/>
        <w:ind w:firstLine="482"/>
      </w:pPr>
      <w:r w:rsidRPr="00D6184F">
        <w:rPr>
          <w:rFonts w:cs="宋体" w:hint="eastAsia"/>
          <w:b/>
          <w:bCs/>
        </w:rPr>
        <w:t>开课单位</w:t>
      </w:r>
      <w:r>
        <w:rPr>
          <w:rFonts w:cs="宋体" w:hint="eastAsia"/>
        </w:rPr>
        <w:t>：经济与管理学院</w:t>
      </w:r>
    </w:p>
    <w:p w:rsidR="007C51D4" w:rsidRPr="00446F37" w:rsidRDefault="007C51D4" w:rsidP="008E2AFF">
      <w:pPr>
        <w:pStyle w:val="B"/>
        <w:ind w:leftChars="228" w:left="1657" w:hangingChars="489" w:hanging="1178"/>
        <w:rPr>
          <w:b w:val="0"/>
          <w:bCs w:val="0"/>
        </w:rPr>
      </w:pPr>
      <w:r w:rsidRPr="001C042E">
        <w:rPr>
          <w:rFonts w:cs="宋体" w:hint="eastAsia"/>
        </w:rPr>
        <w:t>适用专业</w:t>
      </w:r>
      <w:r>
        <w:rPr>
          <w:rFonts w:cs="宋体" w:hint="eastAsia"/>
        </w:rPr>
        <w:t>：</w:t>
      </w:r>
      <w:r>
        <w:rPr>
          <w:rFonts w:cs="宋体" w:hint="eastAsia"/>
          <w:b w:val="0"/>
          <w:bCs w:val="0"/>
        </w:rPr>
        <w:t>公共事业管理</w:t>
      </w:r>
    </w:p>
    <w:p w:rsidR="007C51D4" w:rsidRDefault="007C51D4" w:rsidP="008E2AFF">
      <w:pPr>
        <w:pStyle w:val="B"/>
      </w:pPr>
    </w:p>
    <w:p w:rsidR="007C51D4" w:rsidRPr="00B22E13" w:rsidRDefault="007C51D4" w:rsidP="008E2AFF">
      <w:pPr>
        <w:pStyle w:val="B"/>
      </w:pPr>
      <w:r w:rsidRPr="00B22E13">
        <w:rPr>
          <w:rFonts w:cs="宋体" w:hint="eastAsia"/>
        </w:rPr>
        <w:t>一、</w:t>
      </w:r>
      <w:r>
        <w:rPr>
          <w:rFonts w:cs="宋体" w:hint="eastAsia"/>
        </w:rPr>
        <w:t>实习的</w:t>
      </w:r>
      <w:r w:rsidRPr="00B22E13">
        <w:rPr>
          <w:rFonts w:cs="宋体" w:hint="eastAsia"/>
        </w:rPr>
        <w:t>目的和任务</w:t>
      </w:r>
    </w:p>
    <w:p w:rsidR="007C51D4" w:rsidRPr="00E120C2" w:rsidRDefault="007C51D4" w:rsidP="00F24D96">
      <w:pPr>
        <w:pStyle w:val="a7"/>
        <w:spacing w:line="276" w:lineRule="auto"/>
      </w:pPr>
      <w:r w:rsidRPr="000B25F0">
        <w:rPr>
          <w:rFonts w:cs="宋体" w:hint="eastAsia"/>
        </w:rPr>
        <w:t>管理实习是</w:t>
      </w:r>
      <w:r>
        <w:rPr>
          <w:rFonts w:cs="宋体" w:hint="eastAsia"/>
        </w:rPr>
        <w:t>公共事业管理专业</w:t>
      </w:r>
      <w:r w:rsidRPr="000B25F0">
        <w:rPr>
          <w:rFonts w:cs="宋体" w:hint="eastAsia"/>
        </w:rPr>
        <w:t>教学的重要组成部分，</w:t>
      </w:r>
      <w:r>
        <w:rPr>
          <w:rFonts w:cs="宋体" w:hint="eastAsia"/>
        </w:rPr>
        <w:t>公共管理理论本身就来自于管理</w:t>
      </w:r>
      <w:r w:rsidRPr="000B25F0">
        <w:rPr>
          <w:rFonts w:cs="宋体" w:hint="eastAsia"/>
        </w:rPr>
        <w:t>实践，而</w:t>
      </w:r>
      <w:r>
        <w:rPr>
          <w:rFonts w:cs="宋体" w:hint="eastAsia"/>
        </w:rPr>
        <w:t>公共管理</w:t>
      </w:r>
      <w:r w:rsidRPr="000B25F0">
        <w:rPr>
          <w:rFonts w:cs="宋体" w:hint="eastAsia"/>
        </w:rPr>
        <w:t>理论的学习也是为了更好的指导社会</w:t>
      </w:r>
      <w:r>
        <w:rPr>
          <w:rFonts w:cs="宋体" w:hint="eastAsia"/>
        </w:rPr>
        <w:t>管理</w:t>
      </w:r>
      <w:r w:rsidRPr="000B25F0">
        <w:rPr>
          <w:rFonts w:cs="宋体" w:hint="eastAsia"/>
        </w:rPr>
        <w:t>实际，所以在</w:t>
      </w:r>
      <w:r>
        <w:rPr>
          <w:rFonts w:cs="宋体" w:hint="eastAsia"/>
        </w:rPr>
        <w:t>企事业单位中实习</w:t>
      </w:r>
      <w:r w:rsidRPr="000B25F0">
        <w:rPr>
          <w:rFonts w:cs="宋体" w:hint="eastAsia"/>
        </w:rPr>
        <w:t>能够更好地培养学生分析问题、解决问题的能力，尽快适应毕业后</w:t>
      </w:r>
      <w:r>
        <w:rPr>
          <w:rFonts w:cs="宋体" w:hint="eastAsia"/>
        </w:rPr>
        <w:t>公共管理</w:t>
      </w:r>
      <w:r w:rsidRPr="000B25F0">
        <w:rPr>
          <w:rFonts w:cs="宋体" w:hint="eastAsia"/>
        </w:rPr>
        <w:t>工作的需要。通过管理实习培养学生的</w:t>
      </w:r>
      <w:r>
        <w:rPr>
          <w:rFonts w:cs="宋体" w:hint="eastAsia"/>
        </w:rPr>
        <w:t>政策敏感度和</w:t>
      </w:r>
      <w:r w:rsidRPr="000B25F0">
        <w:rPr>
          <w:rFonts w:cs="宋体" w:hint="eastAsia"/>
        </w:rPr>
        <w:t>观察能力，理论联系实际的科学观，初步建立起</w:t>
      </w:r>
      <w:r>
        <w:rPr>
          <w:rFonts w:cs="宋体" w:hint="eastAsia"/>
        </w:rPr>
        <w:t>政府、市场、信息等</w:t>
      </w:r>
      <w:r w:rsidRPr="000B25F0">
        <w:rPr>
          <w:rFonts w:cs="宋体" w:hint="eastAsia"/>
        </w:rPr>
        <w:t>的基本意识与概念；培养学生与社会各界交往包括</w:t>
      </w:r>
      <w:r>
        <w:rPr>
          <w:rFonts w:cs="宋体" w:hint="eastAsia"/>
        </w:rPr>
        <w:t>政策制定者、执行</w:t>
      </w:r>
      <w:r w:rsidRPr="000B25F0">
        <w:rPr>
          <w:rFonts w:cs="宋体" w:hint="eastAsia"/>
        </w:rPr>
        <w:t>者</w:t>
      </w:r>
      <w:r>
        <w:rPr>
          <w:rFonts w:cs="宋体" w:hint="eastAsia"/>
        </w:rPr>
        <w:t>和受众</w:t>
      </w:r>
      <w:r w:rsidRPr="000B25F0">
        <w:rPr>
          <w:rFonts w:cs="宋体" w:hint="eastAsia"/>
        </w:rPr>
        <w:t>的交往、交流、了解</w:t>
      </w:r>
      <w:r>
        <w:rPr>
          <w:rFonts w:cs="宋体" w:hint="eastAsia"/>
        </w:rPr>
        <w:t>企事业单位管理的各个</w:t>
      </w:r>
      <w:r w:rsidRPr="000B25F0">
        <w:rPr>
          <w:rFonts w:cs="宋体" w:hint="eastAsia"/>
        </w:rPr>
        <w:t>环节；培养学生初步的</w:t>
      </w:r>
      <w:r>
        <w:rPr>
          <w:rFonts w:cs="宋体" w:hint="eastAsia"/>
        </w:rPr>
        <w:t>管理</w:t>
      </w:r>
      <w:r w:rsidRPr="000B25F0">
        <w:rPr>
          <w:rFonts w:cs="宋体" w:hint="eastAsia"/>
        </w:rPr>
        <w:t>方法，技巧，并与教学理论联系、</w:t>
      </w:r>
      <w:r>
        <w:rPr>
          <w:rFonts w:cs="宋体" w:hint="eastAsia"/>
        </w:rPr>
        <w:t>做到</w:t>
      </w:r>
      <w:r w:rsidRPr="000B25F0">
        <w:rPr>
          <w:rFonts w:cs="宋体" w:hint="eastAsia"/>
        </w:rPr>
        <w:t>用思想指导实践。</w:t>
      </w:r>
    </w:p>
    <w:p w:rsidR="007C51D4" w:rsidRPr="00B22E13" w:rsidRDefault="007C51D4" w:rsidP="008E2AFF">
      <w:pPr>
        <w:pStyle w:val="B"/>
      </w:pPr>
      <w:r w:rsidRPr="00B22E13">
        <w:rPr>
          <w:rFonts w:cs="宋体" w:hint="eastAsia"/>
        </w:rPr>
        <w:t>二、</w:t>
      </w:r>
      <w:r>
        <w:rPr>
          <w:rFonts w:cs="宋体" w:hint="eastAsia"/>
        </w:rPr>
        <w:t>实习</w:t>
      </w:r>
      <w:r w:rsidRPr="00B22E13">
        <w:rPr>
          <w:rFonts w:cs="宋体" w:hint="eastAsia"/>
        </w:rPr>
        <w:t>内容及教学基本要求</w:t>
      </w:r>
    </w:p>
    <w:p w:rsidR="007C51D4" w:rsidRPr="000B25F0" w:rsidRDefault="007C51D4" w:rsidP="008E2AFF">
      <w:pPr>
        <w:adjustRightInd w:val="0"/>
        <w:snapToGrid w:val="0"/>
        <w:spacing w:line="360" w:lineRule="auto"/>
        <w:ind w:firstLineChars="200" w:firstLine="420"/>
      </w:pPr>
      <w:r w:rsidRPr="000B25F0">
        <w:t>1</w:t>
      </w:r>
      <w:r w:rsidRPr="000B25F0">
        <w:rPr>
          <w:rFonts w:cs="宋体" w:hint="eastAsia"/>
        </w:rPr>
        <w:t>．实习单位概况及市场状况</w:t>
      </w:r>
    </w:p>
    <w:p w:rsidR="007C51D4" w:rsidRPr="000B25F0" w:rsidRDefault="007C51D4" w:rsidP="008E2AFF">
      <w:pPr>
        <w:pStyle w:val="21"/>
        <w:adjustRightInd w:val="0"/>
        <w:snapToGrid w:val="0"/>
        <w:spacing w:after="0" w:line="360" w:lineRule="auto"/>
        <w:ind w:leftChars="0" w:left="0" w:firstLineChars="200" w:firstLine="420"/>
      </w:pPr>
      <w:r w:rsidRPr="000B25F0">
        <w:rPr>
          <w:rFonts w:cs="宋体" w:hint="eastAsia"/>
        </w:rPr>
        <w:t>了解和熟悉</w:t>
      </w:r>
      <w:r>
        <w:rPr>
          <w:rFonts w:cs="宋体" w:hint="eastAsia"/>
        </w:rPr>
        <w:t>政府、事业单位等</w:t>
      </w:r>
      <w:r w:rsidRPr="000B25F0">
        <w:rPr>
          <w:rFonts w:cs="宋体" w:hint="eastAsia"/>
        </w:rPr>
        <w:t>组织机构设置、业务的特征；理解</w:t>
      </w:r>
      <w:r>
        <w:rPr>
          <w:rFonts w:cs="宋体" w:hint="eastAsia"/>
        </w:rPr>
        <w:t>当前政策制定和实施的状况；掌握各项公共</w:t>
      </w:r>
      <w:r w:rsidRPr="000B25F0">
        <w:rPr>
          <w:rFonts w:cs="宋体" w:hint="eastAsia"/>
        </w:rPr>
        <w:t>管理方法。</w:t>
      </w:r>
    </w:p>
    <w:p w:rsidR="007C51D4" w:rsidRPr="000B25F0" w:rsidRDefault="007C51D4" w:rsidP="008E2AFF">
      <w:pPr>
        <w:adjustRightInd w:val="0"/>
        <w:snapToGrid w:val="0"/>
        <w:spacing w:line="360" w:lineRule="auto"/>
        <w:ind w:firstLineChars="200" w:firstLine="420"/>
      </w:pPr>
      <w:r w:rsidRPr="000B25F0">
        <w:t>2</w:t>
      </w:r>
      <w:r w:rsidRPr="000B25F0">
        <w:rPr>
          <w:rFonts w:cs="宋体" w:hint="eastAsia"/>
        </w:rPr>
        <w:t>．学生参加企业实际工作，重点掌握、了解和分析以下情况：</w:t>
      </w:r>
    </w:p>
    <w:p w:rsidR="007C51D4" w:rsidRPr="000B25F0" w:rsidRDefault="007C51D4" w:rsidP="008E2AFF">
      <w:pPr>
        <w:pStyle w:val="21"/>
        <w:adjustRightInd w:val="0"/>
        <w:snapToGrid w:val="0"/>
        <w:spacing w:after="0" w:line="360" w:lineRule="auto"/>
        <w:ind w:leftChars="0" w:left="0" w:firstLineChars="200" w:firstLine="420"/>
      </w:pPr>
      <w:r w:rsidRPr="000B25F0">
        <w:rPr>
          <w:rFonts w:cs="宋体" w:hint="eastAsia"/>
        </w:rPr>
        <w:t>（</w:t>
      </w:r>
      <w:r w:rsidRPr="000B25F0">
        <w:t>1</w:t>
      </w:r>
      <w:r w:rsidRPr="000B25F0">
        <w:rPr>
          <w:rFonts w:cs="宋体" w:hint="eastAsia"/>
        </w:rPr>
        <w:t>）分析、掌握</w:t>
      </w:r>
      <w:r>
        <w:rPr>
          <w:rFonts w:cs="宋体" w:hint="eastAsia"/>
        </w:rPr>
        <w:t>政府、事业单位等组织面临的问题及解决方案</w:t>
      </w:r>
    </w:p>
    <w:p w:rsidR="007C51D4" w:rsidRPr="000B25F0" w:rsidRDefault="007C51D4" w:rsidP="008E2AFF">
      <w:pPr>
        <w:pStyle w:val="21"/>
        <w:adjustRightInd w:val="0"/>
        <w:snapToGrid w:val="0"/>
        <w:spacing w:after="0" w:line="360" w:lineRule="auto"/>
        <w:ind w:leftChars="0" w:left="0" w:firstLineChars="200" w:firstLine="420"/>
      </w:pPr>
      <w:r w:rsidRPr="000B25F0">
        <w:rPr>
          <w:rFonts w:cs="宋体" w:hint="eastAsia"/>
        </w:rPr>
        <w:t>（</w:t>
      </w:r>
      <w:r w:rsidRPr="000B25F0">
        <w:t>2</w:t>
      </w:r>
      <w:r w:rsidRPr="000B25F0">
        <w:rPr>
          <w:rFonts w:cs="宋体" w:hint="eastAsia"/>
        </w:rPr>
        <w:t>）分析、掌握</w:t>
      </w:r>
      <w:r>
        <w:rPr>
          <w:rFonts w:cs="宋体" w:hint="eastAsia"/>
        </w:rPr>
        <w:t>当前该部门或领域政策制定和实施的</w:t>
      </w:r>
      <w:r w:rsidRPr="000B25F0">
        <w:rPr>
          <w:rFonts w:cs="宋体" w:hint="eastAsia"/>
        </w:rPr>
        <w:t>状况</w:t>
      </w:r>
    </w:p>
    <w:p w:rsidR="007C51D4" w:rsidRPr="000B25F0" w:rsidRDefault="007C51D4" w:rsidP="008E2AFF">
      <w:pPr>
        <w:pStyle w:val="21"/>
        <w:adjustRightInd w:val="0"/>
        <w:snapToGrid w:val="0"/>
        <w:spacing w:after="0" w:line="360" w:lineRule="auto"/>
        <w:ind w:leftChars="0" w:left="0" w:firstLineChars="200" w:firstLine="420"/>
      </w:pPr>
      <w:r w:rsidRPr="000B25F0">
        <w:rPr>
          <w:rFonts w:cs="宋体" w:hint="eastAsia"/>
        </w:rPr>
        <w:t>（</w:t>
      </w:r>
      <w:r w:rsidRPr="000B25F0">
        <w:t>3</w:t>
      </w:r>
      <w:r w:rsidRPr="000B25F0">
        <w:rPr>
          <w:rFonts w:cs="宋体" w:hint="eastAsia"/>
        </w:rPr>
        <w:t>）了解</w:t>
      </w:r>
      <w:r>
        <w:rPr>
          <w:rFonts w:cs="宋体" w:hint="eastAsia"/>
        </w:rPr>
        <w:t>政府、事业单位等组织</w:t>
      </w:r>
      <w:r w:rsidRPr="000B25F0">
        <w:rPr>
          <w:rFonts w:cs="宋体" w:hint="eastAsia"/>
        </w:rPr>
        <w:t>近期开展的主要活动及</w:t>
      </w:r>
      <w:r>
        <w:rPr>
          <w:rFonts w:cs="宋体" w:hint="eastAsia"/>
        </w:rPr>
        <w:t>成效</w:t>
      </w:r>
    </w:p>
    <w:p w:rsidR="007C51D4" w:rsidRPr="000B25F0" w:rsidRDefault="007C51D4" w:rsidP="008E2AFF">
      <w:pPr>
        <w:pStyle w:val="21"/>
        <w:adjustRightInd w:val="0"/>
        <w:snapToGrid w:val="0"/>
        <w:spacing w:after="0" w:line="360" w:lineRule="auto"/>
        <w:ind w:leftChars="0" w:left="0" w:firstLineChars="200" w:firstLine="420"/>
      </w:pPr>
      <w:r w:rsidRPr="000B25F0">
        <w:rPr>
          <w:rFonts w:cs="宋体" w:hint="eastAsia"/>
        </w:rPr>
        <w:t>（</w:t>
      </w:r>
      <w:r w:rsidRPr="000B25F0">
        <w:t>4</w:t>
      </w:r>
      <w:r w:rsidRPr="000B25F0">
        <w:rPr>
          <w:rFonts w:cs="宋体" w:hint="eastAsia"/>
        </w:rPr>
        <w:t>）分析、理解</w:t>
      </w:r>
      <w:r>
        <w:rPr>
          <w:rFonts w:cs="宋体" w:hint="eastAsia"/>
        </w:rPr>
        <w:t>政府、事业单位等组织的</w:t>
      </w:r>
      <w:r w:rsidRPr="000B25F0">
        <w:rPr>
          <w:rFonts w:cs="宋体" w:hint="eastAsia"/>
        </w:rPr>
        <w:t>目标</w:t>
      </w:r>
      <w:r>
        <w:rPr>
          <w:rFonts w:cs="宋体" w:hint="eastAsia"/>
        </w:rPr>
        <w:t>及受众满意度</w:t>
      </w:r>
    </w:p>
    <w:p w:rsidR="007C51D4" w:rsidRPr="000B25F0" w:rsidRDefault="007C51D4" w:rsidP="008E2AFF">
      <w:pPr>
        <w:pStyle w:val="21"/>
        <w:adjustRightInd w:val="0"/>
        <w:snapToGrid w:val="0"/>
        <w:spacing w:after="0" w:line="360" w:lineRule="auto"/>
        <w:ind w:leftChars="0" w:left="0" w:firstLineChars="200" w:firstLine="420"/>
      </w:pPr>
      <w:r w:rsidRPr="000B25F0">
        <w:rPr>
          <w:rFonts w:cs="宋体" w:hint="eastAsia"/>
        </w:rPr>
        <w:t>（</w:t>
      </w:r>
      <w:r w:rsidRPr="000B25F0">
        <w:t>5</w:t>
      </w:r>
      <w:r w:rsidRPr="000B25F0">
        <w:rPr>
          <w:rFonts w:cs="宋体" w:hint="eastAsia"/>
        </w:rPr>
        <w:t>）分析、理解</w:t>
      </w:r>
      <w:r>
        <w:rPr>
          <w:rFonts w:cs="宋体" w:hint="eastAsia"/>
        </w:rPr>
        <w:t>政府、事业单位等组织的</w:t>
      </w:r>
      <w:r w:rsidRPr="000B25F0">
        <w:rPr>
          <w:rFonts w:cs="宋体" w:hint="eastAsia"/>
        </w:rPr>
        <w:t>机会及威胁</w:t>
      </w:r>
    </w:p>
    <w:p w:rsidR="007C51D4" w:rsidRPr="000B25F0" w:rsidRDefault="007C51D4" w:rsidP="008E2AFF">
      <w:pPr>
        <w:adjustRightInd w:val="0"/>
        <w:snapToGrid w:val="0"/>
        <w:spacing w:line="360" w:lineRule="auto"/>
        <w:ind w:firstLineChars="200" w:firstLine="420"/>
      </w:pPr>
      <w:r w:rsidRPr="000B25F0">
        <w:t>3</w:t>
      </w:r>
      <w:r w:rsidRPr="000B25F0">
        <w:rPr>
          <w:rFonts w:cs="宋体" w:hint="eastAsia"/>
        </w:rPr>
        <w:t>．</w:t>
      </w:r>
      <w:r>
        <w:rPr>
          <w:rFonts w:cs="宋体" w:hint="eastAsia"/>
        </w:rPr>
        <w:t>政策</w:t>
      </w:r>
      <w:r w:rsidRPr="000B25F0">
        <w:rPr>
          <w:rFonts w:cs="宋体" w:hint="eastAsia"/>
        </w:rPr>
        <w:t>调查</w:t>
      </w:r>
      <w:r w:rsidRPr="000B25F0">
        <w:t xml:space="preserve"> </w:t>
      </w:r>
    </w:p>
    <w:p w:rsidR="007C51D4" w:rsidRPr="00B46A87" w:rsidRDefault="007C51D4" w:rsidP="008E2AFF">
      <w:pPr>
        <w:pStyle w:val="21"/>
        <w:adjustRightInd w:val="0"/>
        <w:snapToGrid w:val="0"/>
        <w:spacing w:after="0" w:line="360" w:lineRule="auto"/>
        <w:ind w:leftChars="0" w:left="0" w:firstLineChars="200" w:firstLine="420"/>
        <w:rPr>
          <w:spacing w:val="-8"/>
        </w:rPr>
      </w:pPr>
      <w:r w:rsidRPr="000B25F0">
        <w:rPr>
          <w:rFonts w:cs="宋体" w:hint="eastAsia"/>
        </w:rPr>
        <w:t>了</w:t>
      </w:r>
      <w:r w:rsidRPr="00B46A87">
        <w:rPr>
          <w:rFonts w:cs="宋体" w:hint="eastAsia"/>
          <w:spacing w:val="-8"/>
        </w:rPr>
        <w:t>解</w:t>
      </w:r>
      <w:r>
        <w:rPr>
          <w:rFonts w:cs="宋体" w:hint="eastAsia"/>
          <w:spacing w:val="-8"/>
        </w:rPr>
        <w:t>政策调查和研究的程序和步骤；掌握政策调研的方法和问卷设计的技巧；掌握政策</w:t>
      </w:r>
      <w:r w:rsidRPr="00B46A87">
        <w:rPr>
          <w:rFonts w:cs="宋体" w:hint="eastAsia"/>
          <w:spacing w:val="-8"/>
        </w:rPr>
        <w:t>调查报告的撰写方法。</w:t>
      </w:r>
    </w:p>
    <w:p w:rsidR="007C51D4" w:rsidRPr="000B25F0" w:rsidRDefault="007C51D4" w:rsidP="008E2AFF">
      <w:pPr>
        <w:adjustRightInd w:val="0"/>
        <w:snapToGrid w:val="0"/>
        <w:spacing w:line="360" w:lineRule="auto"/>
        <w:ind w:firstLineChars="200" w:firstLine="420"/>
      </w:pPr>
      <w:r w:rsidRPr="000B25F0">
        <w:t>4</w:t>
      </w:r>
      <w:r>
        <w:rPr>
          <w:rFonts w:cs="宋体" w:hint="eastAsia"/>
        </w:rPr>
        <w:t>．政策及制度诊断分析及对策建议</w:t>
      </w:r>
    </w:p>
    <w:p w:rsidR="007C51D4" w:rsidRPr="000B25F0" w:rsidRDefault="007C51D4" w:rsidP="008E2AFF">
      <w:pPr>
        <w:pStyle w:val="21"/>
        <w:adjustRightInd w:val="0"/>
        <w:snapToGrid w:val="0"/>
        <w:spacing w:after="0" w:line="360" w:lineRule="auto"/>
        <w:ind w:leftChars="0" w:left="0" w:firstLineChars="200" w:firstLine="420"/>
      </w:pPr>
      <w:r w:rsidRPr="000B25F0">
        <w:rPr>
          <w:rFonts w:cs="宋体" w:hint="eastAsia"/>
        </w:rPr>
        <w:t>了解</w:t>
      </w:r>
      <w:r>
        <w:rPr>
          <w:rFonts w:cs="宋体" w:hint="eastAsia"/>
        </w:rPr>
        <w:t>政策及制度诊断分析</w:t>
      </w:r>
      <w:r w:rsidRPr="000B25F0">
        <w:rPr>
          <w:rFonts w:cs="宋体" w:hint="eastAsia"/>
        </w:rPr>
        <w:t>的工作内容，掌握</w:t>
      </w:r>
      <w:r>
        <w:rPr>
          <w:rFonts w:cs="宋体" w:hint="eastAsia"/>
        </w:rPr>
        <w:t>满意度调查、政策评估</w:t>
      </w:r>
      <w:r w:rsidRPr="000B25F0">
        <w:rPr>
          <w:rFonts w:cs="宋体" w:hint="eastAsia"/>
        </w:rPr>
        <w:t>等</w:t>
      </w:r>
      <w:r>
        <w:rPr>
          <w:rFonts w:cs="宋体" w:hint="eastAsia"/>
        </w:rPr>
        <w:t>方法</w:t>
      </w:r>
      <w:r w:rsidRPr="000B25F0">
        <w:rPr>
          <w:rFonts w:cs="宋体" w:hint="eastAsia"/>
        </w:rPr>
        <w:t>。</w:t>
      </w:r>
    </w:p>
    <w:p w:rsidR="007C51D4" w:rsidRPr="000B25F0" w:rsidRDefault="007C51D4" w:rsidP="008E2AFF">
      <w:pPr>
        <w:adjustRightInd w:val="0"/>
        <w:snapToGrid w:val="0"/>
        <w:spacing w:line="360" w:lineRule="auto"/>
        <w:ind w:firstLineChars="200" w:firstLine="420"/>
      </w:pPr>
      <w:r w:rsidRPr="000B25F0">
        <w:t>5</w:t>
      </w:r>
      <w:r w:rsidRPr="000B25F0">
        <w:rPr>
          <w:rFonts w:cs="宋体" w:hint="eastAsia"/>
        </w:rPr>
        <w:t>．</w:t>
      </w:r>
      <w:r>
        <w:rPr>
          <w:rFonts w:cs="宋体" w:hint="eastAsia"/>
        </w:rPr>
        <w:t>公关部门人力资源管理</w:t>
      </w:r>
    </w:p>
    <w:p w:rsidR="007C51D4" w:rsidRDefault="007C51D4" w:rsidP="008E2AFF">
      <w:pPr>
        <w:pStyle w:val="a8"/>
        <w:ind w:firstLineChars="200" w:firstLine="420"/>
      </w:pPr>
      <w:r w:rsidRPr="000B25F0">
        <w:rPr>
          <w:rFonts w:cs="宋体" w:hint="eastAsia"/>
        </w:rPr>
        <w:lastRenderedPageBreak/>
        <w:t>了解</w:t>
      </w:r>
      <w:r>
        <w:rPr>
          <w:rFonts w:cs="宋体" w:hint="eastAsia"/>
        </w:rPr>
        <w:t>政府、事业单位等组织人力资源管理</w:t>
      </w:r>
      <w:r w:rsidRPr="000B25F0">
        <w:rPr>
          <w:rFonts w:cs="宋体" w:hint="eastAsia"/>
        </w:rPr>
        <w:t>的工作内容和管理特征等业务环节的基本要领；掌握工作程序和工作方法。</w:t>
      </w:r>
    </w:p>
    <w:p w:rsidR="007C51D4" w:rsidRPr="00A37CC6" w:rsidRDefault="007C51D4" w:rsidP="008E2AFF">
      <w:pPr>
        <w:pStyle w:val="B"/>
      </w:pPr>
      <w:r>
        <w:rPr>
          <w:rFonts w:cs="宋体" w:hint="eastAsia"/>
        </w:rPr>
        <w:t>三、实习</w:t>
      </w:r>
      <w:r w:rsidRPr="00A37CC6">
        <w:rPr>
          <w:rFonts w:cs="宋体" w:hint="eastAsia"/>
        </w:rPr>
        <w:t>进程安排</w:t>
      </w:r>
    </w:p>
    <w:tbl>
      <w:tblPr>
        <w:tblW w:w="8505"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628"/>
        <w:gridCol w:w="5389"/>
        <w:gridCol w:w="1034"/>
        <w:gridCol w:w="1454"/>
      </w:tblGrid>
      <w:tr w:rsidR="007C51D4" w:rsidRPr="004C4380">
        <w:trPr>
          <w:cantSplit/>
          <w:trHeight w:val="478"/>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4C4380" w:rsidRDefault="007C51D4" w:rsidP="006470AE">
            <w:pPr>
              <w:widowControl/>
              <w:spacing w:line="240" w:lineRule="atLeast"/>
              <w:jc w:val="center"/>
              <w:rPr>
                <w:rFonts w:ascii="宋体"/>
                <w:kern w:val="0"/>
              </w:rPr>
            </w:pPr>
            <w:r w:rsidRPr="004C4380">
              <w:rPr>
                <w:rFonts w:ascii="宋体" w:hAnsi="宋体" w:cs="宋体" w:hint="eastAsia"/>
                <w:kern w:val="0"/>
              </w:rPr>
              <w:t>序号</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4C4380" w:rsidRDefault="007C51D4" w:rsidP="006470AE">
            <w:pPr>
              <w:widowControl/>
              <w:spacing w:line="240" w:lineRule="atLeast"/>
              <w:jc w:val="center"/>
              <w:rPr>
                <w:rFonts w:ascii="宋体"/>
                <w:kern w:val="0"/>
              </w:rPr>
            </w:pPr>
            <w:r w:rsidRPr="004C4380">
              <w:rPr>
                <w:rFonts w:ascii="宋体" w:hAnsi="宋体" w:cs="宋体" w:hint="eastAsia"/>
                <w:kern w:val="0"/>
              </w:rPr>
              <w:t>主要内容</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Default="007C51D4" w:rsidP="006470AE">
            <w:pPr>
              <w:widowControl/>
              <w:spacing w:line="240" w:lineRule="atLeast"/>
              <w:jc w:val="center"/>
              <w:rPr>
                <w:rFonts w:ascii="宋体"/>
                <w:kern w:val="0"/>
              </w:rPr>
            </w:pPr>
            <w:r w:rsidRPr="004C4380">
              <w:rPr>
                <w:rFonts w:ascii="宋体" w:hAnsi="宋体" w:cs="宋体" w:hint="eastAsia"/>
                <w:kern w:val="0"/>
              </w:rPr>
              <w:t>时间安排</w:t>
            </w:r>
          </w:p>
          <w:p w:rsidR="007C51D4" w:rsidRPr="004C4380" w:rsidRDefault="007C51D4" w:rsidP="006470AE">
            <w:pPr>
              <w:widowControl/>
              <w:spacing w:line="240" w:lineRule="atLeast"/>
              <w:jc w:val="center"/>
              <w:rPr>
                <w:rFonts w:ascii="宋体"/>
                <w:kern w:val="0"/>
              </w:rPr>
            </w:pPr>
            <w:r w:rsidRPr="004C4380">
              <w:rPr>
                <w:rFonts w:ascii="宋体" w:hAnsi="宋体" w:cs="宋体" w:hint="eastAsia"/>
                <w:kern w:val="0"/>
              </w:rPr>
              <w:t>（天数）</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4C4380" w:rsidRDefault="007C51D4" w:rsidP="006470AE">
            <w:pPr>
              <w:widowControl/>
              <w:spacing w:line="240" w:lineRule="atLeast"/>
              <w:jc w:val="center"/>
              <w:rPr>
                <w:rFonts w:ascii="宋体"/>
                <w:kern w:val="0"/>
              </w:rPr>
            </w:pPr>
            <w:r w:rsidRPr="004C4380">
              <w:rPr>
                <w:rFonts w:ascii="宋体" w:hAnsi="宋体" w:cs="宋体" w:hint="eastAsia"/>
                <w:kern w:val="0"/>
              </w:rPr>
              <w:t>备注</w:t>
            </w: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1</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实习单位概况及市场状况</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r w:rsidRPr="000B25F0">
              <w:rPr>
                <w:kern w:val="0"/>
              </w:rPr>
              <w:t>5</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2</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参加</w:t>
            </w:r>
            <w:r>
              <w:rPr>
                <w:rFonts w:cs="宋体" w:hint="eastAsia"/>
                <w:kern w:val="0"/>
              </w:rPr>
              <w:t>实习单位</w:t>
            </w:r>
            <w:r w:rsidRPr="000B25F0">
              <w:rPr>
                <w:rFonts w:cs="宋体" w:hint="eastAsia"/>
                <w:kern w:val="0"/>
              </w:rPr>
              <w:t>实际工作</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r w:rsidRPr="000B25F0">
              <w:rPr>
                <w:kern w:val="0"/>
              </w:rPr>
              <w:t>10</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3</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Pr>
                <w:rFonts w:cs="宋体" w:hint="eastAsia"/>
                <w:kern w:val="0"/>
              </w:rPr>
              <w:t>政策</w:t>
            </w:r>
            <w:r w:rsidRPr="000B25F0">
              <w:rPr>
                <w:rFonts w:cs="宋体" w:hint="eastAsia"/>
                <w:kern w:val="0"/>
              </w:rPr>
              <w:t>调查</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r w:rsidRPr="000B25F0">
              <w:rPr>
                <w:kern w:val="0"/>
              </w:rPr>
              <w:t>10</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4</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Pr>
                <w:rFonts w:cs="宋体" w:hint="eastAsia"/>
                <w:kern w:val="0"/>
              </w:rPr>
              <w:t>政策及制度诊断性分析</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r w:rsidRPr="000B25F0">
              <w:rPr>
                <w:kern w:val="0"/>
              </w:rPr>
              <w:t>5</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5</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Pr>
                <w:rFonts w:cs="宋体" w:hint="eastAsia"/>
                <w:kern w:val="0"/>
              </w:rPr>
              <w:t>公共部门人力资源</w:t>
            </w:r>
            <w:r w:rsidRPr="000B25F0">
              <w:rPr>
                <w:rFonts w:cs="宋体" w:hint="eastAsia"/>
                <w:kern w:val="0"/>
              </w:rPr>
              <w:t>管理</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r w:rsidRPr="000B25F0">
              <w:rPr>
                <w:kern w:val="0"/>
              </w:rPr>
              <w:t>5</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6</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撰写实习报告</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r w:rsidRPr="000B25F0">
              <w:rPr>
                <w:kern w:val="0"/>
              </w:rPr>
              <w:t>5</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Pr>
                <w:rFonts w:cs="宋体" w:hint="eastAsia"/>
                <w:kern w:val="0"/>
              </w:rPr>
              <w:t>小计</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r>
              <w:rPr>
                <w:kern w:val="0"/>
              </w:rPr>
              <w:t>40</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p>
        </w:tc>
      </w:tr>
    </w:tbl>
    <w:p w:rsidR="007C51D4" w:rsidRPr="00B22E13" w:rsidRDefault="007C51D4" w:rsidP="007C51D4">
      <w:pPr>
        <w:pStyle w:val="B"/>
      </w:pPr>
      <w:r>
        <w:rPr>
          <w:rFonts w:cs="宋体" w:hint="eastAsia"/>
        </w:rPr>
        <w:t>四</w:t>
      </w:r>
      <w:r w:rsidRPr="00B22E13">
        <w:rPr>
          <w:rFonts w:cs="宋体" w:hint="eastAsia"/>
        </w:rPr>
        <w:t>、</w:t>
      </w:r>
      <w:r>
        <w:rPr>
          <w:rFonts w:cs="宋体" w:hint="eastAsia"/>
        </w:rPr>
        <w:t>实习</w:t>
      </w:r>
      <w:r w:rsidRPr="00B22E13">
        <w:rPr>
          <w:rFonts w:cs="宋体" w:hint="eastAsia"/>
        </w:rPr>
        <w:t>考核方法及要求</w:t>
      </w:r>
    </w:p>
    <w:p w:rsidR="007C51D4" w:rsidRDefault="007C51D4" w:rsidP="008E2AFF">
      <w:pPr>
        <w:pStyle w:val="a7"/>
      </w:pPr>
      <w:r>
        <w:t>1</w:t>
      </w:r>
      <w:r>
        <w:rPr>
          <w:rFonts w:cs="宋体" w:hint="eastAsia"/>
        </w:rPr>
        <w:t>．考核方式：考试（）；考查（√）</w:t>
      </w:r>
    </w:p>
    <w:p w:rsidR="007C51D4" w:rsidRPr="00410162" w:rsidRDefault="007C51D4" w:rsidP="008E2AFF">
      <w:pPr>
        <w:pStyle w:val="a7"/>
      </w:pPr>
      <w:r w:rsidRPr="00AB613A">
        <w:rPr>
          <w:rFonts w:cs="宋体" w:hint="eastAsia"/>
        </w:rPr>
        <w:t>考核主要根据实习现场的综合表现（包括认真程度、守纪情况、实习单位相关人员的评价等）、实习报告和实习答辩等来确定。</w:t>
      </w:r>
    </w:p>
    <w:p w:rsidR="007C51D4" w:rsidRDefault="007C51D4" w:rsidP="008E2AFF">
      <w:pPr>
        <w:pStyle w:val="a7"/>
      </w:pPr>
      <w:r>
        <w:t>2</w:t>
      </w:r>
      <w:r>
        <w:rPr>
          <w:rFonts w:cs="宋体" w:hint="eastAsia"/>
        </w:rPr>
        <w:t>．成绩评定：</w:t>
      </w:r>
    </w:p>
    <w:p w:rsidR="007C51D4" w:rsidRDefault="007C51D4" w:rsidP="008E2AFF">
      <w:pPr>
        <w:pStyle w:val="a8"/>
        <w:ind w:firstLineChars="200" w:firstLine="420"/>
      </w:pPr>
      <w:r>
        <w:rPr>
          <w:rFonts w:cs="宋体" w:hint="eastAsia"/>
        </w:rPr>
        <w:t>计分制：百分制（）；五级分制（√）；两级分制（）</w:t>
      </w:r>
    </w:p>
    <w:p w:rsidR="007C51D4" w:rsidRPr="00EA3D52" w:rsidRDefault="007C51D4" w:rsidP="008E2AFF">
      <w:pPr>
        <w:autoSpaceDE w:val="0"/>
        <w:autoSpaceDN w:val="0"/>
        <w:adjustRightInd w:val="0"/>
        <w:snapToGrid w:val="0"/>
        <w:spacing w:line="360" w:lineRule="auto"/>
        <w:ind w:firstLineChars="200" w:firstLine="420"/>
      </w:pPr>
      <w:r w:rsidRPr="00EA3D52">
        <w:rPr>
          <w:rFonts w:cs="宋体" w:hint="eastAsia"/>
        </w:rPr>
        <w:t>总评成绩的内容与构成：</w:t>
      </w:r>
      <w:r w:rsidRPr="00EA3D52">
        <w:rPr>
          <w:rFonts w:cs="宋体" w:hint="eastAsia"/>
          <w:lang w:val="zh-CN"/>
        </w:rPr>
        <w:t>对学生的考核分为两个部分，一是基本分，二是附加分。</w:t>
      </w:r>
    </w:p>
    <w:p w:rsidR="007C51D4" w:rsidRPr="000B25F0" w:rsidRDefault="007C51D4" w:rsidP="008E2AFF">
      <w:pPr>
        <w:autoSpaceDE w:val="0"/>
        <w:autoSpaceDN w:val="0"/>
        <w:adjustRightInd w:val="0"/>
        <w:snapToGrid w:val="0"/>
        <w:spacing w:line="360" w:lineRule="auto"/>
        <w:ind w:firstLineChars="200" w:firstLine="420"/>
        <w:rPr>
          <w:b/>
          <w:bCs/>
        </w:rPr>
      </w:pPr>
      <w:r w:rsidRPr="000B25F0">
        <w:rPr>
          <w:rFonts w:cs="宋体" w:hint="eastAsia"/>
        </w:rPr>
        <w:t>（一）</w:t>
      </w:r>
      <w:r w:rsidRPr="000B25F0">
        <w:rPr>
          <w:rFonts w:cs="宋体" w:hint="eastAsia"/>
          <w:lang w:val="zh-CN"/>
        </w:rPr>
        <w:t>基本分</w:t>
      </w:r>
      <w:r w:rsidRPr="000B25F0">
        <w:rPr>
          <w:rFonts w:cs="宋体" w:hint="eastAsia"/>
        </w:rPr>
        <w:t>：</w:t>
      </w:r>
    </w:p>
    <w:p w:rsidR="007C51D4" w:rsidRPr="000B25F0" w:rsidRDefault="007C51D4" w:rsidP="008E2AFF">
      <w:pPr>
        <w:autoSpaceDE w:val="0"/>
        <w:autoSpaceDN w:val="0"/>
        <w:adjustRightInd w:val="0"/>
        <w:snapToGrid w:val="0"/>
        <w:spacing w:line="360" w:lineRule="auto"/>
        <w:ind w:firstLineChars="200" w:firstLine="420"/>
        <w:rPr>
          <w:lang w:val="zh-CN"/>
        </w:rPr>
      </w:pPr>
      <w:r w:rsidRPr="000B25F0">
        <w:rPr>
          <w:lang w:val="zh-CN"/>
        </w:rPr>
        <w:t>1</w:t>
      </w:r>
      <w:r w:rsidRPr="000B25F0">
        <w:rPr>
          <w:rFonts w:cs="宋体" w:hint="eastAsia"/>
          <w:lang w:val="zh-CN"/>
        </w:rPr>
        <w:t>．自己联系并落实与本专业实习目的相符的实习单位</w:t>
      </w:r>
      <w:r w:rsidRPr="000B25F0">
        <w:rPr>
          <w:lang w:val="zh-CN"/>
        </w:rPr>
        <w:t>/</w:t>
      </w:r>
      <w:r w:rsidRPr="000B25F0">
        <w:rPr>
          <w:rFonts w:cs="宋体" w:hint="eastAsia"/>
          <w:lang w:val="zh-CN"/>
        </w:rPr>
        <w:t>岗位</w:t>
      </w:r>
      <w:r w:rsidRPr="000B25F0">
        <w:rPr>
          <w:lang w:val="zh-CN"/>
        </w:rPr>
        <w:t>/</w:t>
      </w:r>
      <w:r w:rsidRPr="000B25F0">
        <w:rPr>
          <w:rFonts w:cs="宋体" w:hint="eastAsia"/>
          <w:lang w:val="zh-CN"/>
        </w:rPr>
        <w:t>工作，并通知学院。该项占实习总评成绩的</w:t>
      </w:r>
      <w:r w:rsidRPr="000B25F0">
        <w:rPr>
          <w:lang w:val="zh-CN"/>
        </w:rPr>
        <w:t>5</w:t>
      </w:r>
      <w:r w:rsidRPr="000B25F0">
        <w:t>%</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pPr>
      <w:r w:rsidRPr="000B25F0">
        <w:rPr>
          <w:lang w:val="zh-CN"/>
        </w:rPr>
        <w:t>2</w:t>
      </w:r>
      <w:r w:rsidRPr="000B25F0">
        <w:rPr>
          <w:rFonts w:cs="宋体" w:hint="eastAsia"/>
          <w:lang w:val="zh-CN"/>
        </w:rPr>
        <w:t>．每周与指导教师的联系情况，及时汇报实习的进展、收获、存在的问题等。该项占实习总评成绩的</w:t>
      </w:r>
      <w:r w:rsidRPr="000B25F0">
        <w:t>5%</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pPr>
      <w:r w:rsidRPr="000B25F0">
        <w:rPr>
          <w:lang w:val="zh-CN"/>
        </w:rPr>
        <w:t>3</w:t>
      </w:r>
      <w:r w:rsidRPr="000B25F0">
        <w:rPr>
          <w:rFonts w:cs="宋体" w:hint="eastAsia"/>
          <w:lang w:val="zh-CN"/>
        </w:rPr>
        <w:t>．完成实习计划规定的各个环节。该项占实习总评成绩的</w:t>
      </w:r>
      <w:r w:rsidRPr="000B25F0">
        <w:rPr>
          <w:lang w:val="zh-CN"/>
        </w:rPr>
        <w:t>10%</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rPr>
          <w:lang w:val="zh-CN"/>
        </w:rPr>
      </w:pPr>
      <w:r w:rsidRPr="000B25F0">
        <w:rPr>
          <w:lang w:val="zh-CN"/>
        </w:rPr>
        <w:t>4</w:t>
      </w:r>
      <w:r w:rsidRPr="000B25F0">
        <w:rPr>
          <w:rFonts w:cs="宋体" w:hint="eastAsia"/>
          <w:lang w:val="zh-CN"/>
        </w:rPr>
        <w:t>．实习日志和实习报告。该项分别占实习总评成绩的</w:t>
      </w:r>
      <w:r w:rsidRPr="000B25F0">
        <w:t>10%</w:t>
      </w:r>
      <w:r w:rsidRPr="000B25F0">
        <w:rPr>
          <w:rFonts w:cs="宋体" w:hint="eastAsia"/>
          <w:lang w:val="zh-CN"/>
        </w:rPr>
        <w:t>和</w:t>
      </w:r>
      <w:r w:rsidRPr="000B25F0">
        <w:t>40%</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rPr>
          <w:lang w:val="zh-CN"/>
        </w:rPr>
      </w:pPr>
      <w:r w:rsidRPr="000B25F0">
        <w:rPr>
          <w:lang w:val="zh-CN"/>
        </w:rPr>
        <w:t>5</w:t>
      </w:r>
      <w:r w:rsidRPr="000B25F0">
        <w:rPr>
          <w:rFonts w:cs="宋体" w:hint="eastAsia"/>
          <w:lang w:val="zh-CN"/>
        </w:rPr>
        <w:t>．实习单位评价。该项占实习总评成绩的</w:t>
      </w:r>
      <w:r w:rsidRPr="000B25F0">
        <w:t>10%</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pPr>
      <w:r w:rsidRPr="000B25F0">
        <w:rPr>
          <w:lang w:val="zh-CN"/>
        </w:rPr>
        <w:t>6</w:t>
      </w:r>
      <w:r w:rsidRPr="000B25F0">
        <w:rPr>
          <w:rFonts w:cs="宋体" w:hint="eastAsia"/>
          <w:lang w:val="zh-CN"/>
        </w:rPr>
        <w:t>．实习答辩。该项占实习总评成绩的</w:t>
      </w:r>
      <w:r w:rsidRPr="000B25F0">
        <w:rPr>
          <w:lang w:val="zh-CN"/>
        </w:rPr>
        <w:t>20</w:t>
      </w:r>
      <w:r w:rsidRPr="000B25F0">
        <w:t>%</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rPr>
          <w:b/>
          <w:bCs/>
        </w:rPr>
      </w:pPr>
      <w:r w:rsidRPr="000B25F0">
        <w:rPr>
          <w:rFonts w:cs="宋体" w:hint="eastAsia"/>
        </w:rPr>
        <w:t>（二）</w:t>
      </w:r>
      <w:r w:rsidRPr="000B25F0">
        <w:rPr>
          <w:rFonts w:cs="宋体" w:hint="eastAsia"/>
          <w:lang w:val="zh-CN"/>
        </w:rPr>
        <w:t>附加分</w:t>
      </w:r>
      <w:r w:rsidRPr="000B25F0">
        <w:rPr>
          <w:rFonts w:cs="宋体" w:hint="eastAsia"/>
        </w:rPr>
        <w:t>：</w:t>
      </w:r>
    </w:p>
    <w:p w:rsidR="007C51D4" w:rsidRPr="000B25F0" w:rsidRDefault="007C51D4" w:rsidP="008E2AFF">
      <w:pPr>
        <w:autoSpaceDE w:val="0"/>
        <w:autoSpaceDN w:val="0"/>
        <w:adjustRightInd w:val="0"/>
        <w:snapToGrid w:val="0"/>
        <w:spacing w:line="360" w:lineRule="auto"/>
        <w:ind w:firstLineChars="200" w:firstLine="420"/>
      </w:pPr>
      <w:r w:rsidRPr="000B25F0">
        <w:rPr>
          <w:rFonts w:cs="宋体" w:hint="eastAsia"/>
          <w:lang w:val="zh-CN"/>
        </w:rPr>
        <w:t>实习期间实习生的如下事项可以对总评成绩加分：</w:t>
      </w:r>
    </w:p>
    <w:p w:rsidR="007C51D4" w:rsidRPr="000B25F0" w:rsidRDefault="007C51D4" w:rsidP="008E2AFF">
      <w:pPr>
        <w:tabs>
          <w:tab w:val="left" w:pos="780"/>
        </w:tabs>
        <w:autoSpaceDE w:val="0"/>
        <w:autoSpaceDN w:val="0"/>
        <w:adjustRightInd w:val="0"/>
        <w:snapToGrid w:val="0"/>
        <w:spacing w:line="360" w:lineRule="auto"/>
        <w:ind w:firstLineChars="200" w:firstLine="420"/>
      </w:pPr>
      <w:r w:rsidRPr="000B25F0">
        <w:rPr>
          <w:lang w:val="zh-CN"/>
        </w:rPr>
        <w:t>1</w:t>
      </w:r>
      <w:r w:rsidRPr="000B25F0">
        <w:rPr>
          <w:rFonts w:cs="宋体" w:hint="eastAsia"/>
          <w:lang w:val="zh-CN"/>
        </w:rPr>
        <w:t>．受到实习单位通报嘉奖（有相关证明材料），加</w:t>
      </w:r>
      <w:r w:rsidRPr="000B25F0">
        <w:t>10</w:t>
      </w:r>
      <w:r w:rsidRPr="000B25F0">
        <w:rPr>
          <w:rFonts w:cs="宋体" w:hint="eastAsia"/>
          <w:lang w:val="zh-CN"/>
        </w:rPr>
        <w:t>分；</w:t>
      </w:r>
    </w:p>
    <w:p w:rsidR="007C51D4" w:rsidRPr="000B25F0" w:rsidRDefault="007C51D4" w:rsidP="008E2AFF">
      <w:pPr>
        <w:tabs>
          <w:tab w:val="left" w:pos="780"/>
        </w:tabs>
        <w:autoSpaceDE w:val="0"/>
        <w:autoSpaceDN w:val="0"/>
        <w:adjustRightInd w:val="0"/>
        <w:snapToGrid w:val="0"/>
        <w:spacing w:line="360" w:lineRule="auto"/>
        <w:ind w:firstLineChars="200" w:firstLine="420"/>
      </w:pPr>
      <w:r w:rsidRPr="000B25F0">
        <w:rPr>
          <w:lang w:val="zh-CN"/>
        </w:rPr>
        <w:t>2</w:t>
      </w:r>
      <w:r w:rsidRPr="000B25F0">
        <w:rPr>
          <w:rFonts w:cs="宋体" w:hint="eastAsia"/>
          <w:lang w:val="zh-CN"/>
        </w:rPr>
        <w:t>．就实习主题向《浙江科技学院学报》投稿被采用，加</w:t>
      </w:r>
      <w:r w:rsidRPr="000B25F0">
        <w:t>5</w:t>
      </w:r>
      <w:r w:rsidRPr="000B25F0">
        <w:rPr>
          <w:rFonts w:cs="宋体" w:hint="eastAsia"/>
          <w:lang w:val="zh-CN"/>
        </w:rPr>
        <w:t>分；</w:t>
      </w:r>
    </w:p>
    <w:p w:rsidR="007C51D4" w:rsidRPr="000B25F0" w:rsidRDefault="007C51D4" w:rsidP="008E2AFF">
      <w:pPr>
        <w:tabs>
          <w:tab w:val="left" w:pos="780"/>
        </w:tabs>
        <w:autoSpaceDE w:val="0"/>
        <w:autoSpaceDN w:val="0"/>
        <w:adjustRightInd w:val="0"/>
        <w:snapToGrid w:val="0"/>
        <w:spacing w:line="360" w:lineRule="auto"/>
        <w:ind w:firstLineChars="200" w:firstLine="420"/>
      </w:pPr>
      <w:r w:rsidRPr="000B25F0">
        <w:rPr>
          <w:lang w:val="zh-CN"/>
        </w:rPr>
        <w:t>3</w:t>
      </w:r>
      <w:r w:rsidRPr="000B25F0">
        <w:rPr>
          <w:rFonts w:cs="宋体" w:hint="eastAsia"/>
          <w:lang w:val="zh-CN"/>
        </w:rPr>
        <w:t>．就实习主题向经管学院《经管快递》投稿被采用，加</w:t>
      </w:r>
      <w:r w:rsidRPr="000B25F0">
        <w:t>3</w:t>
      </w:r>
      <w:r w:rsidRPr="000B25F0">
        <w:rPr>
          <w:rFonts w:cs="宋体" w:hint="eastAsia"/>
          <w:lang w:val="zh-CN"/>
        </w:rPr>
        <w:t>分。</w:t>
      </w:r>
    </w:p>
    <w:p w:rsidR="007C51D4" w:rsidRPr="000B25F0" w:rsidRDefault="007C51D4" w:rsidP="008E2AFF">
      <w:pPr>
        <w:adjustRightInd w:val="0"/>
        <w:snapToGrid w:val="0"/>
        <w:spacing w:line="360" w:lineRule="auto"/>
        <w:ind w:firstLineChars="200" w:firstLine="420"/>
      </w:pPr>
      <w:r w:rsidRPr="000B25F0">
        <w:rPr>
          <w:rFonts w:cs="宋体" w:hint="eastAsia"/>
        </w:rPr>
        <w:t>最终的实习成绩按五级制（优秀、良好、中等、及格和不及格）进行评定，实习缺勤</w:t>
      </w:r>
      <w:r w:rsidRPr="000B25F0">
        <w:t>1/3</w:t>
      </w:r>
      <w:r w:rsidRPr="000B25F0">
        <w:rPr>
          <w:rFonts w:cs="宋体" w:hint="eastAsia"/>
        </w:rPr>
        <w:t>及</w:t>
      </w:r>
      <w:r w:rsidRPr="000B25F0">
        <w:t>1/3</w:t>
      </w:r>
      <w:r w:rsidRPr="000B25F0">
        <w:rPr>
          <w:rFonts w:cs="宋体" w:hint="eastAsia"/>
        </w:rPr>
        <w:t>以上或旷课</w:t>
      </w:r>
      <w:r w:rsidRPr="000B25F0">
        <w:t>3</w:t>
      </w:r>
      <w:r w:rsidRPr="000B25F0">
        <w:rPr>
          <w:rFonts w:cs="宋体" w:hint="eastAsia"/>
        </w:rPr>
        <w:t>天以上者，成绩按不及格计，并按有关规定进行处分。</w:t>
      </w:r>
    </w:p>
    <w:p w:rsidR="007C51D4" w:rsidRPr="00DF41AE" w:rsidRDefault="007C51D4" w:rsidP="008E2AFF">
      <w:pPr>
        <w:pStyle w:val="a8"/>
      </w:pPr>
    </w:p>
    <w:p w:rsidR="007C51D4" w:rsidRPr="00B22E13" w:rsidRDefault="007C51D4" w:rsidP="008E2AFF">
      <w:pPr>
        <w:pStyle w:val="B"/>
      </w:pPr>
      <w:r>
        <w:rPr>
          <w:rFonts w:cs="宋体" w:hint="eastAsia"/>
        </w:rPr>
        <w:lastRenderedPageBreak/>
        <w:t>五</w:t>
      </w:r>
      <w:r w:rsidRPr="00B22E13">
        <w:rPr>
          <w:rFonts w:cs="宋体" w:hint="eastAsia"/>
        </w:rPr>
        <w:t>、</w:t>
      </w:r>
      <w:r>
        <w:rPr>
          <w:rFonts w:cs="宋体" w:hint="eastAsia"/>
        </w:rPr>
        <w:t>指导教材和参考</w:t>
      </w:r>
      <w:r w:rsidRPr="00B22E13">
        <w:rPr>
          <w:rFonts w:cs="宋体" w:hint="eastAsia"/>
        </w:rPr>
        <w:t>资料</w:t>
      </w:r>
    </w:p>
    <w:p w:rsidR="007C51D4" w:rsidRPr="000B25F0" w:rsidRDefault="007C51D4" w:rsidP="008E2AFF">
      <w:pPr>
        <w:pStyle w:val="af2"/>
        <w:adjustRightInd w:val="0"/>
        <w:snapToGrid w:val="0"/>
        <w:spacing w:before="0" w:beforeAutospacing="0" w:after="0" w:afterAutospacing="0" w:line="360" w:lineRule="auto"/>
        <w:ind w:firstLineChars="200" w:firstLine="420"/>
        <w:jc w:val="both"/>
        <w:rPr>
          <w:rFonts w:ascii="Times New Roman" w:hAnsi="Times New Roman" w:cs="Times New Roman"/>
          <w:kern w:val="2"/>
          <w:sz w:val="21"/>
          <w:szCs w:val="21"/>
        </w:rPr>
      </w:pPr>
      <w:r w:rsidRPr="000B25F0">
        <w:rPr>
          <w:rFonts w:ascii="Times New Roman" w:hAnsi="Times New Roman" w:hint="eastAsia"/>
          <w:kern w:val="2"/>
          <w:sz w:val="21"/>
          <w:szCs w:val="21"/>
        </w:rPr>
        <w:t>浙江科技学院经济</w:t>
      </w:r>
      <w:r>
        <w:rPr>
          <w:rFonts w:ascii="Times New Roman" w:hAnsi="Times New Roman" w:hint="eastAsia"/>
          <w:kern w:val="2"/>
          <w:sz w:val="21"/>
          <w:szCs w:val="21"/>
        </w:rPr>
        <w:t>与</w:t>
      </w:r>
      <w:r w:rsidRPr="000B25F0">
        <w:rPr>
          <w:rFonts w:ascii="Times New Roman" w:hAnsi="Times New Roman" w:hint="eastAsia"/>
          <w:kern w:val="2"/>
          <w:sz w:val="21"/>
          <w:szCs w:val="21"/>
        </w:rPr>
        <w:t>管理学院</w:t>
      </w:r>
      <w:r>
        <w:rPr>
          <w:rFonts w:ascii="Times New Roman" w:hAnsi="Times New Roman" w:hint="eastAsia"/>
          <w:kern w:val="2"/>
          <w:sz w:val="21"/>
          <w:szCs w:val="21"/>
        </w:rPr>
        <w:t>管理</w:t>
      </w:r>
      <w:r w:rsidRPr="000B25F0">
        <w:rPr>
          <w:rFonts w:ascii="Times New Roman" w:hAnsi="Times New Roman" w:hint="eastAsia"/>
          <w:kern w:val="2"/>
          <w:sz w:val="21"/>
          <w:szCs w:val="21"/>
        </w:rPr>
        <w:t>实习指导</w:t>
      </w:r>
      <w:r>
        <w:rPr>
          <w:rFonts w:ascii="Times New Roman" w:hAnsi="Times New Roman" w:hint="eastAsia"/>
          <w:kern w:val="2"/>
          <w:sz w:val="21"/>
          <w:szCs w:val="21"/>
        </w:rPr>
        <w:t>意见</w:t>
      </w:r>
    </w:p>
    <w:p w:rsidR="007C51D4" w:rsidRPr="00B22E13" w:rsidRDefault="007C51D4" w:rsidP="008E2AFF">
      <w:pPr>
        <w:pStyle w:val="B"/>
      </w:pPr>
      <w:r>
        <w:rPr>
          <w:rFonts w:cs="宋体" w:hint="eastAsia"/>
        </w:rPr>
        <w:t>六</w:t>
      </w:r>
      <w:r w:rsidRPr="00B22E13">
        <w:rPr>
          <w:rFonts w:cs="宋体" w:hint="eastAsia"/>
        </w:rPr>
        <w:t>、大纲说明</w:t>
      </w:r>
    </w:p>
    <w:p w:rsidR="007C51D4" w:rsidRPr="0055434A" w:rsidRDefault="007C51D4" w:rsidP="008E2AFF">
      <w:pPr>
        <w:pStyle w:val="a7"/>
      </w:pPr>
      <w:r>
        <w:rPr>
          <w:rFonts w:cs="宋体" w:hint="eastAsia"/>
        </w:rPr>
        <w:t>无</w:t>
      </w:r>
    </w:p>
    <w:p w:rsidR="007C51D4" w:rsidRPr="00620F6E" w:rsidRDefault="007C51D4" w:rsidP="008E2AFF">
      <w:pPr>
        <w:pStyle w:val="a9"/>
        <w:rPr>
          <w:sz w:val="24"/>
          <w:szCs w:val="24"/>
        </w:rPr>
      </w:pPr>
      <w:r w:rsidRPr="00620F6E">
        <w:rPr>
          <w:rFonts w:cs="宋体" w:hint="eastAsia"/>
          <w:sz w:val="24"/>
          <w:szCs w:val="24"/>
        </w:rPr>
        <w:t>执笔人：胡华敏</w:t>
      </w:r>
    </w:p>
    <w:p w:rsidR="00D93A9C" w:rsidRPr="00620F6E" w:rsidRDefault="00D93A9C" w:rsidP="00D93A9C">
      <w:pPr>
        <w:pStyle w:val="a9"/>
        <w:rPr>
          <w:sz w:val="24"/>
          <w:szCs w:val="24"/>
        </w:rPr>
      </w:pPr>
      <w:r w:rsidRPr="00620F6E">
        <w:rPr>
          <w:rFonts w:cs="宋体" w:hint="eastAsia"/>
          <w:sz w:val="24"/>
          <w:szCs w:val="24"/>
        </w:rPr>
        <w:t>审核人：卢玮</w:t>
      </w:r>
    </w:p>
    <w:p w:rsidR="00D93A9C" w:rsidRPr="00620F6E" w:rsidRDefault="00D93A9C" w:rsidP="00D93A9C">
      <w:pPr>
        <w:pStyle w:val="a9"/>
        <w:rPr>
          <w:sz w:val="24"/>
          <w:szCs w:val="24"/>
        </w:rPr>
      </w:pPr>
      <w:r w:rsidRPr="00620F6E">
        <w:rPr>
          <w:rFonts w:cs="宋体" w:hint="eastAsia"/>
          <w:sz w:val="24"/>
          <w:szCs w:val="24"/>
        </w:rPr>
        <w:t>审批人：刘洪民</w:t>
      </w:r>
    </w:p>
    <w:p w:rsidR="00620F6E" w:rsidRDefault="00620F6E" w:rsidP="00581D9D">
      <w:pPr>
        <w:pStyle w:val="Ab"/>
        <w:outlineLvl w:val="0"/>
        <w:rPr>
          <w:rFonts w:cs="宋体"/>
        </w:rPr>
      </w:pPr>
    </w:p>
    <w:p w:rsidR="00620F6E" w:rsidRDefault="00620F6E" w:rsidP="00581D9D">
      <w:pPr>
        <w:pStyle w:val="Ab"/>
        <w:outlineLvl w:val="0"/>
        <w:rPr>
          <w:rFonts w:cs="宋体"/>
        </w:rPr>
      </w:pPr>
    </w:p>
    <w:p w:rsidR="00620F6E" w:rsidRDefault="00620F6E" w:rsidP="00581D9D">
      <w:pPr>
        <w:pStyle w:val="Ab"/>
        <w:outlineLvl w:val="0"/>
        <w:rPr>
          <w:rFonts w:cs="宋体"/>
        </w:rPr>
      </w:pPr>
    </w:p>
    <w:p w:rsidR="00620F6E" w:rsidRDefault="00620F6E" w:rsidP="00581D9D">
      <w:pPr>
        <w:pStyle w:val="Ab"/>
        <w:outlineLvl w:val="0"/>
        <w:rPr>
          <w:rFonts w:cs="宋体"/>
        </w:rPr>
      </w:pPr>
    </w:p>
    <w:p w:rsidR="00620F6E" w:rsidRDefault="00620F6E" w:rsidP="00581D9D">
      <w:pPr>
        <w:pStyle w:val="Ab"/>
        <w:outlineLvl w:val="0"/>
        <w:rPr>
          <w:rFonts w:cs="宋体"/>
        </w:rPr>
      </w:pPr>
    </w:p>
    <w:p w:rsidR="00620F6E" w:rsidRDefault="00620F6E" w:rsidP="00581D9D">
      <w:pPr>
        <w:pStyle w:val="Ab"/>
        <w:outlineLvl w:val="0"/>
        <w:rPr>
          <w:rFonts w:cs="宋体"/>
        </w:rPr>
      </w:pPr>
    </w:p>
    <w:p w:rsidR="00620F6E" w:rsidRDefault="00620F6E" w:rsidP="00581D9D">
      <w:pPr>
        <w:pStyle w:val="Ab"/>
        <w:outlineLvl w:val="0"/>
        <w:rPr>
          <w:rFonts w:cs="宋体"/>
        </w:rPr>
      </w:pPr>
    </w:p>
    <w:p w:rsidR="00620F6E" w:rsidRDefault="00620F6E" w:rsidP="00581D9D">
      <w:pPr>
        <w:pStyle w:val="Ab"/>
        <w:outlineLvl w:val="0"/>
        <w:rPr>
          <w:rFonts w:cs="宋体"/>
        </w:rPr>
      </w:pPr>
    </w:p>
    <w:p w:rsidR="00620F6E" w:rsidRDefault="00620F6E" w:rsidP="00581D9D">
      <w:pPr>
        <w:pStyle w:val="Ab"/>
        <w:outlineLvl w:val="0"/>
        <w:rPr>
          <w:rFonts w:cs="宋体"/>
        </w:rPr>
      </w:pPr>
    </w:p>
    <w:p w:rsidR="00620F6E" w:rsidRDefault="00620F6E" w:rsidP="00581D9D">
      <w:pPr>
        <w:pStyle w:val="Ab"/>
        <w:outlineLvl w:val="0"/>
        <w:rPr>
          <w:rFonts w:cs="宋体"/>
        </w:rPr>
      </w:pPr>
    </w:p>
    <w:p w:rsidR="00620F6E" w:rsidRDefault="00620F6E" w:rsidP="00581D9D">
      <w:pPr>
        <w:pStyle w:val="Ab"/>
        <w:outlineLvl w:val="0"/>
        <w:rPr>
          <w:rFonts w:cs="宋体"/>
        </w:rPr>
      </w:pPr>
    </w:p>
    <w:p w:rsidR="00620F6E" w:rsidRDefault="00620F6E" w:rsidP="00581D9D">
      <w:pPr>
        <w:pStyle w:val="Ab"/>
        <w:outlineLvl w:val="0"/>
        <w:rPr>
          <w:rFonts w:cs="宋体"/>
        </w:rPr>
      </w:pPr>
    </w:p>
    <w:p w:rsidR="00620F6E" w:rsidRDefault="00620F6E" w:rsidP="00581D9D">
      <w:pPr>
        <w:pStyle w:val="Ab"/>
        <w:outlineLvl w:val="0"/>
        <w:rPr>
          <w:rFonts w:cs="宋体"/>
        </w:rPr>
      </w:pPr>
    </w:p>
    <w:p w:rsidR="007C51D4" w:rsidRPr="00D60749" w:rsidRDefault="007C51D4" w:rsidP="00581D9D">
      <w:pPr>
        <w:pStyle w:val="Ab"/>
        <w:outlineLvl w:val="0"/>
      </w:pPr>
      <w:bookmarkStart w:id="200" w:name="_Toc512669109"/>
      <w:r>
        <w:rPr>
          <w:rFonts w:cs="宋体" w:hint="eastAsia"/>
        </w:rPr>
        <w:lastRenderedPageBreak/>
        <w:t>毕业实习</w:t>
      </w:r>
      <w:r w:rsidRPr="00D60749">
        <w:rPr>
          <w:rFonts w:cs="宋体" w:hint="eastAsia"/>
        </w:rPr>
        <w:t>教学大纲</w:t>
      </w:r>
      <w:bookmarkEnd w:id="200"/>
    </w:p>
    <w:p w:rsidR="007C51D4" w:rsidRDefault="007C51D4" w:rsidP="008E2AFF">
      <w:pPr>
        <w:pStyle w:val="aa"/>
        <w:ind w:firstLine="482"/>
      </w:pPr>
      <w:r w:rsidRPr="00D6184F">
        <w:rPr>
          <w:rFonts w:cs="宋体" w:hint="eastAsia"/>
          <w:b/>
          <w:bCs/>
        </w:rPr>
        <w:t>课程名称</w:t>
      </w:r>
      <w:r>
        <w:rPr>
          <w:rFonts w:cs="宋体" w:hint="eastAsia"/>
        </w:rPr>
        <w:t>：</w:t>
      </w:r>
      <w:r w:rsidRPr="00605368">
        <w:rPr>
          <w:rFonts w:cs="宋体" w:hint="eastAsia"/>
        </w:rPr>
        <w:t>毕业实习</w:t>
      </w:r>
      <w:r w:rsidRPr="00605368">
        <w:t>/Graduation fieldwork</w:t>
      </w:r>
    </w:p>
    <w:p w:rsidR="007C51D4" w:rsidRDefault="007C51D4" w:rsidP="008E2AFF">
      <w:pPr>
        <w:pStyle w:val="aa"/>
        <w:ind w:firstLine="482"/>
      </w:pPr>
      <w:r w:rsidRPr="00D6184F">
        <w:rPr>
          <w:rFonts w:cs="宋体" w:hint="eastAsia"/>
          <w:b/>
          <w:bCs/>
        </w:rPr>
        <w:t>课程</w:t>
      </w:r>
      <w:r>
        <w:rPr>
          <w:rFonts w:cs="宋体" w:hint="eastAsia"/>
          <w:b/>
          <w:bCs/>
        </w:rPr>
        <w:t>代</w:t>
      </w:r>
      <w:r w:rsidRPr="00D6184F">
        <w:rPr>
          <w:rFonts w:cs="宋体" w:hint="eastAsia"/>
          <w:b/>
          <w:bCs/>
        </w:rPr>
        <w:t>码</w:t>
      </w:r>
      <w:r>
        <w:rPr>
          <w:rFonts w:cs="宋体" w:hint="eastAsia"/>
        </w:rPr>
        <w:t>：</w:t>
      </w:r>
      <w:r w:rsidRPr="00BE7F81">
        <w:t>06444540</w:t>
      </w:r>
    </w:p>
    <w:p w:rsidR="007C51D4" w:rsidRDefault="007C51D4" w:rsidP="008E2AFF">
      <w:pPr>
        <w:pStyle w:val="aa"/>
        <w:ind w:firstLine="482"/>
      </w:pPr>
      <w:r w:rsidRPr="00D6184F">
        <w:rPr>
          <w:rFonts w:cs="宋体" w:hint="eastAsia"/>
          <w:b/>
          <w:bCs/>
        </w:rPr>
        <w:t>课程</w:t>
      </w:r>
      <w:r>
        <w:rPr>
          <w:rFonts w:cs="宋体" w:hint="eastAsia"/>
          <w:b/>
          <w:bCs/>
        </w:rPr>
        <w:t>类型</w:t>
      </w:r>
      <w:r>
        <w:rPr>
          <w:rFonts w:cs="宋体" w:hint="eastAsia"/>
        </w:rPr>
        <w:t>：专业实践</w:t>
      </w:r>
      <w:r>
        <w:t>/</w:t>
      </w:r>
      <w:r>
        <w:rPr>
          <w:rFonts w:cs="宋体" w:hint="eastAsia"/>
        </w:rPr>
        <w:t>必修</w:t>
      </w:r>
    </w:p>
    <w:p w:rsidR="007C51D4" w:rsidRDefault="007C51D4" w:rsidP="008E2AFF">
      <w:pPr>
        <w:pStyle w:val="aa"/>
        <w:tabs>
          <w:tab w:val="left" w:pos="3420"/>
        </w:tabs>
        <w:ind w:firstLine="482"/>
      </w:pPr>
      <w:r>
        <w:rPr>
          <w:rFonts w:cs="宋体" w:hint="eastAsia"/>
          <w:b/>
          <w:bCs/>
        </w:rPr>
        <w:t>实习周数</w:t>
      </w:r>
      <w:r>
        <w:rPr>
          <w:rFonts w:cs="宋体" w:hint="eastAsia"/>
        </w:rPr>
        <w:t>：</w:t>
      </w:r>
      <w:r>
        <w:t xml:space="preserve">12 </w:t>
      </w:r>
      <w:r>
        <w:rPr>
          <w:rFonts w:cs="宋体" w:hint="eastAsia"/>
        </w:rPr>
        <w:t>周（实际</w:t>
      </w:r>
      <w:r>
        <w:t xml:space="preserve">  60  </w:t>
      </w:r>
      <w:r>
        <w:rPr>
          <w:rFonts w:cs="宋体" w:hint="eastAsia"/>
        </w:rPr>
        <w:t>天）</w:t>
      </w:r>
      <w:r>
        <w:t xml:space="preserve">              </w:t>
      </w:r>
    </w:p>
    <w:p w:rsidR="007C51D4" w:rsidRDefault="007C51D4" w:rsidP="008E2AFF">
      <w:pPr>
        <w:pStyle w:val="aa"/>
        <w:tabs>
          <w:tab w:val="left" w:pos="3420"/>
        </w:tabs>
        <w:ind w:firstLine="482"/>
      </w:pPr>
      <w:r w:rsidRPr="008C74B3">
        <w:rPr>
          <w:rFonts w:cs="宋体" w:hint="eastAsia"/>
          <w:b/>
          <w:bCs/>
        </w:rPr>
        <w:t>学</w:t>
      </w:r>
      <w:r>
        <w:rPr>
          <w:b/>
          <w:bCs/>
        </w:rPr>
        <w:t xml:space="preserve">    </w:t>
      </w:r>
      <w:r w:rsidRPr="008C74B3">
        <w:rPr>
          <w:rFonts w:cs="宋体" w:hint="eastAsia"/>
          <w:b/>
          <w:bCs/>
        </w:rPr>
        <w:t>分</w:t>
      </w:r>
      <w:r>
        <w:rPr>
          <w:rFonts w:cs="宋体" w:hint="eastAsia"/>
          <w:b/>
          <w:bCs/>
        </w:rPr>
        <w:t>：</w:t>
      </w:r>
      <w:r w:rsidRPr="003172BF">
        <w:t>6</w:t>
      </w:r>
    </w:p>
    <w:p w:rsidR="007C51D4" w:rsidRDefault="007C51D4" w:rsidP="008E2AFF">
      <w:pPr>
        <w:pStyle w:val="aa"/>
        <w:ind w:firstLine="482"/>
      </w:pPr>
      <w:r w:rsidRPr="00D6184F">
        <w:rPr>
          <w:rFonts w:cs="宋体" w:hint="eastAsia"/>
          <w:b/>
          <w:bCs/>
        </w:rPr>
        <w:t>开课单位</w:t>
      </w:r>
      <w:r>
        <w:rPr>
          <w:rFonts w:cs="宋体" w:hint="eastAsia"/>
        </w:rPr>
        <w:t>：经济与管理学院</w:t>
      </w:r>
    </w:p>
    <w:p w:rsidR="007C51D4" w:rsidRPr="00446F37" w:rsidRDefault="007C51D4" w:rsidP="008E2AFF">
      <w:pPr>
        <w:pStyle w:val="B"/>
        <w:ind w:leftChars="228" w:left="1657" w:hangingChars="489" w:hanging="1178"/>
        <w:rPr>
          <w:b w:val="0"/>
          <w:bCs w:val="0"/>
        </w:rPr>
      </w:pPr>
      <w:r w:rsidRPr="001C042E">
        <w:rPr>
          <w:rFonts w:cs="宋体" w:hint="eastAsia"/>
        </w:rPr>
        <w:t>适用专业</w:t>
      </w:r>
      <w:r>
        <w:rPr>
          <w:rFonts w:cs="宋体" w:hint="eastAsia"/>
        </w:rPr>
        <w:t>：</w:t>
      </w:r>
      <w:r>
        <w:rPr>
          <w:rFonts w:cs="宋体" w:hint="eastAsia"/>
          <w:b w:val="0"/>
          <w:bCs w:val="0"/>
        </w:rPr>
        <w:t>公共事业管理</w:t>
      </w:r>
    </w:p>
    <w:p w:rsidR="007C51D4" w:rsidRDefault="007C51D4" w:rsidP="008E2AFF">
      <w:pPr>
        <w:pStyle w:val="B"/>
      </w:pPr>
    </w:p>
    <w:p w:rsidR="007C51D4" w:rsidRPr="00B22E13" w:rsidRDefault="007C51D4" w:rsidP="008E2AFF">
      <w:pPr>
        <w:pStyle w:val="B"/>
      </w:pPr>
      <w:r w:rsidRPr="00B22E13">
        <w:rPr>
          <w:rFonts w:cs="宋体" w:hint="eastAsia"/>
        </w:rPr>
        <w:t>一、</w:t>
      </w:r>
      <w:r>
        <w:rPr>
          <w:rFonts w:cs="宋体" w:hint="eastAsia"/>
        </w:rPr>
        <w:t>实习的</w:t>
      </w:r>
      <w:r w:rsidRPr="00B22E13">
        <w:rPr>
          <w:rFonts w:cs="宋体" w:hint="eastAsia"/>
        </w:rPr>
        <w:t>目的和任务</w:t>
      </w:r>
    </w:p>
    <w:p w:rsidR="007C51D4" w:rsidRPr="00E120C2" w:rsidRDefault="007C51D4" w:rsidP="008E2AFF">
      <w:pPr>
        <w:pStyle w:val="a7"/>
      </w:pPr>
      <w:r w:rsidRPr="000B25F0">
        <w:rPr>
          <w:rFonts w:cs="宋体" w:hint="eastAsia"/>
        </w:rPr>
        <w:t>毕业实习是本科教学中不可能缺少的环节。目的是培养学生独立地综合运用所学的基础理论、专业知识和基本技能，分析与解决实际管理问题的能力。通过实习，可检验</w:t>
      </w:r>
      <w:r>
        <w:rPr>
          <w:rFonts w:cs="宋体" w:hint="eastAsia"/>
        </w:rPr>
        <w:t>公共事业管理</w:t>
      </w:r>
      <w:r w:rsidRPr="000B25F0">
        <w:rPr>
          <w:rFonts w:cs="宋体" w:hint="eastAsia"/>
        </w:rPr>
        <w:t>专业学生在校综合学习的情况，同时为撰写毕业论文收集资料。</w:t>
      </w:r>
    </w:p>
    <w:p w:rsidR="007C51D4" w:rsidRPr="00B22E13" w:rsidRDefault="007C51D4" w:rsidP="008E2AFF">
      <w:pPr>
        <w:pStyle w:val="B"/>
      </w:pPr>
      <w:r w:rsidRPr="00B22E13">
        <w:rPr>
          <w:rFonts w:cs="宋体" w:hint="eastAsia"/>
        </w:rPr>
        <w:t>二、</w:t>
      </w:r>
      <w:r>
        <w:rPr>
          <w:rFonts w:cs="宋体" w:hint="eastAsia"/>
        </w:rPr>
        <w:t>实习</w:t>
      </w:r>
      <w:r w:rsidRPr="00B22E13">
        <w:rPr>
          <w:rFonts w:cs="宋体" w:hint="eastAsia"/>
        </w:rPr>
        <w:t>内容及教学基本要求</w:t>
      </w:r>
    </w:p>
    <w:p w:rsidR="007C51D4" w:rsidRDefault="007C51D4" w:rsidP="008E2AFF">
      <w:pPr>
        <w:pStyle w:val="a7"/>
      </w:pPr>
      <w:r>
        <w:t>1</w:t>
      </w:r>
      <w:r>
        <w:rPr>
          <w:rFonts w:cs="宋体" w:hint="eastAsia"/>
        </w:rPr>
        <w:t>．</w:t>
      </w:r>
      <w:r w:rsidRPr="000B25F0">
        <w:rPr>
          <w:rFonts w:cs="宋体" w:hint="eastAsia"/>
          <w:lang w:val="zh-CN"/>
        </w:rPr>
        <w:t>实习准备</w:t>
      </w:r>
      <w:r>
        <w:rPr>
          <w:rFonts w:cs="宋体" w:hint="eastAsia"/>
        </w:rPr>
        <w:t>：</w:t>
      </w:r>
    </w:p>
    <w:p w:rsidR="007C51D4" w:rsidRDefault="007C51D4" w:rsidP="008E2AFF">
      <w:pPr>
        <w:pStyle w:val="a8"/>
        <w:ind w:firstLineChars="200" w:firstLine="420"/>
      </w:pPr>
      <w:r w:rsidRPr="000B25F0">
        <w:rPr>
          <w:rFonts w:cs="宋体" w:hint="eastAsia"/>
          <w:lang w:val="zh-CN"/>
        </w:rPr>
        <w:t>了</w:t>
      </w:r>
      <w:r>
        <w:rPr>
          <w:rFonts w:cs="宋体" w:hint="eastAsia"/>
          <w:spacing w:val="-2"/>
          <w:lang w:val="zh-CN"/>
        </w:rPr>
        <w:t>解实习的相关内容及过程；下载实习报告活页；理解实</w:t>
      </w:r>
      <w:r w:rsidRPr="00B46A87">
        <w:rPr>
          <w:rFonts w:cs="宋体" w:hint="eastAsia"/>
          <w:spacing w:val="-2"/>
          <w:lang w:val="zh-CN"/>
        </w:rPr>
        <w:t>习报告</w:t>
      </w:r>
      <w:r>
        <w:rPr>
          <w:rFonts w:cs="宋体" w:hint="eastAsia"/>
          <w:spacing w:val="-2"/>
          <w:lang w:val="zh-CN"/>
        </w:rPr>
        <w:t>的内容及要求；掌握实习报告的格式和要求</w:t>
      </w:r>
      <w:r w:rsidRPr="00B46A87">
        <w:rPr>
          <w:rFonts w:cs="宋体" w:hint="eastAsia"/>
          <w:spacing w:val="-2"/>
          <w:lang w:val="zh-CN"/>
        </w:rPr>
        <w:t>。</w:t>
      </w:r>
    </w:p>
    <w:p w:rsidR="007C51D4" w:rsidRDefault="007C51D4" w:rsidP="008E2AFF">
      <w:pPr>
        <w:pStyle w:val="a7"/>
      </w:pPr>
      <w:r>
        <w:t>2</w:t>
      </w:r>
      <w:r>
        <w:rPr>
          <w:rFonts w:cs="宋体" w:hint="eastAsia"/>
        </w:rPr>
        <w:t>．</w:t>
      </w:r>
      <w:r w:rsidRPr="000B25F0">
        <w:rPr>
          <w:rFonts w:cs="宋体" w:hint="eastAsia"/>
        </w:rPr>
        <w:t>实习动员</w:t>
      </w:r>
      <w:r>
        <w:rPr>
          <w:rFonts w:cs="宋体" w:hint="eastAsia"/>
        </w:rPr>
        <w:t>：</w:t>
      </w:r>
    </w:p>
    <w:p w:rsidR="007C51D4" w:rsidRDefault="007C51D4" w:rsidP="008E2AFF">
      <w:pPr>
        <w:pStyle w:val="a8"/>
        <w:ind w:firstLineChars="200" w:firstLine="420"/>
      </w:pPr>
      <w:r w:rsidRPr="000B25F0">
        <w:rPr>
          <w:rFonts w:cs="宋体" w:hint="eastAsia"/>
        </w:rPr>
        <w:t>理解实习的相关过程和内容。听取学校指导教师对有关实习大纲、实习计划的讲授，准备实习。</w:t>
      </w:r>
    </w:p>
    <w:p w:rsidR="007C51D4" w:rsidRDefault="007C51D4" w:rsidP="008E2AFF">
      <w:pPr>
        <w:pStyle w:val="a7"/>
      </w:pPr>
      <w:r>
        <w:t>3</w:t>
      </w:r>
      <w:r>
        <w:rPr>
          <w:rFonts w:cs="宋体" w:hint="eastAsia"/>
        </w:rPr>
        <w:t>．</w:t>
      </w:r>
      <w:r w:rsidRPr="000B25F0">
        <w:rPr>
          <w:rFonts w:cs="宋体" w:hint="eastAsia"/>
        </w:rPr>
        <w:t>岗位认知</w:t>
      </w:r>
      <w:r>
        <w:rPr>
          <w:rFonts w:cs="宋体" w:hint="eastAsia"/>
        </w:rPr>
        <w:t>：</w:t>
      </w:r>
    </w:p>
    <w:p w:rsidR="007C51D4" w:rsidRDefault="007C51D4" w:rsidP="008E2AFF">
      <w:pPr>
        <w:pStyle w:val="a8"/>
        <w:ind w:firstLineChars="200" w:firstLine="420"/>
      </w:pPr>
      <w:r w:rsidRPr="000B25F0">
        <w:rPr>
          <w:rFonts w:cs="宋体" w:hint="eastAsia"/>
        </w:rPr>
        <w:t>积极主动联系实习单位</w:t>
      </w:r>
      <w:r w:rsidRPr="004A44D6">
        <w:rPr>
          <w:rFonts w:cs="宋体" w:hint="eastAsia"/>
        </w:rPr>
        <w:t>；</w:t>
      </w:r>
      <w:r w:rsidRPr="000B25F0">
        <w:rPr>
          <w:rFonts w:cs="宋体" w:hint="eastAsia"/>
        </w:rPr>
        <w:t>于实习开始后的一周内，联系好实习单位后，将实习单位、实习单位地址、实习单位电话、单位指导人员等信息如实、完整地告知学校实习指导教师。在实习单位，要尽快</w:t>
      </w:r>
      <w:r w:rsidRPr="000B25F0">
        <w:rPr>
          <w:rFonts w:cs="宋体" w:hint="eastAsia"/>
          <w:lang w:val="zh-CN"/>
        </w:rPr>
        <w:t>熟悉岗位，对所在岗位进行岗位分析，了解其职责和任务</w:t>
      </w:r>
      <w:r>
        <w:rPr>
          <w:rFonts w:cs="宋体" w:hint="eastAsia"/>
        </w:rPr>
        <w:t>。</w:t>
      </w:r>
    </w:p>
    <w:p w:rsidR="007C51D4" w:rsidRDefault="007C51D4" w:rsidP="008E2AFF">
      <w:pPr>
        <w:pStyle w:val="a7"/>
      </w:pPr>
      <w:r>
        <w:t>4</w:t>
      </w:r>
      <w:r>
        <w:rPr>
          <w:rFonts w:cs="宋体" w:hint="eastAsia"/>
        </w:rPr>
        <w:t>．</w:t>
      </w:r>
      <w:r w:rsidRPr="000B25F0">
        <w:rPr>
          <w:rFonts w:cs="宋体" w:hint="eastAsia"/>
        </w:rPr>
        <w:t>定岗实习</w:t>
      </w:r>
      <w:r>
        <w:rPr>
          <w:rFonts w:cs="宋体" w:hint="eastAsia"/>
        </w:rPr>
        <w:t>：</w:t>
      </w:r>
    </w:p>
    <w:p w:rsidR="007C51D4" w:rsidRDefault="007C51D4" w:rsidP="008E2AFF">
      <w:pPr>
        <w:pStyle w:val="a8"/>
        <w:ind w:firstLineChars="200" w:firstLine="420"/>
      </w:pPr>
      <w:r w:rsidRPr="000B25F0">
        <w:rPr>
          <w:rFonts w:cs="宋体" w:hint="eastAsia"/>
        </w:rPr>
        <w:t>认真完成规定的各项任务，并以日志形式详细记录</w:t>
      </w:r>
      <w:r w:rsidRPr="000B25F0">
        <w:rPr>
          <w:rFonts w:cs="宋体" w:hint="eastAsia"/>
          <w:lang w:val="zh-CN"/>
        </w:rPr>
        <w:t>如下要素：时间（年月日，星期）、天气、地点、人物、工作和感受</w:t>
      </w:r>
      <w:r>
        <w:rPr>
          <w:rFonts w:cs="宋体" w:hint="eastAsia"/>
        </w:rPr>
        <w:t>；</w:t>
      </w:r>
      <w:r w:rsidRPr="000B25F0">
        <w:rPr>
          <w:rFonts w:cs="宋体" w:hint="eastAsia"/>
        </w:rPr>
        <w:t>每周必须</w:t>
      </w:r>
      <w:r>
        <w:rPr>
          <w:rFonts w:cs="宋体" w:hint="eastAsia"/>
        </w:rPr>
        <w:t>向学校指导教师汇报实习情况，接受学校指导教师的指导、咨询、帮助；</w:t>
      </w:r>
      <w:r w:rsidRPr="000B25F0">
        <w:rPr>
          <w:rFonts w:cs="宋体" w:hint="eastAsia"/>
        </w:rPr>
        <w:t>实习即将结束时，由实习单位指导人员对其实习情况做出书面评定，在实习报告相应位置填写评语并加</w:t>
      </w:r>
      <w:r>
        <w:rPr>
          <w:rFonts w:cs="宋体" w:hint="eastAsia"/>
        </w:rPr>
        <w:t>盖实习单位公章。</w:t>
      </w:r>
    </w:p>
    <w:p w:rsidR="007C51D4" w:rsidRDefault="007C51D4" w:rsidP="008E2AFF">
      <w:pPr>
        <w:pStyle w:val="a7"/>
      </w:pPr>
      <w:r>
        <w:t>5</w:t>
      </w:r>
      <w:r>
        <w:rPr>
          <w:rFonts w:cs="宋体" w:hint="eastAsia"/>
        </w:rPr>
        <w:t>．实习考核：</w:t>
      </w:r>
    </w:p>
    <w:p w:rsidR="007C51D4" w:rsidRPr="000B25F0" w:rsidRDefault="007C51D4" w:rsidP="008E2AFF">
      <w:pPr>
        <w:adjustRightInd w:val="0"/>
        <w:snapToGrid w:val="0"/>
        <w:spacing w:line="360" w:lineRule="auto"/>
        <w:ind w:firstLineChars="200" w:firstLine="420"/>
        <w:rPr>
          <w:lang w:val="zh-CN"/>
        </w:rPr>
      </w:pPr>
      <w:r>
        <w:rPr>
          <w:rFonts w:cs="宋体" w:hint="eastAsia"/>
        </w:rPr>
        <w:t>必须按时返校报到；</w:t>
      </w:r>
      <w:r w:rsidRPr="000B25F0">
        <w:rPr>
          <w:rFonts w:cs="宋体" w:hint="eastAsia"/>
        </w:rPr>
        <w:t>完成</w:t>
      </w:r>
      <w:r>
        <w:rPr>
          <w:rFonts w:cs="宋体" w:hint="eastAsia"/>
        </w:rPr>
        <w:t>实习</w:t>
      </w:r>
      <w:r w:rsidRPr="000B25F0">
        <w:rPr>
          <w:rFonts w:cs="宋体" w:hint="eastAsia"/>
        </w:rPr>
        <w:t>报告，并于实习结束后两天内交给学校指导教师。实习报告是对</w:t>
      </w:r>
      <w:r w:rsidRPr="000B25F0">
        <w:rPr>
          <w:rFonts w:cs="宋体" w:hint="eastAsia"/>
          <w:lang w:val="zh-CN"/>
        </w:rPr>
        <w:t>实习进行总结、归纳和提升后形成的具有一定学术价值的科学论文，其形式可以为调研报告、专题报告或者案例分析。一般要包括如下要素：</w:t>
      </w:r>
    </w:p>
    <w:p w:rsidR="007C51D4" w:rsidRPr="000B25F0" w:rsidRDefault="007C51D4" w:rsidP="008E2AFF">
      <w:pPr>
        <w:adjustRightInd w:val="0"/>
        <w:snapToGrid w:val="0"/>
        <w:spacing w:line="360" w:lineRule="auto"/>
        <w:ind w:firstLineChars="200" w:firstLine="420"/>
        <w:rPr>
          <w:lang w:val="zh-CN"/>
        </w:rPr>
      </w:pPr>
      <w:r w:rsidRPr="000B25F0">
        <w:rPr>
          <w:rFonts w:cs="宋体" w:hint="eastAsia"/>
          <w:lang w:val="zh-CN"/>
        </w:rPr>
        <w:t>（</w:t>
      </w:r>
      <w:r w:rsidRPr="000B25F0">
        <w:t>1</w:t>
      </w:r>
      <w:r w:rsidRPr="000B25F0">
        <w:rPr>
          <w:rFonts w:cs="宋体" w:hint="eastAsia"/>
          <w:lang w:val="zh-CN"/>
        </w:rPr>
        <w:t>）实习的目的、内容、方法和要求；</w:t>
      </w:r>
    </w:p>
    <w:p w:rsidR="007C51D4" w:rsidRPr="000B25F0" w:rsidRDefault="007C51D4" w:rsidP="008E2AFF">
      <w:pPr>
        <w:adjustRightInd w:val="0"/>
        <w:snapToGrid w:val="0"/>
        <w:spacing w:line="360" w:lineRule="auto"/>
        <w:ind w:firstLineChars="200" w:firstLine="420"/>
        <w:rPr>
          <w:lang w:val="zh-CN"/>
        </w:rPr>
      </w:pPr>
      <w:r w:rsidRPr="000B25F0">
        <w:rPr>
          <w:rFonts w:cs="宋体" w:hint="eastAsia"/>
          <w:lang w:val="zh-CN"/>
        </w:rPr>
        <w:t>（</w:t>
      </w:r>
      <w:r w:rsidRPr="000B25F0">
        <w:t>2</w:t>
      </w:r>
      <w:r w:rsidRPr="000B25F0">
        <w:rPr>
          <w:rFonts w:cs="宋体" w:hint="eastAsia"/>
          <w:lang w:val="zh-CN"/>
        </w:rPr>
        <w:t>）实习的起讫时间、实习单位和实习岗位介绍；</w:t>
      </w:r>
    </w:p>
    <w:p w:rsidR="007C51D4" w:rsidRPr="000B25F0" w:rsidRDefault="007C51D4" w:rsidP="008E2AFF">
      <w:pPr>
        <w:adjustRightInd w:val="0"/>
        <w:snapToGrid w:val="0"/>
        <w:spacing w:line="360" w:lineRule="auto"/>
        <w:ind w:firstLineChars="200" w:firstLine="420"/>
        <w:rPr>
          <w:lang w:val="zh-CN"/>
        </w:rPr>
      </w:pPr>
      <w:r w:rsidRPr="000B25F0">
        <w:rPr>
          <w:rFonts w:cs="宋体" w:hint="eastAsia"/>
          <w:lang w:val="zh-CN"/>
        </w:rPr>
        <w:t>（</w:t>
      </w:r>
      <w:r w:rsidRPr="000B25F0">
        <w:t>3</w:t>
      </w:r>
      <w:r w:rsidRPr="000B25F0">
        <w:rPr>
          <w:rFonts w:cs="宋体" w:hint="eastAsia"/>
          <w:lang w:val="zh-CN"/>
        </w:rPr>
        <w:t>）实习期间所做的工作小结；</w:t>
      </w:r>
    </w:p>
    <w:p w:rsidR="007C51D4" w:rsidRPr="000B25F0" w:rsidRDefault="007C51D4" w:rsidP="008E2AFF">
      <w:pPr>
        <w:adjustRightInd w:val="0"/>
        <w:snapToGrid w:val="0"/>
        <w:spacing w:line="360" w:lineRule="auto"/>
        <w:ind w:firstLineChars="200" w:firstLine="420"/>
        <w:rPr>
          <w:lang w:val="zh-CN"/>
        </w:rPr>
      </w:pPr>
      <w:r w:rsidRPr="000B25F0">
        <w:rPr>
          <w:rFonts w:cs="宋体" w:hint="eastAsia"/>
          <w:lang w:val="zh-CN"/>
        </w:rPr>
        <w:lastRenderedPageBreak/>
        <w:t>（</w:t>
      </w:r>
      <w:r w:rsidRPr="000B25F0">
        <w:t>4</w:t>
      </w:r>
      <w:r w:rsidRPr="000B25F0">
        <w:rPr>
          <w:rFonts w:cs="宋体" w:hint="eastAsia"/>
          <w:lang w:val="zh-CN"/>
        </w:rPr>
        <w:t>）实际工作和课堂学习的对比和感受；</w:t>
      </w:r>
    </w:p>
    <w:p w:rsidR="007C51D4" w:rsidRPr="000B25F0" w:rsidRDefault="007C51D4" w:rsidP="008E2AFF">
      <w:pPr>
        <w:adjustRightInd w:val="0"/>
        <w:snapToGrid w:val="0"/>
        <w:spacing w:line="360" w:lineRule="auto"/>
        <w:ind w:firstLineChars="200" w:firstLine="420"/>
        <w:rPr>
          <w:lang w:val="zh-CN"/>
        </w:rPr>
      </w:pPr>
      <w:r w:rsidRPr="000B25F0">
        <w:rPr>
          <w:rFonts w:cs="宋体" w:hint="eastAsia"/>
          <w:lang w:val="zh-CN"/>
        </w:rPr>
        <w:t>（</w:t>
      </w:r>
      <w:r w:rsidRPr="000B25F0">
        <w:t>5</w:t>
      </w:r>
      <w:r w:rsidRPr="000B25F0">
        <w:rPr>
          <w:rFonts w:cs="宋体" w:hint="eastAsia"/>
          <w:lang w:val="zh-CN"/>
        </w:rPr>
        <w:t>）对实习岗位工作的改进意见或对课堂教学的建议；</w:t>
      </w:r>
    </w:p>
    <w:p w:rsidR="007C51D4" w:rsidRPr="000B25F0" w:rsidRDefault="007C51D4" w:rsidP="008E2AFF">
      <w:pPr>
        <w:adjustRightInd w:val="0"/>
        <w:snapToGrid w:val="0"/>
        <w:spacing w:line="360" w:lineRule="auto"/>
        <w:ind w:firstLineChars="200" w:firstLine="420"/>
        <w:rPr>
          <w:lang w:val="zh-CN"/>
        </w:rPr>
      </w:pPr>
      <w:r w:rsidRPr="000B25F0">
        <w:rPr>
          <w:rFonts w:cs="宋体" w:hint="eastAsia"/>
          <w:lang w:val="zh-CN"/>
        </w:rPr>
        <w:t>（</w:t>
      </w:r>
      <w:r w:rsidRPr="000B25F0">
        <w:t>6</w:t>
      </w:r>
      <w:r w:rsidRPr="000B25F0">
        <w:rPr>
          <w:rFonts w:cs="宋体" w:hint="eastAsia"/>
          <w:lang w:val="zh-CN"/>
        </w:rPr>
        <w:t>）理论及其应用的归纳和提升。</w:t>
      </w:r>
    </w:p>
    <w:p w:rsidR="007C51D4" w:rsidRDefault="007C51D4" w:rsidP="008E2AFF">
      <w:pPr>
        <w:pStyle w:val="a8"/>
      </w:pPr>
      <w:r>
        <w:rPr>
          <w:rFonts w:cs="宋体" w:hint="eastAsia"/>
        </w:rPr>
        <w:t>指导教师根据学生实习情况及实习报告情况对学生的毕业实习进行综合打分。</w:t>
      </w:r>
    </w:p>
    <w:p w:rsidR="007C51D4" w:rsidRDefault="007C51D4" w:rsidP="008E2AFF">
      <w:pPr>
        <w:pStyle w:val="a8"/>
      </w:pPr>
    </w:p>
    <w:p w:rsidR="007C51D4" w:rsidRPr="00A37CC6" w:rsidRDefault="007C51D4" w:rsidP="008E2AFF">
      <w:pPr>
        <w:pStyle w:val="B"/>
      </w:pPr>
      <w:r>
        <w:rPr>
          <w:rFonts w:cs="宋体" w:hint="eastAsia"/>
        </w:rPr>
        <w:t>三、实习</w:t>
      </w:r>
      <w:r w:rsidRPr="00A37CC6">
        <w:rPr>
          <w:rFonts w:cs="宋体" w:hint="eastAsia"/>
        </w:rPr>
        <w:t>进程安排</w:t>
      </w:r>
    </w:p>
    <w:tbl>
      <w:tblPr>
        <w:tblW w:w="8505"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628"/>
        <w:gridCol w:w="5389"/>
        <w:gridCol w:w="1034"/>
        <w:gridCol w:w="1454"/>
      </w:tblGrid>
      <w:tr w:rsidR="007C51D4" w:rsidRPr="004C4380">
        <w:trPr>
          <w:cantSplit/>
          <w:trHeight w:val="478"/>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4C4380" w:rsidRDefault="007C51D4" w:rsidP="006470AE">
            <w:pPr>
              <w:widowControl/>
              <w:spacing w:line="240" w:lineRule="atLeast"/>
              <w:jc w:val="center"/>
              <w:rPr>
                <w:rFonts w:ascii="宋体"/>
                <w:kern w:val="0"/>
              </w:rPr>
            </w:pPr>
            <w:r w:rsidRPr="004C4380">
              <w:rPr>
                <w:rFonts w:ascii="宋体" w:hAnsi="宋体" w:cs="宋体" w:hint="eastAsia"/>
                <w:kern w:val="0"/>
              </w:rPr>
              <w:t>序号</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4C4380" w:rsidRDefault="007C51D4" w:rsidP="006470AE">
            <w:pPr>
              <w:widowControl/>
              <w:spacing w:line="240" w:lineRule="atLeast"/>
              <w:jc w:val="center"/>
              <w:rPr>
                <w:rFonts w:ascii="宋体"/>
                <w:kern w:val="0"/>
              </w:rPr>
            </w:pPr>
            <w:r w:rsidRPr="004C4380">
              <w:rPr>
                <w:rFonts w:ascii="宋体" w:hAnsi="宋体" w:cs="宋体" w:hint="eastAsia"/>
                <w:kern w:val="0"/>
              </w:rPr>
              <w:t>主要内容</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Default="007C51D4" w:rsidP="006470AE">
            <w:pPr>
              <w:widowControl/>
              <w:spacing w:line="240" w:lineRule="atLeast"/>
              <w:jc w:val="center"/>
              <w:rPr>
                <w:rFonts w:ascii="宋体"/>
                <w:kern w:val="0"/>
              </w:rPr>
            </w:pPr>
            <w:r w:rsidRPr="004C4380">
              <w:rPr>
                <w:rFonts w:ascii="宋体" w:hAnsi="宋体" w:cs="宋体" w:hint="eastAsia"/>
                <w:kern w:val="0"/>
              </w:rPr>
              <w:t>时间安排</w:t>
            </w:r>
          </w:p>
          <w:p w:rsidR="007C51D4" w:rsidRPr="004C4380" w:rsidRDefault="007C51D4" w:rsidP="006470AE">
            <w:pPr>
              <w:widowControl/>
              <w:spacing w:line="240" w:lineRule="atLeast"/>
              <w:jc w:val="center"/>
              <w:rPr>
                <w:rFonts w:ascii="宋体"/>
                <w:kern w:val="0"/>
              </w:rPr>
            </w:pPr>
            <w:r w:rsidRPr="004C4380">
              <w:rPr>
                <w:rFonts w:ascii="宋体" w:hAnsi="宋体" w:cs="宋体" w:hint="eastAsia"/>
                <w:kern w:val="0"/>
              </w:rPr>
              <w:t>（天数）</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4C4380" w:rsidRDefault="007C51D4" w:rsidP="006470AE">
            <w:pPr>
              <w:widowControl/>
              <w:spacing w:line="240" w:lineRule="atLeast"/>
              <w:jc w:val="center"/>
              <w:rPr>
                <w:rFonts w:ascii="宋体"/>
                <w:kern w:val="0"/>
              </w:rPr>
            </w:pPr>
            <w:r w:rsidRPr="004C4380">
              <w:rPr>
                <w:rFonts w:ascii="宋体" w:hAnsi="宋体" w:cs="宋体" w:hint="eastAsia"/>
                <w:kern w:val="0"/>
              </w:rPr>
              <w:t>备注</w:t>
            </w: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pPr>
            <w:r w:rsidRPr="000B25F0">
              <w:rPr>
                <w:kern w:val="0"/>
              </w:rPr>
              <w:t>1</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实习准备</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r>
              <w:rPr>
                <w:kern w:val="0"/>
              </w:rPr>
              <w:t>5</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pPr>
            <w:r w:rsidRPr="000B25F0">
              <w:rPr>
                <w:kern w:val="0"/>
              </w:rPr>
              <w:t>2</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实习动员</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r>
              <w:t>1</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pPr>
            <w:r w:rsidRPr="000B25F0">
              <w:t>3</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rPr>
              <w:t>岗位认知</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r>
              <w:t>3</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pPr>
            <w:r w:rsidRPr="000B25F0">
              <w:t>4</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rPr>
              <w:t>定岗实习</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r>
              <w:t>50</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pPr>
            <w:r w:rsidRPr="000B25F0">
              <w:t>5</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rPr>
              <w:t>实习</w:t>
            </w:r>
            <w:r>
              <w:rPr>
                <w:rFonts w:cs="宋体" w:hint="eastAsia"/>
              </w:rPr>
              <w:t>考核</w:t>
            </w: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r>
              <w:t>1</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p>
        </w:tc>
      </w:tr>
      <w:tr w:rsidR="007C51D4" w:rsidRPr="00996E53">
        <w:trPr>
          <w:cantSplit/>
          <w:trHeight w:val="269"/>
          <w:jc w:val="center"/>
        </w:trPr>
        <w:tc>
          <w:tcPr>
            <w:tcW w:w="3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996E53" w:rsidRDefault="007C51D4" w:rsidP="006470AE">
            <w:pPr>
              <w:widowControl/>
              <w:spacing w:line="240" w:lineRule="atLeast"/>
              <w:jc w:val="center"/>
              <w:rPr>
                <w:rFonts w:ascii="宋体"/>
                <w:kern w:val="0"/>
                <w:sz w:val="18"/>
                <w:szCs w:val="18"/>
              </w:rPr>
            </w:pPr>
            <w:r w:rsidRPr="00996E53">
              <w:rPr>
                <w:rFonts w:ascii="宋体" w:hAnsi="宋体" w:cs="宋体" w:hint="eastAsia"/>
                <w:kern w:val="0"/>
                <w:sz w:val="18"/>
                <w:szCs w:val="18"/>
              </w:rPr>
              <w:t>小计</w:t>
            </w:r>
          </w:p>
        </w:tc>
        <w:tc>
          <w:tcPr>
            <w:tcW w:w="316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pPr>
          </w:p>
        </w:tc>
        <w:tc>
          <w:tcPr>
            <w:tcW w:w="608"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r>
              <w:t>60</w:t>
            </w:r>
          </w:p>
        </w:tc>
        <w:tc>
          <w:tcPr>
            <w:tcW w:w="855"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pPr>
          </w:p>
        </w:tc>
      </w:tr>
    </w:tbl>
    <w:p w:rsidR="007C51D4" w:rsidRPr="00B22E13" w:rsidRDefault="007C51D4" w:rsidP="007C51D4">
      <w:pPr>
        <w:pStyle w:val="B"/>
      </w:pPr>
      <w:r>
        <w:rPr>
          <w:rFonts w:cs="宋体" w:hint="eastAsia"/>
        </w:rPr>
        <w:t>四</w:t>
      </w:r>
      <w:r w:rsidRPr="00B22E13">
        <w:rPr>
          <w:rFonts w:cs="宋体" w:hint="eastAsia"/>
        </w:rPr>
        <w:t>、</w:t>
      </w:r>
      <w:r>
        <w:rPr>
          <w:rFonts w:cs="宋体" w:hint="eastAsia"/>
        </w:rPr>
        <w:t>实习</w:t>
      </w:r>
      <w:r w:rsidRPr="00B22E13">
        <w:rPr>
          <w:rFonts w:cs="宋体" w:hint="eastAsia"/>
        </w:rPr>
        <w:t>考核方法及要求</w:t>
      </w:r>
    </w:p>
    <w:p w:rsidR="007C51D4" w:rsidRDefault="007C51D4" w:rsidP="008E2AFF">
      <w:pPr>
        <w:pStyle w:val="a7"/>
      </w:pPr>
      <w:r>
        <w:t>1</w:t>
      </w:r>
      <w:r>
        <w:rPr>
          <w:rFonts w:cs="宋体" w:hint="eastAsia"/>
        </w:rPr>
        <w:t>．考核方式：考试（）；考查（√）</w:t>
      </w:r>
    </w:p>
    <w:p w:rsidR="007C51D4" w:rsidRPr="00AB613A" w:rsidRDefault="007C51D4" w:rsidP="008E2AFF">
      <w:pPr>
        <w:pStyle w:val="a7"/>
      </w:pPr>
      <w:r w:rsidRPr="00AB613A">
        <w:rPr>
          <w:rFonts w:cs="宋体" w:hint="eastAsia"/>
        </w:rPr>
        <w:t>考核主要根据实习现场的综合表现（包括认真程度、守纪情况、实习单位相关人员的评价等）、实习报告和实习答辩等来确定。</w:t>
      </w:r>
    </w:p>
    <w:p w:rsidR="007C51D4" w:rsidRDefault="007C51D4" w:rsidP="008E2AFF">
      <w:pPr>
        <w:pStyle w:val="a7"/>
      </w:pPr>
      <w:r>
        <w:t>2</w:t>
      </w:r>
      <w:r>
        <w:rPr>
          <w:rFonts w:cs="宋体" w:hint="eastAsia"/>
        </w:rPr>
        <w:t>．成绩评定：</w:t>
      </w:r>
    </w:p>
    <w:p w:rsidR="007C51D4" w:rsidRDefault="007C51D4" w:rsidP="008E2AFF">
      <w:pPr>
        <w:pStyle w:val="a8"/>
        <w:ind w:firstLineChars="200" w:firstLine="420"/>
      </w:pPr>
      <w:r>
        <w:rPr>
          <w:rFonts w:cs="宋体" w:hint="eastAsia"/>
        </w:rPr>
        <w:t>计分制：百分制（）；五级分制（√）；两级分制（）</w:t>
      </w:r>
    </w:p>
    <w:p w:rsidR="007C51D4" w:rsidRPr="000B25F0" w:rsidRDefault="007C51D4" w:rsidP="008E2AFF">
      <w:pPr>
        <w:autoSpaceDE w:val="0"/>
        <w:autoSpaceDN w:val="0"/>
        <w:adjustRightInd w:val="0"/>
        <w:snapToGrid w:val="0"/>
        <w:spacing w:line="360" w:lineRule="auto"/>
        <w:ind w:firstLineChars="200" w:firstLine="420"/>
      </w:pPr>
      <w:r w:rsidRPr="00EA3D52">
        <w:rPr>
          <w:rFonts w:cs="宋体" w:hint="eastAsia"/>
        </w:rPr>
        <w:t>总评成绩的内容与构成：</w:t>
      </w:r>
      <w:r w:rsidRPr="000B25F0">
        <w:rPr>
          <w:rFonts w:cs="宋体" w:hint="eastAsia"/>
          <w:lang w:val="zh-CN"/>
        </w:rPr>
        <w:t>对学生的考核分为两个部分，一是基本分，二是附加分。</w:t>
      </w:r>
    </w:p>
    <w:p w:rsidR="007C51D4" w:rsidRPr="000B25F0" w:rsidRDefault="007C51D4" w:rsidP="008E2AFF">
      <w:pPr>
        <w:autoSpaceDE w:val="0"/>
        <w:autoSpaceDN w:val="0"/>
        <w:adjustRightInd w:val="0"/>
        <w:snapToGrid w:val="0"/>
        <w:spacing w:line="360" w:lineRule="auto"/>
        <w:ind w:firstLineChars="200" w:firstLine="420"/>
        <w:rPr>
          <w:b/>
          <w:bCs/>
        </w:rPr>
      </w:pPr>
      <w:r w:rsidRPr="000B25F0">
        <w:rPr>
          <w:rFonts w:cs="宋体" w:hint="eastAsia"/>
        </w:rPr>
        <w:t>（一）</w:t>
      </w:r>
      <w:r w:rsidRPr="000B25F0">
        <w:rPr>
          <w:rFonts w:cs="宋体" w:hint="eastAsia"/>
          <w:lang w:val="zh-CN"/>
        </w:rPr>
        <w:t>基本分</w:t>
      </w:r>
      <w:r w:rsidRPr="000B25F0">
        <w:rPr>
          <w:rFonts w:cs="宋体" w:hint="eastAsia"/>
        </w:rPr>
        <w:t>：</w:t>
      </w:r>
    </w:p>
    <w:p w:rsidR="007C51D4" w:rsidRPr="000B25F0" w:rsidRDefault="007C51D4" w:rsidP="008E2AFF">
      <w:pPr>
        <w:autoSpaceDE w:val="0"/>
        <w:autoSpaceDN w:val="0"/>
        <w:adjustRightInd w:val="0"/>
        <w:snapToGrid w:val="0"/>
        <w:spacing w:line="360" w:lineRule="auto"/>
        <w:ind w:firstLineChars="200" w:firstLine="420"/>
        <w:rPr>
          <w:lang w:val="zh-CN"/>
        </w:rPr>
      </w:pPr>
      <w:r w:rsidRPr="000B25F0">
        <w:rPr>
          <w:lang w:val="zh-CN"/>
        </w:rPr>
        <w:t>1</w:t>
      </w:r>
      <w:r w:rsidRPr="000B25F0">
        <w:rPr>
          <w:rFonts w:cs="宋体" w:hint="eastAsia"/>
          <w:lang w:val="zh-CN"/>
        </w:rPr>
        <w:t>．自己联系并落实与本专业实习目的相符的实习单位</w:t>
      </w:r>
      <w:r w:rsidRPr="000B25F0">
        <w:rPr>
          <w:lang w:val="zh-CN"/>
        </w:rPr>
        <w:t>/</w:t>
      </w:r>
      <w:r w:rsidRPr="000B25F0">
        <w:rPr>
          <w:rFonts w:cs="宋体" w:hint="eastAsia"/>
          <w:lang w:val="zh-CN"/>
        </w:rPr>
        <w:t>岗位</w:t>
      </w:r>
      <w:r w:rsidRPr="000B25F0">
        <w:rPr>
          <w:lang w:val="zh-CN"/>
        </w:rPr>
        <w:t>/</w:t>
      </w:r>
      <w:r w:rsidRPr="000B25F0">
        <w:rPr>
          <w:rFonts w:cs="宋体" w:hint="eastAsia"/>
          <w:lang w:val="zh-CN"/>
        </w:rPr>
        <w:t>工作，并通知学院。该项占实习总评成绩的</w:t>
      </w:r>
      <w:r w:rsidRPr="000B25F0">
        <w:rPr>
          <w:lang w:val="zh-CN"/>
        </w:rPr>
        <w:t>5</w:t>
      </w:r>
      <w:r w:rsidRPr="000B25F0">
        <w:t>%</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pPr>
      <w:r w:rsidRPr="000B25F0">
        <w:rPr>
          <w:lang w:val="zh-CN"/>
        </w:rPr>
        <w:t>2</w:t>
      </w:r>
      <w:r w:rsidRPr="000B25F0">
        <w:rPr>
          <w:rFonts w:cs="宋体" w:hint="eastAsia"/>
          <w:lang w:val="zh-CN"/>
        </w:rPr>
        <w:t>．每周与指导教师的联系情况，及时汇报实习的进展、收获、存在的问题等。该项占实习总评成绩的</w:t>
      </w:r>
      <w:r w:rsidRPr="000B25F0">
        <w:t>5%</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pPr>
      <w:r w:rsidRPr="000B25F0">
        <w:rPr>
          <w:lang w:val="zh-CN"/>
        </w:rPr>
        <w:t>3</w:t>
      </w:r>
      <w:r w:rsidRPr="000B25F0">
        <w:rPr>
          <w:rFonts w:cs="宋体" w:hint="eastAsia"/>
          <w:lang w:val="zh-CN"/>
        </w:rPr>
        <w:t>．完成实习计划规定的各个环节。该项占实习总评成绩的</w:t>
      </w:r>
      <w:r w:rsidRPr="000B25F0">
        <w:rPr>
          <w:lang w:val="zh-CN"/>
        </w:rPr>
        <w:t>10%</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rPr>
          <w:lang w:val="zh-CN"/>
        </w:rPr>
      </w:pPr>
      <w:r w:rsidRPr="000B25F0">
        <w:rPr>
          <w:lang w:val="zh-CN"/>
        </w:rPr>
        <w:t>4</w:t>
      </w:r>
      <w:r w:rsidRPr="000B25F0">
        <w:rPr>
          <w:rFonts w:cs="宋体" w:hint="eastAsia"/>
          <w:lang w:val="zh-CN"/>
        </w:rPr>
        <w:t>．实习日志和实习报告。该项分别占实习总评成绩的</w:t>
      </w:r>
      <w:r w:rsidRPr="000B25F0">
        <w:t>10%</w:t>
      </w:r>
      <w:r w:rsidRPr="000B25F0">
        <w:rPr>
          <w:rFonts w:cs="宋体" w:hint="eastAsia"/>
          <w:lang w:val="zh-CN"/>
        </w:rPr>
        <w:t>和</w:t>
      </w:r>
      <w:r w:rsidRPr="000B25F0">
        <w:t>40%</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rPr>
          <w:lang w:val="zh-CN"/>
        </w:rPr>
      </w:pPr>
      <w:r w:rsidRPr="000B25F0">
        <w:rPr>
          <w:lang w:val="zh-CN"/>
        </w:rPr>
        <w:t>5</w:t>
      </w:r>
      <w:r w:rsidRPr="000B25F0">
        <w:rPr>
          <w:rFonts w:cs="宋体" w:hint="eastAsia"/>
          <w:lang w:val="zh-CN"/>
        </w:rPr>
        <w:t>．实习单位评价。该项占实习总评成绩的</w:t>
      </w:r>
      <w:r w:rsidRPr="000B25F0">
        <w:t>10%</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pPr>
      <w:r w:rsidRPr="000B25F0">
        <w:rPr>
          <w:lang w:val="zh-CN"/>
        </w:rPr>
        <w:t>6</w:t>
      </w:r>
      <w:r w:rsidRPr="000B25F0">
        <w:rPr>
          <w:rFonts w:cs="宋体" w:hint="eastAsia"/>
          <w:lang w:val="zh-CN"/>
        </w:rPr>
        <w:t>．实习答辩。该项占实习总评成绩的</w:t>
      </w:r>
      <w:r w:rsidRPr="000B25F0">
        <w:rPr>
          <w:lang w:val="zh-CN"/>
        </w:rPr>
        <w:t>20</w:t>
      </w:r>
      <w:r w:rsidRPr="000B25F0">
        <w:t>%</w:t>
      </w:r>
      <w:r w:rsidRPr="000B25F0">
        <w:rPr>
          <w:rFonts w:cs="宋体" w:hint="eastAsia"/>
          <w:lang w:val="zh-CN"/>
        </w:rPr>
        <w:t>。</w:t>
      </w:r>
    </w:p>
    <w:p w:rsidR="007C51D4" w:rsidRPr="000B25F0" w:rsidRDefault="007C51D4" w:rsidP="008E2AFF">
      <w:pPr>
        <w:autoSpaceDE w:val="0"/>
        <w:autoSpaceDN w:val="0"/>
        <w:adjustRightInd w:val="0"/>
        <w:snapToGrid w:val="0"/>
        <w:spacing w:line="360" w:lineRule="auto"/>
        <w:ind w:firstLineChars="200" w:firstLine="420"/>
        <w:rPr>
          <w:b/>
          <w:bCs/>
        </w:rPr>
      </w:pPr>
      <w:r w:rsidRPr="000B25F0">
        <w:rPr>
          <w:rFonts w:cs="宋体" w:hint="eastAsia"/>
        </w:rPr>
        <w:t>（二）</w:t>
      </w:r>
      <w:r w:rsidRPr="000B25F0">
        <w:rPr>
          <w:rFonts w:cs="宋体" w:hint="eastAsia"/>
          <w:lang w:val="zh-CN"/>
        </w:rPr>
        <w:t>附加分</w:t>
      </w:r>
      <w:r w:rsidRPr="000B25F0">
        <w:rPr>
          <w:rFonts w:cs="宋体" w:hint="eastAsia"/>
        </w:rPr>
        <w:t>：</w:t>
      </w:r>
    </w:p>
    <w:p w:rsidR="007C51D4" w:rsidRPr="000B25F0" w:rsidRDefault="007C51D4" w:rsidP="008E2AFF">
      <w:pPr>
        <w:autoSpaceDE w:val="0"/>
        <w:autoSpaceDN w:val="0"/>
        <w:adjustRightInd w:val="0"/>
        <w:snapToGrid w:val="0"/>
        <w:spacing w:line="360" w:lineRule="auto"/>
        <w:ind w:firstLineChars="200" w:firstLine="420"/>
      </w:pPr>
      <w:r w:rsidRPr="000B25F0">
        <w:rPr>
          <w:rFonts w:cs="宋体" w:hint="eastAsia"/>
          <w:lang w:val="zh-CN"/>
        </w:rPr>
        <w:t>实习期间实习生的如下事项可以对总评成绩加分：</w:t>
      </w:r>
    </w:p>
    <w:p w:rsidR="007C51D4" w:rsidRPr="000B25F0" w:rsidRDefault="007C51D4" w:rsidP="008E2AFF">
      <w:pPr>
        <w:tabs>
          <w:tab w:val="left" w:pos="780"/>
        </w:tabs>
        <w:autoSpaceDE w:val="0"/>
        <w:autoSpaceDN w:val="0"/>
        <w:adjustRightInd w:val="0"/>
        <w:snapToGrid w:val="0"/>
        <w:spacing w:line="360" w:lineRule="auto"/>
        <w:ind w:firstLineChars="200" w:firstLine="420"/>
      </w:pPr>
      <w:r w:rsidRPr="000B25F0">
        <w:rPr>
          <w:lang w:val="zh-CN"/>
        </w:rPr>
        <w:t>1</w:t>
      </w:r>
      <w:r w:rsidRPr="000B25F0">
        <w:rPr>
          <w:rFonts w:cs="宋体" w:hint="eastAsia"/>
          <w:lang w:val="zh-CN"/>
        </w:rPr>
        <w:t>．受到实习单位通报嘉奖（有相关证明材料），加</w:t>
      </w:r>
      <w:r w:rsidRPr="000B25F0">
        <w:t>10</w:t>
      </w:r>
      <w:r w:rsidRPr="000B25F0">
        <w:rPr>
          <w:rFonts w:cs="宋体" w:hint="eastAsia"/>
          <w:lang w:val="zh-CN"/>
        </w:rPr>
        <w:t>分；</w:t>
      </w:r>
    </w:p>
    <w:p w:rsidR="007C51D4" w:rsidRPr="000B25F0" w:rsidRDefault="007C51D4" w:rsidP="008E2AFF">
      <w:pPr>
        <w:tabs>
          <w:tab w:val="left" w:pos="780"/>
        </w:tabs>
        <w:autoSpaceDE w:val="0"/>
        <w:autoSpaceDN w:val="0"/>
        <w:adjustRightInd w:val="0"/>
        <w:snapToGrid w:val="0"/>
        <w:spacing w:line="360" w:lineRule="auto"/>
        <w:ind w:firstLineChars="200" w:firstLine="420"/>
      </w:pPr>
      <w:r w:rsidRPr="000B25F0">
        <w:rPr>
          <w:lang w:val="zh-CN"/>
        </w:rPr>
        <w:t>2</w:t>
      </w:r>
      <w:r w:rsidRPr="000B25F0">
        <w:rPr>
          <w:rFonts w:cs="宋体" w:hint="eastAsia"/>
          <w:lang w:val="zh-CN"/>
        </w:rPr>
        <w:t>．就实习主题向《浙江科技学院学报》投稿被采用，加</w:t>
      </w:r>
      <w:r w:rsidRPr="000B25F0">
        <w:t>5</w:t>
      </w:r>
      <w:r w:rsidRPr="000B25F0">
        <w:rPr>
          <w:rFonts w:cs="宋体" w:hint="eastAsia"/>
          <w:lang w:val="zh-CN"/>
        </w:rPr>
        <w:t>分；</w:t>
      </w:r>
    </w:p>
    <w:p w:rsidR="007C51D4" w:rsidRPr="000B25F0" w:rsidRDefault="007C51D4" w:rsidP="008E2AFF">
      <w:pPr>
        <w:tabs>
          <w:tab w:val="left" w:pos="780"/>
        </w:tabs>
        <w:autoSpaceDE w:val="0"/>
        <w:autoSpaceDN w:val="0"/>
        <w:adjustRightInd w:val="0"/>
        <w:snapToGrid w:val="0"/>
        <w:spacing w:line="360" w:lineRule="auto"/>
        <w:ind w:firstLineChars="200" w:firstLine="420"/>
      </w:pPr>
      <w:r w:rsidRPr="000B25F0">
        <w:rPr>
          <w:lang w:val="zh-CN"/>
        </w:rPr>
        <w:t>3</w:t>
      </w:r>
      <w:r w:rsidRPr="000B25F0">
        <w:rPr>
          <w:rFonts w:cs="宋体" w:hint="eastAsia"/>
          <w:lang w:val="zh-CN"/>
        </w:rPr>
        <w:t>．就实习主题向经管学院《经管快递》投稿被采用，加</w:t>
      </w:r>
      <w:r w:rsidRPr="000B25F0">
        <w:t>3</w:t>
      </w:r>
      <w:r w:rsidRPr="000B25F0">
        <w:rPr>
          <w:rFonts w:cs="宋体" w:hint="eastAsia"/>
          <w:lang w:val="zh-CN"/>
        </w:rPr>
        <w:t>分。</w:t>
      </w:r>
    </w:p>
    <w:p w:rsidR="007C51D4" w:rsidRPr="000B25F0" w:rsidRDefault="007C51D4" w:rsidP="008E2AFF">
      <w:pPr>
        <w:adjustRightInd w:val="0"/>
        <w:snapToGrid w:val="0"/>
        <w:spacing w:line="360" w:lineRule="auto"/>
        <w:ind w:firstLineChars="200" w:firstLine="420"/>
      </w:pPr>
      <w:r w:rsidRPr="000B25F0">
        <w:rPr>
          <w:rFonts w:cs="宋体" w:hint="eastAsia"/>
        </w:rPr>
        <w:t>最终的实习成绩按五级制（优秀、良好、中等、及格和不及格）进行评定，实习缺勤</w:t>
      </w:r>
      <w:r w:rsidRPr="000B25F0">
        <w:lastRenderedPageBreak/>
        <w:t>1/3</w:t>
      </w:r>
      <w:r w:rsidRPr="000B25F0">
        <w:rPr>
          <w:rFonts w:cs="宋体" w:hint="eastAsia"/>
        </w:rPr>
        <w:t>及</w:t>
      </w:r>
      <w:r w:rsidRPr="000B25F0">
        <w:t>1/3</w:t>
      </w:r>
      <w:r w:rsidRPr="000B25F0">
        <w:rPr>
          <w:rFonts w:cs="宋体" w:hint="eastAsia"/>
        </w:rPr>
        <w:t>以上或旷课</w:t>
      </w:r>
      <w:r w:rsidRPr="000B25F0">
        <w:t>3</w:t>
      </w:r>
      <w:r w:rsidRPr="000B25F0">
        <w:rPr>
          <w:rFonts w:cs="宋体" w:hint="eastAsia"/>
        </w:rPr>
        <w:t>天以上者，成绩按不及格计，并按有关规定进行处分。</w:t>
      </w:r>
    </w:p>
    <w:p w:rsidR="007C51D4" w:rsidRPr="00B22E13" w:rsidRDefault="007C51D4" w:rsidP="008E2AFF">
      <w:pPr>
        <w:pStyle w:val="B"/>
      </w:pPr>
      <w:r>
        <w:rPr>
          <w:rFonts w:cs="宋体" w:hint="eastAsia"/>
        </w:rPr>
        <w:t>五</w:t>
      </w:r>
      <w:r w:rsidRPr="00B22E13">
        <w:rPr>
          <w:rFonts w:cs="宋体" w:hint="eastAsia"/>
        </w:rPr>
        <w:t>、</w:t>
      </w:r>
      <w:r>
        <w:rPr>
          <w:rFonts w:cs="宋体" w:hint="eastAsia"/>
        </w:rPr>
        <w:t>指导教材和参考</w:t>
      </w:r>
      <w:r w:rsidRPr="00B22E13">
        <w:rPr>
          <w:rFonts w:cs="宋体" w:hint="eastAsia"/>
        </w:rPr>
        <w:t>资料</w:t>
      </w:r>
    </w:p>
    <w:p w:rsidR="007C51D4" w:rsidRPr="000B25F0" w:rsidRDefault="007C51D4" w:rsidP="008E2AFF">
      <w:pPr>
        <w:pStyle w:val="af2"/>
        <w:adjustRightInd w:val="0"/>
        <w:snapToGrid w:val="0"/>
        <w:spacing w:before="0" w:beforeAutospacing="0" w:after="0" w:afterAutospacing="0" w:line="360" w:lineRule="auto"/>
        <w:ind w:firstLineChars="200" w:firstLine="420"/>
        <w:jc w:val="both"/>
        <w:rPr>
          <w:rFonts w:ascii="Times New Roman" w:hAnsi="Times New Roman" w:cs="Times New Roman"/>
          <w:kern w:val="2"/>
          <w:sz w:val="21"/>
          <w:szCs w:val="21"/>
        </w:rPr>
      </w:pPr>
      <w:r w:rsidRPr="000B25F0">
        <w:rPr>
          <w:rFonts w:ascii="Times New Roman" w:hAnsi="Times New Roman" w:hint="eastAsia"/>
          <w:kern w:val="2"/>
          <w:sz w:val="21"/>
          <w:szCs w:val="21"/>
        </w:rPr>
        <w:t>浙江科技学院经济管理学院毕业实习指导手册</w:t>
      </w:r>
    </w:p>
    <w:p w:rsidR="007C51D4" w:rsidRPr="00B22E13" w:rsidRDefault="007C51D4" w:rsidP="008E2AFF">
      <w:pPr>
        <w:pStyle w:val="B"/>
      </w:pPr>
      <w:r>
        <w:rPr>
          <w:rFonts w:cs="宋体" w:hint="eastAsia"/>
        </w:rPr>
        <w:t>六</w:t>
      </w:r>
      <w:r w:rsidRPr="00B22E13">
        <w:rPr>
          <w:rFonts w:cs="宋体" w:hint="eastAsia"/>
        </w:rPr>
        <w:t>、大纲说明</w:t>
      </w:r>
    </w:p>
    <w:p w:rsidR="007C51D4" w:rsidRPr="0055434A" w:rsidRDefault="007C51D4" w:rsidP="008E2AFF">
      <w:pPr>
        <w:pStyle w:val="a7"/>
      </w:pPr>
      <w:r>
        <w:rPr>
          <w:rFonts w:cs="宋体" w:hint="eastAsia"/>
        </w:rPr>
        <w:t>无</w:t>
      </w:r>
    </w:p>
    <w:p w:rsidR="007C51D4" w:rsidRPr="00620F6E" w:rsidRDefault="007C51D4" w:rsidP="008E2AFF">
      <w:pPr>
        <w:pStyle w:val="a9"/>
        <w:rPr>
          <w:sz w:val="24"/>
          <w:szCs w:val="24"/>
        </w:rPr>
      </w:pPr>
      <w:r w:rsidRPr="00620F6E">
        <w:rPr>
          <w:rFonts w:cs="宋体" w:hint="eastAsia"/>
          <w:sz w:val="24"/>
          <w:szCs w:val="24"/>
        </w:rPr>
        <w:t>执笔人：胡华敏</w:t>
      </w:r>
    </w:p>
    <w:p w:rsidR="00D93A9C" w:rsidRPr="00620F6E" w:rsidRDefault="00D93A9C" w:rsidP="00D93A9C">
      <w:pPr>
        <w:pStyle w:val="a9"/>
        <w:rPr>
          <w:sz w:val="24"/>
          <w:szCs w:val="24"/>
        </w:rPr>
      </w:pPr>
      <w:r w:rsidRPr="00620F6E">
        <w:rPr>
          <w:rFonts w:cs="宋体" w:hint="eastAsia"/>
          <w:sz w:val="24"/>
          <w:szCs w:val="24"/>
        </w:rPr>
        <w:t>审核人：卢玮</w:t>
      </w:r>
    </w:p>
    <w:p w:rsidR="00D93A9C" w:rsidRPr="00620F6E" w:rsidRDefault="00D93A9C" w:rsidP="00D93A9C">
      <w:pPr>
        <w:pStyle w:val="a9"/>
        <w:rPr>
          <w:sz w:val="24"/>
          <w:szCs w:val="24"/>
        </w:rPr>
      </w:pPr>
      <w:r w:rsidRPr="00620F6E">
        <w:rPr>
          <w:rFonts w:cs="宋体" w:hint="eastAsia"/>
          <w:sz w:val="24"/>
          <w:szCs w:val="24"/>
        </w:rPr>
        <w:t>审批人：刘洪民</w:t>
      </w: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620F6E" w:rsidRDefault="00620F6E" w:rsidP="00581D9D">
      <w:pPr>
        <w:pStyle w:val="Ab"/>
        <w:ind w:firstLine="480"/>
        <w:outlineLvl w:val="0"/>
        <w:rPr>
          <w:rFonts w:cs="宋体"/>
        </w:rPr>
      </w:pPr>
    </w:p>
    <w:p w:rsidR="007C51D4" w:rsidRPr="00EF673C" w:rsidRDefault="007C51D4" w:rsidP="00581D9D">
      <w:pPr>
        <w:pStyle w:val="Ab"/>
        <w:ind w:firstLine="480"/>
        <w:outlineLvl w:val="0"/>
      </w:pPr>
      <w:bookmarkStart w:id="201" w:name="_Toc512669110"/>
      <w:r>
        <w:rPr>
          <w:rFonts w:cs="宋体" w:hint="eastAsia"/>
        </w:rPr>
        <w:lastRenderedPageBreak/>
        <w:t>毕业</w:t>
      </w:r>
      <w:r w:rsidRPr="00EF673C">
        <w:rPr>
          <w:rFonts w:cs="宋体" w:hint="eastAsia"/>
        </w:rPr>
        <w:t>论文教学大纲</w:t>
      </w:r>
      <w:bookmarkEnd w:id="201"/>
    </w:p>
    <w:p w:rsidR="007C51D4" w:rsidRDefault="007C51D4" w:rsidP="008E2AFF">
      <w:pPr>
        <w:pStyle w:val="aa"/>
        <w:ind w:firstLine="482"/>
      </w:pPr>
      <w:r w:rsidRPr="00D67954">
        <w:rPr>
          <w:rFonts w:cs="宋体" w:hint="eastAsia"/>
          <w:b/>
          <w:bCs/>
        </w:rPr>
        <w:t>课程设计（论文）名称</w:t>
      </w:r>
      <w:r>
        <w:rPr>
          <w:rFonts w:cs="宋体" w:hint="eastAsia"/>
        </w:rPr>
        <w:t>：</w:t>
      </w:r>
      <w:r w:rsidRPr="008D4F50">
        <w:rPr>
          <w:rFonts w:cs="宋体" w:hint="eastAsia"/>
        </w:rPr>
        <w:t>毕业论文</w:t>
      </w:r>
      <w:r w:rsidRPr="008D4F50">
        <w:t>/Graduation Thesis</w:t>
      </w:r>
    </w:p>
    <w:p w:rsidR="007C51D4" w:rsidRDefault="007C51D4" w:rsidP="008E2AFF">
      <w:pPr>
        <w:pStyle w:val="aa"/>
        <w:ind w:firstLine="482"/>
      </w:pPr>
      <w:r w:rsidRPr="00D67954">
        <w:rPr>
          <w:rFonts w:cs="宋体" w:hint="eastAsia"/>
          <w:b/>
          <w:bCs/>
        </w:rPr>
        <w:t>课程代码</w:t>
      </w:r>
      <w:r>
        <w:rPr>
          <w:rFonts w:cs="宋体" w:hint="eastAsia"/>
        </w:rPr>
        <w:t>：</w:t>
      </w:r>
      <w:r w:rsidRPr="003C0984">
        <w:t>06445541</w:t>
      </w:r>
    </w:p>
    <w:p w:rsidR="007C51D4" w:rsidRDefault="007C51D4" w:rsidP="008E2AFF">
      <w:pPr>
        <w:pStyle w:val="aa"/>
        <w:ind w:firstLine="482"/>
      </w:pPr>
      <w:r w:rsidRPr="00D67954">
        <w:rPr>
          <w:rFonts w:cs="宋体" w:hint="eastAsia"/>
          <w:b/>
          <w:bCs/>
        </w:rPr>
        <w:t>周</w:t>
      </w:r>
      <w:r>
        <w:rPr>
          <w:b/>
          <w:bCs/>
        </w:rPr>
        <w:t xml:space="preserve">    </w:t>
      </w:r>
      <w:r w:rsidRPr="00D67954">
        <w:rPr>
          <w:rFonts w:cs="宋体" w:hint="eastAsia"/>
          <w:b/>
          <w:bCs/>
        </w:rPr>
        <w:t>数</w:t>
      </w:r>
      <w:r>
        <w:rPr>
          <w:rFonts w:cs="宋体" w:hint="eastAsia"/>
        </w:rPr>
        <w:t>：</w:t>
      </w:r>
      <w:r>
        <w:t>8</w:t>
      </w:r>
      <w:r>
        <w:rPr>
          <w:rFonts w:cs="宋体" w:hint="eastAsia"/>
        </w:rPr>
        <w:t>周（实际</w:t>
      </w:r>
      <w:r>
        <w:t>56</w:t>
      </w:r>
      <w:r>
        <w:rPr>
          <w:rFonts w:cs="宋体" w:hint="eastAsia"/>
        </w:rPr>
        <w:t>天）</w:t>
      </w:r>
    </w:p>
    <w:p w:rsidR="007C51D4" w:rsidRDefault="007C51D4" w:rsidP="008E2AFF">
      <w:pPr>
        <w:pStyle w:val="aa"/>
        <w:ind w:firstLine="482"/>
      </w:pPr>
      <w:r w:rsidRPr="00D67954">
        <w:rPr>
          <w:rFonts w:cs="宋体" w:hint="eastAsia"/>
          <w:b/>
          <w:bCs/>
        </w:rPr>
        <w:t>学</w:t>
      </w:r>
      <w:r w:rsidRPr="00D67954">
        <w:rPr>
          <w:b/>
          <w:bCs/>
        </w:rPr>
        <w:t xml:space="preserve">    </w:t>
      </w:r>
      <w:r w:rsidRPr="00D67954">
        <w:rPr>
          <w:rFonts w:cs="宋体" w:hint="eastAsia"/>
          <w:b/>
          <w:bCs/>
        </w:rPr>
        <w:t>分</w:t>
      </w:r>
      <w:r>
        <w:rPr>
          <w:rFonts w:cs="宋体" w:hint="eastAsia"/>
        </w:rPr>
        <w:t>：</w:t>
      </w:r>
      <w:r>
        <w:t>4</w:t>
      </w:r>
    </w:p>
    <w:p w:rsidR="007C51D4" w:rsidRDefault="007C51D4" w:rsidP="008E2AFF">
      <w:pPr>
        <w:pStyle w:val="aa"/>
        <w:ind w:firstLine="482"/>
      </w:pPr>
      <w:r w:rsidRPr="00D67954">
        <w:rPr>
          <w:rFonts w:cs="宋体" w:hint="eastAsia"/>
          <w:b/>
          <w:bCs/>
        </w:rPr>
        <w:t>开课</w:t>
      </w:r>
      <w:r>
        <w:rPr>
          <w:rFonts w:cs="宋体" w:hint="eastAsia"/>
          <w:b/>
          <w:bCs/>
        </w:rPr>
        <w:t>部门</w:t>
      </w:r>
      <w:r>
        <w:rPr>
          <w:rFonts w:cs="宋体" w:hint="eastAsia"/>
        </w:rPr>
        <w:t>：经济与管理学院</w:t>
      </w:r>
    </w:p>
    <w:p w:rsidR="007C51D4" w:rsidRDefault="007C51D4" w:rsidP="008E2AFF">
      <w:pPr>
        <w:pStyle w:val="aa"/>
        <w:ind w:leftChars="228" w:left="1684" w:hangingChars="500" w:hanging="1205"/>
      </w:pPr>
      <w:r w:rsidRPr="00D67954">
        <w:rPr>
          <w:rFonts w:cs="宋体" w:hint="eastAsia"/>
          <w:b/>
          <w:bCs/>
        </w:rPr>
        <w:t>适用专业</w:t>
      </w:r>
      <w:r>
        <w:rPr>
          <w:rFonts w:cs="宋体" w:hint="eastAsia"/>
        </w:rPr>
        <w:t>：公共事业管理</w:t>
      </w:r>
    </w:p>
    <w:p w:rsidR="007C51D4" w:rsidRDefault="007C51D4" w:rsidP="008E2AFF">
      <w:pPr>
        <w:pStyle w:val="aa"/>
        <w:ind w:leftChars="228" w:left="1679" w:hangingChars="500" w:hanging="1200"/>
      </w:pPr>
    </w:p>
    <w:p w:rsidR="007C51D4" w:rsidRPr="000B25F0" w:rsidRDefault="007C51D4" w:rsidP="008E2AFF">
      <w:pPr>
        <w:pStyle w:val="11"/>
      </w:pPr>
      <w:r w:rsidRPr="000B25F0">
        <w:rPr>
          <w:rFonts w:cs="宋体" w:hint="eastAsia"/>
        </w:rPr>
        <w:t>一、毕业设计（论文）的目的和任务</w:t>
      </w:r>
    </w:p>
    <w:p w:rsidR="007C51D4" w:rsidRPr="00B46A87" w:rsidRDefault="007C51D4" w:rsidP="008E2AFF">
      <w:pPr>
        <w:pStyle w:val="B"/>
        <w:adjustRightInd w:val="0"/>
        <w:snapToGrid w:val="0"/>
        <w:spacing w:before="0" w:after="0" w:line="360" w:lineRule="auto"/>
        <w:ind w:firstLine="420"/>
        <w:rPr>
          <w:b w:val="0"/>
          <w:bCs w:val="0"/>
          <w:spacing w:val="-2"/>
          <w:sz w:val="21"/>
          <w:szCs w:val="21"/>
        </w:rPr>
      </w:pPr>
      <w:r>
        <w:rPr>
          <w:rFonts w:cs="宋体" w:hint="eastAsia"/>
          <w:b w:val="0"/>
          <w:bCs w:val="0"/>
          <w:sz w:val="21"/>
          <w:szCs w:val="21"/>
        </w:rPr>
        <w:t>毕业论文</w:t>
      </w:r>
      <w:r w:rsidRPr="000B25F0">
        <w:rPr>
          <w:rFonts w:cs="宋体" w:hint="eastAsia"/>
          <w:b w:val="0"/>
          <w:bCs w:val="0"/>
          <w:sz w:val="21"/>
          <w:szCs w:val="21"/>
        </w:rPr>
        <w:t>是高校实现人才培养目标的重要教学环节，是培养学生综合运用所学的基础理论、专业知识</w:t>
      </w:r>
      <w:r w:rsidRPr="00B46A87">
        <w:rPr>
          <w:rFonts w:cs="宋体" w:hint="eastAsia"/>
          <w:b w:val="0"/>
          <w:bCs w:val="0"/>
          <w:spacing w:val="-2"/>
          <w:sz w:val="21"/>
          <w:szCs w:val="21"/>
        </w:rPr>
        <w:t>和基本技能进行工程设计、实验和科研工作的重要过程。</w:t>
      </w:r>
      <w:r>
        <w:rPr>
          <w:rFonts w:cs="宋体" w:hint="eastAsia"/>
          <w:b w:val="0"/>
          <w:bCs w:val="0"/>
          <w:spacing w:val="-2"/>
          <w:sz w:val="21"/>
          <w:szCs w:val="21"/>
        </w:rPr>
        <w:t>公共事业管理专业的学生通过毕业论文</w:t>
      </w:r>
      <w:r w:rsidRPr="00B46A87">
        <w:rPr>
          <w:rFonts w:cs="宋体" w:hint="eastAsia"/>
          <w:b w:val="0"/>
          <w:bCs w:val="0"/>
          <w:spacing w:val="-2"/>
          <w:sz w:val="21"/>
          <w:szCs w:val="21"/>
        </w:rPr>
        <w:t>，</w:t>
      </w:r>
      <w:r>
        <w:rPr>
          <w:rFonts w:cs="宋体" w:hint="eastAsia"/>
          <w:b w:val="0"/>
          <w:bCs w:val="0"/>
          <w:spacing w:val="-2"/>
          <w:sz w:val="21"/>
          <w:szCs w:val="21"/>
        </w:rPr>
        <w:t>能够提高</w:t>
      </w:r>
      <w:r w:rsidRPr="00B46A87">
        <w:rPr>
          <w:rFonts w:cs="宋体" w:hint="eastAsia"/>
          <w:b w:val="0"/>
          <w:bCs w:val="0"/>
          <w:spacing w:val="-2"/>
          <w:sz w:val="21"/>
          <w:szCs w:val="21"/>
        </w:rPr>
        <w:t>分析、解决问题和科学研究工作的能力，提高实践应用能力和综合素质，培养创新精神和</w:t>
      </w:r>
      <w:r>
        <w:rPr>
          <w:rFonts w:cs="宋体" w:hint="eastAsia"/>
          <w:b w:val="0"/>
          <w:bCs w:val="0"/>
          <w:spacing w:val="-2"/>
          <w:sz w:val="21"/>
          <w:szCs w:val="21"/>
        </w:rPr>
        <w:t>管理</w:t>
      </w:r>
      <w:r w:rsidRPr="00B46A87">
        <w:rPr>
          <w:rFonts w:cs="宋体" w:hint="eastAsia"/>
          <w:b w:val="0"/>
          <w:bCs w:val="0"/>
          <w:spacing w:val="-2"/>
          <w:sz w:val="21"/>
          <w:szCs w:val="21"/>
        </w:rPr>
        <w:t>能力。</w:t>
      </w:r>
    </w:p>
    <w:p w:rsidR="007C51D4" w:rsidRPr="000B25F0" w:rsidRDefault="007C51D4" w:rsidP="008E2AFF">
      <w:pPr>
        <w:pStyle w:val="11"/>
      </w:pPr>
      <w:r w:rsidRPr="000B25F0">
        <w:rPr>
          <w:rFonts w:cs="宋体" w:hint="eastAsia"/>
        </w:rPr>
        <w:t>二、毕业设计（论文）基本要求与主要内容</w:t>
      </w:r>
    </w:p>
    <w:p w:rsidR="007C51D4" w:rsidRPr="000B25F0" w:rsidRDefault="007C51D4" w:rsidP="008E2AFF">
      <w:pPr>
        <w:pStyle w:val="B"/>
        <w:adjustRightInd w:val="0"/>
        <w:snapToGrid w:val="0"/>
        <w:spacing w:before="0" w:after="0" w:line="360" w:lineRule="auto"/>
        <w:ind w:firstLine="422"/>
        <w:rPr>
          <w:sz w:val="21"/>
          <w:szCs w:val="21"/>
        </w:rPr>
      </w:pPr>
      <w:r w:rsidRPr="000B25F0">
        <w:rPr>
          <w:rFonts w:cs="宋体" w:hint="eastAsia"/>
          <w:sz w:val="21"/>
          <w:szCs w:val="21"/>
        </w:rPr>
        <w:t>（一）毕业设计（论文）基本要求</w:t>
      </w:r>
    </w:p>
    <w:p w:rsidR="007C51D4" w:rsidRPr="000B25F0" w:rsidRDefault="007C51D4" w:rsidP="008E2AFF">
      <w:pPr>
        <w:pStyle w:val="B"/>
        <w:adjustRightInd w:val="0"/>
        <w:snapToGrid w:val="0"/>
        <w:spacing w:before="0" w:after="0" w:line="360" w:lineRule="auto"/>
        <w:ind w:firstLine="422"/>
        <w:rPr>
          <w:b w:val="0"/>
          <w:bCs w:val="0"/>
          <w:sz w:val="21"/>
          <w:szCs w:val="21"/>
        </w:rPr>
      </w:pPr>
      <w:r w:rsidRPr="000B25F0">
        <w:rPr>
          <w:sz w:val="21"/>
          <w:szCs w:val="21"/>
        </w:rPr>
        <w:t>1</w:t>
      </w:r>
      <w:r w:rsidRPr="000B25F0">
        <w:rPr>
          <w:rFonts w:cs="宋体" w:hint="eastAsia"/>
          <w:sz w:val="21"/>
          <w:szCs w:val="21"/>
        </w:rPr>
        <w:t>、</w:t>
      </w:r>
      <w:r w:rsidRPr="000B25F0">
        <w:rPr>
          <w:rFonts w:cs="宋体" w:hint="eastAsia"/>
          <w:b w:val="0"/>
          <w:bCs w:val="0"/>
          <w:sz w:val="21"/>
          <w:szCs w:val="21"/>
        </w:rPr>
        <w:t>毕业设计（论文）论点鲜明、有创见；论据确凿；结构严谨，逻辑性强，论述层次清晰；表现出对实际问题有较强的分析能力和概括能力；文章材料详实可靠，有说服力。</w:t>
      </w:r>
    </w:p>
    <w:p w:rsidR="007C51D4" w:rsidRPr="000B25F0" w:rsidRDefault="007C51D4" w:rsidP="008E2AFF">
      <w:pPr>
        <w:pStyle w:val="B"/>
        <w:adjustRightInd w:val="0"/>
        <w:snapToGrid w:val="0"/>
        <w:spacing w:before="0" w:after="0" w:line="360" w:lineRule="auto"/>
        <w:ind w:firstLine="422"/>
        <w:rPr>
          <w:b w:val="0"/>
          <w:bCs w:val="0"/>
          <w:sz w:val="21"/>
          <w:szCs w:val="21"/>
        </w:rPr>
      </w:pPr>
      <w:r w:rsidRPr="000B25F0">
        <w:rPr>
          <w:sz w:val="21"/>
          <w:szCs w:val="21"/>
        </w:rPr>
        <w:t>2</w:t>
      </w:r>
      <w:r w:rsidRPr="000B25F0">
        <w:rPr>
          <w:rFonts w:cs="宋体" w:hint="eastAsia"/>
          <w:sz w:val="21"/>
          <w:szCs w:val="21"/>
        </w:rPr>
        <w:t>、</w:t>
      </w:r>
      <w:r w:rsidRPr="000B25F0">
        <w:rPr>
          <w:rFonts w:cs="宋体" w:hint="eastAsia"/>
          <w:b w:val="0"/>
          <w:bCs w:val="0"/>
          <w:sz w:val="21"/>
          <w:szCs w:val="21"/>
        </w:rPr>
        <w:t>指导教师要定期按计划对所指导的学生进行答疑和指导，检查课题进度、质量，及时提出调整或改进意见等。在检查、指导时，不仅要在毕业设计内容上对学生提出具体要求和规定，同时还要对学生的出勤、工作态度等情况进行考核。</w:t>
      </w:r>
    </w:p>
    <w:p w:rsidR="007C51D4" w:rsidRPr="000B25F0" w:rsidRDefault="007C51D4" w:rsidP="008E2AFF">
      <w:pPr>
        <w:pStyle w:val="B"/>
        <w:adjustRightInd w:val="0"/>
        <w:snapToGrid w:val="0"/>
        <w:spacing w:before="0" w:after="0" w:line="360" w:lineRule="auto"/>
        <w:ind w:firstLine="422"/>
        <w:rPr>
          <w:b w:val="0"/>
          <w:bCs w:val="0"/>
          <w:sz w:val="21"/>
          <w:szCs w:val="21"/>
        </w:rPr>
      </w:pPr>
      <w:r w:rsidRPr="000B25F0">
        <w:rPr>
          <w:sz w:val="21"/>
          <w:szCs w:val="21"/>
        </w:rPr>
        <w:t>3</w:t>
      </w:r>
      <w:r w:rsidRPr="000B25F0">
        <w:rPr>
          <w:rFonts w:cs="宋体" w:hint="eastAsia"/>
          <w:sz w:val="21"/>
          <w:szCs w:val="21"/>
        </w:rPr>
        <w:t>、</w:t>
      </w:r>
      <w:r w:rsidRPr="000B25F0">
        <w:rPr>
          <w:rFonts w:cs="宋体" w:hint="eastAsia"/>
          <w:b w:val="0"/>
          <w:bCs w:val="0"/>
          <w:sz w:val="21"/>
          <w:szCs w:val="21"/>
        </w:rPr>
        <w:t>学生在指导教师的指导下，保质保量独立完成各阶段的毕业设计（论文）工作。</w:t>
      </w:r>
    </w:p>
    <w:p w:rsidR="007C51D4" w:rsidRPr="000B25F0" w:rsidRDefault="007C51D4" w:rsidP="008E2AFF">
      <w:pPr>
        <w:pStyle w:val="B"/>
        <w:adjustRightInd w:val="0"/>
        <w:snapToGrid w:val="0"/>
        <w:spacing w:before="0" w:after="0" w:line="360" w:lineRule="auto"/>
        <w:ind w:firstLine="422"/>
        <w:rPr>
          <w:b w:val="0"/>
          <w:bCs w:val="0"/>
          <w:sz w:val="21"/>
          <w:szCs w:val="21"/>
        </w:rPr>
      </w:pPr>
      <w:r w:rsidRPr="000B25F0">
        <w:rPr>
          <w:sz w:val="21"/>
          <w:szCs w:val="21"/>
        </w:rPr>
        <w:t>4</w:t>
      </w:r>
      <w:r w:rsidRPr="000B25F0">
        <w:rPr>
          <w:rFonts w:cs="宋体" w:hint="eastAsia"/>
          <w:sz w:val="21"/>
          <w:szCs w:val="21"/>
        </w:rPr>
        <w:t>、</w:t>
      </w:r>
      <w:r w:rsidRPr="000B25F0">
        <w:rPr>
          <w:rFonts w:cs="宋体" w:hint="eastAsia"/>
          <w:b w:val="0"/>
          <w:bCs w:val="0"/>
          <w:sz w:val="21"/>
          <w:szCs w:val="21"/>
        </w:rPr>
        <w:t>其他具体专业方面的要求。论文的类型，既可以是学术论文，也可以是调研报告。论文的题目和内容必须符合我院培养应用型、复合型人才的要求，符合经济</w:t>
      </w:r>
      <w:r>
        <w:rPr>
          <w:rFonts w:cs="宋体" w:hint="eastAsia"/>
          <w:b w:val="0"/>
          <w:bCs w:val="0"/>
          <w:sz w:val="21"/>
          <w:szCs w:val="21"/>
        </w:rPr>
        <w:t>与</w:t>
      </w:r>
      <w:r w:rsidRPr="000B25F0">
        <w:rPr>
          <w:rFonts w:cs="宋体" w:hint="eastAsia"/>
          <w:b w:val="0"/>
          <w:bCs w:val="0"/>
          <w:sz w:val="21"/>
          <w:szCs w:val="21"/>
        </w:rPr>
        <w:t>管理学院专业人才、管理人才的培养目标。</w:t>
      </w:r>
    </w:p>
    <w:p w:rsidR="007C51D4" w:rsidRPr="000B25F0" w:rsidRDefault="007C51D4" w:rsidP="008E2AFF">
      <w:pPr>
        <w:pStyle w:val="B"/>
        <w:adjustRightInd w:val="0"/>
        <w:snapToGrid w:val="0"/>
        <w:spacing w:before="0" w:after="0" w:line="360" w:lineRule="auto"/>
        <w:ind w:firstLine="422"/>
        <w:rPr>
          <w:sz w:val="21"/>
          <w:szCs w:val="21"/>
        </w:rPr>
      </w:pPr>
      <w:r w:rsidRPr="000B25F0">
        <w:rPr>
          <w:rFonts w:cs="宋体" w:hint="eastAsia"/>
          <w:sz w:val="21"/>
          <w:szCs w:val="21"/>
        </w:rPr>
        <w:t>（二）毕业设计（论文）主要内容</w:t>
      </w:r>
    </w:p>
    <w:p w:rsidR="007C51D4" w:rsidRPr="000B25F0" w:rsidRDefault="007C51D4" w:rsidP="008E2AFF">
      <w:pPr>
        <w:pStyle w:val="B"/>
        <w:adjustRightInd w:val="0"/>
        <w:snapToGrid w:val="0"/>
        <w:spacing w:before="0" w:after="0" w:line="360" w:lineRule="auto"/>
        <w:ind w:firstLine="422"/>
        <w:rPr>
          <w:sz w:val="21"/>
          <w:szCs w:val="21"/>
        </w:rPr>
      </w:pPr>
      <w:r w:rsidRPr="000B25F0">
        <w:rPr>
          <w:sz w:val="21"/>
          <w:szCs w:val="21"/>
        </w:rPr>
        <w:t>1</w:t>
      </w:r>
      <w:r w:rsidRPr="000B25F0">
        <w:rPr>
          <w:rFonts w:cs="宋体" w:hint="eastAsia"/>
          <w:sz w:val="21"/>
          <w:szCs w:val="21"/>
        </w:rPr>
        <w:t>、文献综述</w:t>
      </w:r>
    </w:p>
    <w:p w:rsidR="007C51D4" w:rsidRPr="000B25F0" w:rsidRDefault="007C51D4" w:rsidP="008E2AFF">
      <w:pPr>
        <w:pStyle w:val="21"/>
        <w:adjustRightInd w:val="0"/>
        <w:snapToGrid w:val="0"/>
        <w:spacing w:after="0" w:line="360" w:lineRule="auto"/>
        <w:ind w:leftChars="0" w:left="0" w:firstLineChars="200" w:firstLine="420"/>
      </w:pPr>
      <w:r w:rsidRPr="000B25F0">
        <w:rPr>
          <w:rFonts w:cs="宋体" w:hint="eastAsia"/>
        </w:rPr>
        <w:t>文献综述是由学生通过系统地查阅与所选课题相关的国内外文献，进行归纳、整理，从而撰写的综合性叙述和评价的文章。在文献综述中，要较全面地反映与本课题直接相关的国内外研究成果，特别是近年来的最新成果和发展趋势。通过文献综述对中外研究成果的比较和评论，不仅可以进一步阐明本课题选题的意义，还可以为本课题组织材料、形成观点奠定基础。文献综述重点在于</w:t>
      </w:r>
      <w:r>
        <w:rPr>
          <w:rFonts w:cs="宋体" w:hint="eastAsia"/>
        </w:rPr>
        <w:t>“</w:t>
      </w:r>
      <w:r w:rsidRPr="000B25F0">
        <w:rPr>
          <w:rFonts w:cs="宋体" w:hint="eastAsia"/>
        </w:rPr>
        <w:t>述</w:t>
      </w:r>
      <w:r>
        <w:rPr>
          <w:rFonts w:cs="宋体" w:hint="eastAsia"/>
        </w:rPr>
        <w:t>”</w:t>
      </w:r>
      <w:r w:rsidRPr="000B25F0">
        <w:rPr>
          <w:rFonts w:cs="宋体" w:hint="eastAsia"/>
        </w:rPr>
        <w:t>，要点在于</w:t>
      </w:r>
      <w:r>
        <w:rPr>
          <w:rFonts w:cs="宋体" w:hint="eastAsia"/>
        </w:rPr>
        <w:t>“</w:t>
      </w:r>
      <w:r w:rsidRPr="000B25F0">
        <w:rPr>
          <w:rFonts w:cs="宋体" w:hint="eastAsia"/>
        </w:rPr>
        <w:t>评</w:t>
      </w:r>
      <w:r>
        <w:rPr>
          <w:rFonts w:cs="宋体" w:hint="eastAsia"/>
        </w:rPr>
        <w:t>”</w:t>
      </w:r>
      <w:r w:rsidRPr="000B25F0">
        <w:rPr>
          <w:rFonts w:cs="宋体" w:hint="eastAsia"/>
        </w:rPr>
        <w:t>。</w:t>
      </w:r>
    </w:p>
    <w:p w:rsidR="007C51D4" w:rsidRPr="000B25F0" w:rsidRDefault="007C51D4" w:rsidP="008E2AFF">
      <w:pPr>
        <w:pStyle w:val="B"/>
        <w:adjustRightInd w:val="0"/>
        <w:snapToGrid w:val="0"/>
        <w:spacing w:before="0" w:after="0" w:line="360" w:lineRule="auto"/>
        <w:ind w:firstLine="420"/>
        <w:rPr>
          <w:b w:val="0"/>
          <w:bCs w:val="0"/>
          <w:sz w:val="21"/>
          <w:szCs w:val="21"/>
        </w:rPr>
      </w:pPr>
      <w:r w:rsidRPr="000B25F0">
        <w:rPr>
          <w:rFonts w:cs="宋体" w:hint="eastAsia"/>
          <w:b w:val="0"/>
          <w:bCs w:val="0"/>
          <w:sz w:val="21"/>
          <w:szCs w:val="21"/>
        </w:rPr>
        <w:lastRenderedPageBreak/>
        <w:t>文献综述字数不少于</w:t>
      </w:r>
      <w:r w:rsidRPr="000B25F0">
        <w:rPr>
          <w:b w:val="0"/>
          <w:bCs w:val="0"/>
          <w:sz w:val="21"/>
          <w:szCs w:val="21"/>
        </w:rPr>
        <w:t>2000</w:t>
      </w:r>
      <w:r w:rsidRPr="000B25F0">
        <w:rPr>
          <w:rFonts w:cs="宋体" w:hint="eastAsia"/>
          <w:b w:val="0"/>
          <w:bCs w:val="0"/>
          <w:sz w:val="21"/>
          <w:szCs w:val="21"/>
        </w:rPr>
        <w:t>字。</w:t>
      </w:r>
    </w:p>
    <w:p w:rsidR="007C51D4" w:rsidRPr="000B25F0" w:rsidRDefault="007C51D4" w:rsidP="008E2AFF">
      <w:pPr>
        <w:pStyle w:val="B"/>
        <w:adjustRightInd w:val="0"/>
        <w:snapToGrid w:val="0"/>
        <w:spacing w:before="0" w:after="0" w:line="360" w:lineRule="auto"/>
        <w:ind w:firstLine="422"/>
        <w:rPr>
          <w:sz w:val="21"/>
          <w:szCs w:val="21"/>
        </w:rPr>
      </w:pPr>
      <w:r w:rsidRPr="000B25F0">
        <w:rPr>
          <w:sz w:val="21"/>
          <w:szCs w:val="21"/>
        </w:rPr>
        <w:t>2</w:t>
      </w:r>
      <w:r w:rsidRPr="000B25F0">
        <w:rPr>
          <w:rFonts w:cs="宋体" w:hint="eastAsia"/>
          <w:sz w:val="21"/>
          <w:szCs w:val="21"/>
        </w:rPr>
        <w:t>、开题报告</w:t>
      </w:r>
    </w:p>
    <w:p w:rsidR="007C51D4" w:rsidRPr="000B25F0" w:rsidRDefault="007C51D4" w:rsidP="008E2AFF">
      <w:pPr>
        <w:pStyle w:val="B"/>
        <w:adjustRightInd w:val="0"/>
        <w:snapToGrid w:val="0"/>
        <w:spacing w:before="0" w:after="0" w:line="360" w:lineRule="auto"/>
        <w:ind w:firstLine="420"/>
        <w:rPr>
          <w:b w:val="0"/>
          <w:bCs w:val="0"/>
          <w:sz w:val="21"/>
          <w:szCs w:val="21"/>
        </w:rPr>
      </w:pPr>
      <w:r w:rsidRPr="000B25F0">
        <w:rPr>
          <w:rFonts w:cs="宋体" w:hint="eastAsia"/>
          <w:b w:val="0"/>
          <w:bCs w:val="0"/>
          <w:sz w:val="21"/>
          <w:szCs w:val="21"/>
        </w:rPr>
        <w:t>开题报告是学生在选定题目以后，通过认真查阅文献和收集资料，明确该选题的研究目的和意义、研究现状，确定研究方向与内容，理清解决问题的基本思路、技术路线，拟定毕业设计（论文）写作方案和日程的过程，学生必须撰写毕业设计（论文）开题报告，开题报告通过后，方可进入完成毕业设计（论文）工作阶段。</w:t>
      </w:r>
    </w:p>
    <w:p w:rsidR="007C51D4" w:rsidRPr="000B25F0" w:rsidRDefault="007C51D4" w:rsidP="008E2AFF">
      <w:pPr>
        <w:pStyle w:val="B"/>
        <w:adjustRightInd w:val="0"/>
        <w:snapToGrid w:val="0"/>
        <w:spacing w:before="0" w:after="0" w:line="360" w:lineRule="auto"/>
        <w:ind w:firstLine="420"/>
        <w:rPr>
          <w:b w:val="0"/>
          <w:bCs w:val="0"/>
          <w:sz w:val="21"/>
          <w:szCs w:val="21"/>
        </w:rPr>
      </w:pPr>
      <w:r w:rsidRPr="000B25F0">
        <w:rPr>
          <w:rFonts w:cs="宋体" w:hint="eastAsia"/>
          <w:b w:val="0"/>
          <w:bCs w:val="0"/>
          <w:sz w:val="21"/>
          <w:szCs w:val="21"/>
        </w:rPr>
        <w:t>开题报告字数不少于</w:t>
      </w:r>
      <w:r w:rsidRPr="000B25F0">
        <w:rPr>
          <w:b w:val="0"/>
          <w:bCs w:val="0"/>
          <w:sz w:val="21"/>
          <w:szCs w:val="21"/>
        </w:rPr>
        <w:t>2000</w:t>
      </w:r>
      <w:r w:rsidRPr="000B25F0">
        <w:rPr>
          <w:rFonts w:cs="宋体" w:hint="eastAsia"/>
          <w:b w:val="0"/>
          <w:bCs w:val="0"/>
          <w:sz w:val="21"/>
          <w:szCs w:val="21"/>
        </w:rPr>
        <w:t>字。</w:t>
      </w:r>
    </w:p>
    <w:p w:rsidR="007C51D4" w:rsidRPr="000B25F0" w:rsidRDefault="007C51D4" w:rsidP="008E2AFF">
      <w:pPr>
        <w:widowControl/>
        <w:adjustRightInd w:val="0"/>
        <w:snapToGrid w:val="0"/>
        <w:spacing w:line="360" w:lineRule="auto"/>
        <w:ind w:firstLineChars="200" w:firstLine="422"/>
        <w:rPr>
          <w:b/>
          <w:bCs/>
        </w:rPr>
      </w:pPr>
      <w:r w:rsidRPr="000B25F0">
        <w:rPr>
          <w:b/>
          <w:bCs/>
        </w:rPr>
        <w:t>3</w:t>
      </w:r>
      <w:r w:rsidRPr="000B25F0">
        <w:rPr>
          <w:rFonts w:cs="宋体" w:hint="eastAsia"/>
          <w:b/>
          <w:bCs/>
        </w:rPr>
        <w:t>、毕业设计（论文）内容</w:t>
      </w:r>
    </w:p>
    <w:p w:rsidR="007C51D4" w:rsidRPr="000B25F0" w:rsidRDefault="007C51D4" w:rsidP="008E2AFF">
      <w:pPr>
        <w:pStyle w:val="21"/>
        <w:adjustRightInd w:val="0"/>
        <w:snapToGrid w:val="0"/>
        <w:spacing w:after="0" w:line="360" w:lineRule="auto"/>
        <w:ind w:leftChars="0" w:left="0" w:firstLineChars="200" w:firstLine="420"/>
      </w:pPr>
      <w:r w:rsidRPr="000B25F0">
        <w:rPr>
          <w:rFonts w:cs="宋体" w:hint="eastAsia"/>
          <w:kern w:val="0"/>
        </w:rPr>
        <w:t>毕业设计</w:t>
      </w:r>
      <w:r w:rsidRPr="000B25F0">
        <w:rPr>
          <w:rFonts w:cs="宋体" w:hint="eastAsia"/>
        </w:rPr>
        <w:t>（论文）</w:t>
      </w:r>
      <w:r w:rsidRPr="000B25F0">
        <w:rPr>
          <w:rFonts w:cs="宋体" w:hint="eastAsia"/>
          <w:kern w:val="0"/>
        </w:rPr>
        <w:t>内容主要包括毕业论文题目、作者、中文摘要、中文关键词、英文摘要、英文关键词、目录、正文、致谢、参考文献及附录等部分组成，要求观点正确，</w:t>
      </w:r>
      <w:r w:rsidRPr="000B25F0">
        <w:rPr>
          <w:rFonts w:cs="宋体" w:hint="eastAsia"/>
        </w:rPr>
        <w:t>结构严谨，逻辑缜密，层次清晰，文字流畅，</w:t>
      </w:r>
      <w:r w:rsidRPr="000B25F0">
        <w:rPr>
          <w:rFonts w:cs="宋体" w:hint="eastAsia"/>
          <w:kern w:val="0"/>
        </w:rPr>
        <w:t>无错别字</w:t>
      </w:r>
      <w:r w:rsidRPr="000B25F0">
        <w:rPr>
          <w:rFonts w:cs="宋体" w:hint="eastAsia"/>
        </w:rPr>
        <w:t>，图表制作精确、规范。</w:t>
      </w:r>
      <w:r w:rsidRPr="000B25F0">
        <w:rPr>
          <w:rFonts w:cs="宋体" w:hint="eastAsia"/>
          <w:kern w:val="0"/>
        </w:rPr>
        <w:t>文本主体（包括引言、正文与结论）字数不少于</w:t>
      </w:r>
      <w:r w:rsidRPr="000B25F0">
        <w:rPr>
          <w:kern w:val="0"/>
        </w:rPr>
        <w:t>8000</w:t>
      </w:r>
      <w:r w:rsidRPr="000B25F0">
        <w:rPr>
          <w:rFonts w:cs="宋体" w:hint="eastAsia"/>
          <w:kern w:val="0"/>
        </w:rPr>
        <w:t>字，</w:t>
      </w:r>
      <w:r w:rsidRPr="000B25F0">
        <w:rPr>
          <w:rFonts w:cs="宋体" w:hint="eastAsia"/>
        </w:rPr>
        <w:t>参考文献应在</w:t>
      </w:r>
      <w:r w:rsidRPr="000B25F0">
        <w:t>15</w:t>
      </w:r>
      <w:r w:rsidRPr="000B25F0">
        <w:rPr>
          <w:rFonts w:cs="宋体" w:hint="eastAsia"/>
        </w:rPr>
        <w:t>篇以上，其中外文文献不应少于</w:t>
      </w:r>
      <w:r w:rsidRPr="000B25F0">
        <w:t>2</w:t>
      </w:r>
      <w:r w:rsidRPr="000B25F0">
        <w:rPr>
          <w:rFonts w:cs="宋体" w:hint="eastAsia"/>
        </w:rPr>
        <w:t>篇。参考文献书写格式应符合</w:t>
      </w:r>
      <w:r w:rsidRPr="000B25F0">
        <w:t>GB7714-1987</w:t>
      </w:r>
      <w:r w:rsidRPr="000B25F0">
        <w:rPr>
          <w:rFonts w:cs="宋体" w:hint="eastAsia"/>
        </w:rPr>
        <w:t>《文后参考文献著录规则》。</w:t>
      </w:r>
    </w:p>
    <w:p w:rsidR="007C51D4" w:rsidRPr="000B25F0" w:rsidRDefault="007C51D4" w:rsidP="008E2AFF">
      <w:pPr>
        <w:pStyle w:val="21"/>
        <w:adjustRightInd w:val="0"/>
        <w:snapToGrid w:val="0"/>
        <w:spacing w:after="0" w:line="360" w:lineRule="auto"/>
        <w:ind w:leftChars="0" w:left="0" w:firstLineChars="200" w:firstLine="420"/>
        <w:rPr>
          <w:kern w:val="0"/>
        </w:rPr>
      </w:pPr>
      <w:r w:rsidRPr="000B25F0">
        <w:rPr>
          <w:rFonts w:cs="宋体" w:hint="eastAsia"/>
          <w:kern w:val="0"/>
        </w:rPr>
        <w:t>毕业设计</w:t>
      </w:r>
      <w:r w:rsidRPr="000B25F0">
        <w:rPr>
          <w:rFonts w:cs="宋体" w:hint="eastAsia"/>
        </w:rPr>
        <w:t>（论文）</w:t>
      </w:r>
      <w:r w:rsidRPr="000B25F0">
        <w:rPr>
          <w:rFonts w:cs="宋体" w:hint="eastAsia"/>
          <w:kern w:val="0"/>
        </w:rPr>
        <w:t>一律采用打印成文。</w:t>
      </w:r>
    </w:p>
    <w:p w:rsidR="007C51D4" w:rsidRPr="000B25F0" w:rsidRDefault="007C51D4" w:rsidP="008E2AFF">
      <w:pPr>
        <w:pStyle w:val="B"/>
        <w:adjustRightInd w:val="0"/>
        <w:snapToGrid w:val="0"/>
        <w:spacing w:before="0" w:after="0" w:line="360" w:lineRule="auto"/>
        <w:ind w:firstLine="422"/>
        <w:rPr>
          <w:sz w:val="21"/>
          <w:szCs w:val="21"/>
        </w:rPr>
      </w:pPr>
      <w:r w:rsidRPr="000B25F0">
        <w:rPr>
          <w:sz w:val="21"/>
          <w:szCs w:val="21"/>
        </w:rPr>
        <w:t>4</w:t>
      </w:r>
      <w:r w:rsidRPr="000B25F0">
        <w:rPr>
          <w:rFonts w:cs="宋体" w:hint="eastAsia"/>
          <w:sz w:val="21"/>
          <w:szCs w:val="21"/>
        </w:rPr>
        <w:t>、外文资料翻译</w:t>
      </w:r>
    </w:p>
    <w:p w:rsidR="007C51D4" w:rsidRPr="000B25F0" w:rsidRDefault="007C51D4" w:rsidP="008E2AFF">
      <w:pPr>
        <w:adjustRightInd w:val="0"/>
        <w:snapToGrid w:val="0"/>
        <w:spacing w:line="360" w:lineRule="auto"/>
        <w:ind w:firstLineChars="200" w:firstLine="420"/>
      </w:pPr>
      <w:r w:rsidRPr="000B25F0">
        <w:rPr>
          <w:rFonts w:cs="宋体" w:hint="eastAsia"/>
          <w:kern w:val="0"/>
        </w:rPr>
        <w:t>毕业设计</w:t>
      </w:r>
      <w:r w:rsidRPr="000B25F0">
        <w:rPr>
          <w:rFonts w:cs="宋体" w:hint="eastAsia"/>
        </w:rPr>
        <w:t>（论文）翻译所选外文资料应与论文选题密切相关，外文文献主要选自学术期刊</w:t>
      </w:r>
      <w:r>
        <w:rPr>
          <w:rFonts w:cs="宋体" w:hint="eastAsia"/>
        </w:rPr>
        <w:t>，</w:t>
      </w:r>
      <w:r w:rsidRPr="000B25F0">
        <w:rPr>
          <w:rFonts w:cs="宋体" w:hint="eastAsia"/>
        </w:rPr>
        <w:t>学术会议的文章。译文应翻译准确，文字通顺、叙述流畅。</w:t>
      </w:r>
    </w:p>
    <w:p w:rsidR="007C51D4" w:rsidRPr="000B25F0" w:rsidRDefault="007C51D4" w:rsidP="008E2AFF">
      <w:pPr>
        <w:adjustRightInd w:val="0"/>
        <w:snapToGrid w:val="0"/>
        <w:spacing w:line="360" w:lineRule="auto"/>
        <w:ind w:firstLineChars="200" w:firstLine="420"/>
      </w:pPr>
      <w:r w:rsidRPr="000B25F0">
        <w:rPr>
          <w:rFonts w:cs="宋体" w:hint="eastAsia"/>
        </w:rPr>
        <w:t>外文原文不少于</w:t>
      </w:r>
      <w:r w:rsidRPr="000B25F0">
        <w:t>10000</w:t>
      </w:r>
      <w:r w:rsidRPr="000B25F0">
        <w:rPr>
          <w:rFonts w:cs="宋体" w:hint="eastAsia"/>
        </w:rPr>
        <w:t>个印刷符号，或译文不少于</w:t>
      </w:r>
      <w:r w:rsidRPr="000B25F0">
        <w:t>2000</w:t>
      </w:r>
      <w:r w:rsidRPr="000B25F0">
        <w:rPr>
          <w:rFonts w:cs="宋体" w:hint="eastAsia"/>
        </w:rPr>
        <w:t>汉字。</w:t>
      </w:r>
    </w:p>
    <w:p w:rsidR="007C51D4" w:rsidRPr="000B25F0" w:rsidRDefault="007C51D4" w:rsidP="008E2AFF">
      <w:pPr>
        <w:pStyle w:val="B"/>
        <w:adjustRightInd w:val="0"/>
        <w:snapToGrid w:val="0"/>
        <w:spacing w:before="0" w:after="0" w:line="360" w:lineRule="auto"/>
        <w:ind w:firstLine="422"/>
        <w:rPr>
          <w:sz w:val="21"/>
          <w:szCs w:val="21"/>
        </w:rPr>
      </w:pPr>
      <w:r w:rsidRPr="000B25F0">
        <w:rPr>
          <w:rFonts w:cs="宋体" w:hint="eastAsia"/>
          <w:sz w:val="21"/>
          <w:szCs w:val="21"/>
        </w:rPr>
        <w:t>（三）毕业设计（论文）的选题</w:t>
      </w:r>
    </w:p>
    <w:p w:rsidR="007C51D4" w:rsidRPr="000B25F0" w:rsidRDefault="007C51D4" w:rsidP="008E2AFF">
      <w:pPr>
        <w:pStyle w:val="B"/>
        <w:adjustRightInd w:val="0"/>
        <w:snapToGrid w:val="0"/>
        <w:spacing w:before="0" w:after="0" w:line="360" w:lineRule="auto"/>
        <w:ind w:firstLine="422"/>
        <w:rPr>
          <w:b w:val="0"/>
          <w:bCs w:val="0"/>
          <w:sz w:val="21"/>
          <w:szCs w:val="21"/>
        </w:rPr>
      </w:pPr>
      <w:r w:rsidRPr="000B25F0">
        <w:rPr>
          <w:sz w:val="21"/>
          <w:szCs w:val="21"/>
        </w:rPr>
        <w:t>1</w:t>
      </w:r>
      <w:r w:rsidRPr="000B25F0">
        <w:rPr>
          <w:rFonts w:cs="宋体" w:hint="eastAsia"/>
          <w:sz w:val="21"/>
          <w:szCs w:val="21"/>
        </w:rPr>
        <w:t>、</w:t>
      </w:r>
      <w:r w:rsidRPr="000B25F0">
        <w:rPr>
          <w:rFonts w:cs="宋体" w:hint="eastAsia"/>
          <w:b w:val="0"/>
          <w:bCs w:val="0"/>
          <w:sz w:val="21"/>
          <w:szCs w:val="21"/>
        </w:rPr>
        <w:t>选题应选择与生产、教学、科研实际相结合的课题，提倡</w:t>
      </w:r>
      <w:r>
        <w:rPr>
          <w:rFonts w:cs="宋体" w:hint="eastAsia"/>
          <w:b w:val="0"/>
          <w:bCs w:val="0"/>
          <w:sz w:val="21"/>
          <w:szCs w:val="21"/>
        </w:rPr>
        <w:t>“</w:t>
      </w:r>
      <w:r w:rsidRPr="000B25F0">
        <w:rPr>
          <w:rFonts w:cs="宋体" w:hint="eastAsia"/>
          <w:b w:val="0"/>
          <w:bCs w:val="0"/>
          <w:sz w:val="21"/>
          <w:szCs w:val="21"/>
        </w:rPr>
        <w:t>真题真做</w:t>
      </w:r>
      <w:r>
        <w:rPr>
          <w:rFonts w:cs="宋体" w:hint="eastAsia"/>
          <w:b w:val="0"/>
          <w:bCs w:val="0"/>
          <w:sz w:val="21"/>
          <w:szCs w:val="21"/>
        </w:rPr>
        <w:t>”</w:t>
      </w:r>
      <w:r w:rsidRPr="000B25F0">
        <w:rPr>
          <w:rFonts w:cs="宋体" w:hint="eastAsia"/>
          <w:b w:val="0"/>
          <w:bCs w:val="0"/>
          <w:sz w:val="21"/>
          <w:szCs w:val="21"/>
        </w:rPr>
        <w:t>。一般由专业基础课和专业课教师，联系</w:t>
      </w:r>
      <w:r>
        <w:rPr>
          <w:rFonts w:cs="宋体" w:hint="eastAsia"/>
          <w:b w:val="0"/>
          <w:bCs w:val="0"/>
          <w:sz w:val="21"/>
          <w:szCs w:val="21"/>
        </w:rPr>
        <w:t>公共事业管理</w:t>
      </w:r>
      <w:r w:rsidRPr="000B25F0">
        <w:rPr>
          <w:rFonts w:cs="宋体" w:hint="eastAsia"/>
          <w:b w:val="0"/>
          <w:bCs w:val="0"/>
          <w:sz w:val="21"/>
          <w:szCs w:val="21"/>
        </w:rPr>
        <w:t>专业的实际，结合教学、科研和实践工作的需要提出，经指导教师通过，报学院学术委员会批准。选题要有一定的新颖性和学术性，尽可能多地反映社会、经济、文化中的实际问题、热点问题。</w:t>
      </w:r>
    </w:p>
    <w:p w:rsidR="007C51D4" w:rsidRPr="000B25F0" w:rsidRDefault="007C51D4" w:rsidP="008E2AFF">
      <w:pPr>
        <w:pStyle w:val="B"/>
        <w:adjustRightInd w:val="0"/>
        <w:snapToGrid w:val="0"/>
        <w:spacing w:before="0" w:after="0" w:line="360" w:lineRule="auto"/>
        <w:ind w:firstLine="422"/>
        <w:rPr>
          <w:b w:val="0"/>
          <w:bCs w:val="0"/>
          <w:sz w:val="21"/>
          <w:szCs w:val="21"/>
        </w:rPr>
      </w:pPr>
      <w:r w:rsidRPr="000B25F0">
        <w:rPr>
          <w:sz w:val="21"/>
          <w:szCs w:val="21"/>
        </w:rPr>
        <w:t>2</w:t>
      </w:r>
      <w:r w:rsidRPr="000B25F0">
        <w:rPr>
          <w:rFonts w:cs="宋体" w:hint="eastAsia"/>
          <w:sz w:val="21"/>
          <w:szCs w:val="21"/>
        </w:rPr>
        <w:t>、</w:t>
      </w:r>
      <w:r w:rsidRPr="000B25F0">
        <w:rPr>
          <w:rFonts w:cs="宋体" w:hint="eastAsia"/>
          <w:b w:val="0"/>
          <w:bCs w:val="0"/>
          <w:sz w:val="21"/>
          <w:szCs w:val="21"/>
        </w:rPr>
        <w:t>选题要符合专业性（专业培养目标和素质教育的要求，体现学科特点）、创新性（有助于培养学生的独立工作能力和创新能力）、可行性（难易适度，大小适中</w:t>
      </w:r>
      <w:r>
        <w:rPr>
          <w:rFonts w:cs="宋体" w:hint="eastAsia"/>
          <w:b w:val="0"/>
          <w:bCs w:val="0"/>
          <w:sz w:val="21"/>
          <w:szCs w:val="21"/>
        </w:rPr>
        <w:t>，</w:t>
      </w:r>
      <w:r w:rsidRPr="000B25F0">
        <w:rPr>
          <w:rFonts w:cs="宋体" w:hint="eastAsia"/>
          <w:b w:val="0"/>
          <w:bCs w:val="0"/>
          <w:sz w:val="21"/>
          <w:szCs w:val="21"/>
        </w:rPr>
        <w:t>可控性较大）的要求。</w:t>
      </w:r>
    </w:p>
    <w:p w:rsidR="007C51D4" w:rsidRPr="000B25F0" w:rsidRDefault="007C51D4" w:rsidP="008E2AFF">
      <w:pPr>
        <w:pStyle w:val="B"/>
        <w:adjustRightInd w:val="0"/>
        <w:snapToGrid w:val="0"/>
        <w:spacing w:before="0" w:after="0" w:line="360" w:lineRule="auto"/>
        <w:ind w:firstLine="422"/>
        <w:rPr>
          <w:b w:val="0"/>
          <w:bCs w:val="0"/>
          <w:sz w:val="21"/>
          <w:szCs w:val="21"/>
        </w:rPr>
      </w:pPr>
      <w:r w:rsidRPr="000B25F0">
        <w:rPr>
          <w:sz w:val="21"/>
          <w:szCs w:val="21"/>
        </w:rPr>
        <w:t>3</w:t>
      </w:r>
      <w:r w:rsidRPr="000B25F0">
        <w:rPr>
          <w:rFonts w:cs="宋体" w:hint="eastAsia"/>
          <w:sz w:val="21"/>
          <w:szCs w:val="21"/>
        </w:rPr>
        <w:t>、</w:t>
      </w:r>
      <w:r w:rsidRPr="000B25F0">
        <w:rPr>
          <w:rFonts w:cs="宋体" w:hint="eastAsia"/>
          <w:b w:val="0"/>
          <w:bCs w:val="0"/>
          <w:sz w:val="21"/>
          <w:szCs w:val="21"/>
        </w:rPr>
        <w:t>毕业设计（论文）课题进行双向选择，选题数应多于学生人数，以保证每人一题。</w:t>
      </w:r>
    </w:p>
    <w:p w:rsidR="007C51D4" w:rsidRPr="000B25F0" w:rsidRDefault="007C51D4" w:rsidP="008E2AFF">
      <w:pPr>
        <w:pStyle w:val="B"/>
        <w:adjustRightInd w:val="0"/>
        <w:snapToGrid w:val="0"/>
        <w:spacing w:before="0" w:after="0" w:line="360" w:lineRule="auto"/>
        <w:ind w:firstLine="420"/>
        <w:rPr>
          <w:b w:val="0"/>
          <w:bCs w:val="0"/>
          <w:sz w:val="21"/>
          <w:szCs w:val="21"/>
        </w:rPr>
      </w:pPr>
      <w:r w:rsidRPr="000B25F0">
        <w:rPr>
          <w:b w:val="0"/>
          <w:bCs w:val="0"/>
          <w:sz w:val="21"/>
          <w:szCs w:val="21"/>
        </w:rPr>
        <w:t>4</w:t>
      </w:r>
      <w:r w:rsidRPr="000B25F0">
        <w:rPr>
          <w:rFonts w:cs="宋体" w:hint="eastAsia"/>
          <w:b w:val="0"/>
          <w:bCs w:val="0"/>
          <w:sz w:val="21"/>
          <w:szCs w:val="21"/>
        </w:rPr>
        <w:t>、如学生有要求，自己提出论文选题，在符合专业性、创新性、可行性情况下，在经指导教师通过，报学院学术委员会批准后，也可考虑学生自定的选题。</w:t>
      </w:r>
    </w:p>
    <w:p w:rsidR="007C51D4" w:rsidRPr="000B25F0" w:rsidRDefault="007C51D4" w:rsidP="008E2AFF">
      <w:pPr>
        <w:pStyle w:val="B"/>
        <w:adjustRightInd w:val="0"/>
        <w:snapToGrid w:val="0"/>
        <w:spacing w:before="0" w:after="0" w:line="360" w:lineRule="auto"/>
        <w:ind w:firstLine="422"/>
        <w:rPr>
          <w:sz w:val="21"/>
          <w:szCs w:val="21"/>
        </w:rPr>
      </w:pPr>
      <w:r w:rsidRPr="000B25F0">
        <w:rPr>
          <w:rFonts w:cs="宋体" w:hint="eastAsia"/>
          <w:sz w:val="21"/>
          <w:szCs w:val="21"/>
        </w:rPr>
        <w:t>（四）毕业设计（论文）的撰写</w:t>
      </w:r>
    </w:p>
    <w:p w:rsidR="007C51D4" w:rsidRPr="000B25F0" w:rsidRDefault="007C51D4" w:rsidP="008E2AFF">
      <w:pPr>
        <w:pStyle w:val="B"/>
        <w:adjustRightInd w:val="0"/>
        <w:snapToGrid w:val="0"/>
        <w:spacing w:before="0" w:after="0" w:line="360" w:lineRule="auto"/>
        <w:ind w:firstLine="422"/>
        <w:rPr>
          <w:b w:val="0"/>
          <w:bCs w:val="0"/>
          <w:sz w:val="21"/>
          <w:szCs w:val="21"/>
        </w:rPr>
      </w:pPr>
      <w:r w:rsidRPr="000B25F0">
        <w:rPr>
          <w:sz w:val="21"/>
          <w:szCs w:val="21"/>
        </w:rPr>
        <w:t>1</w:t>
      </w:r>
      <w:r w:rsidRPr="000B25F0">
        <w:rPr>
          <w:rFonts w:cs="宋体" w:hint="eastAsia"/>
          <w:sz w:val="21"/>
          <w:szCs w:val="21"/>
        </w:rPr>
        <w:t>、</w:t>
      </w:r>
      <w:r w:rsidRPr="000B25F0">
        <w:rPr>
          <w:rFonts w:cs="宋体" w:hint="eastAsia"/>
          <w:b w:val="0"/>
          <w:bCs w:val="0"/>
          <w:sz w:val="21"/>
          <w:szCs w:val="21"/>
        </w:rPr>
        <w:t>毕业设计（论文）研究方案合理，见解独特，富有新意，有一定的学术价值或较强的应用价值。实验数据准确、可靠，体现了较强的实际动手能力。</w:t>
      </w:r>
    </w:p>
    <w:p w:rsidR="007C51D4" w:rsidRPr="000B25F0" w:rsidRDefault="007C51D4" w:rsidP="008E2AFF">
      <w:pPr>
        <w:pStyle w:val="B"/>
        <w:adjustRightInd w:val="0"/>
        <w:snapToGrid w:val="0"/>
        <w:spacing w:before="0" w:after="0" w:line="360" w:lineRule="auto"/>
        <w:ind w:firstLine="422"/>
        <w:rPr>
          <w:b w:val="0"/>
          <w:bCs w:val="0"/>
          <w:sz w:val="21"/>
          <w:szCs w:val="21"/>
        </w:rPr>
      </w:pPr>
      <w:r w:rsidRPr="000B25F0">
        <w:rPr>
          <w:sz w:val="21"/>
          <w:szCs w:val="21"/>
        </w:rPr>
        <w:t>2</w:t>
      </w:r>
      <w:r w:rsidRPr="000B25F0">
        <w:rPr>
          <w:rFonts w:cs="宋体" w:hint="eastAsia"/>
          <w:sz w:val="21"/>
          <w:szCs w:val="21"/>
        </w:rPr>
        <w:t>、</w:t>
      </w:r>
      <w:r w:rsidRPr="000B25F0">
        <w:rPr>
          <w:rFonts w:cs="宋体" w:hint="eastAsia"/>
          <w:b w:val="0"/>
          <w:bCs w:val="0"/>
          <w:sz w:val="21"/>
          <w:szCs w:val="21"/>
        </w:rPr>
        <w:t>能熟练地综合运用本专业的基本理论和基本技能，表述概念清楚、正确；熟练地掌握计算方法，计算结果正确。</w:t>
      </w:r>
    </w:p>
    <w:p w:rsidR="007C51D4" w:rsidRPr="000B25F0" w:rsidRDefault="007C51D4" w:rsidP="008E2AFF">
      <w:pPr>
        <w:pStyle w:val="B"/>
        <w:adjustRightInd w:val="0"/>
        <w:snapToGrid w:val="0"/>
        <w:spacing w:before="0" w:after="0" w:line="360" w:lineRule="auto"/>
        <w:ind w:firstLine="422"/>
        <w:rPr>
          <w:b w:val="0"/>
          <w:bCs w:val="0"/>
          <w:sz w:val="21"/>
          <w:szCs w:val="21"/>
        </w:rPr>
      </w:pPr>
      <w:r w:rsidRPr="000B25F0">
        <w:rPr>
          <w:sz w:val="21"/>
          <w:szCs w:val="21"/>
        </w:rPr>
        <w:lastRenderedPageBreak/>
        <w:t>3</w:t>
      </w:r>
      <w:r w:rsidRPr="000B25F0">
        <w:rPr>
          <w:rFonts w:cs="宋体" w:hint="eastAsia"/>
          <w:sz w:val="21"/>
          <w:szCs w:val="21"/>
        </w:rPr>
        <w:t>、</w:t>
      </w:r>
      <w:r w:rsidRPr="000B25F0">
        <w:rPr>
          <w:rFonts w:cs="宋体" w:hint="eastAsia"/>
          <w:b w:val="0"/>
          <w:bCs w:val="0"/>
          <w:sz w:val="21"/>
          <w:szCs w:val="21"/>
        </w:rPr>
        <w:t>毕业设计（论文）文本格式要完全符合规范化要求，文本主体部分（包括引言、正文与结论）字数达到标准，外文内容提要正确清楚，参考文献丰富，其他资料齐全。</w:t>
      </w:r>
    </w:p>
    <w:p w:rsidR="007C51D4" w:rsidRPr="000B25F0" w:rsidRDefault="007C51D4" w:rsidP="008E2AFF">
      <w:pPr>
        <w:pStyle w:val="11"/>
      </w:pPr>
      <w:r w:rsidRPr="000B25F0">
        <w:rPr>
          <w:rFonts w:cs="宋体" w:hint="eastAsia"/>
        </w:rPr>
        <w:t>三、毕业设计（论文）进程安排</w:t>
      </w:r>
    </w:p>
    <w:tbl>
      <w:tblPr>
        <w:tblW w:w="8789" w:type="dxa"/>
        <w:jc w:val="center"/>
        <w:tblBorders>
          <w:top w:val="outset" w:sz="12" w:space="0" w:color="auto"/>
          <w:left w:val="outset" w:sz="12" w:space="0" w:color="auto"/>
          <w:bottom w:val="outset" w:sz="12" w:space="0" w:color="auto"/>
          <w:right w:val="outset" w:sz="12" w:space="0" w:color="auto"/>
        </w:tblBorders>
        <w:tblCellMar>
          <w:left w:w="85" w:type="dxa"/>
          <w:right w:w="85" w:type="dxa"/>
        </w:tblCellMar>
        <w:tblLook w:val="0000" w:firstRow="0" w:lastRow="0" w:firstColumn="0" w:lastColumn="0" w:noHBand="0" w:noVBand="0"/>
      </w:tblPr>
      <w:tblGrid>
        <w:gridCol w:w="1011"/>
        <w:gridCol w:w="4695"/>
        <w:gridCol w:w="1146"/>
        <w:gridCol w:w="954"/>
        <w:gridCol w:w="983"/>
      </w:tblGrid>
      <w:tr w:rsidR="007C51D4" w:rsidRPr="000B25F0">
        <w:trPr>
          <w:cantSplit/>
          <w:trHeight w:val="386"/>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46A87" w:rsidRDefault="007C51D4" w:rsidP="006470AE">
            <w:pPr>
              <w:pStyle w:val="table"/>
              <w:rPr>
                <w:kern w:val="0"/>
                <w:sz w:val="21"/>
                <w:szCs w:val="21"/>
              </w:rPr>
            </w:pPr>
            <w:r w:rsidRPr="00B46A87">
              <w:rPr>
                <w:rFonts w:cs="宋体" w:hint="eastAsia"/>
                <w:kern w:val="0"/>
                <w:sz w:val="21"/>
                <w:szCs w:val="21"/>
              </w:rPr>
              <w:t>序号</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B46A87" w:rsidRDefault="007C51D4" w:rsidP="006470AE">
            <w:pPr>
              <w:pStyle w:val="table"/>
              <w:rPr>
                <w:kern w:val="0"/>
                <w:sz w:val="21"/>
                <w:szCs w:val="21"/>
              </w:rPr>
            </w:pPr>
            <w:r w:rsidRPr="00B46A87">
              <w:rPr>
                <w:rFonts w:cs="宋体" w:hint="eastAsia"/>
                <w:sz w:val="21"/>
                <w:szCs w:val="21"/>
              </w:rPr>
              <w:t>毕业</w:t>
            </w:r>
            <w:r w:rsidRPr="00B46A87">
              <w:rPr>
                <w:rFonts w:cs="宋体" w:hint="eastAsia"/>
                <w:kern w:val="0"/>
                <w:sz w:val="21"/>
                <w:szCs w:val="21"/>
              </w:rPr>
              <w:t>设计</w:t>
            </w:r>
            <w:r w:rsidRPr="00B46A87">
              <w:rPr>
                <w:rFonts w:cs="宋体" w:hint="eastAsia"/>
                <w:sz w:val="21"/>
                <w:szCs w:val="21"/>
              </w:rPr>
              <w:t>（论文）主要</w:t>
            </w:r>
            <w:r w:rsidRPr="00B46A87">
              <w:rPr>
                <w:rFonts w:cs="宋体" w:hint="eastAsia"/>
                <w:kern w:val="0"/>
                <w:sz w:val="21"/>
                <w:szCs w:val="21"/>
              </w:rPr>
              <w:t>内容</w:t>
            </w: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B46A87" w:rsidRDefault="007C51D4" w:rsidP="006470AE">
            <w:pPr>
              <w:pStyle w:val="table"/>
              <w:rPr>
                <w:kern w:val="0"/>
                <w:sz w:val="21"/>
                <w:szCs w:val="21"/>
              </w:rPr>
            </w:pPr>
            <w:r w:rsidRPr="00B46A87">
              <w:rPr>
                <w:rFonts w:cs="宋体" w:hint="eastAsia"/>
                <w:kern w:val="0"/>
                <w:sz w:val="21"/>
                <w:szCs w:val="21"/>
              </w:rPr>
              <w:t>计划学期</w:t>
            </w: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B46A87" w:rsidRDefault="007C51D4" w:rsidP="006470AE">
            <w:pPr>
              <w:pStyle w:val="table"/>
              <w:rPr>
                <w:kern w:val="0"/>
                <w:sz w:val="21"/>
                <w:szCs w:val="21"/>
              </w:rPr>
            </w:pPr>
            <w:r w:rsidRPr="00B46A87">
              <w:rPr>
                <w:rFonts w:cs="宋体" w:hint="eastAsia"/>
                <w:kern w:val="0"/>
                <w:sz w:val="21"/>
                <w:szCs w:val="21"/>
              </w:rPr>
              <w:t>周次</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B46A87" w:rsidRDefault="007C51D4" w:rsidP="006470AE">
            <w:pPr>
              <w:pStyle w:val="table"/>
              <w:rPr>
                <w:kern w:val="0"/>
                <w:sz w:val="21"/>
                <w:szCs w:val="21"/>
              </w:rPr>
            </w:pPr>
            <w:r w:rsidRPr="00B46A87">
              <w:rPr>
                <w:rFonts w:cs="宋体" w:hint="eastAsia"/>
                <w:kern w:val="0"/>
                <w:sz w:val="21"/>
                <w:szCs w:val="21"/>
              </w:rPr>
              <w:t>备注</w:t>
            </w:r>
          </w:p>
        </w:tc>
      </w:tr>
      <w:tr w:rsidR="007C51D4" w:rsidRPr="000B25F0">
        <w:trPr>
          <w:cantSplit/>
          <w:trHeight w:val="386"/>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1</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毕业论文资料收集和文献检索、确定主题</w:t>
            </w: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0B25F0" w:rsidRDefault="007C51D4" w:rsidP="006470AE">
            <w:pPr>
              <w:pStyle w:val="table"/>
              <w:rPr>
                <w:kern w:val="0"/>
              </w:rPr>
            </w:pPr>
            <w:r w:rsidRPr="000B25F0">
              <w:rPr>
                <w:kern w:val="0"/>
              </w:rPr>
              <w:t>8</w:t>
            </w: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0B25F0" w:rsidRDefault="007C51D4" w:rsidP="006470AE">
            <w:pPr>
              <w:pStyle w:val="table"/>
              <w:rPr>
                <w:kern w:val="0"/>
              </w:rPr>
            </w:pPr>
            <w:r>
              <w:rPr>
                <w:kern w:val="0"/>
              </w:rPr>
              <w:t>1</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p>
        </w:tc>
      </w:tr>
      <w:tr w:rsidR="007C51D4" w:rsidRPr="000B25F0">
        <w:trPr>
          <w:cantSplit/>
          <w:trHeight w:val="386"/>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2</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英文翻译</w:t>
            </w: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0B25F0" w:rsidRDefault="007C51D4" w:rsidP="006470AE">
            <w:pPr>
              <w:pStyle w:val="table"/>
              <w:rPr>
                <w:kern w:val="0"/>
              </w:rPr>
            </w:pPr>
            <w:r w:rsidRPr="000B25F0">
              <w:rPr>
                <w:kern w:val="0"/>
              </w:rPr>
              <w:t>8</w:t>
            </w: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0B25F0" w:rsidRDefault="007C51D4" w:rsidP="006470AE">
            <w:pPr>
              <w:pStyle w:val="table"/>
              <w:rPr>
                <w:kern w:val="0"/>
              </w:rPr>
            </w:pPr>
            <w:r>
              <w:rPr>
                <w:kern w:val="0"/>
              </w:rPr>
              <w:t>0.5</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p>
        </w:tc>
      </w:tr>
      <w:tr w:rsidR="007C51D4" w:rsidRPr="000B25F0">
        <w:trPr>
          <w:cantSplit/>
          <w:trHeight w:val="386"/>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3</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文献综述</w:t>
            </w: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0B25F0" w:rsidRDefault="007C51D4" w:rsidP="006470AE">
            <w:pPr>
              <w:pStyle w:val="table"/>
              <w:rPr>
                <w:kern w:val="0"/>
              </w:rPr>
            </w:pPr>
            <w:r w:rsidRPr="000B25F0">
              <w:rPr>
                <w:kern w:val="0"/>
              </w:rPr>
              <w:t>8</w:t>
            </w: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0B25F0" w:rsidRDefault="007C51D4" w:rsidP="006470AE">
            <w:pPr>
              <w:pStyle w:val="table"/>
              <w:rPr>
                <w:kern w:val="0"/>
              </w:rPr>
            </w:pPr>
            <w:r>
              <w:rPr>
                <w:kern w:val="0"/>
              </w:rPr>
              <w:t>0.5</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p>
        </w:tc>
      </w:tr>
      <w:tr w:rsidR="007C51D4" w:rsidRPr="000B25F0">
        <w:trPr>
          <w:cantSplit/>
          <w:trHeight w:val="386"/>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4</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开题报告</w:t>
            </w: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0B25F0" w:rsidRDefault="007C51D4" w:rsidP="006470AE">
            <w:pPr>
              <w:pStyle w:val="table"/>
              <w:rPr>
                <w:kern w:val="0"/>
              </w:rPr>
            </w:pPr>
            <w:r w:rsidRPr="000B25F0">
              <w:rPr>
                <w:kern w:val="0"/>
              </w:rPr>
              <w:t>8</w:t>
            </w: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0B25F0" w:rsidRDefault="007C51D4" w:rsidP="006470AE">
            <w:pPr>
              <w:pStyle w:val="table"/>
              <w:rPr>
                <w:kern w:val="0"/>
              </w:rPr>
            </w:pPr>
            <w:r>
              <w:rPr>
                <w:kern w:val="0"/>
              </w:rPr>
              <w:t>1</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p>
        </w:tc>
      </w:tr>
      <w:tr w:rsidR="007C51D4" w:rsidRPr="000B25F0">
        <w:trPr>
          <w:cantSplit/>
          <w:trHeight w:val="386"/>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5</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撰写毕业论文初稿</w:t>
            </w: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0B25F0" w:rsidRDefault="007C51D4" w:rsidP="006470AE">
            <w:pPr>
              <w:pStyle w:val="table"/>
              <w:rPr>
                <w:kern w:val="0"/>
              </w:rPr>
            </w:pPr>
            <w:r w:rsidRPr="000B25F0">
              <w:rPr>
                <w:kern w:val="0"/>
              </w:rPr>
              <w:t>8</w:t>
            </w: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0B25F0" w:rsidRDefault="007C51D4" w:rsidP="006470AE">
            <w:pPr>
              <w:pStyle w:val="table"/>
              <w:rPr>
                <w:kern w:val="0"/>
              </w:rPr>
            </w:pPr>
            <w:r>
              <w:rPr>
                <w:kern w:val="0"/>
              </w:rPr>
              <w:t>4.5</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p>
        </w:tc>
      </w:tr>
      <w:tr w:rsidR="007C51D4" w:rsidRPr="000B25F0">
        <w:trPr>
          <w:cantSplit/>
          <w:trHeight w:val="386"/>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kern w:val="0"/>
              </w:rPr>
              <w:t>6</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修改和完善毕业论文</w:t>
            </w: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0B25F0" w:rsidRDefault="007C51D4" w:rsidP="006470AE">
            <w:pPr>
              <w:pStyle w:val="table"/>
              <w:rPr>
                <w:kern w:val="0"/>
              </w:rPr>
            </w:pPr>
            <w:r w:rsidRPr="000B25F0">
              <w:rPr>
                <w:kern w:val="0"/>
              </w:rPr>
              <w:t>8</w:t>
            </w: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0B25F0" w:rsidRDefault="007C51D4" w:rsidP="006470AE">
            <w:pPr>
              <w:pStyle w:val="table"/>
              <w:rPr>
                <w:kern w:val="0"/>
              </w:rPr>
            </w:pPr>
            <w:r>
              <w:rPr>
                <w:kern w:val="0"/>
              </w:rPr>
              <w:t>0.5</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p>
        </w:tc>
      </w:tr>
      <w:tr w:rsidR="007C51D4" w:rsidRPr="000B25F0">
        <w:trPr>
          <w:cantSplit/>
          <w:trHeight w:val="386"/>
          <w:jc w:val="center"/>
        </w:trPr>
        <w:tc>
          <w:tcPr>
            <w:tcW w:w="5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r w:rsidRPr="000B25F0">
              <w:rPr>
                <w:rFonts w:cs="宋体" w:hint="eastAsia"/>
                <w:kern w:val="0"/>
              </w:rPr>
              <w:t>小计</w:t>
            </w:r>
          </w:p>
        </w:tc>
        <w:tc>
          <w:tcPr>
            <w:tcW w:w="26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C51D4" w:rsidRPr="000B25F0" w:rsidRDefault="007C51D4" w:rsidP="006470AE">
            <w:pPr>
              <w:pStyle w:val="table"/>
              <w:rPr>
                <w:kern w:val="0"/>
              </w:rPr>
            </w:pPr>
          </w:p>
        </w:tc>
        <w:tc>
          <w:tcPr>
            <w:tcW w:w="652" w:type="pct"/>
            <w:tcBorders>
              <w:top w:val="outset" w:sz="6" w:space="0" w:color="auto"/>
              <w:left w:val="outset" w:sz="6" w:space="0" w:color="auto"/>
              <w:bottom w:val="outset" w:sz="6" w:space="0" w:color="auto"/>
              <w:right w:val="single" w:sz="4" w:space="0" w:color="auto"/>
            </w:tcBorders>
            <w:vAlign w:val="center"/>
          </w:tcPr>
          <w:p w:rsidR="007C51D4" w:rsidRPr="000B25F0" w:rsidRDefault="007C51D4" w:rsidP="006470AE">
            <w:pPr>
              <w:pStyle w:val="table"/>
              <w:rPr>
                <w:kern w:val="0"/>
              </w:rPr>
            </w:pPr>
          </w:p>
        </w:tc>
        <w:tc>
          <w:tcPr>
            <w:tcW w:w="543" w:type="pct"/>
            <w:tcBorders>
              <w:top w:val="outset" w:sz="6" w:space="0" w:color="auto"/>
              <w:left w:val="single" w:sz="4" w:space="0" w:color="auto"/>
              <w:bottom w:val="outset" w:sz="6" w:space="0" w:color="auto"/>
              <w:right w:val="outset" w:sz="6" w:space="0" w:color="auto"/>
            </w:tcBorders>
            <w:vAlign w:val="center"/>
          </w:tcPr>
          <w:p w:rsidR="007C51D4" w:rsidRPr="000B25F0" w:rsidRDefault="007C51D4" w:rsidP="006470AE">
            <w:pPr>
              <w:pStyle w:val="table"/>
              <w:rPr>
                <w:kern w:val="0"/>
              </w:rPr>
            </w:pPr>
            <w:r w:rsidRPr="000B25F0">
              <w:rPr>
                <w:kern w:val="0"/>
              </w:rPr>
              <w:t>8</w:t>
            </w:r>
          </w:p>
        </w:tc>
        <w:tc>
          <w:tcPr>
            <w:tcW w:w="559" w:type="pct"/>
            <w:tcBorders>
              <w:top w:val="outset" w:sz="6" w:space="0" w:color="auto"/>
              <w:left w:val="outset" w:sz="6" w:space="0" w:color="auto"/>
              <w:bottom w:val="outset" w:sz="6" w:space="0" w:color="auto"/>
              <w:right w:val="outset" w:sz="6" w:space="0" w:color="auto"/>
            </w:tcBorders>
            <w:vAlign w:val="center"/>
          </w:tcPr>
          <w:p w:rsidR="007C51D4" w:rsidRPr="000B25F0" w:rsidRDefault="007C51D4" w:rsidP="006470AE">
            <w:pPr>
              <w:pStyle w:val="table"/>
              <w:rPr>
                <w:kern w:val="0"/>
              </w:rPr>
            </w:pPr>
          </w:p>
        </w:tc>
      </w:tr>
    </w:tbl>
    <w:p w:rsidR="007C51D4" w:rsidRPr="000B25F0" w:rsidRDefault="007C51D4" w:rsidP="007C51D4">
      <w:pPr>
        <w:pStyle w:val="11"/>
      </w:pPr>
      <w:r w:rsidRPr="000B25F0">
        <w:rPr>
          <w:rFonts w:cs="宋体" w:hint="eastAsia"/>
        </w:rPr>
        <w:t>四、毕业设计（论文）</w:t>
      </w:r>
      <w:r w:rsidRPr="000B25F0">
        <w:rPr>
          <w:rFonts w:cs="宋体" w:hint="eastAsia"/>
          <w:kern w:val="0"/>
        </w:rPr>
        <w:t>答辩</w:t>
      </w:r>
      <w:r w:rsidRPr="000B25F0">
        <w:rPr>
          <w:rFonts w:cs="宋体" w:hint="eastAsia"/>
        </w:rPr>
        <w:t>与成绩评定</w:t>
      </w:r>
    </w:p>
    <w:p w:rsidR="007C51D4" w:rsidRPr="000B25F0" w:rsidRDefault="007C51D4" w:rsidP="008E2AFF">
      <w:pPr>
        <w:pStyle w:val="a7"/>
        <w:adjustRightInd w:val="0"/>
        <w:snapToGrid w:val="0"/>
        <w:spacing w:line="360" w:lineRule="auto"/>
        <w:ind w:firstLine="422"/>
      </w:pPr>
      <w:r w:rsidRPr="000B25F0">
        <w:rPr>
          <w:rFonts w:cs="宋体" w:hint="eastAsia"/>
          <w:b/>
          <w:bCs/>
        </w:rPr>
        <w:t>成绩评定</w:t>
      </w:r>
      <w:r w:rsidRPr="000B25F0">
        <w:rPr>
          <w:rFonts w:cs="宋体" w:hint="eastAsia"/>
        </w:rPr>
        <w:t>：</w:t>
      </w:r>
    </w:p>
    <w:p w:rsidR="007C51D4" w:rsidRPr="000B25F0" w:rsidRDefault="007C51D4" w:rsidP="008E2AFF">
      <w:pPr>
        <w:pStyle w:val="a7"/>
        <w:adjustRightInd w:val="0"/>
        <w:snapToGrid w:val="0"/>
        <w:spacing w:line="360" w:lineRule="auto"/>
        <w:ind w:firstLine="422"/>
      </w:pPr>
      <w:r w:rsidRPr="000B25F0">
        <w:rPr>
          <w:rFonts w:cs="宋体" w:hint="eastAsia"/>
          <w:b/>
          <w:bCs/>
        </w:rPr>
        <w:t>计分制</w:t>
      </w:r>
      <w:r w:rsidRPr="000B25F0">
        <w:rPr>
          <w:rFonts w:cs="宋体" w:hint="eastAsia"/>
        </w:rPr>
        <w:t>：五级分制（</w:t>
      </w:r>
      <w:r w:rsidRPr="000B25F0">
        <w:t>v</w:t>
      </w:r>
      <w:r w:rsidRPr="000B25F0">
        <w:rPr>
          <w:rFonts w:cs="宋体" w:hint="eastAsia"/>
        </w:rPr>
        <w:t>）</w:t>
      </w:r>
    </w:p>
    <w:p w:rsidR="007C51D4" w:rsidRPr="000B25F0" w:rsidRDefault="007C51D4" w:rsidP="008E2AFF">
      <w:pPr>
        <w:pStyle w:val="a8"/>
        <w:adjustRightInd w:val="0"/>
        <w:snapToGrid w:val="0"/>
        <w:spacing w:line="360" w:lineRule="auto"/>
        <w:ind w:firstLineChars="200" w:firstLine="422"/>
        <w:rPr>
          <w:b/>
          <w:bCs/>
        </w:rPr>
      </w:pPr>
      <w:r w:rsidRPr="000B25F0">
        <w:rPr>
          <w:rFonts w:cs="宋体" w:hint="eastAsia"/>
          <w:b/>
          <w:bCs/>
        </w:rPr>
        <w:t>答辩及总评成绩构成：</w:t>
      </w:r>
    </w:p>
    <w:p w:rsidR="007C51D4" w:rsidRDefault="007C51D4" w:rsidP="008E2AFF">
      <w:pPr>
        <w:pStyle w:val="a8"/>
        <w:ind w:firstLineChars="200" w:firstLine="420"/>
      </w:pPr>
      <w:r>
        <w:rPr>
          <w:rFonts w:cs="宋体" w:hint="eastAsia"/>
        </w:rPr>
        <w:t>总评成绩构成：指导教师打分（</w:t>
      </w:r>
      <w:r>
        <w:t>50</w:t>
      </w:r>
      <w:r>
        <w:rPr>
          <w:rFonts w:cs="宋体" w:hint="eastAsia"/>
        </w:rPr>
        <w:t>）％；答辩委员会打分（</w:t>
      </w:r>
      <w:r>
        <w:t>50</w:t>
      </w:r>
      <w:r>
        <w:rPr>
          <w:rFonts w:cs="宋体" w:hint="eastAsia"/>
        </w:rPr>
        <w:t>）％</w:t>
      </w:r>
    </w:p>
    <w:p w:rsidR="007C51D4" w:rsidRDefault="007C51D4" w:rsidP="008E2AFF">
      <w:pPr>
        <w:pStyle w:val="a8"/>
        <w:ind w:firstLineChars="896" w:firstLine="1882"/>
      </w:pPr>
      <w:r>
        <w:rPr>
          <w:rFonts w:cs="宋体" w:hint="eastAsia"/>
        </w:rPr>
        <w:t>其中：</w:t>
      </w:r>
    </w:p>
    <w:p w:rsidR="007C51D4" w:rsidRDefault="007C51D4" w:rsidP="008E2AFF">
      <w:pPr>
        <w:pStyle w:val="a8"/>
        <w:ind w:leftChars="876" w:left="1840" w:firstLineChars="0" w:firstLine="0"/>
      </w:pPr>
      <w:r>
        <w:rPr>
          <w:rFonts w:cs="宋体" w:hint="eastAsia"/>
        </w:rPr>
        <w:t>指导教师评分成绩构成：外文翻译（</w:t>
      </w:r>
      <w:r>
        <w:t>7</w:t>
      </w:r>
      <w:r>
        <w:rPr>
          <w:rFonts w:cs="宋体" w:hint="eastAsia"/>
        </w:rPr>
        <w:t>）％；文献综述（</w:t>
      </w:r>
      <w:r>
        <w:t>8</w:t>
      </w:r>
      <w:r>
        <w:rPr>
          <w:rFonts w:cs="宋体" w:hint="eastAsia"/>
        </w:rPr>
        <w:t>）％；毕业设计态度（</w:t>
      </w:r>
      <w:r>
        <w:t>15</w:t>
      </w:r>
      <w:r>
        <w:rPr>
          <w:rFonts w:cs="宋体" w:hint="eastAsia"/>
        </w:rPr>
        <w:t>）％；正文（</w:t>
      </w:r>
      <w:r>
        <w:t>70</w:t>
      </w:r>
      <w:r>
        <w:rPr>
          <w:rFonts w:cs="宋体" w:hint="eastAsia"/>
        </w:rPr>
        <w:t>）％</w:t>
      </w:r>
    </w:p>
    <w:p w:rsidR="007C51D4" w:rsidRDefault="007C51D4" w:rsidP="008E2AFF">
      <w:pPr>
        <w:pStyle w:val="a8"/>
        <w:ind w:firstLineChars="896" w:firstLine="1882"/>
      </w:pPr>
      <w:r>
        <w:rPr>
          <w:rFonts w:cs="宋体" w:hint="eastAsia"/>
        </w:rPr>
        <w:t>答辩委员会评分成绩构成：答辩表现（</w:t>
      </w:r>
      <w:r>
        <w:t>15</w:t>
      </w:r>
      <w:r>
        <w:rPr>
          <w:rFonts w:cs="宋体" w:hint="eastAsia"/>
        </w:rPr>
        <w:t>）％；正文（</w:t>
      </w:r>
      <w:r>
        <w:t>85</w:t>
      </w:r>
      <w:r>
        <w:rPr>
          <w:rFonts w:cs="宋体" w:hint="eastAsia"/>
        </w:rPr>
        <w:t>）％</w:t>
      </w:r>
    </w:p>
    <w:p w:rsidR="007C51D4" w:rsidRPr="000B25F0" w:rsidRDefault="007C51D4" w:rsidP="008E2AFF">
      <w:pPr>
        <w:pStyle w:val="a8"/>
        <w:adjustRightInd w:val="0"/>
        <w:snapToGrid w:val="0"/>
        <w:spacing w:line="360" w:lineRule="auto"/>
        <w:ind w:firstLineChars="200" w:firstLine="420"/>
        <w:rPr>
          <w:b/>
          <w:bCs/>
        </w:rPr>
      </w:pPr>
      <w:r w:rsidRPr="000B25F0">
        <w:rPr>
          <w:rFonts w:cs="宋体" w:hint="eastAsia"/>
          <w:kern w:val="0"/>
        </w:rPr>
        <w:t>毕业设计（论文）能否参加答辩首先应在指导教师、评阅教师评分都合格的基础上。</w:t>
      </w:r>
    </w:p>
    <w:p w:rsidR="007C51D4" w:rsidRPr="000B25F0" w:rsidRDefault="007C51D4" w:rsidP="008E2AFF">
      <w:pPr>
        <w:pStyle w:val="a8"/>
        <w:adjustRightInd w:val="0"/>
        <w:snapToGrid w:val="0"/>
        <w:spacing w:line="360" w:lineRule="auto"/>
        <w:ind w:firstLineChars="200" w:firstLine="420"/>
        <w:rPr>
          <w:kern w:val="0"/>
        </w:rPr>
      </w:pPr>
      <w:r w:rsidRPr="000B25F0">
        <w:rPr>
          <w:rFonts w:cs="宋体" w:hint="eastAsia"/>
          <w:kern w:val="0"/>
        </w:rPr>
        <w:t>答辩时要注意掌握学生报告、提问和答辩的时间（学生报告和提问（答辩）各为</w:t>
      </w:r>
      <w:r w:rsidRPr="000B25F0">
        <w:rPr>
          <w:kern w:val="0"/>
        </w:rPr>
        <w:t>15</w:t>
      </w:r>
      <w:r w:rsidRPr="000B25F0">
        <w:rPr>
          <w:rFonts w:cs="宋体" w:hint="eastAsia"/>
          <w:kern w:val="0"/>
        </w:rPr>
        <w:t>分钟左右）。优秀率一般控制在</w:t>
      </w:r>
      <w:r w:rsidRPr="000B25F0">
        <w:rPr>
          <w:kern w:val="0"/>
        </w:rPr>
        <w:t>20%</w:t>
      </w:r>
      <w:r w:rsidRPr="000B25F0">
        <w:rPr>
          <w:rFonts w:cs="宋体" w:hint="eastAsia"/>
          <w:kern w:val="0"/>
        </w:rPr>
        <w:t>以内。</w:t>
      </w:r>
    </w:p>
    <w:p w:rsidR="007C51D4" w:rsidRPr="000B25F0" w:rsidRDefault="007C51D4" w:rsidP="008E2AFF">
      <w:pPr>
        <w:widowControl/>
        <w:adjustRightInd w:val="0"/>
        <w:snapToGrid w:val="0"/>
        <w:spacing w:line="360" w:lineRule="auto"/>
        <w:ind w:firstLineChars="200" w:firstLine="420"/>
        <w:rPr>
          <w:kern w:val="0"/>
        </w:rPr>
      </w:pPr>
      <w:r w:rsidRPr="000B25F0">
        <w:rPr>
          <w:rFonts w:cs="宋体" w:hint="eastAsia"/>
          <w:kern w:val="0"/>
        </w:rPr>
        <w:t>答辩结束后，答辩委员会根据学生答辩情况、指导教师评语和评阅教师意见，按照统一的评分标准和评分办法，确定每个学生的成绩，报</w:t>
      </w:r>
      <w:r>
        <w:rPr>
          <w:rFonts w:cs="宋体" w:hint="eastAsia"/>
          <w:kern w:val="0"/>
        </w:rPr>
        <w:t>经济与管理</w:t>
      </w:r>
      <w:r w:rsidRPr="000B25F0">
        <w:rPr>
          <w:rFonts w:cs="宋体" w:hint="eastAsia"/>
          <w:kern w:val="0"/>
        </w:rPr>
        <w:t>学院审批后向学生公布。</w:t>
      </w:r>
    </w:p>
    <w:p w:rsidR="007C51D4" w:rsidRDefault="007C51D4" w:rsidP="008E2AFF">
      <w:pPr>
        <w:pStyle w:val="B"/>
      </w:pPr>
      <w:r>
        <w:rPr>
          <w:rFonts w:cs="宋体" w:hint="eastAsia"/>
        </w:rPr>
        <w:t>五、指导教材和参考资料</w:t>
      </w:r>
    </w:p>
    <w:p w:rsidR="007C51D4" w:rsidRDefault="007C51D4" w:rsidP="008E2AFF">
      <w:pPr>
        <w:pStyle w:val="C"/>
      </w:pPr>
      <w:r>
        <w:rPr>
          <w:rFonts w:cs="宋体" w:hint="eastAsia"/>
        </w:rPr>
        <w:t>参考资料：</w:t>
      </w:r>
    </w:p>
    <w:p w:rsidR="007C51D4" w:rsidRDefault="007C51D4" w:rsidP="008E2AFF">
      <w:pPr>
        <w:pStyle w:val="a8"/>
      </w:pPr>
      <w:r>
        <w:t>1</w:t>
      </w:r>
      <w:r>
        <w:rPr>
          <w:rFonts w:cs="宋体" w:hint="eastAsia"/>
        </w:rPr>
        <w:t>．经济与管理</w:t>
      </w:r>
      <w:r w:rsidRPr="00BE291E">
        <w:rPr>
          <w:rFonts w:cs="宋体" w:hint="eastAsia"/>
          <w:kern w:val="0"/>
        </w:rPr>
        <w:t>学院</w:t>
      </w:r>
      <w:hyperlink r:id="rId36" w:history="1">
        <w:r w:rsidRPr="00BE291E">
          <w:rPr>
            <w:rFonts w:cs="宋体" w:hint="eastAsia"/>
            <w:kern w:val="0"/>
          </w:rPr>
          <w:t>毕业生毕业论文工作指导意见及表格</w:t>
        </w:r>
      </w:hyperlink>
    </w:p>
    <w:p w:rsidR="007C51D4" w:rsidRDefault="007C51D4" w:rsidP="008E2AFF">
      <w:pPr>
        <w:pStyle w:val="B"/>
      </w:pPr>
      <w:r>
        <w:rPr>
          <w:rFonts w:cs="宋体" w:hint="eastAsia"/>
        </w:rPr>
        <w:t>六、大纲说明</w:t>
      </w:r>
    </w:p>
    <w:p w:rsidR="007C51D4" w:rsidRDefault="007C51D4" w:rsidP="008E2AFF">
      <w:pPr>
        <w:pStyle w:val="a9"/>
        <w:ind w:firstLineChars="300" w:firstLine="600"/>
      </w:pPr>
      <w:r>
        <w:rPr>
          <w:rFonts w:cs="宋体" w:hint="eastAsia"/>
        </w:rPr>
        <w:t>无</w:t>
      </w:r>
    </w:p>
    <w:p w:rsidR="007C51D4" w:rsidRDefault="007C51D4" w:rsidP="008E2AFF">
      <w:pPr>
        <w:pStyle w:val="a9"/>
        <w:ind w:firstLine="4000"/>
      </w:pPr>
    </w:p>
    <w:p w:rsidR="007C51D4" w:rsidRPr="00620F6E" w:rsidRDefault="007C51D4" w:rsidP="008E2AFF">
      <w:pPr>
        <w:pStyle w:val="a9"/>
        <w:rPr>
          <w:sz w:val="24"/>
          <w:szCs w:val="24"/>
        </w:rPr>
      </w:pPr>
      <w:r w:rsidRPr="00620F6E">
        <w:rPr>
          <w:rFonts w:cs="宋体" w:hint="eastAsia"/>
          <w:sz w:val="24"/>
          <w:szCs w:val="24"/>
        </w:rPr>
        <w:t>执笔人：胡华敏</w:t>
      </w:r>
    </w:p>
    <w:p w:rsidR="00D93A9C" w:rsidRPr="00620F6E" w:rsidRDefault="00D93A9C" w:rsidP="00D93A9C">
      <w:pPr>
        <w:pStyle w:val="a9"/>
        <w:rPr>
          <w:sz w:val="24"/>
          <w:szCs w:val="24"/>
        </w:rPr>
      </w:pPr>
      <w:r w:rsidRPr="00620F6E">
        <w:rPr>
          <w:rFonts w:cs="宋体" w:hint="eastAsia"/>
          <w:sz w:val="24"/>
          <w:szCs w:val="24"/>
        </w:rPr>
        <w:lastRenderedPageBreak/>
        <w:t>审核人：卢玮</w:t>
      </w:r>
    </w:p>
    <w:p w:rsidR="00D93A9C" w:rsidRPr="00620F6E" w:rsidRDefault="00D93A9C" w:rsidP="00D93A9C">
      <w:pPr>
        <w:pStyle w:val="a9"/>
        <w:rPr>
          <w:sz w:val="24"/>
          <w:szCs w:val="24"/>
        </w:rPr>
      </w:pPr>
      <w:r w:rsidRPr="00620F6E">
        <w:rPr>
          <w:rFonts w:cs="宋体" w:hint="eastAsia"/>
          <w:sz w:val="24"/>
          <w:szCs w:val="24"/>
        </w:rPr>
        <w:t>审批人：刘洪民</w:t>
      </w:r>
    </w:p>
    <w:p w:rsidR="007C51D4" w:rsidRPr="00D93A9C" w:rsidRDefault="007C51D4" w:rsidP="00F07AB2"/>
    <w:sectPr w:rsidR="007C51D4" w:rsidRPr="00D93A9C">
      <w:footerReference w:type="default" r:id="rId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BB6" w:rsidRDefault="00FF5BB6" w:rsidP="00AF575D">
      <w:r>
        <w:separator/>
      </w:r>
    </w:p>
  </w:endnote>
  <w:endnote w:type="continuationSeparator" w:id="0">
    <w:p w:rsidR="00FF5BB6" w:rsidRDefault="00FF5BB6" w:rsidP="00AF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仿宋_GB2312">
    <w:altName w:val="仿宋"/>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681" w:rsidRDefault="00743681">
    <w:pPr>
      <w:pStyle w:val="a5"/>
      <w:jc w:val="center"/>
    </w:pPr>
    <w:r>
      <w:fldChar w:fldCharType="begin"/>
    </w:r>
    <w:r>
      <w:instrText xml:space="preserve"> PAGE   \* MERGEFORMAT </w:instrText>
    </w:r>
    <w:r>
      <w:fldChar w:fldCharType="separate"/>
    </w:r>
    <w:r w:rsidR="00620F6E" w:rsidRPr="00620F6E">
      <w:rPr>
        <w:noProof/>
        <w:lang w:val="zh-CN"/>
      </w:rPr>
      <w:t>4</w:t>
    </w:r>
    <w:r>
      <w:rPr>
        <w:noProof/>
        <w:lang w:val="zh-CN"/>
      </w:rPr>
      <w:fldChar w:fldCharType="end"/>
    </w:r>
  </w:p>
  <w:p w:rsidR="00743681" w:rsidRDefault="0074368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BB6" w:rsidRDefault="00FF5BB6" w:rsidP="00AF575D">
      <w:r>
        <w:separator/>
      </w:r>
    </w:p>
  </w:footnote>
  <w:footnote w:type="continuationSeparator" w:id="0">
    <w:p w:rsidR="00FF5BB6" w:rsidRDefault="00FF5BB6" w:rsidP="00AF57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504A"/>
    <w:multiLevelType w:val="hybridMultilevel"/>
    <w:tmpl w:val="7CB6C800"/>
    <w:lvl w:ilvl="0" w:tplc="AD9E178A">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15:restartNumberingAfterBreak="0">
    <w:nsid w:val="0DF40A86"/>
    <w:multiLevelType w:val="hybridMultilevel"/>
    <w:tmpl w:val="F628F7B0"/>
    <w:lvl w:ilvl="0" w:tplc="723E0D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383F7878"/>
    <w:multiLevelType w:val="hybridMultilevel"/>
    <w:tmpl w:val="44D864B2"/>
    <w:lvl w:ilvl="0" w:tplc="99863D02">
      <w:start w:val="1"/>
      <w:numFmt w:val="decimal"/>
      <w:lvlText w:val="%1."/>
      <w:lvlJc w:val="left"/>
      <w:pPr>
        <w:tabs>
          <w:tab w:val="num" w:pos="165"/>
        </w:tabs>
        <w:ind w:left="165" w:hanging="165"/>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15:restartNumberingAfterBreak="0">
    <w:nsid w:val="526BD4B6"/>
    <w:multiLevelType w:val="singleLevel"/>
    <w:tmpl w:val="526BD4B6"/>
    <w:lvl w:ilvl="0">
      <w:start w:val="3"/>
      <w:numFmt w:val="chineseCounting"/>
      <w:suff w:val="nothing"/>
      <w:lvlText w:val="%1、"/>
      <w:lvlJc w:val="left"/>
    </w:lvl>
  </w:abstractNum>
  <w:abstractNum w:abstractNumId="4" w15:restartNumberingAfterBreak="0">
    <w:nsid w:val="52725643"/>
    <w:multiLevelType w:val="singleLevel"/>
    <w:tmpl w:val="52725643"/>
    <w:lvl w:ilvl="0">
      <w:start w:val="7"/>
      <w:numFmt w:val="decimal"/>
      <w:suff w:val="nothing"/>
      <w:lvlText w:val="%1、"/>
      <w:lvlJc w:val="left"/>
    </w:lvl>
  </w:abstractNum>
  <w:abstractNum w:abstractNumId="5" w15:restartNumberingAfterBreak="0">
    <w:nsid w:val="5308834D"/>
    <w:multiLevelType w:val="singleLevel"/>
    <w:tmpl w:val="5308834D"/>
    <w:lvl w:ilvl="0">
      <w:start w:val="5"/>
      <w:numFmt w:val="chineseCounting"/>
      <w:suff w:val="nothing"/>
      <w:lvlText w:val="%1、"/>
      <w:lvlJc w:val="left"/>
    </w:lvl>
  </w:abstractNum>
  <w:abstractNum w:abstractNumId="6" w15:restartNumberingAfterBreak="0">
    <w:nsid w:val="53088371"/>
    <w:multiLevelType w:val="singleLevel"/>
    <w:tmpl w:val="53088371"/>
    <w:lvl w:ilvl="0">
      <w:start w:val="1"/>
      <w:numFmt w:val="decimal"/>
      <w:suff w:val="nothing"/>
      <w:lvlText w:val="%1."/>
      <w:lvlJc w:val="left"/>
    </w:lvl>
  </w:abstractNum>
  <w:abstractNum w:abstractNumId="7" w15:restartNumberingAfterBreak="0">
    <w:nsid w:val="53098338"/>
    <w:multiLevelType w:val="singleLevel"/>
    <w:tmpl w:val="53098338"/>
    <w:lvl w:ilvl="0">
      <w:start w:val="2"/>
      <w:numFmt w:val="decimal"/>
      <w:suff w:val="nothing"/>
      <w:lvlText w:val="%1．"/>
      <w:lvlJc w:val="left"/>
    </w:lvl>
  </w:abstractNum>
  <w:abstractNum w:abstractNumId="8" w15:restartNumberingAfterBreak="0">
    <w:nsid w:val="6EE35838"/>
    <w:multiLevelType w:val="hybridMultilevel"/>
    <w:tmpl w:val="5E5A34E2"/>
    <w:lvl w:ilvl="0" w:tplc="FFFFFFFF">
      <w:start w:val="7"/>
      <w:numFmt w:val="decimal"/>
      <w:lvlText w:val="%1．"/>
      <w:lvlJc w:val="left"/>
      <w:pPr>
        <w:tabs>
          <w:tab w:val="num" w:pos="360"/>
        </w:tabs>
        <w:ind w:left="360" w:hanging="360"/>
      </w:pPr>
      <w:rPr>
        <w:rFonts w:hint="eastAsia"/>
      </w:r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9" w15:restartNumberingAfterBreak="0">
    <w:nsid w:val="778D1E36"/>
    <w:multiLevelType w:val="hybridMultilevel"/>
    <w:tmpl w:val="EC8C6770"/>
    <w:lvl w:ilvl="0" w:tplc="BD76EC12">
      <w:start w:val="1"/>
      <w:numFmt w:val="decimal"/>
      <w:lvlText w:val="%1．"/>
      <w:lvlJc w:val="left"/>
      <w:pPr>
        <w:ind w:left="1087" w:hanging="360"/>
      </w:pPr>
      <w:rPr>
        <w:rFonts w:ascii="Times New Roman" w:hAnsi="Times New Roman" w:hint="default"/>
      </w:rPr>
    </w:lvl>
    <w:lvl w:ilvl="1" w:tplc="04090019">
      <w:start w:val="1"/>
      <w:numFmt w:val="lowerLetter"/>
      <w:lvlText w:val="%2)"/>
      <w:lvlJc w:val="left"/>
      <w:pPr>
        <w:ind w:left="1567" w:hanging="420"/>
      </w:pPr>
    </w:lvl>
    <w:lvl w:ilvl="2" w:tplc="0409001B">
      <w:start w:val="1"/>
      <w:numFmt w:val="lowerRoman"/>
      <w:lvlText w:val="%3."/>
      <w:lvlJc w:val="right"/>
      <w:pPr>
        <w:ind w:left="1987" w:hanging="420"/>
      </w:pPr>
    </w:lvl>
    <w:lvl w:ilvl="3" w:tplc="0409000F">
      <w:start w:val="1"/>
      <w:numFmt w:val="decimal"/>
      <w:lvlText w:val="%4."/>
      <w:lvlJc w:val="left"/>
      <w:pPr>
        <w:ind w:left="2407" w:hanging="420"/>
      </w:pPr>
    </w:lvl>
    <w:lvl w:ilvl="4" w:tplc="04090019">
      <w:start w:val="1"/>
      <w:numFmt w:val="lowerLetter"/>
      <w:lvlText w:val="%5)"/>
      <w:lvlJc w:val="left"/>
      <w:pPr>
        <w:ind w:left="2827" w:hanging="420"/>
      </w:pPr>
    </w:lvl>
    <w:lvl w:ilvl="5" w:tplc="0409001B">
      <w:start w:val="1"/>
      <w:numFmt w:val="lowerRoman"/>
      <w:lvlText w:val="%6."/>
      <w:lvlJc w:val="right"/>
      <w:pPr>
        <w:ind w:left="3247" w:hanging="420"/>
      </w:pPr>
    </w:lvl>
    <w:lvl w:ilvl="6" w:tplc="0409000F">
      <w:start w:val="1"/>
      <w:numFmt w:val="decimal"/>
      <w:lvlText w:val="%7."/>
      <w:lvlJc w:val="left"/>
      <w:pPr>
        <w:ind w:left="3667" w:hanging="420"/>
      </w:pPr>
    </w:lvl>
    <w:lvl w:ilvl="7" w:tplc="04090019">
      <w:start w:val="1"/>
      <w:numFmt w:val="lowerLetter"/>
      <w:lvlText w:val="%8)"/>
      <w:lvlJc w:val="left"/>
      <w:pPr>
        <w:ind w:left="4087" w:hanging="420"/>
      </w:pPr>
    </w:lvl>
    <w:lvl w:ilvl="8" w:tplc="0409001B">
      <w:start w:val="1"/>
      <w:numFmt w:val="lowerRoman"/>
      <w:lvlText w:val="%9."/>
      <w:lvlJc w:val="right"/>
      <w:pPr>
        <w:ind w:left="4507" w:hanging="420"/>
      </w:pPr>
    </w:lvl>
  </w:abstractNum>
  <w:num w:numId="1">
    <w:abstractNumId w:val="1"/>
  </w:num>
  <w:num w:numId="2">
    <w:abstractNumId w:val="7"/>
  </w:num>
  <w:num w:numId="3">
    <w:abstractNumId w:val="5"/>
  </w:num>
  <w:num w:numId="4">
    <w:abstractNumId w:val="6"/>
  </w:num>
  <w:num w:numId="5">
    <w:abstractNumId w:val="8"/>
  </w:num>
  <w:num w:numId="6">
    <w:abstractNumId w:val="2"/>
  </w:num>
  <w:num w:numId="7">
    <w:abstractNumId w:val="3"/>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75D"/>
    <w:rsid w:val="00001AF3"/>
    <w:rsid w:val="00002895"/>
    <w:rsid w:val="00002E93"/>
    <w:rsid w:val="00005359"/>
    <w:rsid w:val="000139DF"/>
    <w:rsid w:val="00015DF6"/>
    <w:rsid w:val="00020FC7"/>
    <w:rsid w:val="00022398"/>
    <w:rsid w:val="00022A6E"/>
    <w:rsid w:val="00024385"/>
    <w:rsid w:val="00030A7C"/>
    <w:rsid w:val="00037744"/>
    <w:rsid w:val="00050937"/>
    <w:rsid w:val="00060F01"/>
    <w:rsid w:val="000701B4"/>
    <w:rsid w:val="00072BC4"/>
    <w:rsid w:val="000A1422"/>
    <w:rsid w:val="000B25F0"/>
    <w:rsid w:val="000B405F"/>
    <w:rsid w:val="000B40E7"/>
    <w:rsid w:val="000C05BB"/>
    <w:rsid w:val="000C7706"/>
    <w:rsid w:val="000D01FB"/>
    <w:rsid w:val="000E10D1"/>
    <w:rsid w:val="000E1C12"/>
    <w:rsid w:val="000F065B"/>
    <w:rsid w:val="001011CD"/>
    <w:rsid w:val="001076DB"/>
    <w:rsid w:val="001106A4"/>
    <w:rsid w:val="00111007"/>
    <w:rsid w:val="001203B7"/>
    <w:rsid w:val="00121C98"/>
    <w:rsid w:val="00123C5C"/>
    <w:rsid w:val="00143A79"/>
    <w:rsid w:val="00145699"/>
    <w:rsid w:val="00146FC6"/>
    <w:rsid w:val="001479A3"/>
    <w:rsid w:val="001623A4"/>
    <w:rsid w:val="00163965"/>
    <w:rsid w:val="00167E7A"/>
    <w:rsid w:val="00173086"/>
    <w:rsid w:val="001739BB"/>
    <w:rsid w:val="00186F52"/>
    <w:rsid w:val="001929FF"/>
    <w:rsid w:val="0019710E"/>
    <w:rsid w:val="001A7A67"/>
    <w:rsid w:val="001B0396"/>
    <w:rsid w:val="001B090C"/>
    <w:rsid w:val="001C042E"/>
    <w:rsid w:val="001C2B0D"/>
    <w:rsid w:val="001C4E61"/>
    <w:rsid w:val="001C6A8E"/>
    <w:rsid w:val="001D316F"/>
    <w:rsid w:val="001D4238"/>
    <w:rsid w:val="001D4C45"/>
    <w:rsid w:val="001E2AB6"/>
    <w:rsid w:val="001E58D1"/>
    <w:rsid w:val="001E75E3"/>
    <w:rsid w:val="001F2D0F"/>
    <w:rsid w:val="001F7651"/>
    <w:rsid w:val="00200C3E"/>
    <w:rsid w:val="002178F3"/>
    <w:rsid w:val="00220989"/>
    <w:rsid w:val="002226C0"/>
    <w:rsid w:val="00225CD8"/>
    <w:rsid w:val="00234572"/>
    <w:rsid w:val="002364E3"/>
    <w:rsid w:val="00237469"/>
    <w:rsid w:val="002438F2"/>
    <w:rsid w:val="00246968"/>
    <w:rsid w:val="00246BA1"/>
    <w:rsid w:val="00246C90"/>
    <w:rsid w:val="002575A6"/>
    <w:rsid w:val="002579D2"/>
    <w:rsid w:val="00271A8A"/>
    <w:rsid w:val="00272D6C"/>
    <w:rsid w:val="00280AD8"/>
    <w:rsid w:val="00291949"/>
    <w:rsid w:val="00293124"/>
    <w:rsid w:val="002A2784"/>
    <w:rsid w:val="002A37ED"/>
    <w:rsid w:val="002A7587"/>
    <w:rsid w:val="002B2ADF"/>
    <w:rsid w:val="002B518E"/>
    <w:rsid w:val="002C139A"/>
    <w:rsid w:val="002C21A7"/>
    <w:rsid w:val="002C72D6"/>
    <w:rsid w:val="002C7383"/>
    <w:rsid w:val="002D4B2A"/>
    <w:rsid w:val="002D7F4A"/>
    <w:rsid w:val="002E29CA"/>
    <w:rsid w:val="002F3958"/>
    <w:rsid w:val="002F5C43"/>
    <w:rsid w:val="00316963"/>
    <w:rsid w:val="003172BF"/>
    <w:rsid w:val="00321E76"/>
    <w:rsid w:val="00322E33"/>
    <w:rsid w:val="003257D1"/>
    <w:rsid w:val="003257D2"/>
    <w:rsid w:val="00330C63"/>
    <w:rsid w:val="0033602C"/>
    <w:rsid w:val="00346A97"/>
    <w:rsid w:val="003474FF"/>
    <w:rsid w:val="0035074A"/>
    <w:rsid w:val="00352994"/>
    <w:rsid w:val="00362586"/>
    <w:rsid w:val="003625EA"/>
    <w:rsid w:val="0036278A"/>
    <w:rsid w:val="003661CB"/>
    <w:rsid w:val="00372CCD"/>
    <w:rsid w:val="003842D6"/>
    <w:rsid w:val="0038434C"/>
    <w:rsid w:val="00384C1C"/>
    <w:rsid w:val="003864AE"/>
    <w:rsid w:val="00386AA4"/>
    <w:rsid w:val="00392C53"/>
    <w:rsid w:val="00393F8F"/>
    <w:rsid w:val="003A4064"/>
    <w:rsid w:val="003B3D56"/>
    <w:rsid w:val="003B5F94"/>
    <w:rsid w:val="003C0984"/>
    <w:rsid w:val="003C1401"/>
    <w:rsid w:val="003C230D"/>
    <w:rsid w:val="003C56BF"/>
    <w:rsid w:val="003C5DD7"/>
    <w:rsid w:val="003C61D4"/>
    <w:rsid w:val="003D43BB"/>
    <w:rsid w:val="003D765B"/>
    <w:rsid w:val="003E126B"/>
    <w:rsid w:val="003E3170"/>
    <w:rsid w:val="003F00FB"/>
    <w:rsid w:val="003F072E"/>
    <w:rsid w:val="003F1394"/>
    <w:rsid w:val="003F5B2C"/>
    <w:rsid w:val="003F747F"/>
    <w:rsid w:val="00404E9A"/>
    <w:rsid w:val="00407C12"/>
    <w:rsid w:val="00410162"/>
    <w:rsid w:val="00411AC5"/>
    <w:rsid w:val="0043151B"/>
    <w:rsid w:val="004372F9"/>
    <w:rsid w:val="00446F37"/>
    <w:rsid w:val="00447C63"/>
    <w:rsid w:val="00457E4D"/>
    <w:rsid w:val="00466B07"/>
    <w:rsid w:val="00477B5A"/>
    <w:rsid w:val="004829E3"/>
    <w:rsid w:val="00483600"/>
    <w:rsid w:val="004A1872"/>
    <w:rsid w:val="004A2789"/>
    <w:rsid w:val="004A44D6"/>
    <w:rsid w:val="004A7BF0"/>
    <w:rsid w:val="004B04F3"/>
    <w:rsid w:val="004B3B39"/>
    <w:rsid w:val="004B7902"/>
    <w:rsid w:val="004C25AD"/>
    <w:rsid w:val="004C31B0"/>
    <w:rsid w:val="004C4380"/>
    <w:rsid w:val="004C76ED"/>
    <w:rsid w:val="004D0C92"/>
    <w:rsid w:val="004D798A"/>
    <w:rsid w:val="004D7AB9"/>
    <w:rsid w:val="004E0EA0"/>
    <w:rsid w:val="004E243A"/>
    <w:rsid w:val="004E376A"/>
    <w:rsid w:val="004E3A01"/>
    <w:rsid w:val="004E5C7E"/>
    <w:rsid w:val="004E683E"/>
    <w:rsid w:val="004E6883"/>
    <w:rsid w:val="00500E91"/>
    <w:rsid w:val="00513B7F"/>
    <w:rsid w:val="0051691C"/>
    <w:rsid w:val="0052203D"/>
    <w:rsid w:val="00523F9B"/>
    <w:rsid w:val="00544F25"/>
    <w:rsid w:val="00552585"/>
    <w:rsid w:val="0055434A"/>
    <w:rsid w:val="0055746F"/>
    <w:rsid w:val="00561B03"/>
    <w:rsid w:val="005712FB"/>
    <w:rsid w:val="00576845"/>
    <w:rsid w:val="00577133"/>
    <w:rsid w:val="00581D9D"/>
    <w:rsid w:val="00595D40"/>
    <w:rsid w:val="00597A52"/>
    <w:rsid w:val="005A33A6"/>
    <w:rsid w:val="005B0C65"/>
    <w:rsid w:val="005D2951"/>
    <w:rsid w:val="005D4220"/>
    <w:rsid w:val="005E0D15"/>
    <w:rsid w:val="005E690E"/>
    <w:rsid w:val="005F3AF9"/>
    <w:rsid w:val="005F642C"/>
    <w:rsid w:val="00605368"/>
    <w:rsid w:val="0060566B"/>
    <w:rsid w:val="0061348E"/>
    <w:rsid w:val="00620F6E"/>
    <w:rsid w:val="00621D96"/>
    <w:rsid w:val="00627577"/>
    <w:rsid w:val="00627F97"/>
    <w:rsid w:val="006349F4"/>
    <w:rsid w:val="006405E6"/>
    <w:rsid w:val="006470AE"/>
    <w:rsid w:val="00652D52"/>
    <w:rsid w:val="00667311"/>
    <w:rsid w:val="00670132"/>
    <w:rsid w:val="00673BE4"/>
    <w:rsid w:val="00692D05"/>
    <w:rsid w:val="0069355E"/>
    <w:rsid w:val="00696234"/>
    <w:rsid w:val="0069760A"/>
    <w:rsid w:val="006A6C86"/>
    <w:rsid w:val="006A7273"/>
    <w:rsid w:val="006B6F6E"/>
    <w:rsid w:val="006B6FC0"/>
    <w:rsid w:val="006B7905"/>
    <w:rsid w:val="006D5156"/>
    <w:rsid w:val="006D5988"/>
    <w:rsid w:val="006E02C1"/>
    <w:rsid w:val="006E050B"/>
    <w:rsid w:val="006E2398"/>
    <w:rsid w:val="006E5E0B"/>
    <w:rsid w:val="0070312F"/>
    <w:rsid w:val="007063BA"/>
    <w:rsid w:val="00711427"/>
    <w:rsid w:val="00711FC6"/>
    <w:rsid w:val="00712E4C"/>
    <w:rsid w:val="00721893"/>
    <w:rsid w:val="007321E2"/>
    <w:rsid w:val="0073314A"/>
    <w:rsid w:val="007337A2"/>
    <w:rsid w:val="00735803"/>
    <w:rsid w:val="00743681"/>
    <w:rsid w:val="007438A8"/>
    <w:rsid w:val="00761372"/>
    <w:rsid w:val="00767A48"/>
    <w:rsid w:val="00770564"/>
    <w:rsid w:val="007714BD"/>
    <w:rsid w:val="00774D96"/>
    <w:rsid w:val="00775821"/>
    <w:rsid w:val="00780E61"/>
    <w:rsid w:val="0078191B"/>
    <w:rsid w:val="00781DA7"/>
    <w:rsid w:val="00784957"/>
    <w:rsid w:val="00785CCC"/>
    <w:rsid w:val="00796E10"/>
    <w:rsid w:val="007A55BB"/>
    <w:rsid w:val="007B69A1"/>
    <w:rsid w:val="007C0200"/>
    <w:rsid w:val="007C38C8"/>
    <w:rsid w:val="007C51D4"/>
    <w:rsid w:val="007D3E92"/>
    <w:rsid w:val="007F27AB"/>
    <w:rsid w:val="007F6A27"/>
    <w:rsid w:val="007F6EF9"/>
    <w:rsid w:val="00805F4E"/>
    <w:rsid w:val="00812F1C"/>
    <w:rsid w:val="00817659"/>
    <w:rsid w:val="00850D88"/>
    <w:rsid w:val="008568DA"/>
    <w:rsid w:val="00860B50"/>
    <w:rsid w:val="008627BC"/>
    <w:rsid w:val="00864AD6"/>
    <w:rsid w:val="00873890"/>
    <w:rsid w:val="0088686A"/>
    <w:rsid w:val="0088783D"/>
    <w:rsid w:val="00892963"/>
    <w:rsid w:val="0089482E"/>
    <w:rsid w:val="00895BE6"/>
    <w:rsid w:val="00896AD3"/>
    <w:rsid w:val="008A6505"/>
    <w:rsid w:val="008B08D0"/>
    <w:rsid w:val="008B15DD"/>
    <w:rsid w:val="008B6357"/>
    <w:rsid w:val="008C20FB"/>
    <w:rsid w:val="008C579B"/>
    <w:rsid w:val="008C74B3"/>
    <w:rsid w:val="008D2782"/>
    <w:rsid w:val="008D4F50"/>
    <w:rsid w:val="008E2AFF"/>
    <w:rsid w:val="008F03E5"/>
    <w:rsid w:val="008F2582"/>
    <w:rsid w:val="008F60AC"/>
    <w:rsid w:val="00900669"/>
    <w:rsid w:val="00911F59"/>
    <w:rsid w:val="009204BC"/>
    <w:rsid w:val="00924D82"/>
    <w:rsid w:val="00933D02"/>
    <w:rsid w:val="0093417F"/>
    <w:rsid w:val="0093427A"/>
    <w:rsid w:val="00936E91"/>
    <w:rsid w:val="009462CF"/>
    <w:rsid w:val="00956770"/>
    <w:rsid w:val="00957D7A"/>
    <w:rsid w:val="009647F0"/>
    <w:rsid w:val="00972A1C"/>
    <w:rsid w:val="00972D85"/>
    <w:rsid w:val="0097441C"/>
    <w:rsid w:val="00980699"/>
    <w:rsid w:val="00983EEA"/>
    <w:rsid w:val="00984C97"/>
    <w:rsid w:val="00993244"/>
    <w:rsid w:val="00996E53"/>
    <w:rsid w:val="009A1258"/>
    <w:rsid w:val="009A2DCB"/>
    <w:rsid w:val="009A4C5C"/>
    <w:rsid w:val="009A4DA6"/>
    <w:rsid w:val="009B01BC"/>
    <w:rsid w:val="009B415E"/>
    <w:rsid w:val="009C030B"/>
    <w:rsid w:val="009C3489"/>
    <w:rsid w:val="009D3C98"/>
    <w:rsid w:val="009D6646"/>
    <w:rsid w:val="009D6FEA"/>
    <w:rsid w:val="009F0373"/>
    <w:rsid w:val="009F76A2"/>
    <w:rsid w:val="00A02351"/>
    <w:rsid w:val="00A06FD8"/>
    <w:rsid w:val="00A07FBB"/>
    <w:rsid w:val="00A20F1D"/>
    <w:rsid w:val="00A22AA8"/>
    <w:rsid w:val="00A31AB1"/>
    <w:rsid w:val="00A349D0"/>
    <w:rsid w:val="00A37452"/>
    <w:rsid w:val="00A376B1"/>
    <w:rsid w:val="00A37CC6"/>
    <w:rsid w:val="00A422EF"/>
    <w:rsid w:val="00A456F3"/>
    <w:rsid w:val="00A537DE"/>
    <w:rsid w:val="00A57A9C"/>
    <w:rsid w:val="00A65465"/>
    <w:rsid w:val="00A65CC8"/>
    <w:rsid w:val="00A70610"/>
    <w:rsid w:val="00A70CDD"/>
    <w:rsid w:val="00A73653"/>
    <w:rsid w:val="00A8055A"/>
    <w:rsid w:val="00A90CE2"/>
    <w:rsid w:val="00A91C1E"/>
    <w:rsid w:val="00AA16F9"/>
    <w:rsid w:val="00AA366E"/>
    <w:rsid w:val="00AA45B9"/>
    <w:rsid w:val="00AA4914"/>
    <w:rsid w:val="00AA734E"/>
    <w:rsid w:val="00AB0C1C"/>
    <w:rsid w:val="00AB1F57"/>
    <w:rsid w:val="00AB613A"/>
    <w:rsid w:val="00AB63D6"/>
    <w:rsid w:val="00AC48E3"/>
    <w:rsid w:val="00AD443D"/>
    <w:rsid w:val="00AD7EDD"/>
    <w:rsid w:val="00AF54FD"/>
    <w:rsid w:val="00AF575D"/>
    <w:rsid w:val="00AF7C17"/>
    <w:rsid w:val="00B0346C"/>
    <w:rsid w:val="00B038A0"/>
    <w:rsid w:val="00B10268"/>
    <w:rsid w:val="00B140BB"/>
    <w:rsid w:val="00B15694"/>
    <w:rsid w:val="00B162AE"/>
    <w:rsid w:val="00B22E13"/>
    <w:rsid w:val="00B305CE"/>
    <w:rsid w:val="00B310A5"/>
    <w:rsid w:val="00B31497"/>
    <w:rsid w:val="00B3794F"/>
    <w:rsid w:val="00B46A87"/>
    <w:rsid w:val="00B628C2"/>
    <w:rsid w:val="00B70420"/>
    <w:rsid w:val="00B743FF"/>
    <w:rsid w:val="00B769C2"/>
    <w:rsid w:val="00B77A48"/>
    <w:rsid w:val="00B933D1"/>
    <w:rsid w:val="00BA4EF0"/>
    <w:rsid w:val="00BB7EBC"/>
    <w:rsid w:val="00BC191D"/>
    <w:rsid w:val="00BC24C4"/>
    <w:rsid w:val="00BC4E6E"/>
    <w:rsid w:val="00BC4FF4"/>
    <w:rsid w:val="00BD6929"/>
    <w:rsid w:val="00BE291E"/>
    <w:rsid w:val="00BE4EB3"/>
    <w:rsid w:val="00BE5872"/>
    <w:rsid w:val="00BE7F81"/>
    <w:rsid w:val="00BF0165"/>
    <w:rsid w:val="00BF31A3"/>
    <w:rsid w:val="00BF76DC"/>
    <w:rsid w:val="00C076E0"/>
    <w:rsid w:val="00C15F6E"/>
    <w:rsid w:val="00C3537D"/>
    <w:rsid w:val="00C46528"/>
    <w:rsid w:val="00C46B17"/>
    <w:rsid w:val="00C51E6A"/>
    <w:rsid w:val="00C52964"/>
    <w:rsid w:val="00C546F2"/>
    <w:rsid w:val="00C54FD9"/>
    <w:rsid w:val="00C5700A"/>
    <w:rsid w:val="00C6150A"/>
    <w:rsid w:val="00C63EA7"/>
    <w:rsid w:val="00C76945"/>
    <w:rsid w:val="00C7709E"/>
    <w:rsid w:val="00C81EE8"/>
    <w:rsid w:val="00C848EC"/>
    <w:rsid w:val="00C86CAF"/>
    <w:rsid w:val="00C91F5F"/>
    <w:rsid w:val="00C950A6"/>
    <w:rsid w:val="00CA1A04"/>
    <w:rsid w:val="00CA6A36"/>
    <w:rsid w:val="00CB1A65"/>
    <w:rsid w:val="00CB37E4"/>
    <w:rsid w:val="00CC3356"/>
    <w:rsid w:val="00CC5D4A"/>
    <w:rsid w:val="00CC783B"/>
    <w:rsid w:val="00CD5727"/>
    <w:rsid w:val="00CD6E7A"/>
    <w:rsid w:val="00D009C9"/>
    <w:rsid w:val="00D01E48"/>
    <w:rsid w:val="00D10436"/>
    <w:rsid w:val="00D16458"/>
    <w:rsid w:val="00D21255"/>
    <w:rsid w:val="00D24157"/>
    <w:rsid w:val="00D24580"/>
    <w:rsid w:val="00D30A3F"/>
    <w:rsid w:val="00D30FF7"/>
    <w:rsid w:val="00D35891"/>
    <w:rsid w:val="00D36BCF"/>
    <w:rsid w:val="00D537A9"/>
    <w:rsid w:val="00D542F1"/>
    <w:rsid w:val="00D54D12"/>
    <w:rsid w:val="00D57AE5"/>
    <w:rsid w:val="00D60749"/>
    <w:rsid w:val="00D6184F"/>
    <w:rsid w:val="00D67954"/>
    <w:rsid w:val="00D81C54"/>
    <w:rsid w:val="00D85910"/>
    <w:rsid w:val="00D93A9C"/>
    <w:rsid w:val="00DA2674"/>
    <w:rsid w:val="00DA6E0E"/>
    <w:rsid w:val="00DB700E"/>
    <w:rsid w:val="00DD23C5"/>
    <w:rsid w:val="00DD445F"/>
    <w:rsid w:val="00DD697B"/>
    <w:rsid w:val="00DE0756"/>
    <w:rsid w:val="00DE1504"/>
    <w:rsid w:val="00DE2C57"/>
    <w:rsid w:val="00DE4C8C"/>
    <w:rsid w:val="00DE7773"/>
    <w:rsid w:val="00DE7DE8"/>
    <w:rsid w:val="00DF38DE"/>
    <w:rsid w:val="00DF41AE"/>
    <w:rsid w:val="00DF43F1"/>
    <w:rsid w:val="00E07A2E"/>
    <w:rsid w:val="00E120C2"/>
    <w:rsid w:val="00E214D9"/>
    <w:rsid w:val="00E21C0C"/>
    <w:rsid w:val="00E31F51"/>
    <w:rsid w:val="00E41A62"/>
    <w:rsid w:val="00E5786B"/>
    <w:rsid w:val="00E63D03"/>
    <w:rsid w:val="00E65A3F"/>
    <w:rsid w:val="00E66C2A"/>
    <w:rsid w:val="00E722C7"/>
    <w:rsid w:val="00E76389"/>
    <w:rsid w:val="00E76DCC"/>
    <w:rsid w:val="00E779DB"/>
    <w:rsid w:val="00E84E40"/>
    <w:rsid w:val="00E93397"/>
    <w:rsid w:val="00EA3D52"/>
    <w:rsid w:val="00EB533C"/>
    <w:rsid w:val="00EC1BDD"/>
    <w:rsid w:val="00EC2397"/>
    <w:rsid w:val="00EC4A5E"/>
    <w:rsid w:val="00EC5198"/>
    <w:rsid w:val="00ED4B36"/>
    <w:rsid w:val="00ED53C3"/>
    <w:rsid w:val="00EE0418"/>
    <w:rsid w:val="00EE0C3C"/>
    <w:rsid w:val="00EE4EEB"/>
    <w:rsid w:val="00EE73B5"/>
    <w:rsid w:val="00EF329E"/>
    <w:rsid w:val="00EF5135"/>
    <w:rsid w:val="00EF673C"/>
    <w:rsid w:val="00F04946"/>
    <w:rsid w:val="00F07AB2"/>
    <w:rsid w:val="00F24D96"/>
    <w:rsid w:val="00F2613C"/>
    <w:rsid w:val="00F27063"/>
    <w:rsid w:val="00F31FDB"/>
    <w:rsid w:val="00F328CA"/>
    <w:rsid w:val="00F424C7"/>
    <w:rsid w:val="00F447CF"/>
    <w:rsid w:val="00F448CD"/>
    <w:rsid w:val="00F531AF"/>
    <w:rsid w:val="00F542CD"/>
    <w:rsid w:val="00F56A81"/>
    <w:rsid w:val="00F64732"/>
    <w:rsid w:val="00F756A6"/>
    <w:rsid w:val="00F83B65"/>
    <w:rsid w:val="00F83F85"/>
    <w:rsid w:val="00F857B8"/>
    <w:rsid w:val="00F85EA9"/>
    <w:rsid w:val="00F90019"/>
    <w:rsid w:val="00F9404E"/>
    <w:rsid w:val="00F9687D"/>
    <w:rsid w:val="00FA7DFC"/>
    <w:rsid w:val="00FB20F7"/>
    <w:rsid w:val="00FB38BE"/>
    <w:rsid w:val="00FC42E9"/>
    <w:rsid w:val="00FC564A"/>
    <w:rsid w:val="00FC5834"/>
    <w:rsid w:val="00FC7346"/>
    <w:rsid w:val="00FC7CE5"/>
    <w:rsid w:val="00FD1290"/>
    <w:rsid w:val="00FD3399"/>
    <w:rsid w:val="00FE0E64"/>
    <w:rsid w:val="00FE1866"/>
    <w:rsid w:val="00FE1DA3"/>
    <w:rsid w:val="00FE46CC"/>
    <w:rsid w:val="00FE4B76"/>
    <w:rsid w:val="00FF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chmetcnv"/>
  <w:shapeDefaults>
    <o:shapedefaults v:ext="edit" spidmax="2049"/>
    <o:shapelayout v:ext="edit">
      <o:idmap v:ext="edit" data="1"/>
    </o:shapelayout>
  </w:shapeDefaults>
  <w:decimalSymbol w:val="."/>
  <w:listSeparator w:val=","/>
  <w14:docId w14:val="751B0EB4"/>
  <w15:docId w15:val="{E4BF92BA-1E55-4AD6-A6DA-296E54D4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5D"/>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F07AB2"/>
    <w:pPr>
      <w:keepNext/>
      <w:keepLines/>
      <w:spacing w:before="340" w:after="330" w:line="578" w:lineRule="auto"/>
      <w:jc w:val="center"/>
      <w:outlineLvl w:val="0"/>
    </w:pPr>
    <w:rPr>
      <w:rFonts w:eastAsia="黑体"/>
      <w:b/>
      <w:bCs/>
      <w:kern w:val="44"/>
      <w:sz w:val="28"/>
      <w:szCs w:val="28"/>
    </w:rPr>
  </w:style>
  <w:style w:type="paragraph" w:styleId="2">
    <w:name w:val="heading 2"/>
    <w:basedOn w:val="a"/>
    <w:next w:val="a"/>
    <w:link w:val="20"/>
    <w:unhideWhenUsed/>
    <w:qFormat/>
    <w:locked/>
    <w:rsid w:val="00386AA4"/>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F07AB2"/>
    <w:rPr>
      <w:rFonts w:ascii="Times New Roman" w:eastAsia="黑体" w:hAnsi="Times New Roman" w:cs="Times New Roman"/>
      <w:b/>
      <w:bCs/>
      <w:kern w:val="44"/>
      <w:sz w:val="44"/>
      <w:szCs w:val="44"/>
    </w:rPr>
  </w:style>
  <w:style w:type="paragraph" w:styleId="a3">
    <w:name w:val="header"/>
    <w:basedOn w:val="a"/>
    <w:link w:val="a4"/>
    <w:uiPriority w:val="99"/>
    <w:semiHidden/>
    <w:rsid w:val="00AF575D"/>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AF575D"/>
    <w:rPr>
      <w:sz w:val="18"/>
      <w:szCs w:val="18"/>
    </w:rPr>
  </w:style>
  <w:style w:type="paragraph" w:styleId="a5">
    <w:name w:val="footer"/>
    <w:basedOn w:val="a"/>
    <w:link w:val="a6"/>
    <w:uiPriority w:val="99"/>
    <w:rsid w:val="00AF575D"/>
    <w:pPr>
      <w:tabs>
        <w:tab w:val="center" w:pos="4153"/>
        <w:tab w:val="right" w:pos="8306"/>
      </w:tabs>
      <w:snapToGrid w:val="0"/>
      <w:jc w:val="left"/>
    </w:pPr>
    <w:rPr>
      <w:sz w:val="18"/>
      <w:szCs w:val="18"/>
    </w:rPr>
  </w:style>
  <w:style w:type="character" w:customStyle="1" w:styleId="a6">
    <w:name w:val="页脚 字符"/>
    <w:link w:val="a5"/>
    <w:uiPriority w:val="99"/>
    <w:locked/>
    <w:rsid w:val="00AF575D"/>
    <w:rPr>
      <w:sz w:val="18"/>
      <w:szCs w:val="18"/>
    </w:rPr>
  </w:style>
  <w:style w:type="paragraph" w:customStyle="1" w:styleId="B">
    <w:name w:val="B级标题"/>
    <w:basedOn w:val="a"/>
    <w:link w:val="BChar"/>
    <w:rsid w:val="00AF575D"/>
    <w:pPr>
      <w:spacing w:before="156" w:after="156" w:line="240" w:lineRule="atLeast"/>
      <w:ind w:firstLineChars="200" w:firstLine="482"/>
    </w:pPr>
    <w:rPr>
      <w:b/>
      <w:bCs/>
      <w:sz w:val="24"/>
      <w:szCs w:val="24"/>
    </w:rPr>
  </w:style>
  <w:style w:type="paragraph" w:customStyle="1" w:styleId="C">
    <w:name w:val="C级标题"/>
    <w:basedOn w:val="a"/>
    <w:link w:val="CChar"/>
    <w:rsid w:val="00AF575D"/>
    <w:pPr>
      <w:ind w:firstLineChars="200" w:firstLine="422"/>
    </w:pPr>
    <w:rPr>
      <w:b/>
      <w:bCs/>
    </w:rPr>
  </w:style>
  <w:style w:type="paragraph" w:customStyle="1" w:styleId="a7">
    <w:name w:val="主正文"/>
    <w:basedOn w:val="a"/>
    <w:link w:val="Char"/>
    <w:rsid w:val="00AF575D"/>
    <w:pPr>
      <w:ind w:firstLineChars="200" w:firstLine="420"/>
    </w:pPr>
  </w:style>
  <w:style w:type="paragraph" w:customStyle="1" w:styleId="a8">
    <w:name w:val="主正文二"/>
    <w:basedOn w:val="a"/>
    <w:rsid w:val="00AF575D"/>
    <w:pPr>
      <w:ind w:firstLineChars="346" w:firstLine="727"/>
    </w:pPr>
  </w:style>
  <w:style w:type="paragraph" w:customStyle="1" w:styleId="a9">
    <w:name w:val="签名段"/>
    <w:basedOn w:val="a"/>
    <w:link w:val="Char0"/>
    <w:rsid w:val="00AF575D"/>
    <w:pPr>
      <w:spacing w:before="156" w:after="156" w:line="240" w:lineRule="atLeast"/>
      <w:ind w:firstLineChars="2000" w:firstLine="4800"/>
    </w:pPr>
    <w:rPr>
      <w:kern w:val="0"/>
      <w:sz w:val="20"/>
      <w:szCs w:val="20"/>
    </w:rPr>
  </w:style>
  <w:style w:type="character" w:customStyle="1" w:styleId="Char">
    <w:name w:val="主正文 Char"/>
    <w:link w:val="a7"/>
    <w:locked/>
    <w:rsid w:val="00AF575D"/>
    <w:rPr>
      <w:rFonts w:ascii="Times New Roman" w:eastAsia="宋体" w:hAnsi="Times New Roman" w:cs="Times New Roman"/>
      <w:sz w:val="20"/>
      <w:szCs w:val="20"/>
    </w:rPr>
  </w:style>
  <w:style w:type="character" w:customStyle="1" w:styleId="BChar">
    <w:name w:val="B级标题 Char"/>
    <w:link w:val="B"/>
    <w:locked/>
    <w:rsid w:val="00AF575D"/>
    <w:rPr>
      <w:rFonts w:ascii="Times New Roman" w:eastAsia="宋体" w:hAnsi="Times New Roman" w:cs="Times New Roman"/>
      <w:b/>
      <w:bCs/>
      <w:sz w:val="20"/>
      <w:szCs w:val="20"/>
    </w:rPr>
  </w:style>
  <w:style w:type="character" w:customStyle="1" w:styleId="Char0">
    <w:name w:val="签名段 Char"/>
    <w:link w:val="a9"/>
    <w:locked/>
    <w:rsid w:val="00AF575D"/>
    <w:rPr>
      <w:rFonts w:ascii="Times New Roman" w:eastAsia="宋体" w:hAnsi="Times New Roman" w:cs="Times New Roman"/>
      <w:sz w:val="20"/>
      <w:szCs w:val="20"/>
    </w:rPr>
  </w:style>
  <w:style w:type="character" w:customStyle="1" w:styleId="CChar">
    <w:name w:val="C级标题 Char"/>
    <w:link w:val="C"/>
    <w:locked/>
    <w:rsid w:val="00AF575D"/>
    <w:rPr>
      <w:rFonts w:ascii="Times New Roman" w:eastAsia="宋体" w:hAnsi="Times New Roman" w:cs="Times New Roman"/>
      <w:b/>
      <w:bCs/>
      <w:sz w:val="20"/>
      <w:szCs w:val="20"/>
    </w:rPr>
  </w:style>
  <w:style w:type="paragraph" w:customStyle="1" w:styleId="aa">
    <w:name w:val="题头"/>
    <w:basedOn w:val="a"/>
    <w:link w:val="Char1"/>
    <w:rsid w:val="00AF575D"/>
    <w:pPr>
      <w:spacing w:line="400" w:lineRule="exact"/>
      <w:ind w:firstLineChars="200" w:firstLine="200"/>
    </w:pPr>
    <w:rPr>
      <w:sz w:val="24"/>
      <w:szCs w:val="24"/>
    </w:rPr>
  </w:style>
  <w:style w:type="paragraph" w:customStyle="1" w:styleId="Ab">
    <w:name w:val="A级标题"/>
    <w:basedOn w:val="a"/>
    <w:rsid w:val="00AF575D"/>
    <w:pPr>
      <w:spacing w:before="156" w:after="156"/>
      <w:jc w:val="center"/>
    </w:pPr>
    <w:rPr>
      <w:b/>
      <w:bCs/>
      <w:sz w:val="32"/>
      <w:szCs w:val="32"/>
    </w:rPr>
  </w:style>
  <w:style w:type="character" w:customStyle="1" w:styleId="Char1">
    <w:name w:val="题头 Char"/>
    <w:link w:val="aa"/>
    <w:locked/>
    <w:rsid w:val="00AF575D"/>
    <w:rPr>
      <w:rFonts w:ascii="Times New Roman" w:eastAsia="宋体" w:hAnsi="Times New Roman" w:cs="Times New Roman"/>
      <w:sz w:val="20"/>
      <w:szCs w:val="20"/>
    </w:rPr>
  </w:style>
  <w:style w:type="paragraph" w:styleId="ac">
    <w:name w:val="Body Text Indent"/>
    <w:basedOn w:val="a"/>
    <w:link w:val="ad"/>
    <w:uiPriority w:val="99"/>
    <w:rsid w:val="00AF575D"/>
    <w:pPr>
      <w:spacing w:line="520" w:lineRule="exact"/>
      <w:ind w:firstLine="570"/>
    </w:pPr>
  </w:style>
  <w:style w:type="character" w:customStyle="1" w:styleId="ad">
    <w:name w:val="正文文本缩进 字符"/>
    <w:link w:val="ac"/>
    <w:uiPriority w:val="99"/>
    <w:locked/>
    <w:rsid w:val="00AF575D"/>
    <w:rPr>
      <w:rFonts w:ascii="Times New Roman" w:eastAsia="宋体" w:hAnsi="Times New Roman" w:cs="Times New Roman"/>
      <w:sz w:val="24"/>
      <w:szCs w:val="24"/>
    </w:rPr>
  </w:style>
  <w:style w:type="character" w:customStyle="1" w:styleId="apple-converted-space">
    <w:name w:val="apple-converted-space"/>
    <w:basedOn w:val="a0"/>
    <w:uiPriority w:val="99"/>
    <w:rsid w:val="00AF575D"/>
  </w:style>
  <w:style w:type="character" w:customStyle="1" w:styleId="webkit-html-tag">
    <w:name w:val="webkit-html-tag"/>
    <w:basedOn w:val="a0"/>
    <w:uiPriority w:val="99"/>
    <w:rsid w:val="00AF575D"/>
  </w:style>
  <w:style w:type="character" w:styleId="ae">
    <w:name w:val="Strong"/>
    <w:uiPriority w:val="99"/>
    <w:qFormat/>
    <w:rsid w:val="00B31497"/>
    <w:rPr>
      <w:b/>
      <w:bCs/>
    </w:rPr>
  </w:style>
  <w:style w:type="paragraph" w:customStyle="1" w:styleId="Default">
    <w:name w:val="Default"/>
    <w:uiPriority w:val="99"/>
    <w:semiHidden/>
    <w:rsid w:val="00BF76DC"/>
    <w:pPr>
      <w:widowControl w:val="0"/>
      <w:autoSpaceDE w:val="0"/>
      <w:autoSpaceDN w:val="0"/>
      <w:adjustRightInd w:val="0"/>
    </w:pPr>
    <w:rPr>
      <w:rFonts w:ascii="Times New Roman" w:hAnsi="Times New Roman"/>
      <w:color w:val="000000"/>
      <w:sz w:val="24"/>
      <w:szCs w:val="24"/>
    </w:rPr>
  </w:style>
  <w:style w:type="paragraph" w:customStyle="1" w:styleId="af">
    <w:name w:val="大标题"/>
    <w:basedOn w:val="a"/>
    <w:link w:val="Char2"/>
    <w:uiPriority w:val="99"/>
    <w:rsid w:val="00BF76DC"/>
    <w:pPr>
      <w:widowControl/>
      <w:adjustRightInd w:val="0"/>
      <w:snapToGrid w:val="0"/>
      <w:spacing w:beforeLines="50" w:afterLines="100" w:line="360" w:lineRule="auto"/>
      <w:jc w:val="center"/>
      <w:outlineLvl w:val="0"/>
    </w:pPr>
    <w:rPr>
      <w:rFonts w:ascii="Arial" w:hAnsi="Arial" w:cs="Arial"/>
      <w:b/>
      <w:bCs/>
      <w:sz w:val="32"/>
      <w:szCs w:val="32"/>
    </w:rPr>
  </w:style>
  <w:style w:type="paragraph" w:customStyle="1" w:styleId="11">
    <w:name w:val="1号标题"/>
    <w:basedOn w:val="B"/>
    <w:link w:val="1Char"/>
    <w:uiPriority w:val="99"/>
    <w:rsid w:val="00BF76DC"/>
    <w:pPr>
      <w:adjustRightInd w:val="0"/>
      <w:snapToGrid w:val="0"/>
      <w:spacing w:line="360" w:lineRule="auto"/>
    </w:pPr>
  </w:style>
  <w:style w:type="paragraph" w:customStyle="1" w:styleId="table">
    <w:name w:val="table"/>
    <w:basedOn w:val="a"/>
    <w:rsid w:val="00BF76DC"/>
    <w:pPr>
      <w:jc w:val="center"/>
    </w:pPr>
    <w:rPr>
      <w:sz w:val="18"/>
      <w:szCs w:val="18"/>
    </w:rPr>
  </w:style>
  <w:style w:type="paragraph" w:customStyle="1" w:styleId="af0">
    <w:name w:val="执笔人"/>
    <w:basedOn w:val="a"/>
    <w:link w:val="Char3"/>
    <w:uiPriority w:val="99"/>
    <w:rsid w:val="00BF76DC"/>
    <w:pPr>
      <w:adjustRightInd w:val="0"/>
      <w:snapToGrid w:val="0"/>
      <w:spacing w:line="360" w:lineRule="auto"/>
      <w:jc w:val="right"/>
    </w:pPr>
    <w:rPr>
      <w:kern w:val="0"/>
      <w:sz w:val="24"/>
      <w:szCs w:val="24"/>
    </w:rPr>
  </w:style>
  <w:style w:type="character" w:customStyle="1" w:styleId="1Char">
    <w:name w:val="1号标题 Char"/>
    <w:link w:val="11"/>
    <w:uiPriority w:val="99"/>
    <w:locked/>
    <w:rsid w:val="00BF76DC"/>
    <w:rPr>
      <w:rFonts w:ascii="Times New Roman" w:eastAsia="宋体" w:hAnsi="Times New Roman" w:cs="Times New Roman"/>
      <w:b/>
      <w:bCs/>
      <w:sz w:val="20"/>
      <w:szCs w:val="20"/>
    </w:rPr>
  </w:style>
  <w:style w:type="character" w:customStyle="1" w:styleId="Char2">
    <w:name w:val="大标题 Char"/>
    <w:link w:val="af"/>
    <w:uiPriority w:val="99"/>
    <w:locked/>
    <w:rsid w:val="00BF76DC"/>
    <w:rPr>
      <w:rFonts w:ascii="Arial" w:eastAsia="宋体" w:hAnsi="Arial" w:cs="Arial"/>
      <w:b/>
      <w:bCs/>
      <w:sz w:val="32"/>
      <w:szCs w:val="32"/>
    </w:rPr>
  </w:style>
  <w:style w:type="character" w:customStyle="1" w:styleId="Char3">
    <w:name w:val="执笔人 Char"/>
    <w:link w:val="af0"/>
    <w:uiPriority w:val="99"/>
    <w:locked/>
    <w:rsid w:val="00BF76DC"/>
    <w:rPr>
      <w:rFonts w:ascii="Times New Roman" w:eastAsia="宋体" w:hAnsi="Times New Roman" w:cs="Times New Roman"/>
      <w:sz w:val="24"/>
      <w:szCs w:val="24"/>
    </w:rPr>
  </w:style>
  <w:style w:type="paragraph" w:customStyle="1" w:styleId="16">
    <w:name w:val="样式 四号 居中 行距: 固定值 16 磅"/>
    <w:basedOn w:val="a"/>
    <w:uiPriority w:val="99"/>
    <w:rsid w:val="00F07AB2"/>
    <w:pPr>
      <w:spacing w:line="320" w:lineRule="exact"/>
      <w:jc w:val="center"/>
    </w:pPr>
    <w:rPr>
      <w:sz w:val="28"/>
      <w:szCs w:val="28"/>
    </w:rPr>
  </w:style>
  <w:style w:type="paragraph" w:styleId="21">
    <w:name w:val="Body Text Indent 2"/>
    <w:basedOn w:val="a"/>
    <w:link w:val="22"/>
    <w:uiPriority w:val="99"/>
    <w:rsid w:val="00F07AB2"/>
    <w:pPr>
      <w:spacing w:after="120" w:line="480" w:lineRule="auto"/>
      <w:ind w:leftChars="200" w:left="420"/>
    </w:pPr>
  </w:style>
  <w:style w:type="character" w:customStyle="1" w:styleId="22">
    <w:name w:val="正文文本缩进 2 字符"/>
    <w:link w:val="21"/>
    <w:uiPriority w:val="99"/>
    <w:locked/>
    <w:rsid w:val="00F07AB2"/>
    <w:rPr>
      <w:rFonts w:ascii="Times New Roman" w:eastAsia="宋体" w:hAnsi="Times New Roman" w:cs="Times New Roman"/>
      <w:sz w:val="24"/>
      <w:szCs w:val="24"/>
    </w:rPr>
  </w:style>
  <w:style w:type="character" w:customStyle="1" w:styleId="CharChar">
    <w:name w:val="主正文 Char Char"/>
    <w:uiPriority w:val="99"/>
    <w:rsid w:val="00F07AB2"/>
    <w:rPr>
      <w:kern w:val="2"/>
      <w:sz w:val="21"/>
      <w:szCs w:val="21"/>
    </w:rPr>
  </w:style>
  <w:style w:type="paragraph" w:customStyle="1" w:styleId="p15">
    <w:name w:val="p15"/>
    <w:basedOn w:val="a"/>
    <w:uiPriority w:val="99"/>
    <w:rsid w:val="00F07AB2"/>
    <w:pPr>
      <w:widowControl/>
      <w:spacing w:line="400" w:lineRule="atLeast"/>
      <w:ind w:firstLine="420"/>
    </w:pPr>
    <w:rPr>
      <w:kern w:val="0"/>
      <w:sz w:val="24"/>
      <w:szCs w:val="24"/>
    </w:rPr>
  </w:style>
  <w:style w:type="paragraph" w:customStyle="1" w:styleId="p0">
    <w:name w:val="p0"/>
    <w:basedOn w:val="a"/>
    <w:uiPriority w:val="99"/>
    <w:rsid w:val="00F07AB2"/>
    <w:pPr>
      <w:widowControl/>
      <w:jc w:val="left"/>
    </w:pPr>
    <w:rPr>
      <w:kern w:val="0"/>
    </w:rPr>
  </w:style>
  <w:style w:type="paragraph" w:customStyle="1" w:styleId="p17">
    <w:name w:val="p17"/>
    <w:basedOn w:val="a"/>
    <w:uiPriority w:val="99"/>
    <w:rsid w:val="00F07AB2"/>
    <w:pPr>
      <w:widowControl/>
    </w:pPr>
    <w:rPr>
      <w:rFonts w:ascii="宋体" w:hAnsi="宋体" w:cs="宋体"/>
      <w:kern w:val="0"/>
    </w:rPr>
  </w:style>
  <w:style w:type="paragraph" w:customStyle="1" w:styleId="p18">
    <w:name w:val="p18"/>
    <w:basedOn w:val="a"/>
    <w:uiPriority w:val="99"/>
    <w:rsid w:val="00F07AB2"/>
    <w:pPr>
      <w:widowControl/>
      <w:ind w:firstLine="420"/>
    </w:pPr>
    <w:rPr>
      <w:kern w:val="0"/>
    </w:rPr>
  </w:style>
  <w:style w:type="paragraph" w:customStyle="1" w:styleId="p19">
    <w:name w:val="p19"/>
    <w:basedOn w:val="a"/>
    <w:uiPriority w:val="99"/>
    <w:rsid w:val="00F07AB2"/>
    <w:pPr>
      <w:widowControl/>
      <w:spacing w:line="400" w:lineRule="atLeast"/>
      <w:ind w:firstLine="420"/>
    </w:pPr>
    <w:rPr>
      <w:kern w:val="0"/>
      <w:sz w:val="24"/>
      <w:szCs w:val="24"/>
    </w:rPr>
  </w:style>
  <w:style w:type="paragraph" w:customStyle="1" w:styleId="p20">
    <w:name w:val="p20"/>
    <w:basedOn w:val="a"/>
    <w:uiPriority w:val="99"/>
    <w:rsid w:val="00F07AB2"/>
    <w:pPr>
      <w:widowControl/>
      <w:spacing w:before="156" w:after="156" w:line="240" w:lineRule="atLeast"/>
      <w:ind w:firstLine="420"/>
    </w:pPr>
    <w:rPr>
      <w:b/>
      <w:bCs/>
      <w:kern w:val="0"/>
      <w:sz w:val="24"/>
      <w:szCs w:val="24"/>
    </w:rPr>
  </w:style>
  <w:style w:type="character" w:customStyle="1" w:styleId="c13">
    <w:name w:val="c13"/>
    <w:uiPriority w:val="99"/>
    <w:rsid w:val="00F448CD"/>
  </w:style>
  <w:style w:type="character" w:styleId="af1">
    <w:name w:val="Hyperlink"/>
    <w:uiPriority w:val="99"/>
    <w:rsid w:val="00F448CD"/>
    <w:rPr>
      <w:color w:val="0000FF"/>
      <w:u w:val="single"/>
    </w:rPr>
  </w:style>
  <w:style w:type="paragraph" w:styleId="af2">
    <w:name w:val="Normal (Web)"/>
    <w:basedOn w:val="a"/>
    <w:rsid w:val="00F83B65"/>
    <w:pPr>
      <w:widowControl/>
      <w:spacing w:before="100" w:beforeAutospacing="1" w:after="100" w:afterAutospacing="1"/>
      <w:jc w:val="left"/>
    </w:pPr>
    <w:rPr>
      <w:rFonts w:ascii="宋体" w:hAnsi="宋体" w:cs="宋体"/>
      <w:kern w:val="0"/>
      <w:sz w:val="24"/>
      <w:szCs w:val="24"/>
    </w:rPr>
  </w:style>
  <w:style w:type="paragraph" w:customStyle="1" w:styleId="-">
    <w:name w:val="正文-认证"/>
    <w:basedOn w:val="a"/>
    <w:uiPriority w:val="99"/>
    <w:rsid w:val="0038434C"/>
    <w:pPr>
      <w:tabs>
        <w:tab w:val="left" w:pos="5103"/>
      </w:tabs>
      <w:autoSpaceDE w:val="0"/>
      <w:autoSpaceDN w:val="0"/>
      <w:spacing w:line="300" w:lineRule="auto"/>
      <w:ind w:firstLine="480"/>
    </w:pPr>
    <w:rPr>
      <w:color w:val="000000"/>
      <w:sz w:val="24"/>
      <w:szCs w:val="24"/>
    </w:rPr>
  </w:style>
  <w:style w:type="character" w:customStyle="1" w:styleId="t1">
    <w:name w:val="t1"/>
    <w:basedOn w:val="a0"/>
    <w:uiPriority w:val="99"/>
    <w:rsid w:val="0038434C"/>
  </w:style>
  <w:style w:type="character" w:customStyle="1" w:styleId="BChar1">
    <w:name w:val="B级标题 Char1"/>
    <w:uiPriority w:val="99"/>
    <w:rsid w:val="00246BA1"/>
    <w:rPr>
      <w:rFonts w:ascii="Times New Roman" w:hAnsi="Times New Roman" w:cs="Times New Roman"/>
      <w:b/>
      <w:bCs/>
      <w:kern w:val="2"/>
      <w:sz w:val="24"/>
      <w:szCs w:val="24"/>
    </w:rPr>
  </w:style>
  <w:style w:type="character" w:customStyle="1" w:styleId="c1">
    <w:name w:val="c1"/>
    <w:uiPriority w:val="99"/>
    <w:rsid w:val="00322E33"/>
  </w:style>
  <w:style w:type="paragraph" w:styleId="TOC">
    <w:name w:val="TOC Heading"/>
    <w:basedOn w:val="1"/>
    <w:next w:val="a"/>
    <w:uiPriority w:val="99"/>
    <w:qFormat/>
    <w:rsid w:val="009B01BC"/>
    <w:pPr>
      <w:widowControl/>
      <w:spacing w:before="480" w:after="0" w:line="276" w:lineRule="auto"/>
      <w:jc w:val="left"/>
      <w:outlineLvl w:val="9"/>
    </w:pPr>
    <w:rPr>
      <w:rFonts w:ascii="Cambria" w:eastAsia="宋体" w:hAnsi="Cambria" w:cs="Cambria"/>
      <w:color w:val="365F91"/>
      <w:kern w:val="0"/>
    </w:rPr>
  </w:style>
  <w:style w:type="paragraph" w:styleId="12">
    <w:name w:val="toc 1"/>
    <w:basedOn w:val="a"/>
    <w:next w:val="a"/>
    <w:autoRedefine/>
    <w:uiPriority w:val="39"/>
    <w:locked/>
    <w:rsid w:val="009B01BC"/>
  </w:style>
  <w:style w:type="paragraph" w:customStyle="1" w:styleId="p16">
    <w:name w:val="p16"/>
    <w:basedOn w:val="a"/>
    <w:rsid w:val="00A73653"/>
    <w:pPr>
      <w:widowControl/>
      <w:snapToGrid w:val="0"/>
      <w:spacing w:before="156" w:after="312" w:line="360" w:lineRule="auto"/>
      <w:jc w:val="center"/>
    </w:pPr>
    <w:rPr>
      <w:rFonts w:ascii="Arial" w:hAnsi="Arial" w:cs="Arial"/>
      <w:b/>
      <w:bCs/>
      <w:kern w:val="0"/>
      <w:sz w:val="32"/>
      <w:szCs w:val="32"/>
    </w:rPr>
  </w:style>
  <w:style w:type="paragraph" w:styleId="af3">
    <w:name w:val="Title"/>
    <w:basedOn w:val="a"/>
    <w:next w:val="a"/>
    <w:link w:val="af4"/>
    <w:qFormat/>
    <w:locked/>
    <w:rsid w:val="00386AA4"/>
    <w:pPr>
      <w:spacing w:before="240" w:after="60"/>
      <w:jc w:val="center"/>
      <w:outlineLvl w:val="0"/>
    </w:pPr>
    <w:rPr>
      <w:rFonts w:ascii="Cambria" w:hAnsi="Cambria"/>
      <w:b/>
      <w:bCs/>
      <w:sz w:val="32"/>
      <w:szCs w:val="32"/>
    </w:rPr>
  </w:style>
  <w:style w:type="character" w:customStyle="1" w:styleId="af4">
    <w:name w:val="标题 字符"/>
    <w:link w:val="af3"/>
    <w:rsid w:val="00386AA4"/>
    <w:rPr>
      <w:rFonts w:ascii="Cambria" w:hAnsi="Cambria" w:cs="Times New Roman"/>
      <w:b/>
      <w:bCs/>
      <w:kern w:val="2"/>
      <w:sz w:val="32"/>
      <w:szCs w:val="32"/>
    </w:rPr>
  </w:style>
  <w:style w:type="character" w:customStyle="1" w:styleId="20">
    <w:name w:val="标题 2 字符"/>
    <w:link w:val="2"/>
    <w:rsid w:val="00386AA4"/>
    <w:rPr>
      <w:rFonts w:ascii="Cambria" w:eastAsia="宋体" w:hAnsi="Cambria"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key2=%D0%A4%D4%C6%D6%D2&amp;medium=01&amp;category_path=01.00.00.00.00.00" TargetMode="External"/><Relationship Id="rId13" Type="http://schemas.openxmlformats.org/officeDocument/2006/relationships/hyperlink" Target="http://search.dangdang.com/?key2=%B0%B2%B6%AB%C4%E1%A1%A4%BC%AA%B5%C7%CB%B9&amp;medium=01&amp;category_path=01.00.00.00.00.00" TargetMode="External"/><Relationship Id="rId18" Type="http://schemas.openxmlformats.org/officeDocument/2006/relationships/hyperlink" Target="http://search.dangdang.com/?key2=John&amp;medium=01&amp;category_path=01.00.00.00.00.00" TargetMode="External"/><Relationship Id="rId26" Type="http://schemas.openxmlformats.org/officeDocument/2006/relationships/hyperlink" Target="http://searchb.dangdang.com/?key2=&#36213;&#31456;&#25991;&amp;medium=01&amp;category_path=01.00.00.00.00.0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archb.dangdang.com/?key2=&#32599;&#26031;&amp;medium=01&amp;category_path=01.00.00.00.00.00" TargetMode="External"/><Relationship Id="rId34" Type="http://schemas.openxmlformats.org/officeDocument/2006/relationships/hyperlink" Target="http://search.dangdang.com/book/search_pub.php?category=01&amp;key2=%C2%AC%CE%C6%E1%B7&amp;order=sort_xtime_desc" TargetMode="External"/><Relationship Id="rId7" Type="http://schemas.openxmlformats.org/officeDocument/2006/relationships/endnotes" Target="endnotes.xml"/><Relationship Id="rId12" Type="http://schemas.openxmlformats.org/officeDocument/2006/relationships/hyperlink" Target="http://search.dangdang.com/?key3=%B6%AB%B1%B1%B2%C6%BE%AD%B4%F3%D1%A7%B3%F6%B0%E6%C9%E7%D3%D0%CF%DE%D4%F0%C8%CE%B9%AB%CB%BE&amp;medium=01&amp;category_path=01.00.00.00.00.00" TargetMode="External"/><Relationship Id="rId17" Type="http://schemas.openxmlformats.org/officeDocument/2006/relationships/hyperlink" Target="http://search.dangdang.com/?key2=%D4%BC%BA%B2%A1%A4J%A1%A4%C2%F3%D0%DD%C4%E1%CB%B9&amp;medium=01&amp;category_path=01.00.00.00.00.00" TargetMode="External"/><Relationship Id="rId25" Type="http://schemas.openxmlformats.org/officeDocument/2006/relationships/hyperlink" Target="http://searchb.dangdang.com/?key2=&#21016;&#20426;&#24422;&amp;medium=01&amp;category_path=01.00.00.00.00.00" TargetMode="External"/><Relationship Id="rId33" Type="http://schemas.openxmlformats.org/officeDocument/2006/relationships/hyperlink" Target="http://search.dangdang.com/book/search_pub.php?category=01&amp;key2=%D5%C5%CE%C4%CD%AE&amp;order=sort_xtime_des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arch.dangdang.com/?key3=%D6%D0%B9%FA%C8%CB%C3%F1%B4%F3%D1%A7%B3%F6%B0%E6%C9%E7&amp;medium=01&amp;category_path=01.00.00.00.00.00" TargetMode="External"/><Relationship Id="rId20" Type="http://schemas.openxmlformats.org/officeDocument/2006/relationships/hyperlink" Target="http://search.dangdang.com/?key3=%D6%D0%B9%FA%C8%CB%C3%F1%B4%F3%D1%A7%B3%F6%B0%E6%C9%E7&amp;medium=01&amp;category_path=01.00.00.00.00.00" TargetMode="External"/><Relationship Id="rId29" Type="http://schemas.openxmlformats.org/officeDocument/2006/relationships/hyperlink" Target="http://searchb.dangdang.com/?key2=&#32599;&#26031;&amp;medium=01&amp;category_path=01.00.00.00.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dangdang.com/?key2=%C1%F5%BD%DC&amp;medium=01&amp;category_path=01.00.00.00.00.00" TargetMode="External"/><Relationship Id="rId24" Type="http://schemas.openxmlformats.org/officeDocument/2006/relationships/hyperlink" Target="http://searchb.dangdang.com/?key2=&#29579;&#21270;&#25104;&amp;medium=01&amp;category_path=01.00.00.00.00.00" TargetMode="External"/><Relationship Id="rId32" Type="http://schemas.openxmlformats.org/officeDocument/2006/relationships/hyperlink" Target="http://search.dangdang.com/book/search_pub.php?category=01&amp;key2=%D5%C5%CC%F0&amp;order=sort_xtime_desc"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arch.dangdang.com/?key2=%C0%EE%C7%BF&amp;medium=01&amp;category_path=01.00.00.00.00.00" TargetMode="External"/><Relationship Id="rId23" Type="http://schemas.openxmlformats.org/officeDocument/2006/relationships/hyperlink" Target="http://searchb.dangdang.com/?key2=&#33606;&#26032;&amp;medium=01&amp;category_path=01.00.00.00.00.00" TargetMode="External"/><Relationship Id="rId28" Type="http://schemas.openxmlformats.org/officeDocument/2006/relationships/hyperlink" Target="http://searchb.dangdang.com/?key2=&#20219;&#28023;&#23769;&amp;medium=01&amp;category_path=01.00.00.00.00.00" TargetMode="External"/><Relationship Id="rId36" Type="http://schemas.openxmlformats.org/officeDocument/2006/relationships/hyperlink" Target="http://sem.zust.edu.cn/content/detail.php?id=2416&amp;sid=43&amp;cid=607&amp;tid=653" TargetMode="External"/><Relationship Id="rId10" Type="http://schemas.openxmlformats.org/officeDocument/2006/relationships/hyperlink" Target="http://search.dangdang.com/?key2=%D0%EC%CF%E9%D4%CB&amp;medium=01&amp;category_path=01.00.00.00.00.00" TargetMode="External"/><Relationship Id="rId19" Type="http://schemas.openxmlformats.org/officeDocument/2006/relationships/hyperlink" Target="http://search.dangdang.com/?key2=J.Macionis&amp;medium=01&amp;category_path=01.00.00.00.00.00" TargetMode="External"/><Relationship Id="rId31" Type="http://schemas.openxmlformats.org/officeDocument/2006/relationships/hyperlink" Target="http://search.dangdang.com/book/search_pub.php?category=01&amp;key2=%D1%EE%CE%AC%D6%D2&amp;order=sort_xtime_desc" TargetMode="External"/><Relationship Id="rId4" Type="http://schemas.openxmlformats.org/officeDocument/2006/relationships/settings" Target="settings.xml"/><Relationship Id="rId9" Type="http://schemas.openxmlformats.org/officeDocument/2006/relationships/hyperlink" Target="http://search.dangdang.com/?key3=%C7%E5%BB%AA%B4%F3%D1%A7%B3%F6%B0%E6%C9%E7&amp;medium=01&amp;category_path=01.00.00.00.00.00" TargetMode="External"/><Relationship Id="rId14" Type="http://schemas.openxmlformats.org/officeDocument/2006/relationships/hyperlink" Target="http://search.dangdang.com/?key2=%B2%A8%C6%D5%C5%B5&amp;medium=01&amp;category_path=01.00.00.00.00.00" TargetMode="External"/><Relationship Id="rId22" Type="http://schemas.openxmlformats.org/officeDocument/2006/relationships/hyperlink" Target="http://searchb.dangdang.com/?key2=&#23041;&#26031;&#29305;&#33778;&#23572;&#24503;&amp;medium=01&amp;category_path=01.00.00.00.00.00" TargetMode="External"/><Relationship Id="rId27" Type="http://schemas.openxmlformats.org/officeDocument/2006/relationships/hyperlink" Target="http://searchb.dangdang.com/?key2=&#34945;&#24535;&#24544;&amp;medium=01&amp;category_path=01.00.00.00.00.00" TargetMode="External"/><Relationship Id="rId30" Type="http://schemas.openxmlformats.org/officeDocument/2006/relationships/hyperlink" Target="http://searchb.dangdang.com/?key2=&#23041;&#26031;&#29305;&#33778;&#23572;&#24503;&amp;medium=01&amp;category_path=01.00.00.00.00.00" TargetMode="External"/><Relationship Id="rId35" Type="http://schemas.openxmlformats.org/officeDocument/2006/relationships/hyperlink" Target="http://www.amazon.cn/s?ie=UTF8&amp;field-author=%E9%83%91%E7%82%B3%E7%AB%A0&amp;search-alias=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0FF2A-1CEB-403D-B76F-43C4B270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179</Pages>
  <Words>20104</Words>
  <Characters>114598</Characters>
  <Application>Microsoft Office Word</Application>
  <DocSecurity>0</DocSecurity>
  <Lines>954</Lines>
  <Paragraphs>268</Paragraphs>
  <ScaleCrop>false</ScaleCrop>
  <Company>微软中国</Company>
  <LinksUpToDate>false</LinksUpToDate>
  <CharactersWithSpaces>134434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81</cp:revision>
  <dcterms:created xsi:type="dcterms:W3CDTF">2017-10-11T00:41:00Z</dcterms:created>
  <dcterms:modified xsi:type="dcterms:W3CDTF">2018-04-28T00:55:00Z</dcterms:modified>
</cp:coreProperties>
</file>